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Talley &amp; Associates</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Talley &amp; Associates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21</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11</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11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21 alert(s) across 2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 at 2026-02-20T19:29:11Z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 at 2026-02-10T09:01:21Z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PortScanningRdpThresholdHigh</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 at 2026-02-06T00:58:27Z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 at 2026-02-02T09:23:28Z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21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PortScanningRdpThresholdHigh</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