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274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274 backup session(s) across 6 configured job(s) for TECHNIJIAN, with a 73%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274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February 2026, with 200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18:25 for client 'TECHNIJIAN'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