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Via Auto Finance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Via Auto Finance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1,892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184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 Chun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41.5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83.1%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Amanda Holmes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41.4 / 50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Myrna Uribe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41.3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1,892 sign-in events with 184 (9.7%)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admin@365vaf.onmicrosoft.com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viafunding@viaautofinance.com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richard.martinez@viaautofinance.com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mike.chun@viaautofinance.com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64.58.151.18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admin@365vaf.onmicrosoft.com, viafunding@viaautofinance.com, richard.martinez@viaautofinance.com.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Via Auto Finance (9cb538a1-6c4a-4cef-87d9-d131d2eaa1df)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