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AAVA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40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Technijian's automated patch deployment installed 43 patches across 5 AAVA endpoints. The deployment success rate was 93.0% (40 succeeded / 3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AAVA's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AAVA_Patches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AAVA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Bus-Center-PC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Megan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DESKTOP-N6E84SS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Melsdesktop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DESKTOP-I7G1MM7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41.9%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27.9%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Oracle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AcroRdrDCx64Upd2600121483.msp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ZoomInstallerFull_7.0.1.34140_64.exe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googlechromestandaloneenterprise64_147.0.7727.117.msi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windows11.0-kb5086672-x64-25H2_win11.msu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397bb9df-fa00-4302-967e-43e0b5d78f51_519d33015c46aef58259533ea6442ec29c2f8ba3_INTELAUDIO__FUNC_01_VEN_10EC_DEV_0236.cab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googlechromestandaloneenterprise64_147.0.7727.56.msi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397bb9df-fa00-4302-967e-43e0b5d78f51_519d33015c46aef58259533ea6442ec29c2f8ba3_HDAUDIO__FUNC_01_VEN_10EC_DEV_0236.cab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Dell-Command-Update-Windows-Universal-Application_FGK9X_WIN64_5.7.0_A00.EXE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windowsdesktop-runtime-9.0.15-win-x64.exe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jre-8u491-windows-x64.exe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windows10.0-kb5082200-x64-22H2.msu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windows10.0-kb5082419-x64-ndp481-22H2.msu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windowsdesktop-runtime-8.0.26-win-x64.exe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aspnetcore-runtime-8.0.26-win-x64.exe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MicrosoftEdgeWebView2RuntimeInstallerX64_147.0.3912.72.exe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aa7c788c-f0b1-4bb5-94c9-a96b8afa3a93_b0e3641d4e9b5da602d597ddc10b5923dca7c879_PCI__VEN_10EC_DEV_B851.cab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Office365_installer_19822.20142_currentx64.exe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AcroRdrDCx64Upd2600121367.msp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3 patch deployment(s) failed during this month's windows. Failed patches stay in the missing-patch queue and Endpoint Central will automatically retry them during the next scheduled window. Persistent failures (same KB failing three or more windows in a row) should be escalated to India tech support for manual installation.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345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Time (UTC)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Melsdesktop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2026-04-19 08:39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Bus-Center-PC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windows10.0-kb5082200-x64-22H2.msu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2026-04-18 04:44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Bus-Center-PC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windows10.0-kb5082419-x64-ndp481-22H2.msu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2026-04-18 04:44 UTC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'AAVA'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