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ANI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127 patches across 24 ANI endpoints. The deployment success rate was 92.1% (117 succeeded / 7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ANI's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ANI_Patches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ANI-HQ-VBR-02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VMANIWMS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VMANIFS1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VMANIPHOTO1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VMANIDC02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VMANIENG1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VMANIOPT1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VMANIFS-02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ANI-HQ-OPSPRB-01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Doist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53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windows10.0-kb5075902-x64-2016.msu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windows10.0-kb5075999-x64-2016.msu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3de915d8-3c4d-4341-a002-840a5d8be101_97f01c46b968a3faa7e4a342a4b1dfb88ed86bbe_PCI__VEN_8086_DEV_15BC.cab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TeamViewer_Setup_15.75.4.exe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googleearthprowin-7.3.7-x64.exe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npp.8.9.2.Installer.x64.exe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3de915d8-3c4d-4341-a002-840a5d8be101_97f01c46b968a3faa7e4a342a4b1dfb88ed86bbe_PCI__VEN_8086_DEV_15BB.cab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TeamViewer_Setup_15.74.5.exe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Todoist-win32-9.26.2-latest.exe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postgresql-15.17-1-windows-x64.exe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Office2021_installer_16.0.19725.20126_retail_x64.exe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WS-AI-33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 01:35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WS-AI-26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 00:52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WS-AI-25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 08:41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WS-AI-34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Todoist-win32-9.26.3-latest.exe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 08:40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WS-AI-34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 08:40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WS-AI-26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Todoist-win32-9.26.2-latest.exe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 00:52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WS-AI-34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Todoist-win32-9.26.2-latest.exe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 08:40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'ANI'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