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HHOC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36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installed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34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Succeeded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59595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Errored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March 2026, Technijian's automated patch deployment installed 36 patches across 4 HHOC endpoints. The deployment success rate was 94.4% (34 succeeded / 0 errored). Errored patches remain in the missing-patch queue and will automatically retry during the next scheduled patch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HHOC's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HHOC Patch Management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HHOC Patch Management 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20:00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HHCA-Maritza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LAPTOP-MTFA4MM6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DESKTOP-PDULRRL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LAPTOP-NK9LD6E3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27.8%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13.9%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5.6%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52.8%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61.1%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11.1%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11.1%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8.3%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2.8%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Nextiva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2.8%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ExpressVPN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2.8%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Patches Installed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cisco-secure-client-win-5.1.15.287-core-vpn-predeploy-k9.msi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windows11.0-kb5079391-x64-25H2_win11.msu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MicrosoftEdgeWebView2RuntimeInstallerX64_146.0.3856.78.exe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windows11.0-kb5085516-x64-25H2_win11.msu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MicrosoftEdgeWebView2RuntimeInstallerX64_146.0.3856.72.exe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Office365_installer_19725.20190B_currentx64.exe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MicrosoftEdgeWebView2RuntimeInstallerX64_146.0.3856.59.exe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ZoomInstallerFull_6.7.8.32670_64.exe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windows11.0-kb5074828-x64-ndp481-25H2_win11.msu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Office365_installer_19725.20152B_currentx64.exe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cisco-secure-client-win-5.1.16.194-core-vpn-predeploy-k9.msi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ZoomInstallerFull_7.0.0.33767_64.exe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Office365_installer_19822.20114B_currentx64.exe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99be264a-5d68-4689-a391-cc0199b8d4b3_24821f1d2a333f4b33e6b73c973a5c3587995886.cab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googlechromestandaloneenterprise64_146.0.7680.154.msi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googlechromestandaloneenterprise_146.0.7680.154.msi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windows11.0-kb5079473-x64-25H2_win11.msu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googlechromestandaloneenterprise_146.0.7680.76.msi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Office365_installer_19725.20172B_currentx64.exe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dotnet-runtime-6.0.36-win-x64.exe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windowsdesktop-runtime-6.0.36-win-x64.exe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Nextiva-win_1.20.1.0.exe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ZoomInstallerFull_6.7.5.30439_64.exe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expressvpn_windows_12.104.0.128_release.exe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windows11.0-kb5077241-x64-25H2_win11.msu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Failed Installs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patch installs failed this month. All deployments completed without an error code.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17:37 for client 'HHOC' covering March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contact your Technijian account manager or open a ticket via the Client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