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Technijian-MSP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353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351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353 patches across 48 Technijian-MSP endpoints. The deployment success rate was 99.4% (351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Technijian-MSP's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Technijian-MSP Default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Technijian Patch Managment task 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Technijian-MSP Default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Tech-India Dev VDI's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India Dev VDI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Sat, 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VMTESTRDP3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TE-DC-BKP-VSPC-01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TE-DC-TECHDC-01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TE-DC-MYARCHIVE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TE-DC-TL-IIS-01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TE-HQ-LPT-REC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TE-DC-OPSDB-01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TE-DC-VONE-01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TE-HQ-FS-02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TE-HQ-LPT-AA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TE-DC-TL-SQL-02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TE-DC-TL-IIS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VMTECHMSS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TE-HQ-FS-03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TE-DC-MYRMM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TE-CL-TECHDC-01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TE-DC-MD-APP-01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VMTECHMSCAS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TE-DC-OPS-01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TE-DC-RADSRV-01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TE-HQ-LPT-41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TE-HQ-FS-01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TE-DC-MYRMM-SQL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TE-DC-MD-APP-02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TE-TEST-DC-01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TE-DC-SFOSBKP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TE-DC-CAM-01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TE-CL-TECHDC-02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TE-DC-SCHED-01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TE-DC-TL-TFS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TE-DC-CHTAI-SQL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TE-DC-CHTAI-IIS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TE-HQ-APP-QB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TE-DC-TECHDC-02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TE-HQ-TECHDC-02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osquery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MailStore Software GmbH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 Global Development Group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Node.js Foundation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Apache Software Foundation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Tenable,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73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windows10.0-kb5073457-x64-2022.msu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windows10.0-kb5077800-x64-2022.msu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Windows10.0-kb5066134-x64-ndp481-2022.msu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VMware-tools-12.5.4-24964629-x64.exe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SQLServer2022-KB5072936-x64.exe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ndp481-x86-x64-allos-enu.exe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windows11.0-kb5074109-x64-24H2_win11.msu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npp.8.9.Installer.x64.exe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revosetup_2.6.5.exe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msoledbsql_18.7.5.0__x64.msi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Office365_installer_19426.20218_currentx64.exe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osquery-5.13.1.msi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'Technijian-MSP'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