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Technijian-MSP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290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automated patch deployment installed 290 patches across 47 Technijian-MSP endpoints. The deployment success rate was 96.2% (279 succeeded / 5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Technijian-MSP's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Technijian-MSP Default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Technijian Patch Managment task 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Technijian-MSP Default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Tech-India Dev VDI's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India Dev VDI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VMTESTRDP3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TE-DC-BKP-VSPC-01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TE-HQ-LPT-AA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TE-HQ-LPT-REC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TE-DC-TECHDC-01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TE-DC-CHTAI-SQL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TE-DC-N8N-01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TE-DC-MYRMM-SQL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TE-DC-OPSDB-01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TE-DC-TL-IIS-01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TE-DC-VONE-01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TE-DC-MYARCHIVE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TE-CL-TECHDC-01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TE-HQ-FS-03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TE-DC-MYRMM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TE-DC-SCHED-01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TE-DC-TL-IIS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VMTECHMSS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TE-HQ-FS-01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TE-DC-SFOSBKP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TE-DC-OPS-01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TE-DC-CHTAI-IIS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TE-DC-MD-APP-02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VMTECHMSCAS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TE-DC-CAM-01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TE-DC-RADSRV-01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TE-DC-TECHDC-02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TE-DC-TL-TFS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TE-TEST-DC-01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TE-HQ-APP-QB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TE-HQ-FS-02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TE-CL-TECHDC-02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Node.js Foundation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Cloudflare,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FileZilla Project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Tim Kosse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Tenable,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IcoFX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81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windows10.0-kb5075906-x64-2022.msu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vsta_2019_setup_ENU_16.0.35907.exe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MicrosoftEdgeWebView2RuntimeInstallerX64_144.0.3719.115.exe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microsoftedgeenterprise_144.0.3719.115_x64.msi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Windows10.0-kb5066134-x64-ndp481-2022.msu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SQLServer2022-KB5078297-x64.exe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5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TE-DC-TL-IIS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Windows10.0-kb5066134-x64-ndp481-2022.msu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357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 09:43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TE-DC-SFOSBKP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FileZilla_Server_1.12.2_win64-setup.exe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 05:08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VMTESTRDP3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 09:00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TE-HQ-LPT-AA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 08:35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TE-DC-SFOSBKP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FileZilla_Server_1.12.1_win64-setup.exe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 05:08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'Technijian-MSP'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