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American Fundstars Financial Group LLC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Sophos Central — Monthly Activity Report</w:t>
        <w:br/>
        <w:t>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Technijian, Inc.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monitored 0 Sophos XGS firewall(s) for American Fundstars Financial Group LLC via Sophos Central. 0 of 0 firewall(s) were connected at month end. A total of 0 alerts were recorded: 0 high-severity and 0 low-severity. Data was captured across 2 pull(s) between 2026-04-29 and 2026-04-30. No connectivity events recorded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 Managed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High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Low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FW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firewall inventory data available for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Alert Summary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alerts recorded in Sophos Central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Events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connectivity disruptions recorded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No critical issues identified this month. Continue regular monitoring via Sophos Central.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was automatically generated by Technijian's Sophos Central monitoring pipeline on 2026-04-30. Data is sourced from the Sophos Central Partner API. Firewall IPS/IDS signature-level events require syslog forwarding to the Technijian DC collector and are not included in this report. For questions, contact Technijian support at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