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KSS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KSS and flagged entries whose hours claimed fell outside the expected range for the work described. 7 entries totalling 11.73 hours (72.3%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11.7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72.3%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11.73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72.3%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KABFDBACK, KABFDRIGHT, KA…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KABDT003, KABDT004, KABD…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KABDT005, KABFDBACK, KAB…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KABDT005, KABFDBACK, KSS…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KABDT005, KABFDBACK, KAB…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Myremote version upgrade to Latest Version - 26.1.22.9573.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Servers went offline.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