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2025-05-04</w:t>
      </w:r>
    </w:p>
    <w:p/>
    <w:p>
      <w:pPr>
        <w:pStyle w:val="Heading2"/>
      </w:pPr>
      <w:r>
        <w:t>PARTES</w:t>
      </w:r>
    </w:p>
    <w:p>
      <w:r>
        <w:t>EMPRESA: Cadena-Enríquez</w:t>
      </w:r>
    </w:p>
    <w:p>
      <w:r>
        <w:t>CIF: I26519307P</w:t>
      </w:r>
    </w:p>
    <w:p>
      <w:r>
        <w:t>Dirección: Circuito Norte Sandoval 620 125</w:t>
        <w:br/>
        <w:t>Vieja México, BCS 67164</w:t>
      </w:r>
    </w:p>
    <w:p/>
    <w:p>
      <w:r>
        <w:t>TRABAJADOR: Lino Ramón-Cabello</w:t>
      </w:r>
    </w:p>
    <w:p>
      <w:r>
        <w:t>DNI: 11629168S</w:t>
      </w:r>
    </w:p>
    <w:p>
      <w:r>
        <w:t>Domicilio: Viaducto Fernández 857 479</w:t>
        <w:br/>
        <w:t>Nueva Papua Nueva Guinea, COAH 78765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Nutricionista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6 meses.</w:t>
      </w:r>
    </w:p>
    <w:p>
      <w:pPr>
        <w:pStyle w:val="Heading3"/>
      </w:pPr>
      <w:r>
        <w:t>TERCERA. Retribución</w:t>
      </w:r>
    </w:p>
    <w:p>
      <w:r>
        <w:t>El trabajador percibirá un salario bruto anual de 34,044€, distribuido en 12 pagas.</w:t>
      </w:r>
    </w:p>
    <w:p>
      <w:pPr>
        <w:pStyle w:val="Heading3"/>
      </w:pPr>
      <w:r>
        <w:t>CUARTA. Jornada</w:t>
      </w:r>
    </w:p>
    <w:p>
      <w:r>
        <w:t>La jornada laboral será de 35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