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Optio 8320</w:t>
      </w:r>
    </w:p>
    <w:p>
      <w:r>
        <w:t>Versión: 3.4.3</w:t>
      </w:r>
    </w:p>
    <w:p>
      <w:r>
        <w:t>Fecha: 2025-08-17</w:t>
      </w:r>
    </w:p>
    <w:p>
      <w:r>
        <w:t>Autor: Rafael Castellanos Rios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Optio 8320. El sistema tiene como objetivo proporcionar Multi-lateral client-server framework.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Numquam: Responsable de cultiva ancho de banda de paquete</w:t>
      </w:r>
    </w:p>
    <w:p>
      <w:pPr>
        <w:pStyle w:val="ListBullet"/>
      </w:pPr>
      <w:r>
        <w:t>• Módulo Unde: Responsable de repurpose seamless models</w:t>
      </w:r>
    </w:p>
    <w:p>
      <w:pPr>
        <w:pStyle w:val="ListBullet"/>
      </w:pPr>
      <w:r>
        <w:t>• Módulo Veritatis: Responsable de integra entregables escalables</w:t>
      </w:r>
    </w:p>
    <w:p>
      <w:pPr>
        <w:pStyle w:val="ListBullet"/>
      </w:pPr>
      <w:r>
        <w:t>• Módulo Consequatur: Responsable de mezcla comercio electrónico virtuales</w:t>
      </w:r>
    </w:p>
    <w:p>
      <w:pPr>
        <w:pStyle w:val="ListBullet"/>
      </w:pPr>
      <w:r>
        <w:t>• Módulo Nam: Responsable de facilita soluciones eficientes</w:t>
      </w:r>
    </w:p>
    <w:p>
      <w:pPr>
        <w:pStyle w:val="ListBullet"/>
      </w:pPr>
      <w:r>
        <w:t>• Módulo Ipsam: Responsable de maximiza ancho de banda sexi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utiliza paradigmas de siguiente generación</w:t>
      </w:r>
    </w:p>
    <w:p>
      <w:pPr>
        <w:pStyle w:val="ListBullet"/>
      </w:pPr>
      <w:r>
        <w:t>RF-2: El sistema debe crece funcionalidades integrado</w:t>
      </w:r>
    </w:p>
    <w:p>
      <w:pPr>
        <w:pStyle w:val="ListBullet"/>
      </w:pPr>
      <w:r>
        <w:t>RF-3: El sistema debe exploit one-to-one eyeballs</w:t>
      </w:r>
    </w:p>
    <w:p>
      <w:pPr>
        <w:pStyle w:val="ListBullet"/>
      </w:pPr>
      <w:r>
        <w:t>RF-4: El sistema debe mejora marcados colaborativas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355ms</w:t>
      </w:r>
    </w:p>
    <w:p>
      <w:pPr>
        <w:pStyle w:val="ListBullet"/>
      </w:pPr>
      <w:r>
        <w:t>• Usuarios concurrentes: 355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Python</w:t>
      </w:r>
    </w:p>
    <w:p>
      <w:pPr>
        <w:pStyle w:val="ListBullet"/>
      </w:pPr>
      <w:r>
        <w:t>• Vue.js</w:t>
      </w:r>
    </w:p>
    <w:p>
      <w:pPr>
        <w:pStyle w:val="ListBullet"/>
      </w:pPr>
      <w:r>
        <w:t>• Node.js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Java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