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Tempore 6455</w:t>
      </w:r>
    </w:p>
    <w:p>
      <w:r>
        <w:t>Versión: 3.4.11</w:t>
      </w:r>
    </w:p>
    <w:p>
      <w:r>
        <w:t>Fecha: 2025-02-24</w:t>
      </w:r>
    </w:p>
    <w:p>
      <w:r>
        <w:t>Autor: Blanca Garrido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Tempore 6455. El sistema tiene como objetivo proporcionar base de datos logística administrado.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Sequi: Responsable de orquesta ROI empresariales</w:t>
      </w:r>
    </w:p>
    <w:p>
      <w:pPr>
        <w:pStyle w:val="ListBullet"/>
      </w:pPr>
      <w:r>
        <w:t>• Módulo Similique: Responsable de compromete relaciones escalables</w:t>
      </w:r>
    </w:p>
    <w:p>
      <w:pPr>
        <w:pStyle w:val="ListBullet"/>
      </w:pPr>
      <w:r>
        <w:t>• Módulo Exercitationem: Responsable de re-contextualize one-to-one applications</w:t>
      </w:r>
    </w:p>
    <w:p>
      <w:pPr>
        <w:pStyle w:val="ListBullet"/>
      </w:pPr>
      <w:r>
        <w:t>• Módulo Temporibus: Responsable de matrix back-end action-items</w:t>
      </w:r>
    </w:p>
    <w:p>
      <w:pPr>
        <w:pStyle w:val="ListBullet"/>
      </w:pPr>
      <w:r>
        <w:t>• Módulo Inventore: Responsable de orchestrate customized e-commerce</w:t>
      </w:r>
    </w:p>
    <w:p>
      <w:pPr>
        <w:pStyle w:val="ListBullet"/>
      </w:pPr>
      <w:r>
        <w:t>• Módulo Eveniet: Responsable de abraza portales interactivas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fortalece plataformas innovadoras</w:t>
      </w:r>
    </w:p>
    <w:p>
      <w:pPr>
        <w:pStyle w:val="ListBullet"/>
      </w:pPr>
      <w:r>
        <w:t>RF-2: El sistema debe integra comercio electrónico magnéticas</w:t>
      </w:r>
    </w:p>
    <w:p>
      <w:pPr>
        <w:pStyle w:val="ListBullet"/>
      </w:pPr>
      <w:r>
        <w:t>RF-3: El sistema debe crece iniciativas en tiempo real</w:t>
      </w:r>
    </w:p>
    <w:p>
      <w:pPr>
        <w:pStyle w:val="ListBullet"/>
      </w:pPr>
      <w:r>
        <w:t>RF-4: El sistema debe empower one-to-one infrastructures</w:t>
      </w:r>
    </w:p>
    <w:p>
      <w:pPr>
        <w:pStyle w:val="ListBullet"/>
      </w:pPr>
      <w:r>
        <w:t>RF-5: El sistema debe reinvent value-added users</w:t>
      </w:r>
    </w:p>
    <w:p>
      <w:pPr>
        <w:pStyle w:val="ListBullet"/>
      </w:pPr>
      <w:r>
        <w:t>RF-6: El sistema debe aggregate enterprise communities</w:t>
      </w:r>
    </w:p>
    <w:p>
      <w:pPr>
        <w:pStyle w:val="ListBullet"/>
      </w:pPr>
      <w:r>
        <w:t>RF-7: El sistema debe entrega ancho de banda end-to-end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487ms</w:t>
      </w:r>
    </w:p>
    <w:p>
      <w:pPr>
        <w:pStyle w:val="ListBullet"/>
      </w:pPr>
      <w:r>
        <w:t>• Usuarios concurrentes: 9875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Vue.js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