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2D81D" w14:textId="299404F8" w:rsidR="008A27F3" w:rsidRPr="00CF00CE" w:rsidRDefault="00CF00CE" w:rsidP="00E1395F">
      <w:pPr>
        <w:spacing w:after="0"/>
        <w:ind w:left="0" w:firstLine="0"/>
        <w:jc w:val="left"/>
        <w:rPr>
          <w:b/>
          <w:bCs/>
        </w:rPr>
      </w:pPr>
      <w:r>
        <w:t xml:space="preserve">   </w:t>
      </w:r>
      <w:r w:rsidRPr="00CF00CE">
        <w:rPr>
          <w:b/>
          <w:bCs/>
        </w:rPr>
        <w:t>Spring 2021</w:t>
      </w:r>
    </w:p>
    <w:p w14:paraId="1B09BE4F" w14:textId="63357618" w:rsidR="008A27F3" w:rsidRDefault="00CF00CE" w:rsidP="00E1395F">
      <w:pPr>
        <w:tabs>
          <w:tab w:val="right" w:pos="9198"/>
        </w:tabs>
        <w:spacing w:after="0"/>
        <w:ind w:left="0" w:firstLine="0"/>
        <w:jc w:val="left"/>
      </w:pPr>
      <w:r w:rsidRPr="00CF00CE">
        <w:rPr>
          <w:b/>
          <w:bCs/>
        </w:rPr>
        <w:t xml:space="preserve">   CS-452 Handout 1</w:t>
      </w:r>
      <w:r>
        <w:tab/>
        <w:t xml:space="preserve">Name: </w:t>
      </w:r>
      <w:r w:rsidR="00581D9B">
        <w:t>RJ Andaya</w:t>
      </w:r>
    </w:p>
    <w:p w14:paraId="5FD69438" w14:textId="0136BAB1" w:rsidR="008A27F3" w:rsidRDefault="00CF00CE" w:rsidP="00E1395F">
      <w:pPr>
        <w:spacing w:after="0"/>
        <w:ind w:right="5436"/>
        <w:jc w:val="left"/>
      </w:pPr>
      <w:r w:rsidRPr="00CF00CE">
        <w:rPr>
          <w:b/>
          <w:bCs/>
        </w:rPr>
        <w:t>Relevant</w:t>
      </w:r>
      <w:r>
        <w:rPr>
          <w:b/>
          <w:bCs/>
        </w:rPr>
        <w:t xml:space="preserve"> </w:t>
      </w:r>
      <w:r w:rsidRPr="00CF00CE">
        <w:rPr>
          <w:b/>
          <w:bCs/>
        </w:rPr>
        <w:t>Slides:</w:t>
      </w:r>
      <w:r>
        <w:t xml:space="preserve"> Introduction </w:t>
      </w:r>
      <w:r w:rsidRPr="00CF00CE">
        <w:rPr>
          <w:b/>
          <w:bCs/>
        </w:rPr>
        <w:t>Chapter:</w:t>
      </w:r>
      <w:r>
        <w:t xml:space="preserve"> Chapter 1</w:t>
      </w:r>
    </w:p>
    <w:p w14:paraId="46011909" w14:textId="77777777" w:rsidR="008A27F3" w:rsidRDefault="00CF00CE" w:rsidP="00E1395F">
      <w:pPr>
        <w:spacing w:after="0"/>
        <w:jc w:val="left"/>
      </w:pPr>
      <w:r>
        <w:t xml:space="preserve">Please note: handouts </w:t>
      </w:r>
      <w:r>
        <w:rPr>
          <w:i/>
        </w:rPr>
        <w:t xml:space="preserve">will not </w:t>
      </w:r>
      <w:r>
        <w:t xml:space="preserve">be collected and graded. However, </w:t>
      </w:r>
      <w:r>
        <w:rPr>
          <w:i/>
        </w:rPr>
        <w:t xml:space="preserve">you are expected to complete them. </w:t>
      </w:r>
      <w:r>
        <w:t>The material on the handouts is a fair game for exams, quizzes, and assignments. It is in your best interest to use handouts during lectures. The instructor will be happy to assist you.</w:t>
      </w:r>
    </w:p>
    <w:p w14:paraId="332A4F4E" w14:textId="6692A0BF" w:rsidR="008A27F3" w:rsidRDefault="00CF00CE" w:rsidP="00E1395F">
      <w:pPr>
        <w:numPr>
          <w:ilvl w:val="0"/>
          <w:numId w:val="1"/>
        </w:numPr>
        <w:spacing w:after="0"/>
        <w:ind w:hanging="430"/>
        <w:jc w:val="left"/>
      </w:pPr>
      <w:r>
        <w:t>What is the C.I.A. triad? Explain.</w:t>
      </w:r>
    </w:p>
    <w:p w14:paraId="222DAF8E" w14:textId="446CDD4A" w:rsidR="00D24345" w:rsidRDefault="00D24345" w:rsidP="00E1395F">
      <w:pPr>
        <w:spacing w:after="0"/>
        <w:ind w:left="430" w:firstLine="0"/>
        <w:jc w:val="left"/>
      </w:pPr>
      <w:r>
        <w:t>Confidentiality: Only authorized people or systems can access the data or resource</w:t>
      </w:r>
    </w:p>
    <w:p w14:paraId="1F723BD2" w14:textId="1ED5A102" w:rsidR="00D24345" w:rsidRDefault="00D24345" w:rsidP="00E1395F">
      <w:pPr>
        <w:spacing w:after="0"/>
        <w:ind w:left="430" w:firstLine="0"/>
        <w:jc w:val="left"/>
      </w:pPr>
      <w:r>
        <w:t>Integrity: Assurance that the information is authentic and complete</w:t>
      </w:r>
    </w:p>
    <w:p w14:paraId="048E8167" w14:textId="75838B53" w:rsidR="00D24345" w:rsidRDefault="00D24345" w:rsidP="00E1395F">
      <w:pPr>
        <w:pStyle w:val="ListParagraph"/>
        <w:numPr>
          <w:ilvl w:val="0"/>
          <w:numId w:val="4"/>
        </w:numPr>
        <w:spacing w:after="0"/>
        <w:jc w:val="left"/>
      </w:pPr>
      <w:r>
        <w:t>Data Integrity: The assurance that data received is exactly as sent by an authorized entity (i.e., contain no modification, insertion, deletion, or replay)</w:t>
      </w:r>
    </w:p>
    <w:p w14:paraId="5284D308" w14:textId="0B608063" w:rsidR="00581D9B" w:rsidRDefault="00581D9B" w:rsidP="00E1395F">
      <w:pPr>
        <w:pStyle w:val="ListParagraph"/>
        <w:numPr>
          <w:ilvl w:val="0"/>
          <w:numId w:val="4"/>
        </w:numPr>
        <w:spacing w:after="0"/>
        <w:jc w:val="left"/>
      </w:pPr>
      <w:r>
        <w:t>Origin Integrity: The source of the data is trustworthy</w:t>
      </w:r>
    </w:p>
    <w:p w14:paraId="102A179B" w14:textId="41A30F7D" w:rsidR="00581D9B" w:rsidRPr="00D24345" w:rsidRDefault="00581D9B" w:rsidP="00E1395F">
      <w:pPr>
        <w:pStyle w:val="ListParagraph"/>
        <w:numPr>
          <w:ilvl w:val="0"/>
          <w:numId w:val="4"/>
        </w:numPr>
        <w:spacing w:after="0"/>
        <w:jc w:val="left"/>
      </w:pPr>
      <w:r>
        <w:t>System Integrity: The assurance that the system performs its intended function without inadvertent or deliberate unauthorized manipulation of the system</w:t>
      </w:r>
    </w:p>
    <w:p w14:paraId="27FEF0D5" w14:textId="77777777" w:rsidR="00D24345" w:rsidRDefault="00D24345" w:rsidP="00E1395F">
      <w:pPr>
        <w:spacing w:after="0"/>
        <w:ind w:left="430" w:firstLine="0"/>
        <w:jc w:val="left"/>
      </w:pPr>
    </w:p>
    <w:p w14:paraId="79311F6D" w14:textId="00898A2E" w:rsidR="008A27F3" w:rsidRDefault="00CF00CE" w:rsidP="00E1395F">
      <w:pPr>
        <w:numPr>
          <w:ilvl w:val="0"/>
          <w:numId w:val="1"/>
        </w:numPr>
        <w:spacing w:after="0"/>
        <w:ind w:hanging="430"/>
        <w:jc w:val="left"/>
      </w:pPr>
      <w:r>
        <w:t>What is ITU-T? What is OSI? What is ITU-X.800?</w:t>
      </w:r>
    </w:p>
    <w:p w14:paraId="3786C5BA" w14:textId="474F747E" w:rsidR="006B2235" w:rsidRDefault="006B2235" w:rsidP="00E1395F">
      <w:pPr>
        <w:spacing w:after="0"/>
        <w:ind w:left="430" w:firstLine="0"/>
        <w:jc w:val="left"/>
      </w:pPr>
      <w:r>
        <w:t>ITU-T: International Telecommunication Union, Telecommunication Standardization Sector</w:t>
      </w:r>
    </w:p>
    <w:p w14:paraId="4E34EB27" w14:textId="747A74BF" w:rsidR="006B2235" w:rsidRDefault="006B2235" w:rsidP="00E1395F">
      <w:pPr>
        <w:spacing w:after="0"/>
        <w:ind w:left="430" w:firstLine="0"/>
        <w:jc w:val="left"/>
      </w:pPr>
      <w:r>
        <w:t>OSI: Open Systems Interconnection – an effort to standardize networking</w:t>
      </w:r>
    </w:p>
    <w:p w14:paraId="18DDBE6C" w14:textId="6483E01D" w:rsidR="006B2235" w:rsidRDefault="006B2235" w:rsidP="00E1395F">
      <w:pPr>
        <w:spacing w:after="0"/>
        <w:ind w:left="430" w:firstLine="0"/>
        <w:jc w:val="left"/>
      </w:pPr>
      <w:r>
        <w:t>ITU-X.800: Security Architecture for OSI.</w:t>
      </w:r>
    </w:p>
    <w:p w14:paraId="163DEB31" w14:textId="10788FD4" w:rsidR="006B2235" w:rsidRDefault="006B2235" w:rsidP="00E1395F">
      <w:pPr>
        <w:spacing w:after="0"/>
        <w:jc w:val="left"/>
      </w:pPr>
    </w:p>
    <w:p w14:paraId="6C8F8C5C" w14:textId="003B8DF1" w:rsidR="008A27F3" w:rsidRDefault="00CF00CE" w:rsidP="00E1395F">
      <w:pPr>
        <w:numPr>
          <w:ilvl w:val="0"/>
          <w:numId w:val="1"/>
        </w:numPr>
        <w:spacing w:after="0"/>
        <w:ind w:hanging="430"/>
        <w:jc w:val="left"/>
      </w:pPr>
      <w:r>
        <w:t>What three aspects of data security does ITU-X.800 consider?</w:t>
      </w:r>
    </w:p>
    <w:p w14:paraId="07C1139F" w14:textId="739467A6" w:rsidR="006B2235" w:rsidRDefault="006B2235" w:rsidP="00E1395F">
      <w:pPr>
        <w:spacing w:after="0"/>
        <w:ind w:left="430" w:firstLine="0"/>
        <w:jc w:val="left"/>
      </w:pPr>
      <w:r>
        <w:t>Security attacks</w:t>
      </w:r>
    </w:p>
    <w:p w14:paraId="1F593661" w14:textId="5D2FA3AE" w:rsidR="006B2235" w:rsidRDefault="006B2235" w:rsidP="00E1395F">
      <w:pPr>
        <w:spacing w:after="0"/>
        <w:ind w:left="430" w:firstLine="0"/>
        <w:jc w:val="left"/>
      </w:pPr>
      <w:r>
        <w:t>Security mechanisms</w:t>
      </w:r>
    </w:p>
    <w:p w14:paraId="07A73690" w14:textId="5BE216A8" w:rsidR="006B2235" w:rsidRDefault="006B2235" w:rsidP="00E1395F">
      <w:pPr>
        <w:spacing w:after="0"/>
        <w:ind w:left="430" w:firstLine="0"/>
        <w:jc w:val="left"/>
      </w:pPr>
      <w:r>
        <w:t>Security services</w:t>
      </w:r>
    </w:p>
    <w:p w14:paraId="323A97C1" w14:textId="77777777" w:rsidR="006B2235" w:rsidRDefault="006B2235" w:rsidP="00E1395F">
      <w:pPr>
        <w:spacing w:after="0"/>
        <w:ind w:left="430" w:firstLine="0"/>
        <w:jc w:val="left"/>
      </w:pPr>
    </w:p>
    <w:p w14:paraId="5A0897B0" w14:textId="0B8C0A7E" w:rsidR="008A27F3" w:rsidRDefault="00CF00CE" w:rsidP="00E1395F">
      <w:pPr>
        <w:numPr>
          <w:ilvl w:val="0"/>
          <w:numId w:val="1"/>
        </w:numPr>
        <w:spacing w:after="0"/>
        <w:ind w:hanging="430"/>
        <w:jc w:val="left"/>
      </w:pPr>
      <w:r>
        <w:t>What is the difference between an active and a passive attack?</w:t>
      </w:r>
    </w:p>
    <w:p w14:paraId="167B46FD" w14:textId="09C37F72" w:rsidR="006B2235" w:rsidRDefault="006B2235" w:rsidP="00E1395F">
      <w:pPr>
        <w:spacing w:after="0"/>
        <w:ind w:left="430" w:firstLine="0"/>
        <w:jc w:val="left"/>
      </w:pPr>
      <w:r>
        <w:t>Active Attack: Attempts to alter system resources or affect their operation</w:t>
      </w:r>
    </w:p>
    <w:p w14:paraId="2BFCF2C9" w14:textId="6941D961" w:rsidR="006B2235" w:rsidRDefault="006B2235" w:rsidP="00E1395F">
      <w:pPr>
        <w:spacing w:after="0"/>
        <w:ind w:left="430" w:firstLine="0"/>
        <w:jc w:val="left"/>
      </w:pPr>
      <w:r>
        <w:t>Passive Attack: Attempts to learn or make use of the information from the system but does not affect system resources</w:t>
      </w:r>
    </w:p>
    <w:p w14:paraId="62E00B29" w14:textId="77777777" w:rsidR="006B2235" w:rsidRDefault="006B2235" w:rsidP="00E1395F">
      <w:pPr>
        <w:spacing w:after="0"/>
        <w:ind w:left="430" w:firstLine="0"/>
        <w:jc w:val="left"/>
      </w:pPr>
    </w:p>
    <w:p w14:paraId="16B014EE" w14:textId="1E3D43FE" w:rsidR="008A27F3" w:rsidRDefault="00CF00CE" w:rsidP="00E1395F">
      <w:pPr>
        <w:numPr>
          <w:ilvl w:val="0"/>
          <w:numId w:val="1"/>
        </w:numPr>
        <w:spacing w:after="0"/>
        <w:ind w:hanging="430"/>
        <w:jc w:val="left"/>
      </w:pPr>
      <w:r>
        <w:t>Why are passive attacks difficult to detect?</w:t>
      </w:r>
    </w:p>
    <w:p w14:paraId="2F663460" w14:textId="7B3FD872" w:rsidR="006B2235" w:rsidRDefault="006B2235" w:rsidP="00E1395F">
      <w:pPr>
        <w:spacing w:after="0"/>
        <w:ind w:left="430" w:firstLine="0"/>
        <w:jc w:val="left"/>
      </w:pPr>
      <w:r>
        <w:t>Because passive attacks do not involve any alteration of the data</w:t>
      </w:r>
    </w:p>
    <w:p w14:paraId="7610C43A" w14:textId="77777777" w:rsidR="006B2235" w:rsidRDefault="006B2235" w:rsidP="00E1395F">
      <w:pPr>
        <w:spacing w:after="0"/>
        <w:ind w:left="430" w:firstLine="0"/>
        <w:jc w:val="left"/>
      </w:pPr>
    </w:p>
    <w:p w14:paraId="7C1FA7B4" w14:textId="5B5F957C" w:rsidR="008A27F3" w:rsidRDefault="00CF00CE" w:rsidP="00E1395F">
      <w:pPr>
        <w:numPr>
          <w:ilvl w:val="0"/>
          <w:numId w:val="1"/>
        </w:numPr>
        <w:spacing w:after="0"/>
        <w:ind w:hanging="430"/>
        <w:jc w:val="left"/>
      </w:pPr>
      <w:r>
        <w:t>What security services does X.800 consider?</w:t>
      </w:r>
    </w:p>
    <w:p w14:paraId="7CF68A7D" w14:textId="17873CE2" w:rsidR="006B2235" w:rsidRDefault="006B2235" w:rsidP="00E1395F">
      <w:pPr>
        <w:spacing w:after="0"/>
        <w:ind w:left="430" w:firstLine="0"/>
        <w:jc w:val="left"/>
      </w:pPr>
      <w:r>
        <w:t>Authentication: Assurance that the communication entity is the one claimed</w:t>
      </w:r>
    </w:p>
    <w:p w14:paraId="3A375F9A" w14:textId="7CF692EA" w:rsidR="006B2235" w:rsidRDefault="006B2235" w:rsidP="00E1395F">
      <w:pPr>
        <w:spacing w:after="0"/>
        <w:ind w:left="430" w:firstLine="0"/>
        <w:jc w:val="left"/>
      </w:pPr>
      <w:r>
        <w:t>Access Control: Prevention of unauthorized use of a resource</w:t>
      </w:r>
    </w:p>
    <w:p w14:paraId="1A6F23D4" w14:textId="6738625C" w:rsidR="006B2235" w:rsidRDefault="006B2235" w:rsidP="00E1395F">
      <w:pPr>
        <w:spacing w:after="0"/>
        <w:ind w:left="430" w:firstLine="0"/>
        <w:jc w:val="left"/>
      </w:pPr>
      <w:r>
        <w:t>Data Confidentiality: Protection of data from unauthorized disclosure</w:t>
      </w:r>
    </w:p>
    <w:p w14:paraId="79224127" w14:textId="06D25BEF" w:rsidR="006B2235" w:rsidRDefault="006B2235" w:rsidP="00E1395F">
      <w:pPr>
        <w:spacing w:after="0"/>
        <w:ind w:left="430" w:firstLine="0"/>
        <w:jc w:val="left"/>
      </w:pPr>
      <w:r>
        <w:t>Data Integrity: Assurance that data received is sent from an authorized entity</w:t>
      </w:r>
    </w:p>
    <w:p w14:paraId="4F1D8716" w14:textId="6F716703" w:rsidR="006B2235" w:rsidRDefault="006B2235" w:rsidP="00E1395F">
      <w:pPr>
        <w:spacing w:after="0"/>
        <w:ind w:left="430" w:firstLine="0"/>
        <w:jc w:val="left"/>
      </w:pPr>
      <w:r>
        <w:t>Nonrepudiation: Protection against denial by one of the parties in a communication</w:t>
      </w:r>
    </w:p>
    <w:p w14:paraId="41355520" w14:textId="77777777" w:rsidR="006B2235" w:rsidRDefault="006B2235" w:rsidP="00E1395F">
      <w:pPr>
        <w:spacing w:after="0"/>
        <w:ind w:left="430" w:firstLine="0"/>
        <w:jc w:val="left"/>
      </w:pPr>
    </w:p>
    <w:p w14:paraId="37E62D65" w14:textId="77777777" w:rsidR="006B2235" w:rsidRDefault="006B2235" w:rsidP="00E1395F">
      <w:pPr>
        <w:spacing w:after="160" w:line="259" w:lineRule="auto"/>
        <w:ind w:left="0" w:firstLine="0"/>
        <w:jc w:val="left"/>
      </w:pPr>
      <w:r>
        <w:br w:type="page"/>
      </w:r>
    </w:p>
    <w:p w14:paraId="65719BE6" w14:textId="27B723D3" w:rsidR="008A27F3" w:rsidRDefault="00CF00CE" w:rsidP="00E1395F">
      <w:pPr>
        <w:numPr>
          <w:ilvl w:val="0"/>
          <w:numId w:val="1"/>
        </w:numPr>
        <w:spacing w:after="0"/>
        <w:ind w:hanging="430"/>
        <w:jc w:val="left"/>
      </w:pPr>
      <w:r>
        <w:lastRenderedPageBreak/>
        <w:t>What security mechanisms does X.800 consider?</w:t>
      </w:r>
    </w:p>
    <w:p w14:paraId="7DB4D0EC" w14:textId="6A528A82" w:rsidR="006B2235" w:rsidRDefault="006B2235" w:rsidP="00E1395F">
      <w:pPr>
        <w:spacing w:after="0"/>
        <w:ind w:left="430" w:firstLine="0"/>
        <w:jc w:val="left"/>
      </w:pPr>
      <w:r>
        <w:t>Encipherment: the use of mathematical algorithms to transform data into a form that is not readily intelligible</w:t>
      </w:r>
    </w:p>
    <w:p w14:paraId="7B9895C8" w14:textId="3351A6A8" w:rsidR="006B2235" w:rsidRDefault="006B2235" w:rsidP="00E1395F">
      <w:pPr>
        <w:spacing w:after="0"/>
        <w:ind w:left="430" w:firstLine="0"/>
        <w:jc w:val="left"/>
      </w:pPr>
      <w:r>
        <w:t xml:space="preserve">Digital Signatures: </w:t>
      </w:r>
      <w:r w:rsidR="00BC609C">
        <w:t>Data appended to a data unit that allows a recipient of the data unit to prove the source and integrity of the data unit and protect against forgery</w:t>
      </w:r>
    </w:p>
    <w:p w14:paraId="5E7358B1" w14:textId="0C847A32" w:rsidR="00BC609C" w:rsidRDefault="00BC609C" w:rsidP="00E1395F">
      <w:pPr>
        <w:spacing w:after="0"/>
        <w:ind w:left="430" w:firstLine="0"/>
        <w:jc w:val="left"/>
      </w:pPr>
      <w:r>
        <w:t>Access Control: A variety of mechanisms that enforces access rights to resources</w:t>
      </w:r>
    </w:p>
    <w:p w14:paraId="515099E5" w14:textId="013AFF4D" w:rsidR="00BC609C" w:rsidRDefault="00BC609C" w:rsidP="00E1395F">
      <w:pPr>
        <w:spacing w:after="0"/>
        <w:ind w:left="430" w:firstLine="0"/>
        <w:jc w:val="left"/>
      </w:pPr>
      <w:r>
        <w:t>Data Integrity: A variety of mechanisms used to assure the integrity of a data unit or stream of data units</w:t>
      </w:r>
    </w:p>
    <w:p w14:paraId="4F60DA61" w14:textId="7A3533B8" w:rsidR="00BC609C" w:rsidRDefault="00BC609C" w:rsidP="00E1395F">
      <w:pPr>
        <w:spacing w:after="0"/>
        <w:ind w:left="430" w:firstLine="0"/>
        <w:jc w:val="left"/>
      </w:pPr>
      <w:r>
        <w:t>Authentication Exchange: A mechanism intended to ensure the identity of an entity by means of information exchange</w:t>
      </w:r>
    </w:p>
    <w:p w14:paraId="660E1014" w14:textId="3C753B74" w:rsidR="00BC609C" w:rsidRDefault="00BC609C" w:rsidP="00E1395F">
      <w:pPr>
        <w:spacing w:after="0"/>
        <w:ind w:left="430" w:firstLine="0"/>
        <w:jc w:val="left"/>
      </w:pPr>
      <w:r>
        <w:t>Traffic Padding: The insertion of bits into gaps in a data stream to frustrate traffic analysis</w:t>
      </w:r>
    </w:p>
    <w:p w14:paraId="0C3FC91B" w14:textId="77777777" w:rsidR="006B2235" w:rsidRDefault="006B2235" w:rsidP="00E1395F">
      <w:pPr>
        <w:spacing w:after="0"/>
        <w:ind w:left="430" w:firstLine="0"/>
        <w:jc w:val="left"/>
      </w:pPr>
    </w:p>
    <w:p w14:paraId="5276BBF7" w14:textId="1F2CEEBA" w:rsidR="008A27F3" w:rsidRDefault="00CF00CE" w:rsidP="00E1395F">
      <w:pPr>
        <w:numPr>
          <w:ilvl w:val="0"/>
          <w:numId w:val="1"/>
        </w:numPr>
        <w:spacing w:after="0"/>
        <w:ind w:hanging="430"/>
        <w:jc w:val="left"/>
      </w:pPr>
      <w:r>
        <w:t>Describe the relationship between X.800 security services and mechanisms.</w:t>
      </w:r>
    </w:p>
    <w:p w14:paraId="19CF1C15" w14:textId="5478518B" w:rsidR="00E1395F" w:rsidRDefault="00E1395F" w:rsidP="00E1395F">
      <w:pPr>
        <w:spacing w:after="0"/>
        <w:ind w:left="430" w:firstLine="0"/>
        <w:jc w:val="left"/>
      </w:pPr>
      <w:r>
        <w:t>The security services are provided by a system to give a specific type of protection of system resource. These are complimented by security mechanism that are features designed to detect, prevent, and/or recover from a security attack</w:t>
      </w:r>
    </w:p>
    <w:p w14:paraId="58E19386" w14:textId="77777777" w:rsidR="00E1395F" w:rsidRDefault="00E1395F" w:rsidP="00E1395F">
      <w:pPr>
        <w:spacing w:after="0"/>
        <w:ind w:left="430" w:firstLine="0"/>
        <w:jc w:val="left"/>
      </w:pPr>
    </w:p>
    <w:tbl>
      <w:tblPr>
        <w:tblStyle w:val="TableGrid"/>
        <w:tblW w:w="0" w:type="auto"/>
        <w:tblInd w:w="430" w:type="dxa"/>
        <w:tblLook w:val="04A0" w:firstRow="1" w:lastRow="0" w:firstColumn="1" w:lastColumn="0" w:noHBand="0" w:noVBand="1"/>
      </w:tblPr>
      <w:tblGrid>
        <w:gridCol w:w="1234"/>
        <w:gridCol w:w="1189"/>
        <w:gridCol w:w="881"/>
        <w:gridCol w:w="749"/>
        <w:gridCol w:w="827"/>
        <w:gridCol w:w="1234"/>
        <w:gridCol w:w="792"/>
        <w:gridCol w:w="774"/>
        <w:gridCol w:w="1077"/>
      </w:tblGrid>
      <w:tr w:rsidR="00BD0C1A" w14:paraId="7DEE693A" w14:textId="77777777" w:rsidTr="00430F84">
        <w:tc>
          <w:tcPr>
            <w:tcW w:w="973" w:type="dxa"/>
          </w:tcPr>
          <w:p w14:paraId="13ADF1D9" w14:textId="77777777" w:rsidR="00430F84" w:rsidRPr="00E1395F" w:rsidRDefault="00430F84" w:rsidP="00E1395F">
            <w:pPr>
              <w:spacing w:after="0"/>
              <w:ind w:left="0" w:firstLine="0"/>
              <w:jc w:val="left"/>
              <w:rPr>
                <w:sz w:val="16"/>
                <w:szCs w:val="16"/>
              </w:rPr>
            </w:pPr>
          </w:p>
        </w:tc>
        <w:tc>
          <w:tcPr>
            <w:tcW w:w="7784" w:type="dxa"/>
            <w:gridSpan w:val="8"/>
          </w:tcPr>
          <w:p w14:paraId="4C19340B" w14:textId="6F1A3C03" w:rsidR="00430F84" w:rsidRPr="00E1395F" w:rsidRDefault="00430F84" w:rsidP="00E1395F">
            <w:pPr>
              <w:spacing w:after="0"/>
              <w:ind w:left="0" w:firstLine="0"/>
              <w:jc w:val="left"/>
              <w:rPr>
                <w:sz w:val="16"/>
                <w:szCs w:val="16"/>
              </w:rPr>
            </w:pPr>
            <w:r w:rsidRPr="00E1395F">
              <w:rPr>
                <w:sz w:val="16"/>
                <w:szCs w:val="16"/>
              </w:rPr>
              <w:t>Mechanism</w:t>
            </w:r>
          </w:p>
        </w:tc>
      </w:tr>
      <w:tr w:rsidR="00BD0C1A" w14:paraId="4BB372F7" w14:textId="77777777" w:rsidTr="00430F84">
        <w:tc>
          <w:tcPr>
            <w:tcW w:w="973" w:type="dxa"/>
          </w:tcPr>
          <w:p w14:paraId="4697F9C8" w14:textId="71917E8A" w:rsidR="00430F84" w:rsidRPr="00E1395F" w:rsidRDefault="00430F84" w:rsidP="00E1395F">
            <w:pPr>
              <w:spacing w:after="0"/>
              <w:ind w:left="0" w:firstLine="0"/>
              <w:jc w:val="left"/>
              <w:rPr>
                <w:sz w:val="16"/>
                <w:szCs w:val="16"/>
              </w:rPr>
            </w:pPr>
            <w:r w:rsidRPr="00E1395F">
              <w:rPr>
                <w:sz w:val="16"/>
                <w:szCs w:val="16"/>
              </w:rPr>
              <w:t>Service</w:t>
            </w:r>
          </w:p>
        </w:tc>
        <w:tc>
          <w:tcPr>
            <w:tcW w:w="973" w:type="dxa"/>
          </w:tcPr>
          <w:p w14:paraId="4F564579" w14:textId="745E76BC" w:rsidR="00430F84" w:rsidRPr="00E1395F" w:rsidRDefault="00BD0C1A" w:rsidP="00E1395F">
            <w:pPr>
              <w:spacing w:after="0"/>
              <w:ind w:left="0" w:firstLine="0"/>
              <w:jc w:val="left"/>
              <w:rPr>
                <w:sz w:val="16"/>
                <w:szCs w:val="16"/>
              </w:rPr>
            </w:pPr>
            <w:r w:rsidRPr="00E1395F">
              <w:rPr>
                <w:sz w:val="16"/>
                <w:szCs w:val="16"/>
              </w:rPr>
              <w:t>Encipherment</w:t>
            </w:r>
          </w:p>
        </w:tc>
        <w:tc>
          <w:tcPr>
            <w:tcW w:w="973" w:type="dxa"/>
          </w:tcPr>
          <w:p w14:paraId="3BB4084D" w14:textId="76438EB7" w:rsidR="00430F84" w:rsidRPr="00E1395F" w:rsidRDefault="00BD0C1A" w:rsidP="00E1395F">
            <w:pPr>
              <w:spacing w:after="0"/>
              <w:ind w:left="0" w:firstLine="0"/>
              <w:jc w:val="left"/>
              <w:rPr>
                <w:sz w:val="16"/>
                <w:szCs w:val="16"/>
              </w:rPr>
            </w:pPr>
            <w:r w:rsidRPr="00E1395F">
              <w:rPr>
                <w:sz w:val="16"/>
                <w:szCs w:val="16"/>
              </w:rPr>
              <w:t>Digital Signature</w:t>
            </w:r>
          </w:p>
        </w:tc>
        <w:tc>
          <w:tcPr>
            <w:tcW w:w="973" w:type="dxa"/>
          </w:tcPr>
          <w:p w14:paraId="04AF478B" w14:textId="05069616" w:rsidR="00430F84" w:rsidRPr="00E1395F" w:rsidRDefault="00BD0C1A" w:rsidP="00E1395F">
            <w:pPr>
              <w:spacing w:after="0"/>
              <w:ind w:left="0" w:firstLine="0"/>
              <w:jc w:val="left"/>
              <w:rPr>
                <w:sz w:val="16"/>
                <w:szCs w:val="16"/>
              </w:rPr>
            </w:pPr>
            <w:r w:rsidRPr="00E1395F">
              <w:rPr>
                <w:sz w:val="16"/>
                <w:szCs w:val="16"/>
              </w:rPr>
              <w:t>Access Control</w:t>
            </w:r>
          </w:p>
        </w:tc>
        <w:tc>
          <w:tcPr>
            <w:tcW w:w="973" w:type="dxa"/>
          </w:tcPr>
          <w:p w14:paraId="5358639B" w14:textId="57655CDD" w:rsidR="00430F84" w:rsidRPr="00E1395F" w:rsidRDefault="00BD0C1A" w:rsidP="00E1395F">
            <w:pPr>
              <w:spacing w:after="0"/>
              <w:ind w:left="0" w:firstLine="0"/>
              <w:jc w:val="left"/>
              <w:rPr>
                <w:sz w:val="16"/>
                <w:szCs w:val="16"/>
              </w:rPr>
            </w:pPr>
            <w:r w:rsidRPr="00E1395F">
              <w:rPr>
                <w:sz w:val="16"/>
                <w:szCs w:val="16"/>
              </w:rPr>
              <w:t>Data Integrity</w:t>
            </w:r>
          </w:p>
        </w:tc>
        <w:tc>
          <w:tcPr>
            <w:tcW w:w="973" w:type="dxa"/>
          </w:tcPr>
          <w:p w14:paraId="00F20F6C" w14:textId="7553F055" w:rsidR="00430F84" w:rsidRPr="00E1395F" w:rsidRDefault="00BD0C1A" w:rsidP="00E1395F">
            <w:pPr>
              <w:spacing w:after="0"/>
              <w:ind w:left="0" w:firstLine="0"/>
              <w:jc w:val="left"/>
              <w:rPr>
                <w:sz w:val="16"/>
                <w:szCs w:val="16"/>
              </w:rPr>
            </w:pPr>
            <w:r w:rsidRPr="00E1395F">
              <w:rPr>
                <w:sz w:val="16"/>
                <w:szCs w:val="16"/>
              </w:rPr>
              <w:t>Authentication Exchange</w:t>
            </w:r>
          </w:p>
        </w:tc>
        <w:tc>
          <w:tcPr>
            <w:tcW w:w="973" w:type="dxa"/>
          </w:tcPr>
          <w:p w14:paraId="61465B1A" w14:textId="692995A5" w:rsidR="00430F84" w:rsidRPr="00E1395F" w:rsidRDefault="00BD0C1A" w:rsidP="00E1395F">
            <w:pPr>
              <w:spacing w:after="0"/>
              <w:ind w:left="0" w:firstLine="0"/>
              <w:jc w:val="left"/>
              <w:rPr>
                <w:sz w:val="16"/>
                <w:szCs w:val="16"/>
              </w:rPr>
            </w:pPr>
            <w:r w:rsidRPr="00E1395F">
              <w:rPr>
                <w:sz w:val="16"/>
                <w:szCs w:val="16"/>
              </w:rPr>
              <w:t>Traffic Padding</w:t>
            </w:r>
          </w:p>
        </w:tc>
        <w:tc>
          <w:tcPr>
            <w:tcW w:w="973" w:type="dxa"/>
          </w:tcPr>
          <w:p w14:paraId="6321EF7A" w14:textId="580D12B3" w:rsidR="00430F84" w:rsidRPr="00E1395F" w:rsidRDefault="00BD0C1A" w:rsidP="00E1395F">
            <w:pPr>
              <w:spacing w:after="0"/>
              <w:ind w:left="0" w:firstLine="0"/>
              <w:jc w:val="left"/>
              <w:rPr>
                <w:sz w:val="16"/>
                <w:szCs w:val="16"/>
              </w:rPr>
            </w:pPr>
            <w:r w:rsidRPr="00E1395F">
              <w:rPr>
                <w:sz w:val="16"/>
                <w:szCs w:val="16"/>
              </w:rPr>
              <w:t>Routing Control</w:t>
            </w:r>
          </w:p>
        </w:tc>
        <w:tc>
          <w:tcPr>
            <w:tcW w:w="973" w:type="dxa"/>
          </w:tcPr>
          <w:p w14:paraId="27ED0A5E" w14:textId="7CA41A14" w:rsidR="00430F84" w:rsidRPr="00E1395F" w:rsidRDefault="00BD0C1A" w:rsidP="00E1395F">
            <w:pPr>
              <w:spacing w:after="0"/>
              <w:ind w:left="0" w:firstLine="0"/>
              <w:jc w:val="left"/>
              <w:rPr>
                <w:sz w:val="16"/>
                <w:szCs w:val="16"/>
              </w:rPr>
            </w:pPr>
            <w:r w:rsidRPr="00E1395F">
              <w:rPr>
                <w:sz w:val="16"/>
                <w:szCs w:val="16"/>
              </w:rPr>
              <w:t>Notarization</w:t>
            </w:r>
          </w:p>
        </w:tc>
      </w:tr>
      <w:tr w:rsidR="00BD0C1A" w14:paraId="50127C7D" w14:textId="77777777" w:rsidTr="00430F84">
        <w:tc>
          <w:tcPr>
            <w:tcW w:w="973" w:type="dxa"/>
          </w:tcPr>
          <w:p w14:paraId="3E4E5E20" w14:textId="25D72654" w:rsidR="00430F84" w:rsidRPr="00E1395F" w:rsidRDefault="00430F84" w:rsidP="00E1395F">
            <w:pPr>
              <w:spacing w:after="0"/>
              <w:ind w:left="0" w:firstLine="0"/>
              <w:jc w:val="left"/>
              <w:rPr>
                <w:sz w:val="16"/>
                <w:szCs w:val="16"/>
              </w:rPr>
            </w:pPr>
            <w:r w:rsidRPr="00E1395F">
              <w:rPr>
                <w:sz w:val="16"/>
                <w:szCs w:val="16"/>
              </w:rPr>
              <w:t>Peer Entity Authentication</w:t>
            </w:r>
          </w:p>
        </w:tc>
        <w:tc>
          <w:tcPr>
            <w:tcW w:w="973" w:type="dxa"/>
          </w:tcPr>
          <w:p w14:paraId="5F7DB6C8" w14:textId="3E896CF9" w:rsidR="00430F84" w:rsidRPr="00E1395F" w:rsidRDefault="00BD0C1A" w:rsidP="00E1395F">
            <w:pPr>
              <w:spacing w:after="0"/>
              <w:ind w:left="0" w:firstLine="0"/>
              <w:jc w:val="left"/>
              <w:rPr>
                <w:sz w:val="16"/>
                <w:szCs w:val="16"/>
              </w:rPr>
            </w:pPr>
            <w:r w:rsidRPr="00E1395F">
              <w:rPr>
                <w:sz w:val="16"/>
                <w:szCs w:val="16"/>
              </w:rPr>
              <w:t>Y</w:t>
            </w:r>
          </w:p>
        </w:tc>
        <w:tc>
          <w:tcPr>
            <w:tcW w:w="973" w:type="dxa"/>
          </w:tcPr>
          <w:p w14:paraId="74DA0998" w14:textId="3926621A" w:rsidR="00430F84" w:rsidRPr="00E1395F" w:rsidRDefault="00BD0C1A" w:rsidP="00E1395F">
            <w:pPr>
              <w:spacing w:after="0"/>
              <w:ind w:left="0" w:firstLine="0"/>
              <w:jc w:val="left"/>
              <w:rPr>
                <w:sz w:val="16"/>
                <w:szCs w:val="16"/>
              </w:rPr>
            </w:pPr>
            <w:r w:rsidRPr="00E1395F">
              <w:rPr>
                <w:sz w:val="16"/>
                <w:szCs w:val="16"/>
              </w:rPr>
              <w:t>Y</w:t>
            </w:r>
          </w:p>
        </w:tc>
        <w:tc>
          <w:tcPr>
            <w:tcW w:w="973" w:type="dxa"/>
          </w:tcPr>
          <w:p w14:paraId="6BAEFE7B" w14:textId="77777777" w:rsidR="00430F84" w:rsidRPr="00E1395F" w:rsidRDefault="00430F84" w:rsidP="00E1395F">
            <w:pPr>
              <w:spacing w:after="0"/>
              <w:ind w:left="0" w:firstLine="0"/>
              <w:jc w:val="left"/>
              <w:rPr>
                <w:sz w:val="16"/>
                <w:szCs w:val="16"/>
              </w:rPr>
            </w:pPr>
          </w:p>
        </w:tc>
        <w:tc>
          <w:tcPr>
            <w:tcW w:w="973" w:type="dxa"/>
          </w:tcPr>
          <w:p w14:paraId="3365B509" w14:textId="77777777" w:rsidR="00430F84" w:rsidRPr="00E1395F" w:rsidRDefault="00430F84" w:rsidP="00E1395F">
            <w:pPr>
              <w:spacing w:after="0"/>
              <w:ind w:left="0" w:firstLine="0"/>
              <w:jc w:val="left"/>
              <w:rPr>
                <w:sz w:val="16"/>
                <w:szCs w:val="16"/>
              </w:rPr>
            </w:pPr>
          </w:p>
        </w:tc>
        <w:tc>
          <w:tcPr>
            <w:tcW w:w="973" w:type="dxa"/>
          </w:tcPr>
          <w:p w14:paraId="5FDEF9F4" w14:textId="108E4A87" w:rsidR="00430F84" w:rsidRPr="00E1395F" w:rsidRDefault="00BD0C1A" w:rsidP="00E1395F">
            <w:pPr>
              <w:spacing w:after="0"/>
              <w:ind w:left="0" w:firstLine="0"/>
              <w:jc w:val="left"/>
              <w:rPr>
                <w:sz w:val="16"/>
                <w:szCs w:val="16"/>
              </w:rPr>
            </w:pPr>
            <w:r w:rsidRPr="00E1395F">
              <w:rPr>
                <w:sz w:val="16"/>
                <w:szCs w:val="16"/>
              </w:rPr>
              <w:t>Y</w:t>
            </w:r>
          </w:p>
        </w:tc>
        <w:tc>
          <w:tcPr>
            <w:tcW w:w="973" w:type="dxa"/>
          </w:tcPr>
          <w:p w14:paraId="0827DDC3" w14:textId="77777777" w:rsidR="00430F84" w:rsidRPr="00E1395F" w:rsidRDefault="00430F84" w:rsidP="00E1395F">
            <w:pPr>
              <w:spacing w:after="0"/>
              <w:ind w:left="0" w:firstLine="0"/>
              <w:jc w:val="left"/>
              <w:rPr>
                <w:sz w:val="16"/>
                <w:szCs w:val="16"/>
              </w:rPr>
            </w:pPr>
          </w:p>
        </w:tc>
        <w:tc>
          <w:tcPr>
            <w:tcW w:w="973" w:type="dxa"/>
          </w:tcPr>
          <w:p w14:paraId="7C732654" w14:textId="77777777" w:rsidR="00430F84" w:rsidRPr="00E1395F" w:rsidRDefault="00430F84" w:rsidP="00E1395F">
            <w:pPr>
              <w:spacing w:after="0"/>
              <w:ind w:left="0" w:firstLine="0"/>
              <w:jc w:val="left"/>
              <w:rPr>
                <w:sz w:val="16"/>
                <w:szCs w:val="16"/>
              </w:rPr>
            </w:pPr>
          </w:p>
        </w:tc>
        <w:tc>
          <w:tcPr>
            <w:tcW w:w="973" w:type="dxa"/>
          </w:tcPr>
          <w:p w14:paraId="68924FF6" w14:textId="77777777" w:rsidR="00430F84" w:rsidRPr="00E1395F" w:rsidRDefault="00430F84" w:rsidP="00E1395F">
            <w:pPr>
              <w:spacing w:after="0"/>
              <w:ind w:left="0" w:firstLine="0"/>
              <w:jc w:val="left"/>
              <w:rPr>
                <w:sz w:val="16"/>
                <w:szCs w:val="16"/>
              </w:rPr>
            </w:pPr>
          </w:p>
        </w:tc>
      </w:tr>
      <w:tr w:rsidR="00BD0C1A" w14:paraId="4979ABFF" w14:textId="77777777" w:rsidTr="00430F84">
        <w:tc>
          <w:tcPr>
            <w:tcW w:w="973" w:type="dxa"/>
          </w:tcPr>
          <w:p w14:paraId="703EA55E" w14:textId="419FBDA3" w:rsidR="00430F84" w:rsidRPr="00E1395F" w:rsidRDefault="00430F84" w:rsidP="00E1395F">
            <w:pPr>
              <w:spacing w:after="0"/>
              <w:ind w:left="0" w:firstLine="0"/>
              <w:jc w:val="left"/>
              <w:rPr>
                <w:sz w:val="16"/>
                <w:szCs w:val="16"/>
              </w:rPr>
            </w:pPr>
            <w:r w:rsidRPr="00E1395F">
              <w:rPr>
                <w:sz w:val="16"/>
                <w:szCs w:val="16"/>
              </w:rPr>
              <w:t>Data Origin Authentication</w:t>
            </w:r>
          </w:p>
        </w:tc>
        <w:tc>
          <w:tcPr>
            <w:tcW w:w="973" w:type="dxa"/>
          </w:tcPr>
          <w:p w14:paraId="2E5AFECF" w14:textId="3DCDD0AB" w:rsidR="00430F84" w:rsidRPr="00E1395F" w:rsidRDefault="00BD0C1A" w:rsidP="00E1395F">
            <w:pPr>
              <w:spacing w:after="0"/>
              <w:ind w:left="0" w:firstLine="0"/>
              <w:jc w:val="left"/>
              <w:rPr>
                <w:sz w:val="16"/>
                <w:szCs w:val="16"/>
              </w:rPr>
            </w:pPr>
            <w:r w:rsidRPr="00E1395F">
              <w:rPr>
                <w:sz w:val="16"/>
                <w:szCs w:val="16"/>
              </w:rPr>
              <w:t>Y</w:t>
            </w:r>
          </w:p>
        </w:tc>
        <w:tc>
          <w:tcPr>
            <w:tcW w:w="973" w:type="dxa"/>
          </w:tcPr>
          <w:p w14:paraId="73EE282F" w14:textId="1BCB0FBB" w:rsidR="00430F84" w:rsidRPr="00E1395F" w:rsidRDefault="00BD0C1A" w:rsidP="00E1395F">
            <w:pPr>
              <w:spacing w:after="0"/>
              <w:ind w:left="0" w:firstLine="0"/>
              <w:jc w:val="left"/>
              <w:rPr>
                <w:sz w:val="16"/>
                <w:szCs w:val="16"/>
              </w:rPr>
            </w:pPr>
            <w:r w:rsidRPr="00E1395F">
              <w:rPr>
                <w:sz w:val="16"/>
                <w:szCs w:val="16"/>
              </w:rPr>
              <w:t>Y</w:t>
            </w:r>
          </w:p>
        </w:tc>
        <w:tc>
          <w:tcPr>
            <w:tcW w:w="973" w:type="dxa"/>
          </w:tcPr>
          <w:p w14:paraId="12887CE0" w14:textId="77777777" w:rsidR="00430F84" w:rsidRPr="00E1395F" w:rsidRDefault="00430F84" w:rsidP="00E1395F">
            <w:pPr>
              <w:spacing w:after="0"/>
              <w:ind w:left="0" w:firstLine="0"/>
              <w:jc w:val="left"/>
              <w:rPr>
                <w:sz w:val="16"/>
                <w:szCs w:val="16"/>
              </w:rPr>
            </w:pPr>
          </w:p>
        </w:tc>
        <w:tc>
          <w:tcPr>
            <w:tcW w:w="973" w:type="dxa"/>
          </w:tcPr>
          <w:p w14:paraId="192B6323" w14:textId="77777777" w:rsidR="00430F84" w:rsidRPr="00E1395F" w:rsidRDefault="00430F84" w:rsidP="00E1395F">
            <w:pPr>
              <w:spacing w:after="0"/>
              <w:ind w:left="0" w:firstLine="0"/>
              <w:jc w:val="left"/>
              <w:rPr>
                <w:sz w:val="16"/>
                <w:szCs w:val="16"/>
              </w:rPr>
            </w:pPr>
          </w:p>
        </w:tc>
        <w:tc>
          <w:tcPr>
            <w:tcW w:w="973" w:type="dxa"/>
          </w:tcPr>
          <w:p w14:paraId="3086ED50" w14:textId="77777777" w:rsidR="00430F84" w:rsidRPr="00E1395F" w:rsidRDefault="00430F84" w:rsidP="00E1395F">
            <w:pPr>
              <w:spacing w:after="0"/>
              <w:ind w:left="0" w:firstLine="0"/>
              <w:jc w:val="left"/>
              <w:rPr>
                <w:sz w:val="16"/>
                <w:szCs w:val="16"/>
              </w:rPr>
            </w:pPr>
          </w:p>
        </w:tc>
        <w:tc>
          <w:tcPr>
            <w:tcW w:w="973" w:type="dxa"/>
          </w:tcPr>
          <w:p w14:paraId="434AE75C" w14:textId="77777777" w:rsidR="00430F84" w:rsidRPr="00E1395F" w:rsidRDefault="00430F84" w:rsidP="00E1395F">
            <w:pPr>
              <w:spacing w:after="0"/>
              <w:ind w:left="0" w:firstLine="0"/>
              <w:jc w:val="left"/>
              <w:rPr>
                <w:sz w:val="16"/>
                <w:szCs w:val="16"/>
              </w:rPr>
            </w:pPr>
          </w:p>
        </w:tc>
        <w:tc>
          <w:tcPr>
            <w:tcW w:w="973" w:type="dxa"/>
          </w:tcPr>
          <w:p w14:paraId="2B9A9156" w14:textId="77777777" w:rsidR="00430F84" w:rsidRPr="00E1395F" w:rsidRDefault="00430F84" w:rsidP="00E1395F">
            <w:pPr>
              <w:spacing w:after="0"/>
              <w:ind w:left="0" w:firstLine="0"/>
              <w:jc w:val="left"/>
              <w:rPr>
                <w:sz w:val="16"/>
                <w:szCs w:val="16"/>
              </w:rPr>
            </w:pPr>
          </w:p>
        </w:tc>
        <w:tc>
          <w:tcPr>
            <w:tcW w:w="973" w:type="dxa"/>
          </w:tcPr>
          <w:p w14:paraId="63C64CB5" w14:textId="77777777" w:rsidR="00430F84" w:rsidRPr="00E1395F" w:rsidRDefault="00430F84" w:rsidP="00E1395F">
            <w:pPr>
              <w:spacing w:after="0"/>
              <w:ind w:left="0" w:firstLine="0"/>
              <w:jc w:val="left"/>
              <w:rPr>
                <w:sz w:val="16"/>
                <w:szCs w:val="16"/>
              </w:rPr>
            </w:pPr>
          </w:p>
        </w:tc>
      </w:tr>
      <w:tr w:rsidR="00BD0C1A" w14:paraId="13CF2C4B" w14:textId="77777777" w:rsidTr="00430F84">
        <w:tc>
          <w:tcPr>
            <w:tcW w:w="973" w:type="dxa"/>
          </w:tcPr>
          <w:p w14:paraId="5BC83339" w14:textId="625B15EB" w:rsidR="00430F84" w:rsidRPr="00E1395F" w:rsidRDefault="00430F84" w:rsidP="00E1395F">
            <w:pPr>
              <w:spacing w:after="0"/>
              <w:ind w:left="0" w:firstLine="0"/>
              <w:jc w:val="left"/>
              <w:rPr>
                <w:sz w:val="16"/>
                <w:szCs w:val="16"/>
              </w:rPr>
            </w:pPr>
            <w:r w:rsidRPr="00E1395F">
              <w:rPr>
                <w:sz w:val="16"/>
                <w:szCs w:val="16"/>
              </w:rPr>
              <w:t>Access Control</w:t>
            </w:r>
          </w:p>
        </w:tc>
        <w:tc>
          <w:tcPr>
            <w:tcW w:w="973" w:type="dxa"/>
          </w:tcPr>
          <w:p w14:paraId="2A61E687" w14:textId="77777777" w:rsidR="00430F84" w:rsidRPr="00E1395F" w:rsidRDefault="00430F84" w:rsidP="00E1395F">
            <w:pPr>
              <w:spacing w:after="0"/>
              <w:ind w:left="0" w:firstLine="0"/>
              <w:jc w:val="left"/>
              <w:rPr>
                <w:sz w:val="16"/>
                <w:szCs w:val="16"/>
              </w:rPr>
            </w:pPr>
          </w:p>
        </w:tc>
        <w:tc>
          <w:tcPr>
            <w:tcW w:w="973" w:type="dxa"/>
          </w:tcPr>
          <w:p w14:paraId="08D59433" w14:textId="77777777" w:rsidR="00430F84" w:rsidRPr="00E1395F" w:rsidRDefault="00430F84" w:rsidP="00E1395F">
            <w:pPr>
              <w:spacing w:after="0"/>
              <w:ind w:left="0" w:firstLine="0"/>
              <w:jc w:val="left"/>
              <w:rPr>
                <w:sz w:val="16"/>
                <w:szCs w:val="16"/>
              </w:rPr>
            </w:pPr>
          </w:p>
        </w:tc>
        <w:tc>
          <w:tcPr>
            <w:tcW w:w="973" w:type="dxa"/>
          </w:tcPr>
          <w:p w14:paraId="04A32320" w14:textId="3CA2BD05" w:rsidR="00430F84" w:rsidRPr="00E1395F" w:rsidRDefault="00BD0C1A" w:rsidP="00E1395F">
            <w:pPr>
              <w:spacing w:after="0"/>
              <w:ind w:left="0" w:firstLine="0"/>
              <w:jc w:val="left"/>
              <w:rPr>
                <w:sz w:val="16"/>
                <w:szCs w:val="16"/>
              </w:rPr>
            </w:pPr>
            <w:r w:rsidRPr="00E1395F">
              <w:rPr>
                <w:sz w:val="16"/>
                <w:szCs w:val="16"/>
              </w:rPr>
              <w:t>Y</w:t>
            </w:r>
          </w:p>
        </w:tc>
        <w:tc>
          <w:tcPr>
            <w:tcW w:w="973" w:type="dxa"/>
          </w:tcPr>
          <w:p w14:paraId="018737C1" w14:textId="77777777" w:rsidR="00430F84" w:rsidRPr="00E1395F" w:rsidRDefault="00430F84" w:rsidP="00E1395F">
            <w:pPr>
              <w:spacing w:after="0"/>
              <w:ind w:left="0" w:firstLine="0"/>
              <w:jc w:val="left"/>
              <w:rPr>
                <w:sz w:val="16"/>
                <w:szCs w:val="16"/>
              </w:rPr>
            </w:pPr>
          </w:p>
        </w:tc>
        <w:tc>
          <w:tcPr>
            <w:tcW w:w="973" w:type="dxa"/>
          </w:tcPr>
          <w:p w14:paraId="3B729246" w14:textId="77777777" w:rsidR="00430F84" w:rsidRPr="00E1395F" w:rsidRDefault="00430F84" w:rsidP="00E1395F">
            <w:pPr>
              <w:spacing w:after="0"/>
              <w:ind w:left="0" w:firstLine="0"/>
              <w:jc w:val="left"/>
              <w:rPr>
                <w:sz w:val="16"/>
                <w:szCs w:val="16"/>
              </w:rPr>
            </w:pPr>
          </w:p>
        </w:tc>
        <w:tc>
          <w:tcPr>
            <w:tcW w:w="973" w:type="dxa"/>
          </w:tcPr>
          <w:p w14:paraId="356252E2" w14:textId="77777777" w:rsidR="00430F84" w:rsidRPr="00E1395F" w:rsidRDefault="00430F84" w:rsidP="00E1395F">
            <w:pPr>
              <w:spacing w:after="0"/>
              <w:ind w:left="0" w:firstLine="0"/>
              <w:jc w:val="left"/>
              <w:rPr>
                <w:sz w:val="16"/>
                <w:szCs w:val="16"/>
              </w:rPr>
            </w:pPr>
          </w:p>
        </w:tc>
        <w:tc>
          <w:tcPr>
            <w:tcW w:w="973" w:type="dxa"/>
          </w:tcPr>
          <w:p w14:paraId="18128A09" w14:textId="77777777" w:rsidR="00430F84" w:rsidRPr="00E1395F" w:rsidRDefault="00430F84" w:rsidP="00E1395F">
            <w:pPr>
              <w:spacing w:after="0"/>
              <w:ind w:left="0" w:firstLine="0"/>
              <w:jc w:val="left"/>
              <w:rPr>
                <w:sz w:val="16"/>
                <w:szCs w:val="16"/>
              </w:rPr>
            </w:pPr>
          </w:p>
        </w:tc>
        <w:tc>
          <w:tcPr>
            <w:tcW w:w="973" w:type="dxa"/>
          </w:tcPr>
          <w:p w14:paraId="1A463E42" w14:textId="77777777" w:rsidR="00430F84" w:rsidRPr="00E1395F" w:rsidRDefault="00430F84" w:rsidP="00E1395F">
            <w:pPr>
              <w:spacing w:after="0"/>
              <w:ind w:left="0" w:firstLine="0"/>
              <w:jc w:val="left"/>
              <w:rPr>
                <w:sz w:val="16"/>
                <w:szCs w:val="16"/>
              </w:rPr>
            </w:pPr>
          </w:p>
        </w:tc>
      </w:tr>
      <w:tr w:rsidR="00E1395F" w14:paraId="625175E2" w14:textId="77777777" w:rsidTr="00430F84">
        <w:tc>
          <w:tcPr>
            <w:tcW w:w="973" w:type="dxa"/>
          </w:tcPr>
          <w:p w14:paraId="7ECFDD9A" w14:textId="0D8C478D" w:rsidR="00E1395F" w:rsidRPr="00E1395F" w:rsidRDefault="00E1395F" w:rsidP="00E1395F">
            <w:pPr>
              <w:spacing w:after="0"/>
              <w:ind w:left="0" w:firstLine="0"/>
              <w:jc w:val="left"/>
              <w:rPr>
                <w:sz w:val="16"/>
                <w:szCs w:val="16"/>
              </w:rPr>
            </w:pPr>
            <w:r w:rsidRPr="00E1395F">
              <w:rPr>
                <w:sz w:val="16"/>
                <w:szCs w:val="16"/>
              </w:rPr>
              <w:t>Confidentiality</w:t>
            </w:r>
          </w:p>
        </w:tc>
        <w:tc>
          <w:tcPr>
            <w:tcW w:w="973" w:type="dxa"/>
          </w:tcPr>
          <w:p w14:paraId="0775580E" w14:textId="59A1B1D4" w:rsidR="00E1395F" w:rsidRPr="00E1395F" w:rsidRDefault="00E1395F" w:rsidP="00E1395F">
            <w:pPr>
              <w:spacing w:after="0"/>
              <w:ind w:left="0" w:firstLine="0"/>
              <w:jc w:val="left"/>
              <w:rPr>
                <w:sz w:val="16"/>
                <w:szCs w:val="16"/>
              </w:rPr>
            </w:pPr>
            <w:r w:rsidRPr="00E1395F">
              <w:rPr>
                <w:sz w:val="16"/>
                <w:szCs w:val="16"/>
              </w:rPr>
              <w:t>Y</w:t>
            </w:r>
          </w:p>
        </w:tc>
        <w:tc>
          <w:tcPr>
            <w:tcW w:w="973" w:type="dxa"/>
          </w:tcPr>
          <w:p w14:paraId="3BBFD559" w14:textId="77777777" w:rsidR="00E1395F" w:rsidRPr="00E1395F" w:rsidRDefault="00E1395F" w:rsidP="00E1395F">
            <w:pPr>
              <w:spacing w:after="0"/>
              <w:ind w:left="0" w:firstLine="0"/>
              <w:jc w:val="left"/>
              <w:rPr>
                <w:sz w:val="16"/>
                <w:szCs w:val="16"/>
              </w:rPr>
            </w:pPr>
          </w:p>
        </w:tc>
        <w:tc>
          <w:tcPr>
            <w:tcW w:w="973" w:type="dxa"/>
          </w:tcPr>
          <w:p w14:paraId="49687D04" w14:textId="77777777" w:rsidR="00E1395F" w:rsidRPr="00E1395F" w:rsidRDefault="00E1395F" w:rsidP="00E1395F">
            <w:pPr>
              <w:spacing w:after="0"/>
              <w:ind w:left="0" w:firstLine="0"/>
              <w:jc w:val="left"/>
              <w:rPr>
                <w:sz w:val="16"/>
                <w:szCs w:val="16"/>
              </w:rPr>
            </w:pPr>
          </w:p>
        </w:tc>
        <w:tc>
          <w:tcPr>
            <w:tcW w:w="973" w:type="dxa"/>
          </w:tcPr>
          <w:p w14:paraId="4890D972" w14:textId="77777777" w:rsidR="00E1395F" w:rsidRPr="00E1395F" w:rsidRDefault="00E1395F" w:rsidP="00E1395F">
            <w:pPr>
              <w:spacing w:after="0"/>
              <w:ind w:left="0" w:firstLine="0"/>
              <w:jc w:val="left"/>
              <w:rPr>
                <w:sz w:val="16"/>
                <w:szCs w:val="16"/>
              </w:rPr>
            </w:pPr>
          </w:p>
        </w:tc>
        <w:tc>
          <w:tcPr>
            <w:tcW w:w="973" w:type="dxa"/>
          </w:tcPr>
          <w:p w14:paraId="77F2BFD4" w14:textId="77777777" w:rsidR="00E1395F" w:rsidRPr="00E1395F" w:rsidRDefault="00E1395F" w:rsidP="00E1395F">
            <w:pPr>
              <w:spacing w:after="0"/>
              <w:ind w:left="0" w:firstLine="0"/>
              <w:jc w:val="left"/>
              <w:rPr>
                <w:sz w:val="16"/>
                <w:szCs w:val="16"/>
              </w:rPr>
            </w:pPr>
          </w:p>
        </w:tc>
        <w:tc>
          <w:tcPr>
            <w:tcW w:w="973" w:type="dxa"/>
          </w:tcPr>
          <w:p w14:paraId="36B62AEB" w14:textId="77777777" w:rsidR="00E1395F" w:rsidRPr="00E1395F" w:rsidRDefault="00E1395F" w:rsidP="00E1395F">
            <w:pPr>
              <w:spacing w:after="0"/>
              <w:ind w:left="0" w:firstLine="0"/>
              <w:jc w:val="left"/>
              <w:rPr>
                <w:sz w:val="16"/>
                <w:szCs w:val="16"/>
              </w:rPr>
            </w:pPr>
          </w:p>
        </w:tc>
        <w:tc>
          <w:tcPr>
            <w:tcW w:w="973" w:type="dxa"/>
          </w:tcPr>
          <w:p w14:paraId="05993970" w14:textId="7DC6032A" w:rsidR="00E1395F" w:rsidRPr="00E1395F" w:rsidRDefault="00E1395F" w:rsidP="00E1395F">
            <w:pPr>
              <w:spacing w:after="0"/>
              <w:ind w:left="0" w:firstLine="0"/>
              <w:jc w:val="left"/>
              <w:rPr>
                <w:sz w:val="16"/>
                <w:szCs w:val="16"/>
              </w:rPr>
            </w:pPr>
            <w:r w:rsidRPr="00E1395F">
              <w:rPr>
                <w:sz w:val="16"/>
                <w:szCs w:val="16"/>
              </w:rPr>
              <w:t>Y</w:t>
            </w:r>
          </w:p>
        </w:tc>
        <w:tc>
          <w:tcPr>
            <w:tcW w:w="973" w:type="dxa"/>
          </w:tcPr>
          <w:p w14:paraId="623D3CC6" w14:textId="77777777" w:rsidR="00E1395F" w:rsidRPr="00E1395F" w:rsidRDefault="00E1395F" w:rsidP="00E1395F">
            <w:pPr>
              <w:spacing w:after="0"/>
              <w:ind w:left="0" w:firstLine="0"/>
              <w:jc w:val="left"/>
              <w:rPr>
                <w:sz w:val="16"/>
                <w:szCs w:val="16"/>
              </w:rPr>
            </w:pPr>
          </w:p>
        </w:tc>
      </w:tr>
      <w:tr w:rsidR="00BD0C1A" w14:paraId="502252A1" w14:textId="77777777" w:rsidTr="00430F84">
        <w:tc>
          <w:tcPr>
            <w:tcW w:w="973" w:type="dxa"/>
          </w:tcPr>
          <w:p w14:paraId="0DE2E336" w14:textId="76665F8F" w:rsidR="00430F84" w:rsidRPr="00E1395F" w:rsidRDefault="00430F84" w:rsidP="00E1395F">
            <w:pPr>
              <w:spacing w:after="0"/>
              <w:ind w:left="0" w:firstLine="0"/>
              <w:jc w:val="left"/>
              <w:rPr>
                <w:sz w:val="16"/>
                <w:szCs w:val="16"/>
              </w:rPr>
            </w:pPr>
            <w:r w:rsidRPr="00E1395F">
              <w:rPr>
                <w:sz w:val="16"/>
                <w:szCs w:val="16"/>
              </w:rPr>
              <w:t>Traffic Flow Confidentiality</w:t>
            </w:r>
          </w:p>
        </w:tc>
        <w:tc>
          <w:tcPr>
            <w:tcW w:w="973" w:type="dxa"/>
          </w:tcPr>
          <w:p w14:paraId="5433374D" w14:textId="257F525E" w:rsidR="00430F84" w:rsidRPr="00E1395F" w:rsidRDefault="00E1395F" w:rsidP="00E1395F">
            <w:pPr>
              <w:spacing w:after="0"/>
              <w:ind w:left="0" w:firstLine="0"/>
              <w:jc w:val="left"/>
              <w:rPr>
                <w:sz w:val="16"/>
                <w:szCs w:val="16"/>
              </w:rPr>
            </w:pPr>
            <w:r w:rsidRPr="00E1395F">
              <w:rPr>
                <w:sz w:val="16"/>
                <w:szCs w:val="16"/>
              </w:rPr>
              <w:t>Y</w:t>
            </w:r>
          </w:p>
        </w:tc>
        <w:tc>
          <w:tcPr>
            <w:tcW w:w="973" w:type="dxa"/>
          </w:tcPr>
          <w:p w14:paraId="4BDD7703" w14:textId="77777777" w:rsidR="00430F84" w:rsidRPr="00E1395F" w:rsidRDefault="00430F84" w:rsidP="00E1395F">
            <w:pPr>
              <w:spacing w:after="0"/>
              <w:ind w:left="0" w:firstLine="0"/>
              <w:jc w:val="left"/>
              <w:rPr>
                <w:sz w:val="16"/>
                <w:szCs w:val="16"/>
              </w:rPr>
            </w:pPr>
          </w:p>
        </w:tc>
        <w:tc>
          <w:tcPr>
            <w:tcW w:w="973" w:type="dxa"/>
          </w:tcPr>
          <w:p w14:paraId="0A2B9977" w14:textId="77777777" w:rsidR="00430F84" w:rsidRPr="00E1395F" w:rsidRDefault="00430F84" w:rsidP="00E1395F">
            <w:pPr>
              <w:spacing w:after="0"/>
              <w:ind w:left="0" w:firstLine="0"/>
              <w:jc w:val="left"/>
              <w:rPr>
                <w:sz w:val="16"/>
                <w:szCs w:val="16"/>
              </w:rPr>
            </w:pPr>
          </w:p>
        </w:tc>
        <w:tc>
          <w:tcPr>
            <w:tcW w:w="973" w:type="dxa"/>
          </w:tcPr>
          <w:p w14:paraId="45AB28DF" w14:textId="77777777" w:rsidR="00430F84" w:rsidRPr="00E1395F" w:rsidRDefault="00430F84" w:rsidP="00E1395F">
            <w:pPr>
              <w:spacing w:after="0"/>
              <w:ind w:left="0" w:firstLine="0"/>
              <w:jc w:val="left"/>
              <w:rPr>
                <w:sz w:val="16"/>
                <w:szCs w:val="16"/>
              </w:rPr>
            </w:pPr>
          </w:p>
        </w:tc>
        <w:tc>
          <w:tcPr>
            <w:tcW w:w="973" w:type="dxa"/>
          </w:tcPr>
          <w:p w14:paraId="524BC728" w14:textId="77777777" w:rsidR="00430F84" w:rsidRPr="00E1395F" w:rsidRDefault="00430F84" w:rsidP="00E1395F">
            <w:pPr>
              <w:spacing w:after="0"/>
              <w:ind w:left="0" w:firstLine="0"/>
              <w:jc w:val="left"/>
              <w:rPr>
                <w:sz w:val="16"/>
                <w:szCs w:val="16"/>
              </w:rPr>
            </w:pPr>
          </w:p>
        </w:tc>
        <w:tc>
          <w:tcPr>
            <w:tcW w:w="973" w:type="dxa"/>
          </w:tcPr>
          <w:p w14:paraId="402422B2" w14:textId="2087A10A" w:rsidR="00430F84" w:rsidRPr="00E1395F" w:rsidRDefault="00E1395F" w:rsidP="00E1395F">
            <w:pPr>
              <w:spacing w:after="0"/>
              <w:ind w:left="0" w:firstLine="0"/>
              <w:jc w:val="left"/>
              <w:rPr>
                <w:sz w:val="16"/>
                <w:szCs w:val="16"/>
              </w:rPr>
            </w:pPr>
            <w:r w:rsidRPr="00E1395F">
              <w:rPr>
                <w:sz w:val="16"/>
                <w:szCs w:val="16"/>
              </w:rPr>
              <w:t>Y</w:t>
            </w:r>
          </w:p>
        </w:tc>
        <w:tc>
          <w:tcPr>
            <w:tcW w:w="973" w:type="dxa"/>
          </w:tcPr>
          <w:p w14:paraId="4553E659" w14:textId="0E39BBA7" w:rsidR="00430F84" w:rsidRPr="00E1395F" w:rsidRDefault="00E1395F" w:rsidP="00E1395F">
            <w:pPr>
              <w:spacing w:after="0"/>
              <w:ind w:left="0" w:firstLine="0"/>
              <w:jc w:val="left"/>
              <w:rPr>
                <w:sz w:val="16"/>
                <w:szCs w:val="16"/>
              </w:rPr>
            </w:pPr>
            <w:r w:rsidRPr="00E1395F">
              <w:rPr>
                <w:sz w:val="16"/>
                <w:szCs w:val="16"/>
              </w:rPr>
              <w:t>Y</w:t>
            </w:r>
          </w:p>
        </w:tc>
        <w:tc>
          <w:tcPr>
            <w:tcW w:w="973" w:type="dxa"/>
          </w:tcPr>
          <w:p w14:paraId="3EB8BC73" w14:textId="77777777" w:rsidR="00430F84" w:rsidRPr="00E1395F" w:rsidRDefault="00430F84" w:rsidP="00E1395F">
            <w:pPr>
              <w:spacing w:after="0"/>
              <w:ind w:left="0" w:firstLine="0"/>
              <w:jc w:val="left"/>
              <w:rPr>
                <w:sz w:val="16"/>
                <w:szCs w:val="16"/>
              </w:rPr>
            </w:pPr>
          </w:p>
        </w:tc>
      </w:tr>
      <w:tr w:rsidR="00BD0C1A" w14:paraId="2518D0E1" w14:textId="77777777" w:rsidTr="00430F84">
        <w:tc>
          <w:tcPr>
            <w:tcW w:w="973" w:type="dxa"/>
          </w:tcPr>
          <w:p w14:paraId="4FC8D5EF" w14:textId="1C3CE22C" w:rsidR="00430F84" w:rsidRPr="00E1395F" w:rsidRDefault="00430F84" w:rsidP="00E1395F">
            <w:pPr>
              <w:spacing w:after="0"/>
              <w:ind w:left="0" w:firstLine="0"/>
              <w:jc w:val="left"/>
              <w:rPr>
                <w:sz w:val="16"/>
                <w:szCs w:val="16"/>
              </w:rPr>
            </w:pPr>
            <w:r w:rsidRPr="00E1395F">
              <w:rPr>
                <w:sz w:val="16"/>
                <w:szCs w:val="16"/>
              </w:rPr>
              <w:t>Data Integrity</w:t>
            </w:r>
          </w:p>
        </w:tc>
        <w:tc>
          <w:tcPr>
            <w:tcW w:w="973" w:type="dxa"/>
          </w:tcPr>
          <w:p w14:paraId="66C41DCB" w14:textId="56ECDEE8" w:rsidR="00430F84" w:rsidRPr="00E1395F" w:rsidRDefault="00E1395F" w:rsidP="00E1395F">
            <w:pPr>
              <w:spacing w:after="0"/>
              <w:ind w:left="0" w:firstLine="0"/>
              <w:jc w:val="left"/>
              <w:rPr>
                <w:sz w:val="16"/>
                <w:szCs w:val="16"/>
              </w:rPr>
            </w:pPr>
            <w:r>
              <w:rPr>
                <w:sz w:val="16"/>
                <w:szCs w:val="16"/>
              </w:rPr>
              <w:t>Y</w:t>
            </w:r>
          </w:p>
        </w:tc>
        <w:tc>
          <w:tcPr>
            <w:tcW w:w="973" w:type="dxa"/>
          </w:tcPr>
          <w:p w14:paraId="0CB7EB23" w14:textId="58304CD0" w:rsidR="00430F84" w:rsidRPr="00E1395F" w:rsidRDefault="00E1395F" w:rsidP="00E1395F">
            <w:pPr>
              <w:spacing w:after="0"/>
              <w:ind w:left="0" w:firstLine="0"/>
              <w:jc w:val="left"/>
              <w:rPr>
                <w:sz w:val="16"/>
                <w:szCs w:val="16"/>
              </w:rPr>
            </w:pPr>
            <w:r>
              <w:rPr>
                <w:sz w:val="16"/>
                <w:szCs w:val="16"/>
              </w:rPr>
              <w:t>Y</w:t>
            </w:r>
          </w:p>
        </w:tc>
        <w:tc>
          <w:tcPr>
            <w:tcW w:w="973" w:type="dxa"/>
          </w:tcPr>
          <w:p w14:paraId="06C450E5" w14:textId="77777777" w:rsidR="00430F84" w:rsidRPr="00E1395F" w:rsidRDefault="00430F84" w:rsidP="00E1395F">
            <w:pPr>
              <w:spacing w:after="0"/>
              <w:ind w:left="0" w:firstLine="0"/>
              <w:jc w:val="left"/>
              <w:rPr>
                <w:sz w:val="16"/>
                <w:szCs w:val="16"/>
              </w:rPr>
            </w:pPr>
          </w:p>
        </w:tc>
        <w:tc>
          <w:tcPr>
            <w:tcW w:w="973" w:type="dxa"/>
          </w:tcPr>
          <w:p w14:paraId="346016FE" w14:textId="4FFF9BEE" w:rsidR="00430F84" w:rsidRPr="00E1395F" w:rsidRDefault="00E1395F" w:rsidP="00E1395F">
            <w:pPr>
              <w:spacing w:after="0"/>
              <w:ind w:left="0" w:firstLine="0"/>
              <w:jc w:val="left"/>
              <w:rPr>
                <w:sz w:val="16"/>
                <w:szCs w:val="16"/>
              </w:rPr>
            </w:pPr>
            <w:r>
              <w:rPr>
                <w:sz w:val="16"/>
                <w:szCs w:val="16"/>
              </w:rPr>
              <w:t>Y</w:t>
            </w:r>
          </w:p>
        </w:tc>
        <w:tc>
          <w:tcPr>
            <w:tcW w:w="973" w:type="dxa"/>
          </w:tcPr>
          <w:p w14:paraId="655ED1C8" w14:textId="77777777" w:rsidR="00430F84" w:rsidRPr="00E1395F" w:rsidRDefault="00430F84" w:rsidP="00E1395F">
            <w:pPr>
              <w:spacing w:after="0"/>
              <w:ind w:left="0" w:firstLine="0"/>
              <w:jc w:val="left"/>
              <w:rPr>
                <w:sz w:val="16"/>
                <w:szCs w:val="16"/>
              </w:rPr>
            </w:pPr>
          </w:p>
        </w:tc>
        <w:tc>
          <w:tcPr>
            <w:tcW w:w="973" w:type="dxa"/>
          </w:tcPr>
          <w:p w14:paraId="01A2D8C0" w14:textId="77777777" w:rsidR="00430F84" w:rsidRPr="00E1395F" w:rsidRDefault="00430F84" w:rsidP="00E1395F">
            <w:pPr>
              <w:spacing w:after="0"/>
              <w:ind w:left="0" w:firstLine="0"/>
              <w:jc w:val="left"/>
              <w:rPr>
                <w:sz w:val="16"/>
                <w:szCs w:val="16"/>
              </w:rPr>
            </w:pPr>
          </w:p>
        </w:tc>
        <w:tc>
          <w:tcPr>
            <w:tcW w:w="973" w:type="dxa"/>
          </w:tcPr>
          <w:p w14:paraId="5F61F139" w14:textId="77777777" w:rsidR="00430F84" w:rsidRPr="00E1395F" w:rsidRDefault="00430F84" w:rsidP="00E1395F">
            <w:pPr>
              <w:spacing w:after="0"/>
              <w:ind w:left="0" w:firstLine="0"/>
              <w:jc w:val="left"/>
              <w:rPr>
                <w:sz w:val="16"/>
                <w:szCs w:val="16"/>
              </w:rPr>
            </w:pPr>
          </w:p>
        </w:tc>
        <w:tc>
          <w:tcPr>
            <w:tcW w:w="973" w:type="dxa"/>
          </w:tcPr>
          <w:p w14:paraId="4B700FBE" w14:textId="77777777" w:rsidR="00430F84" w:rsidRPr="00E1395F" w:rsidRDefault="00430F84" w:rsidP="00E1395F">
            <w:pPr>
              <w:spacing w:after="0"/>
              <w:ind w:left="0" w:firstLine="0"/>
              <w:jc w:val="left"/>
              <w:rPr>
                <w:sz w:val="16"/>
                <w:szCs w:val="16"/>
              </w:rPr>
            </w:pPr>
          </w:p>
        </w:tc>
      </w:tr>
      <w:tr w:rsidR="00BD0C1A" w14:paraId="120C0179" w14:textId="77777777" w:rsidTr="00430F84">
        <w:tc>
          <w:tcPr>
            <w:tcW w:w="973" w:type="dxa"/>
          </w:tcPr>
          <w:p w14:paraId="44120DF2" w14:textId="36BEA4F8" w:rsidR="00430F84" w:rsidRPr="00E1395F" w:rsidRDefault="00BD0C1A" w:rsidP="00E1395F">
            <w:pPr>
              <w:spacing w:after="0"/>
              <w:ind w:left="0" w:firstLine="0"/>
              <w:jc w:val="left"/>
              <w:rPr>
                <w:sz w:val="16"/>
                <w:szCs w:val="16"/>
              </w:rPr>
            </w:pPr>
            <w:r w:rsidRPr="00E1395F">
              <w:rPr>
                <w:sz w:val="16"/>
                <w:szCs w:val="16"/>
              </w:rPr>
              <w:t>Non-Repudiation</w:t>
            </w:r>
          </w:p>
        </w:tc>
        <w:tc>
          <w:tcPr>
            <w:tcW w:w="973" w:type="dxa"/>
          </w:tcPr>
          <w:p w14:paraId="03ADDE53" w14:textId="77777777" w:rsidR="00430F84" w:rsidRPr="00E1395F" w:rsidRDefault="00430F84" w:rsidP="00E1395F">
            <w:pPr>
              <w:spacing w:after="0"/>
              <w:ind w:left="0" w:firstLine="0"/>
              <w:jc w:val="left"/>
              <w:rPr>
                <w:sz w:val="16"/>
                <w:szCs w:val="16"/>
              </w:rPr>
            </w:pPr>
          </w:p>
        </w:tc>
        <w:tc>
          <w:tcPr>
            <w:tcW w:w="973" w:type="dxa"/>
          </w:tcPr>
          <w:p w14:paraId="4036CEB9" w14:textId="1C0DE788" w:rsidR="00430F84" w:rsidRPr="00E1395F" w:rsidRDefault="00E1395F" w:rsidP="00E1395F">
            <w:pPr>
              <w:spacing w:after="0"/>
              <w:ind w:left="0" w:firstLine="0"/>
              <w:jc w:val="left"/>
              <w:rPr>
                <w:sz w:val="16"/>
                <w:szCs w:val="16"/>
              </w:rPr>
            </w:pPr>
            <w:r>
              <w:rPr>
                <w:sz w:val="16"/>
                <w:szCs w:val="16"/>
              </w:rPr>
              <w:t>Y</w:t>
            </w:r>
          </w:p>
        </w:tc>
        <w:tc>
          <w:tcPr>
            <w:tcW w:w="973" w:type="dxa"/>
          </w:tcPr>
          <w:p w14:paraId="11A56E5E" w14:textId="77777777" w:rsidR="00430F84" w:rsidRPr="00E1395F" w:rsidRDefault="00430F84" w:rsidP="00E1395F">
            <w:pPr>
              <w:spacing w:after="0"/>
              <w:ind w:left="0" w:firstLine="0"/>
              <w:jc w:val="left"/>
              <w:rPr>
                <w:sz w:val="16"/>
                <w:szCs w:val="16"/>
              </w:rPr>
            </w:pPr>
          </w:p>
        </w:tc>
        <w:tc>
          <w:tcPr>
            <w:tcW w:w="973" w:type="dxa"/>
          </w:tcPr>
          <w:p w14:paraId="1287D9DA" w14:textId="5C781FBA" w:rsidR="00430F84" w:rsidRPr="00E1395F" w:rsidRDefault="00E1395F" w:rsidP="00E1395F">
            <w:pPr>
              <w:spacing w:after="0"/>
              <w:ind w:left="0" w:firstLine="0"/>
              <w:jc w:val="left"/>
              <w:rPr>
                <w:sz w:val="16"/>
                <w:szCs w:val="16"/>
              </w:rPr>
            </w:pPr>
            <w:r>
              <w:rPr>
                <w:sz w:val="16"/>
                <w:szCs w:val="16"/>
              </w:rPr>
              <w:t>Y</w:t>
            </w:r>
          </w:p>
        </w:tc>
        <w:tc>
          <w:tcPr>
            <w:tcW w:w="973" w:type="dxa"/>
          </w:tcPr>
          <w:p w14:paraId="00BD4189" w14:textId="77777777" w:rsidR="00430F84" w:rsidRPr="00E1395F" w:rsidRDefault="00430F84" w:rsidP="00E1395F">
            <w:pPr>
              <w:spacing w:after="0"/>
              <w:ind w:left="0" w:firstLine="0"/>
              <w:jc w:val="left"/>
              <w:rPr>
                <w:sz w:val="16"/>
                <w:szCs w:val="16"/>
              </w:rPr>
            </w:pPr>
          </w:p>
        </w:tc>
        <w:tc>
          <w:tcPr>
            <w:tcW w:w="973" w:type="dxa"/>
          </w:tcPr>
          <w:p w14:paraId="7787E73A" w14:textId="77777777" w:rsidR="00430F84" w:rsidRPr="00E1395F" w:rsidRDefault="00430F84" w:rsidP="00E1395F">
            <w:pPr>
              <w:spacing w:after="0"/>
              <w:ind w:left="0" w:firstLine="0"/>
              <w:jc w:val="left"/>
              <w:rPr>
                <w:sz w:val="16"/>
                <w:szCs w:val="16"/>
              </w:rPr>
            </w:pPr>
          </w:p>
        </w:tc>
        <w:tc>
          <w:tcPr>
            <w:tcW w:w="973" w:type="dxa"/>
          </w:tcPr>
          <w:p w14:paraId="33BEA0B2" w14:textId="77777777" w:rsidR="00430F84" w:rsidRPr="00E1395F" w:rsidRDefault="00430F84" w:rsidP="00E1395F">
            <w:pPr>
              <w:spacing w:after="0"/>
              <w:ind w:left="0" w:firstLine="0"/>
              <w:jc w:val="left"/>
              <w:rPr>
                <w:sz w:val="16"/>
                <w:szCs w:val="16"/>
              </w:rPr>
            </w:pPr>
          </w:p>
        </w:tc>
        <w:tc>
          <w:tcPr>
            <w:tcW w:w="973" w:type="dxa"/>
          </w:tcPr>
          <w:p w14:paraId="33279F03" w14:textId="0765FBD0" w:rsidR="00430F84" w:rsidRPr="00E1395F" w:rsidRDefault="00E1395F" w:rsidP="00E1395F">
            <w:pPr>
              <w:spacing w:after="0"/>
              <w:ind w:left="0" w:firstLine="0"/>
              <w:jc w:val="left"/>
              <w:rPr>
                <w:sz w:val="16"/>
                <w:szCs w:val="16"/>
              </w:rPr>
            </w:pPr>
            <w:r>
              <w:rPr>
                <w:sz w:val="16"/>
                <w:szCs w:val="16"/>
              </w:rPr>
              <w:t>Y</w:t>
            </w:r>
          </w:p>
        </w:tc>
      </w:tr>
      <w:tr w:rsidR="00BD0C1A" w14:paraId="46EF7AA3" w14:textId="77777777" w:rsidTr="00430F84">
        <w:tc>
          <w:tcPr>
            <w:tcW w:w="973" w:type="dxa"/>
          </w:tcPr>
          <w:p w14:paraId="71A12817" w14:textId="34322CF1" w:rsidR="00430F84" w:rsidRPr="00E1395F" w:rsidRDefault="00BD0C1A" w:rsidP="00E1395F">
            <w:pPr>
              <w:spacing w:after="0"/>
              <w:ind w:left="0" w:firstLine="0"/>
              <w:jc w:val="left"/>
              <w:rPr>
                <w:sz w:val="16"/>
                <w:szCs w:val="16"/>
              </w:rPr>
            </w:pPr>
            <w:r w:rsidRPr="00E1395F">
              <w:rPr>
                <w:sz w:val="16"/>
                <w:szCs w:val="16"/>
              </w:rPr>
              <w:t>Availability</w:t>
            </w:r>
          </w:p>
        </w:tc>
        <w:tc>
          <w:tcPr>
            <w:tcW w:w="973" w:type="dxa"/>
          </w:tcPr>
          <w:p w14:paraId="4E8BEFD8" w14:textId="77777777" w:rsidR="00430F84" w:rsidRPr="00E1395F" w:rsidRDefault="00430F84" w:rsidP="00E1395F">
            <w:pPr>
              <w:spacing w:after="0"/>
              <w:ind w:left="0" w:firstLine="0"/>
              <w:jc w:val="left"/>
              <w:rPr>
                <w:sz w:val="16"/>
                <w:szCs w:val="16"/>
              </w:rPr>
            </w:pPr>
          </w:p>
        </w:tc>
        <w:tc>
          <w:tcPr>
            <w:tcW w:w="973" w:type="dxa"/>
          </w:tcPr>
          <w:p w14:paraId="697D041D" w14:textId="77777777" w:rsidR="00430F84" w:rsidRPr="00E1395F" w:rsidRDefault="00430F84" w:rsidP="00E1395F">
            <w:pPr>
              <w:spacing w:after="0"/>
              <w:ind w:left="0" w:firstLine="0"/>
              <w:jc w:val="left"/>
              <w:rPr>
                <w:sz w:val="16"/>
                <w:szCs w:val="16"/>
              </w:rPr>
            </w:pPr>
          </w:p>
        </w:tc>
        <w:tc>
          <w:tcPr>
            <w:tcW w:w="973" w:type="dxa"/>
          </w:tcPr>
          <w:p w14:paraId="7C13B3C8" w14:textId="77777777" w:rsidR="00430F84" w:rsidRPr="00E1395F" w:rsidRDefault="00430F84" w:rsidP="00E1395F">
            <w:pPr>
              <w:spacing w:after="0"/>
              <w:ind w:left="0" w:firstLine="0"/>
              <w:jc w:val="left"/>
              <w:rPr>
                <w:sz w:val="16"/>
                <w:szCs w:val="16"/>
              </w:rPr>
            </w:pPr>
          </w:p>
        </w:tc>
        <w:tc>
          <w:tcPr>
            <w:tcW w:w="973" w:type="dxa"/>
          </w:tcPr>
          <w:p w14:paraId="1AE50B66" w14:textId="6E7A1AD9" w:rsidR="00430F84" w:rsidRPr="00E1395F" w:rsidRDefault="00E1395F" w:rsidP="00E1395F">
            <w:pPr>
              <w:spacing w:after="0"/>
              <w:ind w:left="0" w:firstLine="0"/>
              <w:jc w:val="left"/>
              <w:rPr>
                <w:sz w:val="16"/>
                <w:szCs w:val="16"/>
              </w:rPr>
            </w:pPr>
            <w:r>
              <w:rPr>
                <w:sz w:val="16"/>
                <w:szCs w:val="16"/>
              </w:rPr>
              <w:t>Y</w:t>
            </w:r>
          </w:p>
        </w:tc>
        <w:tc>
          <w:tcPr>
            <w:tcW w:w="973" w:type="dxa"/>
          </w:tcPr>
          <w:p w14:paraId="5FF318C0" w14:textId="5D64F130" w:rsidR="00430F84" w:rsidRPr="00E1395F" w:rsidRDefault="00E1395F" w:rsidP="00E1395F">
            <w:pPr>
              <w:spacing w:after="0"/>
              <w:ind w:left="0" w:firstLine="0"/>
              <w:jc w:val="left"/>
              <w:rPr>
                <w:sz w:val="16"/>
                <w:szCs w:val="16"/>
              </w:rPr>
            </w:pPr>
            <w:r>
              <w:rPr>
                <w:sz w:val="16"/>
                <w:szCs w:val="16"/>
              </w:rPr>
              <w:t>Y</w:t>
            </w:r>
          </w:p>
        </w:tc>
        <w:tc>
          <w:tcPr>
            <w:tcW w:w="973" w:type="dxa"/>
          </w:tcPr>
          <w:p w14:paraId="0C096FA5" w14:textId="77777777" w:rsidR="00430F84" w:rsidRPr="00E1395F" w:rsidRDefault="00430F84" w:rsidP="00E1395F">
            <w:pPr>
              <w:spacing w:after="0"/>
              <w:ind w:left="0" w:firstLine="0"/>
              <w:jc w:val="left"/>
              <w:rPr>
                <w:sz w:val="16"/>
                <w:szCs w:val="16"/>
              </w:rPr>
            </w:pPr>
          </w:p>
        </w:tc>
        <w:tc>
          <w:tcPr>
            <w:tcW w:w="973" w:type="dxa"/>
          </w:tcPr>
          <w:p w14:paraId="610CC403" w14:textId="77777777" w:rsidR="00430F84" w:rsidRPr="00E1395F" w:rsidRDefault="00430F84" w:rsidP="00E1395F">
            <w:pPr>
              <w:spacing w:after="0"/>
              <w:ind w:left="0" w:firstLine="0"/>
              <w:jc w:val="left"/>
              <w:rPr>
                <w:sz w:val="16"/>
                <w:szCs w:val="16"/>
              </w:rPr>
            </w:pPr>
          </w:p>
        </w:tc>
        <w:tc>
          <w:tcPr>
            <w:tcW w:w="973" w:type="dxa"/>
          </w:tcPr>
          <w:p w14:paraId="41C89456" w14:textId="77777777" w:rsidR="00430F84" w:rsidRPr="00E1395F" w:rsidRDefault="00430F84" w:rsidP="00E1395F">
            <w:pPr>
              <w:spacing w:after="0"/>
              <w:ind w:left="0" w:firstLine="0"/>
              <w:jc w:val="left"/>
              <w:rPr>
                <w:sz w:val="16"/>
                <w:szCs w:val="16"/>
              </w:rPr>
            </w:pPr>
          </w:p>
        </w:tc>
      </w:tr>
    </w:tbl>
    <w:p w14:paraId="45171EC1" w14:textId="2303ABA8" w:rsidR="00430F84" w:rsidRDefault="00430F84" w:rsidP="00E1395F">
      <w:pPr>
        <w:spacing w:after="0"/>
        <w:ind w:left="430" w:firstLine="0"/>
        <w:jc w:val="left"/>
      </w:pPr>
    </w:p>
    <w:p w14:paraId="5EDD01D4" w14:textId="77777777" w:rsidR="00430F84" w:rsidRDefault="00430F84" w:rsidP="00E1395F">
      <w:pPr>
        <w:spacing w:after="0"/>
        <w:ind w:left="430" w:firstLine="0"/>
        <w:jc w:val="left"/>
      </w:pPr>
    </w:p>
    <w:p w14:paraId="3015E4C6" w14:textId="17C1C458" w:rsidR="008A27F3" w:rsidRDefault="00CF00CE" w:rsidP="00E1395F">
      <w:pPr>
        <w:numPr>
          <w:ilvl w:val="0"/>
          <w:numId w:val="1"/>
        </w:numPr>
        <w:spacing w:after="0"/>
        <w:ind w:hanging="430"/>
        <w:jc w:val="left"/>
      </w:pPr>
      <w:r>
        <w:t>Describe the basic model for network security</w:t>
      </w:r>
    </w:p>
    <w:p w14:paraId="7F9610D9" w14:textId="3FBF7618" w:rsidR="00E1395F" w:rsidRDefault="00E1395F" w:rsidP="00E1395F">
      <w:pPr>
        <w:spacing w:after="0"/>
        <w:ind w:left="430" w:firstLine="0"/>
        <w:jc w:val="left"/>
      </w:pPr>
      <w:r>
        <w:t>A basic model for network security requires a suitable algorithm for security transformation. Next, generate secret information keys by the algorithm. Finally, develop methods to share and distribute the secret information</w:t>
      </w:r>
    </w:p>
    <w:p w14:paraId="21D5B928" w14:textId="77777777" w:rsidR="00E1395F" w:rsidRDefault="00E1395F" w:rsidP="00E1395F">
      <w:pPr>
        <w:spacing w:after="0"/>
        <w:ind w:left="430" w:firstLine="0"/>
        <w:jc w:val="left"/>
      </w:pPr>
    </w:p>
    <w:p w14:paraId="52F644F0" w14:textId="2F223BE1" w:rsidR="008A27F3" w:rsidRDefault="00CF00CE" w:rsidP="00E1395F">
      <w:pPr>
        <w:numPr>
          <w:ilvl w:val="0"/>
          <w:numId w:val="1"/>
        </w:numPr>
        <w:spacing w:after="0"/>
        <w:ind w:hanging="430"/>
        <w:jc w:val="left"/>
      </w:pPr>
      <w:r>
        <w:t>What is the difference between OSI and TCP/IP models?</w:t>
      </w:r>
    </w:p>
    <w:p w14:paraId="4F5FF350" w14:textId="11FE340C" w:rsidR="00E1395F" w:rsidRDefault="005A56F8" w:rsidP="00E1395F">
      <w:pPr>
        <w:spacing w:after="0"/>
        <w:ind w:left="430" w:firstLine="0"/>
        <w:jc w:val="left"/>
      </w:pPr>
      <w:r>
        <w:t>OSI refers to Open Systems Interconnection. While TCP refers to Transmission Control Protocol. The OSI model operates in a vertical structure, while the TCP/IP model operates in a horizontal structure. The OSI model has seven layers compared to TCP/IP’s five layers</w:t>
      </w:r>
    </w:p>
    <w:p w14:paraId="353B6B37" w14:textId="77777777" w:rsidR="00E1395F" w:rsidRDefault="00E1395F" w:rsidP="00E1395F">
      <w:pPr>
        <w:spacing w:after="0"/>
        <w:ind w:left="430" w:firstLine="0"/>
        <w:jc w:val="left"/>
      </w:pPr>
    </w:p>
    <w:p w14:paraId="4CBF9031" w14:textId="75DE8528" w:rsidR="008A27F3" w:rsidRDefault="00CF00CE" w:rsidP="00E1395F">
      <w:pPr>
        <w:numPr>
          <w:ilvl w:val="0"/>
          <w:numId w:val="1"/>
        </w:numPr>
        <w:spacing w:after="0"/>
        <w:ind w:hanging="430"/>
        <w:jc w:val="left"/>
      </w:pPr>
      <w:r>
        <w:t xml:space="preserve">Encryption services in the presentation layer of the OSI model, would likely be implemented in the </w:t>
      </w:r>
      <w:r>
        <w:rPr>
          <w:rFonts w:ascii="Calibri" w:eastAsia="Calibri" w:hAnsi="Calibri" w:cs="Calibri"/>
          <w:noProof/>
        </w:rPr>
        <mc:AlternateContent>
          <mc:Choice Requires="wpg">
            <w:drawing>
              <wp:inline distT="0" distB="0" distL="0" distR="0" wp14:anchorId="2D1DB91C" wp14:editId="68532F7A">
                <wp:extent cx="989216" cy="5055"/>
                <wp:effectExtent l="0" t="0" r="0" b="0"/>
                <wp:docPr id="1667" name="Group 1667"/>
                <wp:cNvGraphicFramePr/>
                <a:graphic xmlns:a="http://schemas.openxmlformats.org/drawingml/2006/main">
                  <a:graphicData uri="http://schemas.microsoft.com/office/word/2010/wordprocessingGroup">
                    <wpg:wgp>
                      <wpg:cNvGrpSpPr/>
                      <wpg:grpSpPr>
                        <a:xfrm>
                          <a:off x="0" y="0"/>
                          <a:ext cx="989216" cy="5055"/>
                          <a:chOff x="0" y="0"/>
                          <a:chExt cx="989216" cy="5055"/>
                        </a:xfrm>
                      </wpg:grpSpPr>
                      <wps:wsp>
                        <wps:cNvPr id="45" name="Shape 45"/>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49873"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99746"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149631"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199504"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49377"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29925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349136"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399009"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448882"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498754"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54864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98513"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648386"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698271"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748144"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798017"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84789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897776"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947649"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7" style="width:77.891pt;height:0.398pt;mso-position-horizontal-relative:char;mso-position-vertical-relative:line" coordsize="9892,50">
                <v:shape id="Shape 45" style="position:absolute;width:415;height:0;left:0;top:0;" coordsize="41567,0" path="m0,0l41567,0">
                  <v:stroke weight="0.398pt" endcap="flat" joinstyle="miter" miterlimit="10" on="true" color="#000000"/>
                  <v:fill on="false" color="#000000" opacity="0"/>
                </v:shape>
                <v:shape id="Shape 46" style="position:absolute;width:415;height:0;left:498;top:0;" coordsize="41567,0" path="m0,0l41567,0">
                  <v:stroke weight="0.398pt" endcap="flat" joinstyle="miter" miterlimit="10" on="true" color="#000000"/>
                  <v:fill on="false" color="#000000" opacity="0"/>
                </v:shape>
                <v:shape id="Shape 47" style="position:absolute;width:415;height:0;left:997;top:0;" coordsize="41567,0" path="m0,0l41567,0">
                  <v:stroke weight="0.398pt" endcap="flat" joinstyle="miter" miterlimit="10" on="true" color="#000000"/>
                  <v:fill on="false" color="#000000" opacity="0"/>
                </v:shape>
                <v:shape id="Shape 48" style="position:absolute;width:415;height:0;left:1496;top:0;" coordsize="41567,0" path="m0,0l41567,0">
                  <v:stroke weight="0.398pt" endcap="flat" joinstyle="miter" miterlimit="10" on="true" color="#000000"/>
                  <v:fill on="false" color="#000000" opacity="0"/>
                </v:shape>
                <v:shape id="Shape 49" style="position:absolute;width:415;height:0;left:1995;top:0;" coordsize="41567,0" path="m0,0l41567,0">
                  <v:stroke weight="0.398pt" endcap="flat" joinstyle="miter" miterlimit="10" on="true" color="#000000"/>
                  <v:fill on="false" color="#000000" opacity="0"/>
                </v:shape>
                <v:shape id="Shape 50" style="position:absolute;width:415;height:0;left:2493;top:0;" coordsize="41567,0" path="m0,0l41567,0">
                  <v:stroke weight="0.398pt" endcap="flat" joinstyle="miter" miterlimit="10" on="true" color="#000000"/>
                  <v:fill on="false" color="#000000" opacity="0"/>
                </v:shape>
                <v:shape id="Shape 51" style="position:absolute;width:415;height:0;left:2992;top:0;" coordsize="41567,0" path="m0,0l41567,0">
                  <v:stroke weight="0.398pt" endcap="flat" joinstyle="miter" miterlimit="10" on="true" color="#000000"/>
                  <v:fill on="false" color="#000000" opacity="0"/>
                </v:shape>
                <v:shape id="Shape 52" style="position:absolute;width:415;height:0;left:3491;top:0;" coordsize="41567,0" path="m0,0l41567,0">
                  <v:stroke weight="0.398pt" endcap="flat" joinstyle="miter" miterlimit="10" on="true" color="#000000"/>
                  <v:fill on="false" color="#000000" opacity="0"/>
                </v:shape>
                <v:shape id="Shape 53" style="position:absolute;width:415;height:0;left:3990;top:0;" coordsize="41567,0" path="m0,0l41567,0">
                  <v:stroke weight="0.398pt" endcap="flat" joinstyle="miter" miterlimit="10" on="true" color="#000000"/>
                  <v:fill on="false" color="#000000" opacity="0"/>
                </v:shape>
                <v:shape id="Shape 54" style="position:absolute;width:415;height:0;left:4488;top:0;" coordsize="41567,0" path="m0,0l41567,0">
                  <v:stroke weight="0.398pt" endcap="flat" joinstyle="miter" miterlimit="10" on="true" color="#000000"/>
                  <v:fill on="false" color="#000000" opacity="0"/>
                </v:shape>
                <v:shape id="Shape 55" style="position:absolute;width:415;height:0;left:4987;top:0;" coordsize="41567,0" path="m0,0l41567,0">
                  <v:stroke weight="0.398pt" endcap="flat" joinstyle="miter" miterlimit="10" on="true" color="#000000"/>
                  <v:fill on="false" color="#000000" opacity="0"/>
                </v:shape>
                <v:shape id="Shape 56" style="position:absolute;width:415;height:0;left:5486;top:0;" coordsize="41567,0" path="m0,0l41567,0">
                  <v:stroke weight="0.398pt" endcap="flat" joinstyle="miter" miterlimit="10" on="true" color="#000000"/>
                  <v:fill on="false" color="#000000" opacity="0"/>
                </v:shape>
                <v:shape id="Shape 57" style="position:absolute;width:415;height:0;left:5985;top:0;" coordsize="41567,0" path="m0,0l41567,0">
                  <v:stroke weight="0.398pt" endcap="flat" joinstyle="miter" miterlimit="10" on="true" color="#000000"/>
                  <v:fill on="false" color="#000000" opacity="0"/>
                </v:shape>
                <v:shape id="Shape 58" style="position:absolute;width:415;height:0;left:6483;top:0;" coordsize="41567,0" path="m0,0l41567,0">
                  <v:stroke weight="0.398pt" endcap="flat" joinstyle="miter" miterlimit="10" on="true" color="#000000"/>
                  <v:fill on="false" color="#000000" opacity="0"/>
                </v:shape>
                <v:shape id="Shape 59" style="position:absolute;width:415;height:0;left:6982;top:0;" coordsize="41567,0" path="m0,0l41567,0">
                  <v:stroke weight="0.398pt" endcap="flat" joinstyle="miter" miterlimit="10" on="true" color="#000000"/>
                  <v:fill on="false" color="#000000" opacity="0"/>
                </v:shape>
                <v:shape id="Shape 60" style="position:absolute;width:415;height:0;left:7481;top:0;" coordsize="41567,0" path="m0,0l41567,0">
                  <v:stroke weight="0.398pt" endcap="flat" joinstyle="miter" miterlimit="10" on="true" color="#000000"/>
                  <v:fill on="false" color="#000000" opacity="0"/>
                </v:shape>
                <v:shape id="Shape 61" style="position:absolute;width:415;height:0;left:7980;top:0;" coordsize="41567,0" path="m0,0l41567,0">
                  <v:stroke weight="0.398pt" endcap="flat" joinstyle="miter" miterlimit="10" on="true" color="#000000"/>
                  <v:fill on="false" color="#000000" opacity="0"/>
                </v:shape>
                <v:shape id="Shape 62" style="position:absolute;width:415;height:0;left:8478;top:0;" coordsize="41567,0" path="m0,0l41567,0">
                  <v:stroke weight="0.398pt" endcap="flat" joinstyle="miter" miterlimit="10" on="true" color="#000000"/>
                  <v:fill on="false" color="#000000" opacity="0"/>
                </v:shape>
                <v:shape id="Shape 63" style="position:absolute;width:415;height:0;left:8977;top:0;" coordsize="41567,0" path="m0,0l41567,0">
                  <v:stroke weight="0.398pt" endcap="flat" joinstyle="miter" miterlimit="10" on="true" color="#000000"/>
                  <v:fill on="false" color="#000000" opacity="0"/>
                </v:shape>
                <v:shape id="Shape 64" style="position:absolute;width:415;height:0;left:9476;top:0;" coordsize="41567,0" path="m0,0l41567,0">
                  <v:stroke weight="0.398pt" endcap="flat" joinstyle="miter" miterlimit="10" on="true" color="#000000"/>
                  <v:fill on="false" color="#000000" opacity="0"/>
                </v:shape>
              </v:group>
            </w:pict>
          </mc:Fallback>
        </mc:AlternateContent>
      </w:r>
      <w:r>
        <w:t xml:space="preserve"> layer of the TCP/IP model.</w:t>
      </w:r>
    </w:p>
    <w:p w14:paraId="74A74744" w14:textId="16FCCE43" w:rsidR="005807F8" w:rsidRDefault="005A56F8" w:rsidP="005807F8">
      <w:pPr>
        <w:spacing w:after="0"/>
        <w:ind w:left="430" w:firstLine="0"/>
        <w:jc w:val="left"/>
      </w:pPr>
      <w:r>
        <w:t>Application layer of the TCP/IP Model</w:t>
      </w:r>
    </w:p>
    <w:p w14:paraId="2B6104EF" w14:textId="2BC1ECAE" w:rsidR="005807F8" w:rsidRDefault="005807F8">
      <w:pPr>
        <w:spacing w:after="160" w:line="259" w:lineRule="auto"/>
        <w:ind w:left="0" w:firstLine="0"/>
        <w:jc w:val="left"/>
      </w:pPr>
    </w:p>
    <w:p w14:paraId="6C0B7BF1" w14:textId="44070C4E" w:rsidR="008A27F3" w:rsidRDefault="00CF00CE" w:rsidP="00E1395F">
      <w:pPr>
        <w:numPr>
          <w:ilvl w:val="0"/>
          <w:numId w:val="1"/>
        </w:numPr>
        <w:spacing w:after="0"/>
        <w:ind w:hanging="430"/>
        <w:jc w:val="left"/>
      </w:pPr>
      <w:r>
        <w:lastRenderedPageBreak/>
        <w:t>What is FIPS-140 standard?</w:t>
      </w:r>
    </w:p>
    <w:p w14:paraId="5D6FF11D" w14:textId="4C39BFDC" w:rsidR="005807F8" w:rsidRDefault="005A56F8" w:rsidP="005807F8">
      <w:pPr>
        <w:spacing w:after="0"/>
        <w:ind w:left="430" w:firstLine="0"/>
        <w:jc w:val="left"/>
      </w:pPr>
      <w:r>
        <w:t xml:space="preserve">Federal Information Processing Standard. FIPS-140 is the US Government standard for securing cryptographic models used in systems that process sensitive but unclassified data </w:t>
      </w:r>
    </w:p>
    <w:p w14:paraId="505AE33E" w14:textId="77777777" w:rsidR="005807F8" w:rsidRDefault="005807F8" w:rsidP="005807F8">
      <w:pPr>
        <w:spacing w:after="0"/>
        <w:ind w:left="430" w:firstLine="0"/>
        <w:jc w:val="left"/>
      </w:pPr>
    </w:p>
    <w:p w14:paraId="0F9ECC15" w14:textId="49CCA015" w:rsidR="008A27F3" w:rsidRDefault="00CF00CE" w:rsidP="00E1395F">
      <w:pPr>
        <w:numPr>
          <w:ilvl w:val="0"/>
          <w:numId w:val="1"/>
        </w:numPr>
        <w:spacing w:after="0"/>
        <w:ind w:hanging="430"/>
        <w:jc w:val="left"/>
      </w:pPr>
      <w:r>
        <w:t>Explain how the U.S. government/military classify data. To what type of data does FIPS-140 apply?</w:t>
      </w:r>
    </w:p>
    <w:p w14:paraId="4A26284F" w14:textId="74071572" w:rsidR="005807F8" w:rsidRDefault="005A56F8" w:rsidP="005807F8">
      <w:pPr>
        <w:spacing w:after="0"/>
        <w:ind w:left="430" w:firstLine="0"/>
        <w:jc w:val="left"/>
      </w:pPr>
      <w:r>
        <w:t>The US Government has a pyramid structure for classifying data. At the tip of the pyramid is top-secret data. Next layer is secret data, confidential data, sensitive but unclassified data, unclassified data. FIPS-140 applies to sensitive but unclassified data, so this can include payroll data, tax ID, purchasing information, etc</w:t>
      </w:r>
    </w:p>
    <w:p w14:paraId="59FBA931" w14:textId="77777777" w:rsidR="005807F8" w:rsidRDefault="005807F8" w:rsidP="005807F8">
      <w:pPr>
        <w:spacing w:after="0"/>
        <w:ind w:left="430" w:firstLine="0"/>
        <w:jc w:val="left"/>
      </w:pPr>
    </w:p>
    <w:p w14:paraId="5A07FB19" w14:textId="269690DF" w:rsidR="008A27F3" w:rsidRDefault="00CF00CE" w:rsidP="00E1395F">
      <w:pPr>
        <w:numPr>
          <w:ilvl w:val="0"/>
          <w:numId w:val="1"/>
        </w:numPr>
        <w:spacing w:after="0"/>
        <w:ind w:hanging="430"/>
        <w:jc w:val="left"/>
      </w:pPr>
      <w:r>
        <w:t>What is the current version of the FIPS-140 standard?</w:t>
      </w:r>
    </w:p>
    <w:p w14:paraId="79408D34" w14:textId="088C33EA" w:rsidR="005807F8" w:rsidRDefault="005A56F8" w:rsidP="005807F8">
      <w:pPr>
        <w:spacing w:after="0"/>
        <w:ind w:left="430" w:firstLine="0"/>
        <w:jc w:val="left"/>
      </w:pPr>
      <w:r>
        <w:t>FIPS-140-2: Issued in 2001 and will be discontinued in September 2006. FIPS-140-3 is also the current version</w:t>
      </w:r>
    </w:p>
    <w:p w14:paraId="18062D31" w14:textId="77777777" w:rsidR="005807F8" w:rsidRDefault="005807F8" w:rsidP="005807F8">
      <w:pPr>
        <w:spacing w:after="0"/>
        <w:ind w:left="430" w:firstLine="0"/>
        <w:jc w:val="left"/>
      </w:pPr>
    </w:p>
    <w:p w14:paraId="7F38D421" w14:textId="40007F2D" w:rsidR="008A27F3" w:rsidRDefault="00CF00CE" w:rsidP="00E1395F">
      <w:pPr>
        <w:numPr>
          <w:ilvl w:val="0"/>
          <w:numId w:val="1"/>
        </w:numPr>
        <w:spacing w:after="0"/>
        <w:ind w:hanging="430"/>
        <w:jc w:val="left"/>
      </w:pPr>
      <w:r>
        <w:t>Does compliance with FIPS-140 guarantee the security of the module in question? Explain.</w:t>
      </w:r>
    </w:p>
    <w:p w14:paraId="6E1BBB09" w14:textId="2AEC18B2" w:rsidR="005807F8" w:rsidRDefault="005A56F8" w:rsidP="005807F8">
      <w:pPr>
        <w:spacing w:after="0"/>
        <w:ind w:left="430" w:firstLine="0"/>
        <w:jc w:val="left"/>
      </w:pPr>
      <w:r>
        <w:t>Compliance with FIPS-140 does not guarantee that the model is secure. This means some functionality may not be there and some individual services may not be compatible. In addition, other issues include maintenance, relevance, and marketing</w:t>
      </w:r>
    </w:p>
    <w:p w14:paraId="7F1021C7" w14:textId="77777777" w:rsidR="005807F8" w:rsidRDefault="005807F8" w:rsidP="005807F8">
      <w:pPr>
        <w:spacing w:after="0"/>
        <w:ind w:left="430" w:firstLine="0"/>
        <w:jc w:val="left"/>
      </w:pPr>
    </w:p>
    <w:p w14:paraId="422F0554" w14:textId="28ECC322" w:rsidR="008A27F3" w:rsidRDefault="00CF00CE" w:rsidP="00E1395F">
      <w:pPr>
        <w:numPr>
          <w:ilvl w:val="0"/>
          <w:numId w:val="1"/>
        </w:numPr>
        <w:spacing w:after="0"/>
        <w:ind w:hanging="430"/>
        <w:jc w:val="left"/>
      </w:pPr>
      <w:r>
        <w:t>What 11 areas does FIPS-140 apply to?</w:t>
      </w:r>
    </w:p>
    <w:p w14:paraId="1E06C24D" w14:textId="26ABD849" w:rsidR="005807F8" w:rsidRDefault="00CC4EBD" w:rsidP="005807F8">
      <w:pPr>
        <w:spacing w:after="0"/>
        <w:ind w:left="430" w:firstLine="0"/>
        <w:jc w:val="left"/>
      </w:pPr>
      <w:r>
        <w:t>Cryptographic module specification</w:t>
      </w:r>
    </w:p>
    <w:p w14:paraId="29952D01" w14:textId="74F1DC61" w:rsidR="00CC4EBD" w:rsidRDefault="00CC4EBD" w:rsidP="005807F8">
      <w:pPr>
        <w:spacing w:after="0"/>
        <w:ind w:left="430" w:firstLine="0"/>
        <w:jc w:val="left"/>
      </w:pPr>
      <w:r>
        <w:t>Cryptographic module ports and interfaces</w:t>
      </w:r>
    </w:p>
    <w:p w14:paraId="7DA07AE8" w14:textId="613FEFBA" w:rsidR="00CC4EBD" w:rsidRDefault="00CC4EBD" w:rsidP="005807F8">
      <w:pPr>
        <w:spacing w:after="0"/>
        <w:ind w:left="430" w:firstLine="0"/>
        <w:jc w:val="left"/>
      </w:pPr>
      <w:r>
        <w:t>Roles, services and authentication</w:t>
      </w:r>
    </w:p>
    <w:p w14:paraId="6CDCA894" w14:textId="178DC850" w:rsidR="00CC4EBD" w:rsidRDefault="00CC4EBD" w:rsidP="005807F8">
      <w:pPr>
        <w:spacing w:after="0"/>
        <w:ind w:left="430" w:firstLine="0"/>
        <w:jc w:val="left"/>
      </w:pPr>
      <w:r>
        <w:t>Finite state model</w:t>
      </w:r>
    </w:p>
    <w:p w14:paraId="354A6C52" w14:textId="644C7753" w:rsidR="00CC4EBD" w:rsidRDefault="00CC4EBD" w:rsidP="005807F8">
      <w:pPr>
        <w:spacing w:after="0"/>
        <w:ind w:left="430" w:firstLine="0"/>
        <w:jc w:val="left"/>
      </w:pPr>
      <w:r>
        <w:t>Physical security</w:t>
      </w:r>
    </w:p>
    <w:p w14:paraId="648AA1E9" w14:textId="24452C35" w:rsidR="00CC4EBD" w:rsidRDefault="00CC4EBD" w:rsidP="005807F8">
      <w:pPr>
        <w:spacing w:after="0"/>
        <w:ind w:left="430" w:firstLine="0"/>
        <w:jc w:val="left"/>
      </w:pPr>
      <w:r>
        <w:t>Operational environment</w:t>
      </w:r>
    </w:p>
    <w:p w14:paraId="0CBDB065" w14:textId="094E1CAA" w:rsidR="00CC4EBD" w:rsidRDefault="00CC4EBD" w:rsidP="005807F8">
      <w:pPr>
        <w:spacing w:after="0"/>
        <w:ind w:left="430" w:firstLine="0"/>
        <w:jc w:val="left"/>
      </w:pPr>
      <w:r>
        <w:t>Cryptographic key management</w:t>
      </w:r>
    </w:p>
    <w:p w14:paraId="14AE64B3" w14:textId="54FF9D41" w:rsidR="00CC4EBD" w:rsidRDefault="00CC4EBD" w:rsidP="005807F8">
      <w:pPr>
        <w:spacing w:after="0"/>
        <w:ind w:left="430" w:firstLine="0"/>
        <w:jc w:val="left"/>
      </w:pPr>
      <w:r>
        <w:t>Electromagnetic Interference (EMI)/Electromagnetic Compatibility(EMC)</w:t>
      </w:r>
    </w:p>
    <w:p w14:paraId="6D40B654" w14:textId="74FC9FC0" w:rsidR="005A748F" w:rsidRDefault="005A748F" w:rsidP="005807F8">
      <w:pPr>
        <w:spacing w:after="0"/>
        <w:ind w:left="430" w:firstLine="0"/>
        <w:jc w:val="left"/>
      </w:pPr>
      <w:r>
        <w:t>Self-tests</w:t>
      </w:r>
    </w:p>
    <w:p w14:paraId="1A8973D3" w14:textId="17C79C37" w:rsidR="005A748F" w:rsidRDefault="005A748F" w:rsidP="005807F8">
      <w:pPr>
        <w:spacing w:after="0"/>
        <w:ind w:left="430" w:firstLine="0"/>
        <w:jc w:val="left"/>
      </w:pPr>
      <w:r>
        <w:t>Design assurance</w:t>
      </w:r>
    </w:p>
    <w:p w14:paraId="5FC0A27A" w14:textId="28062774" w:rsidR="005A748F" w:rsidRDefault="005A748F" w:rsidP="005807F8">
      <w:pPr>
        <w:spacing w:after="0"/>
        <w:ind w:left="430" w:firstLine="0"/>
        <w:jc w:val="left"/>
      </w:pPr>
      <w:r>
        <w:t>Mitigation of attacks</w:t>
      </w:r>
    </w:p>
    <w:p w14:paraId="5AF2A367" w14:textId="77777777" w:rsidR="005807F8" w:rsidRDefault="005807F8" w:rsidP="005807F8">
      <w:pPr>
        <w:spacing w:after="0"/>
        <w:ind w:left="430" w:firstLine="0"/>
        <w:jc w:val="left"/>
      </w:pPr>
    </w:p>
    <w:p w14:paraId="20EC2D6D" w14:textId="0F245EF7" w:rsidR="008A27F3" w:rsidRDefault="00CF00CE" w:rsidP="00E1395F">
      <w:pPr>
        <w:numPr>
          <w:ilvl w:val="0"/>
          <w:numId w:val="1"/>
        </w:numPr>
        <w:spacing w:after="0"/>
        <w:ind w:hanging="430"/>
        <w:jc w:val="left"/>
      </w:pPr>
      <w:r>
        <w:t>What are the levels of FIPS-140? What level is the least/most secure.</w:t>
      </w:r>
    </w:p>
    <w:p w14:paraId="015BEAB3" w14:textId="0AF26BE0" w:rsidR="005A748F" w:rsidRDefault="005A748F" w:rsidP="005A748F">
      <w:pPr>
        <w:spacing w:after="0"/>
        <w:ind w:left="430" w:firstLine="0"/>
        <w:jc w:val="left"/>
      </w:pPr>
      <w:r>
        <w:t>Level 1: All components must be production grade; must not have serious security issues</w:t>
      </w:r>
    </w:p>
    <w:p w14:paraId="1121238E" w14:textId="5E29DFAE" w:rsidR="005A748F" w:rsidRDefault="005A748F" w:rsidP="005A748F">
      <w:pPr>
        <w:spacing w:after="0"/>
        <w:ind w:left="430" w:firstLine="0"/>
        <w:jc w:val="left"/>
      </w:pPr>
      <w:r>
        <w:t>Level 2: Adds a requirement that tampering attempts must leave evidence; module must implement authentication based on user roles</w:t>
      </w:r>
    </w:p>
    <w:p w14:paraId="7DABAE84" w14:textId="77777777" w:rsidR="005A748F" w:rsidRDefault="005A748F" w:rsidP="005A748F">
      <w:pPr>
        <w:spacing w:after="0"/>
        <w:ind w:left="430" w:firstLine="0"/>
        <w:jc w:val="left"/>
      </w:pPr>
      <w:r>
        <w:t>Level 3: Adds a requirement that the module must be tamper resistant; must be able to authenticate users based on user identity; imposes additional requirements on module interface security</w:t>
      </w:r>
    </w:p>
    <w:p w14:paraId="077706AF" w14:textId="130F7324" w:rsidR="005A748F" w:rsidRDefault="005A748F" w:rsidP="005A748F">
      <w:pPr>
        <w:spacing w:after="0"/>
        <w:ind w:left="430" w:firstLine="0"/>
        <w:jc w:val="left"/>
      </w:pPr>
      <w:r>
        <w:t xml:space="preserve">Level 4: Adds stricter physical security requirements; requires resistance against attacks targeting the device environment </w:t>
      </w:r>
    </w:p>
    <w:p w14:paraId="52C0D776" w14:textId="767A7225" w:rsidR="00311BC9" w:rsidRDefault="00311BC9" w:rsidP="005A748F">
      <w:pPr>
        <w:spacing w:after="0"/>
        <w:ind w:left="430" w:firstLine="0"/>
        <w:jc w:val="left"/>
      </w:pPr>
      <w:r>
        <w:t>Level 1 is least secure; Level 4 is most secure</w:t>
      </w:r>
    </w:p>
    <w:p w14:paraId="53A3E0C1" w14:textId="4783BB59" w:rsidR="005807F8" w:rsidRDefault="005807F8" w:rsidP="005807F8">
      <w:pPr>
        <w:spacing w:after="0"/>
        <w:ind w:left="430" w:firstLine="0"/>
        <w:jc w:val="left"/>
      </w:pPr>
    </w:p>
    <w:p w14:paraId="74F46FD1" w14:textId="77777777" w:rsidR="005807F8" w:rsidRDefault="005807F8" w:rsidP="005807F8">
      <w:pPr>
        <w:spacing w:after="0"/>
        <w:ind w:left="430" w:firstLine="0"/>
        <w:jc w:val="left"/>
      </w:pPr>
    </w:p>
    <w:p w14:paraId="1F977422" w14:textId="6072A880" w:rsidR="008A27F3" w:rsidRDefault="00CF00CE" w:rsidP="00E1395F">
      <w:pPr>
        <w:numPr>
          <w:ilvl w:val="0"/>
          <w:numId w:val="1"/>
        </w:numPr>
        <w:spacing w:after="0"/>
        <w:ind w:hanging="430"/>
        <w:jc w:val="left"/>
      </w:pPr>
      <w:r>
        <w:t>I am shopping for a cryptographically protected drive that is resistant to physical tampering. What FIPS-140 compliance level should I be looking for?</w:t>
      </w:r>
    </w:p>
    <w:p w14:paraId="29B70ED8" w14:textId="2E072F80" w:rsidR="005807F8" w:rsidRDefault="005A748F" w:rsidP="005807F8">
      <w:pPr>
        <w:spacing w:after="0"/>
        <w:ind w:left="430" w:firstLine="0"/>
        <w:jc w:val="left"/>
      </w:pPr>
      <w:r>
        <w:t>FIPS-140 Level 3</w:t>
      </w:r>
    </w:p>
    <w:p w14:paraId="04095660" w14:textId="77777777" w:rsidR="005807F8" w:rsidRDefault="005807F8" w:rsidP="005807F8">
      <w:pPr>
        <w:spacing w:after="0"/>
        <w:ind w:left="430" w:firstLine="0"/>
        <w:jc w:val="left"/>
      </w:pPr>
    </w:p>
    <w:p w14:paraId="104F0569" w14:textId="64B61232" w:rsidR="008A27F3" w:rsidRDefault="00CF00CE" w:rsidP="00E1395F">
      <w:pPr>
        <w:numPr>
          <w:ilvl w:val="0"/>
          <w:numId w:val="1"/>
        </w:numPr>
        <w:spacing w:after="0"/>
        <w:ind w:hanging="430"/>
        <w:jc w:val="left"/>
      </w:pPr>
      <w:r>
        <w:t>I now need a cryptographic device that has very strict physical security specifications. What would be the best FIPS-140 category for this?</w:t>
      </w:r>
    </w:p>
    <w:p w14:paraId="37E4FA0E" w14:textId="515B170B" w:rsidR="005A748F" w:rsidRDefault="005A748F" w:rsidP="005A748F">
      <w:pPr>
        <w:spacing w:after="0"/>
        <w:ind w:left="430" w:firstLine="0"/>
        <w:jc w:val="left"/>
      </w:pPr>
      <w:r>
        <w:t>FIPS-140 Level 4</w:t>
      </w:r>
    </w:p>
    <w:p w14:paraId="302DB338" w14:textId="77777777" w:rsidR="005807F8" w:rsidRDefault="005807F8" w:rsidP="005807F8">
      <w:pPr>
        <w:spacing w:after="0"/>
        <w:ind w:left="430" w:firstLine="0"/>
        <w:jc w:val="left"/>
      </w:pPr>
    </w:p>
    <w:p w14:paraId="3C6DEDFA" w14:textId="77777777" w:rsidR="00581D9B" w:rsidRDefault="00581D9B" w:rsidP="00E1395F">
      <w:pPr>
        <w:spacing w:after="160" w:line="259" w:lineRule="auto"/>
        <w:ind w:left="0" w:firstLine="0"/>
        <w:jc w:val="left"/>
        <w:rPr>
          <w:b/>
          <w:sz w:val="24"/>
        </w:rPr>
      </w:pPr>
      <w:r>
        <w:rPr>
          <w:b/>
          <w:sz w:val="24"/>
        </w:rPr>
        <w:br w:type="page"/>
      </w:r>
    </w:p>
    <w:p w14:paraId="428F4471" w14:textId="424A6E15" w:rsidR="008A27F3" w:rsidRDefault="00CF00CE" w:rsidP="00E1395F">
      <w:pPr>
        <w:spacing w:after="0" w:line="259" w:lineRule="auto"/>
        <w:ind w:left="430" w:firstLine="0"/>
        <w:jc w:val="left"/>
      </w:pPr>
      <w:r>
        <w:rPr>
          <w:b/>
          <w:sz w:val="24"/>
        </w:rPr>
        <w:lastRenderedPageBreak/>
        <w:t>Additional Practice Questions to Test Your Understanding</w:t>
      </w:r>
    </w:p>
    <w:p w14:paraId="0D417ED7" w14:textId="714302D9" w:rsidR="008A27F3" w:rsidRDefault="00CF00CE" w:rsidP="00E1395F">
      <w:pPr>
        <w:numPr>
          <w:ilvl w:val="0"/>
          <w:numId w:val="1"/>
        </w:numPr>
        <w:spacing w:after="0"/>
        <w:ind w:hanging="430"/>
        <w:jc w:val="left"/>
      </w:pPr>
      <w:r>
        <w:rPr>
          <w:b/>
        </w:rPr>
        <w:t xml:space="preserve">Deloitte/U.S. Army Interview Question: </w:t>
      </w:r>
      <w:r>
        <w:t>What is the CIA triad of cyber security, and describe the meaning of each?</w:t>
      </w:r>
    </w:p>
    <w:p w14:paraId="32D13B84" w14:textId="7560E61C" w:rsidR="005B4C07" w:rsidRPr="007C087A" w:rsidRDefault="007C087A" w:rsidP="005B4C07">
      <w:pPr>
        <w:spacing w:after="0"/>
        <w:ind w:left="430" w:firstLine="0"/>
        <w:jc w:val="left"/>
        <w:rPr>
          <w:bCs/>
        </w:rPr>
      </w:pPr>
      <w:r>
        <w:rPr>
          <w:bCs/>
        </w:rPr>
        <w:t>The CIA triad stands for Confidentiality, Integrity, and Availability. Confidentiality refers to the idea that only authorized people are allowed to access sensitive information. Integrity refers to the assurance that the information is legitimate. Finally, availability refers to the ability to use the information by individuals.</w:t>
      </w:r>
    </w:p>
    <w:p w14:paraId="2D723F15" w14:textId="77777777" w:rsidR="005B4C07" w:rsidRDefault="005B4C07" w:rsidP="005B4C07">
      <w:pPr>
        <w:spacing w:after="0"/>
        <w:ind w:left="430" w:firstLine="0"/>
        <w:jc w:val="left"/>
      </w:pPr>
    </w:p>
    <w:p w14:paraId="24ABC524" w14:textId="12EAC540" w:rsidR="008A27F3" w:rsidRDefault="00CF00CE" w:rsidP="00E1395F">
      <w:pPr>
        <w:numPr>
          <w:ilvl w:val="0"/>
          <w:numId w:val="1"/>
        </w:numPr>
        <w:spacing w:after="0"/>
        <w:ind w:hanging="430"/>
        <w:jc w:val="left"/>
      </w:pPr>
      <w:r>
        <w:rPr>
          <w:b/>
        </w:rPr>
        <w:t xml:space="preserve">Interview Question: </w:t>
      </w:r>
      <w:r>
        <w:t>What is the goal of information security within the organization?</w:t>
      </w:r>
    </w:p>
    <w:p w14:paraId="539DD9B4" w14:textId="69B5A3BB" w:rsidR="005B4C07" w:rsidRPr="007C087A" w:rsidRDefault="005B4C07" w:rsidP="005B4C07">
      <w:pPr>
        <w:spacing w:after="0"/>
        <w:ind w:left="430" w:firstLine="0"/>
        <w:jc w:val="left"/>
        <w:rPr>
          <w:bCs/>
        </w:rPr>
      </w:pPr>
    </w:p>
    <w:p w14:paraId="785738DD" w14:textId="77777777" w:rsidR="005B4C07" w:rsidRDefault="005B4C07" w:rsidP="005B4C07">
      <w:pPr>
        <w:spacing w:after="0"/>
        <w:ind w:left="430" w:firstLine="0"/>
        <w:jc w:val="left"/>
      </w:pPr>
    </w:p>
    <w:p w14:paraId="6CB6B10B" w14:textId="77777777" w:rsidR="008A27F3" w:rsidRDefault="00CF00CE" w:rsidP="00E1395F">
      <w:pPr>
        <w:numPr>
          <w:ilvl w:val="0"/>
          <w:numId w:val="1"/>
        </w:numPr>
        <w:spacing w:after="0" w:line="341" w:lineRule="auto"/>
        <w:ind w:hanging="430"/>
        <w:jc w:val="left"/>
      </w:pPr>
      <w:r>
        <w:rPr>
          <w:b/>
        </w:rPr>
        <w:t xml:space="preserve">Security+ Certificate Question: </w:t>
      </w:r>
      <w:r>
        <w:t>This is the model designed for guiding the policies of Information security within a company, firm or organization. What is “this” referred to here? a. Confidentiality</w:t>
      </w:r>
    </w:p>
    <w:p w14:paraId="37B2F153" w14:textId="77777777" w:rsidR="008A27F3" w:rsidRDefault="00CF00CE" w:rsidP="00E1395F">
      <w:pPr>
        <w:numPr>
          <w:ilvl w:val="1"/>
          <w:numId w:val="3"/>
        </w:numPr>
        <w:spacing w:after="0"/>
        <w:ind w:hanging="291"/>
        <w:jc w:val="left"/>
      </w:pPr>
      <w:r>
        <w:t>Non-repudiation</w:t>
      </w:r>
    </w:p>
    <w:p w14:paraId="66E0E095" w14:textId="77777777" w:rsidR="008A27F3" w:rsidRPr="00C4169E" w:rsidRDefault="00CF00CE" w:rsidP="00E1395F">
      <w:pPr>
        <w:numPr>
          <w:ilvl w:val="1"/>
          <w:numId w:val="3"/>
        </w:numPr>
        <w:spacing w:after="0"/>
        <w:ind w:hanging="291"/>
        <w:jc w:val="left"/>
        <w:rPr>
          <w:b/>
          <w:bCs/>
        </w:rPr>
      </w:pPr>
      <w:r w:rsidRPr="00C4169E">
        <w:rPr>
          <w:b/>
          <w:bCs/>
        </w:rPr>
        <w:t>CIA Triad</w:t>
      </w:r>
    </w:p>
    <w:p w14:paraId="5C148F64" w14:textId="452D60C2" w:rsidR="008A27F3" w:rsidRDefault="00CF00CE" w:rsidP="00E1395F">
      <w:pPr>
        <w:numPr>
          <w:ilvl w:val="1"/>
          <w:numId w:val="3"/>
        </w:numPr>
        <w:spacing w:after="0"/>
        <w:ind w:hanging="291"/>
        <w:jc w:val="left"/>
      </w:pPr>
      <w:r>
        <w:t>Authenticity</w:t>
      </w:r>
    </w:p>
    <w:p w14:paraId="78E5D0A9" w14:textId="587CBCFF" w:rsidR="005B4C07" w:rsidRDefault="005B4C07" w:rsidP="005B4C07">
      <w:pPr>
        <w:spacing w:after="0"/>
        <w:ind w:left="709" w:firstLine="0"/>
        <w:jc w:val="left"/>
      </w:pPr>
    </w:p>
    <w:p w14:paraId="446B5A61" w14:textId="77777777" w:rsidR="005B4C07" w:rsidRDefault="005B4C07" w:rsidP="005B4C07">
      <w:pPr>
        <w:spacing w:after="0"/>
        <w:ind w:left="709" w:firstLine="0"/>
        <w:jc w:val="left"/>
      </w:pPr>
    </w:p>
    <w:p w14:paraId="1BCDD250" w14:textId="77777777" w:rsidR="008A27F3" w:rsidRDefault="00CF00CE" w:rsidP="00E1395F">
      <w:pPr>
        <w:numPr>
          <w:ilvl w:val="0"/>
          <w:numId w:val="1"/>
        </w:numPr>
        <w:spacing w:after="0" w:line="259" w:lineRule="auto"/>
        <w:ind w:hanging="430"/>
        <w:jc w:val="left"/>
      </w:pPr>
      <w:r>
        <w:rPr>
          <w:b/>
        </w:rPr>
        <w:t xml:space="preserve">Security+ Certificate Question: </w:t>
      </w:r>
      <w:r>
        <w:t xml:space="preserve">CIA triad is also known as </w:t>
      </w:r>
      <w:r>
        <w:rPr>
          <w:rFonts w:ascii="Calibri" w:eastAsia="Calibri" w:hAnsi="Calibri" w:cs="Calibri"/>
          <w:noProof/>
        </w:rPr>
        <mc:AlternateContent>
          <mc:Choice Requires="wpg">
            <w:drawing>
              <wp:inline distT="0" distB="0" distL="0" distR="0" wp14:anchorId="5A514006" wp14:editId="7A1204D0">
                <wp:extent cx="390691" cy="5055"/>
                <wp:effectExtent l="0" t="0" r="0" b="0"/>
                <wp:docPr id="1682" name="Group 1682"/>
                <wp:cNvGraphicFramePr/>
                <a:graphic xmlns:a="http://schemas.openxmlformats.org/drawingml/2006/main">
                  <a:graphicData uri="http://schemas.microsoft.com/office/word/2010/wordprocessingGroup">
                    <wpg:wgp>
                      <wpg:cNvGrpSpPr/>
                      <wpg:grpSpPr>
                        <a:xfrm>
                          <a:off x="0" y="0"/>
                          <a:ext cx="390691" cy="5055"/>
                          <a:chOff x="0" y="0"/>
                          <a:chExt cx="390691" cy="5055"/>
                        </a:xfrm>
                      </wpg:grpSpPr>
                      <wps:wsp>
                        <wps:cNvPr id="106" name="Shape 106"/>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49873"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99746"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149619"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199504"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249377"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29925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349123"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2" style="width:30.763pt;height:0.398pt;mso-position-horizontal-relative:char;mso-position-vertical-relative:line" coordsize="3906,50">
                <v:shape id="Shape 106" style="position:absolute;width:415;height:0;left:0;top:0;" coordsize="41567,0" path="m0,0l41567,0">
                  <v:stroke weight="0.398pt" endcap="flat" joinstyle="miter" miterlimit="10" on="true" color="#000000"/>
                  <v:fill on="false" color="#000000" opacity="0"/>
                </v:shape>
                <v:shape id="Shape 107" style="position:absolute;width:415;height:0;left:498;top:0;" coordsize="41567,0" path="m0,0l41567,0">
                  <v:stroke weight="0.398pt" endcap="flat" joinstyle="miter" miterlimit="10" on="true" color="#000000"/>
                  <v:fill on="false" color="#000000" opacity="0"/>
                </v:shape>
                <v:shape id="Shape 108" style="position:absolute;width:415;height:0;left:997;top:0;" coordsize="41567,0" path="m0,0l41567,0">
                  <v:stroke weight="0.398pt" endcap="flat" joinstyle="miter" miterlimit="10" on="true" color="#000000"/>
                  <v:fill on="false" color="#000000" opacity="0"/>
                </v:shape>
                <v:shape id="Shape 109" style="position:absolute;width:415;height:0;left:1496;top:0;" coordsize="41567,0" path="m0,0l41567,0">
                  <v:stroke weight="0.398pt" endcap="flat" joinstyle="miter" miterlimit="10" on="true" color="#000000"/>
                  <v:fill on="false" color="#000000" opacity="0"/>
                </v:shape>
                <v:shape id="Shape 110" style="position:absolute;width:415;height:0;left:1995;top:0;" coordsize="41567,0" path="m0,0l41567,0">
                  <v:stroke weight="0.398pt" endcap="flat" joinstyle="miter" miterlimit="10" on="true" color="#000000"/>
                  <v:fill on="false" color="#000000" opacity="0"/>
                </v:shape>
                <v:shape id="Shape 111" style="position:absolute;width:415;height:0;left:2493;top:0;" coordsize="41567,0" path="m0,0l41567,0">
                  <v:stroke weight="0.398pt" endcap="flat" joinstyle="miter" miterlimit="10" on="true" color="#000000"/>
                  <v:fill on="false" color="#000000" opacity="0"/>
                </v:shape>
                <v:shape id="Shape 112" style="position:absolute;width:415;height:0;left:2992;top:0;" coordsize="41567,0" path="m0,0l41567,0">
                  <v:stroke weight="0.398pt" endcap="flat" joinstyle="miter" miterlimit="10" on="true" color="#000000"/>
                  <v:fill on="false" color="#000000" opacity="0"/>
                </v:shape>
                <v:shape id="Shape 113" style="position:absolute;width:415;height:0;left:3491;top:0;" coordsize="41567,0" path="m0,0l41567,0">
                  <v:stroke weight="0.398pt" endcap="flat" joinstyle="miter" miterlimit="10" on="true" color="#000000"/>
                  <v:fill on="false" color="#000000" opacity="0"/>
                </v:shape>
              </v:group>
            </w:pict>
          </mc:Fallback>
        </mc:AlternateContent>
      </w:r>
    </w:p>
    <w:p w14:paraId="4209F884" w14:textId="77777777" w:rsidR="008A27F3" w:rsidRDefault="00CF00CE" w:rsidP="00E1395F">
      <w:pPr>
        <w:numPr>
          <w:ilvl w:val="1"/>
          <w:numId w:val="1"/>
        </w:numPr>
        <w:spacing w:after="0"/>
        <w:ind w:hanging="291"/>
        <w:jc w:val="left"/>
      </w:pPr>
      <w:r>
        <w:t>NIC (Non-repudiation, Integrity, Confidentiality)</w:t>
      </w:r>
    </w:p>
    <w:p w14:paraId="138FB54D" w14:textId="77777777" w:rsidR="008A27F3" w:rsidRPr="00C4169E" w:rsidRDefault="00CF00CE" w:rsidP="00E1395F">
      <w:pPr>
        <w:numPr>
          <w:ilvl w:val="1"/>
          <w:numId w:val="1"/>
        </w:numPr>
        <w:spacing w:after="0"/>
        <w:ind w:hanging="291"/>
        <w:jc w:val="left"/>
        <w:rPr>
          <w:b/>
          <w:bCs/>
        </w:rPr>
      </w:pPr>
      <w:r w:rsidRPr="00C4169E">
        <w:rPr>
          <w:b/>
          <w:bCs/>
        </w:rPr>
        <w:t>AIC (Availability, Integrity, Confidentiality)</w:t>
      </w:r>
    </w:p>
    <w:p w14:paraId="0B2AFA2E" w14:textId="77777777" w:rsidR="008A27F3" w:rsidRDefault="00CF00CE" w:rsidP="00E1395F">
      <w:pPr>
        <w:numPr>
          <w:ilvl w:val="1"/>
          <w:numId w:val="1"/>
        </w:numPr>
        <w:spacing w:after="0"/>
        <w:ind w:hanging="291"/>
        <w:jc w:val="left"/>
      </w:pPr>
      <w:r>
        <w:t>AIN (Availability, Integrity, Non-repudiation)</w:t>
      </w:r>
    </w:p>
    <w:p w14:paraId="0ACC7AD3" w14:textId="6577099C" w:rsidR="008A27F3" w:rsidRDefault="00CF00CE" w:rsidP="00E1395F">
      <w:pPr>
        <w:numPr>
          <w:ilvl w:val="1"/>
          <w:numId w:val="1"/>
        </w:numPr>
        <w:spacing w:after="0"/>
        <w:ind w:hanging="291"/>
        <w:jc w:val="left"/>
      </w:pPr>
      <w:r>
        <w:t>AIC (Authenticity, Integrity, Confidentiality)</w:t>
      </w:r>
    </w:p>
    <w:p w14:paraId="22B8A5BA" w14:textId="20BA944F" w:rsidR="005B4C07" w:rsidRDefault="005B4C07" w:rsidP="005B4C07">
      <w:pPr>
        <w:spacing w:after="0"/>
        <w:ind w:left="715" w:firstLine="0"/>
        <w:jc w:val="left"/>
      </w:pPr>
    </w:p>
    <w:p w14:paraId="30D855F8" w14:textId="77777777" w:rsidR="005B4C07" w:rsidRDefault="005B4C07" w:rsidP="005B4C07">
      <w:pPr>
        <w:spacing w:after="0"/>
        <w:ind w:left="715" w:firstLine="0"/>
        <w:jc w:val="left"/>
      </w:pPr>
    </w:p>
    <w:p w14:paraId="6190A866" w14:textId="77777777" w:rsidR="008A27F3" w:rsidRDefault="00CF00CE" w:rsidP="00E1395F">
      <w:pPr>
        <w:numPr>
          <w:ilvl w:val="0"/>
          <w:numId w:val="1"/>
        </w:numPr>
        <w:spacing w:after="0" w:line="341" w:lineRule="auto"/>
        <w:ind w:hanging="430"/>
        <w:jc w:val="left"/>
      </w:pPr>
      <w:r>
        <w:rPr>
          <w:b/>
        </w:rPr>
        <w:t xml:space="preserve">CISSP Certificate Practice Question: </w:t>
      </w:r>
      <w:r>
        <w:t>Which of the following is a principle of the CIA Triad that means authorized subjects are granted timely and uninterrupted access to objects? a. Identification</w:t>
      </w:r>
    </w:p>
    <w:p w14:paraId="0599304B" w14:textId="77777777" w:rsidR="008A27F3" w:rsidRPr="00C4169E" w:rsidRDefault="00CF00CE" w:rsidP="00E1395F">
      <w:pPr>
        <w:numPr>
          <w:ilvl w:val="1"/>
          <w:numId w:val="2"/>
        </w:numPr>
        <w:spacing w:after="0"/>
        <w:ind w:hanging="291"/>
        <w:jc w:val="left"/>
        <w:rPr>
          <w:b/>
          <w:bCs/>
        </w:rPr>
      </w:pPr>
      <w:r w:rsidRPr="00C4169E">
        <w:rPr>
          <w:b/>
          <w:bCs/>
        </w:rPr>
        <w:t>Availability</w:t>
      </w:r>
    </w:p>
    <w:p w14:paraId="60DE5B8D" w14:textId="77777777" w:rsidR="008A27F3" w:rsidRDefault="00CF00CE" w:rsidP="00E1395F">
      <w:pPr>
        <w:numPr>
          <w:ilvl w:val="1"/>
          <w:numId w:val="2"/>
        </w:numPr>
        <w:spacing w:after="0"/>
        <w:ind w:hanging="291"/>
        <w:jc w:val="left"/>
      </w:pPr>
      <w:r>
        <w:t>Encryption</w:t>
      </w:r>
    </w:p>
    <w:p w14:paraId="4D6B13CD" w14:textId="7666D891" w:rsidR="008A27F3" w:rsidRDefault="00CF00CE" w:rsidP="00E1395F">
      <w:pPr>
        <w:numPr>
          <w:ilvl w:val="1"/>
          <w:numId w:val="2"/>
        </w:numPr>
        <w:spacing w:after="0"/>
        <w:ind w:hanging="291"/>
        <w:jc w:val="left"/>
      </w:pPr>
      <w:r>
        <w:t>Layering</w:t>
      </w:r>
    </w:p>
    <w:p w14:paraId="628F2BD5" w14:textId="29917FA5" w:rsidR="005B4C07" w:rsidRDefault="005B4C07" w:rsidP="005B4C07">
      <w:pPr>
        <w:spacing w:after="0"/>
        <w:ind w:left="709" w:firstLine="0"/>
        <w:jc w:val="left"/>
      </w:pPr>
    </w:p>
    <w:p w14:paraId="4DDA9AAF" w14:textId="77777777" w:rsidR="005B4C07" w:rsidRDefault="005B4C07" w:rsidP="005B4C07">
      <w:pPr>
        <w:spacing w:after="0"/>
        <w:ind w:left="709" w:firstLine="0"/>
        <w:jc w:val="left"/>
      </w:pPr>
    </w:p>
    <w:p w14:paraId="1FE388AD" w14:textId="566CF8D3" w:rsidR="008A27F3" w:rsidRDefault="00CF00CE" w:rsidP="00E1395F">
      <w:pPr>
        <w:numPr>
          <w:ilvl w:val="0"/>
          <w:numId w:val="1"/>
        </w:numPr>
        <w:spacing w:after="0"/>
        <w:ind w:hanging="430"/>
        <w:jc w:val="left"/>
      </w:pPr>
      <w:r>
        <w:rPr>
          <w:b/>
        </w:rPr>
        <w:t xml:space="preserve">CISSP Certificate Practice Question: </w:t>
      </w:r>
      <w:r>
        <w:t>What does the last “D” in the DAD triad stand for?</w:t>
      </w:r>
    </w:p>
    <w:p w14:paraId="2D929AE8" w14:textId="35DEFBD4" w:rsidR="005B4C07" w:rsidRPr="00C4169E" w:rsidRDefault="00C4169E" w:rsidP="005B4C07">
      <w:pPr>
        <w:spacing w:after="0"/>
        <w:ind w:left="430" w:firstLine="0"/>
        <w:jc w:val="left"/>
        <w:rPr>
          <w:bCs/>
        </w:rPr>
      </w:pPr>
      <w:r>
        <w:rPr>
          <w:bCs/>
        </w:rPr>
        <w:t>Destruction. The direct opposite to availability in the CIA triad</w:t>
      </w:r>
    </w:p>
    <w:p w14:paraId="76D2849A" w14:textId="77777777" w:rsidR="005B4C07" w:rsidRDefault="005B4C07" w:rsidP="005B4C07">
      <w:pPr>
        <w:spacing w:after="0"/>
        <w:ind w:left="430" w:firstLine="0"/>
        <w:jc w:val="left"/>
      </w:pPr>
    </w:p>
    <w:p w14:paraId="76FF0938" w14:textId="77777777" w:rsidR="008A27F3" w:rsidRDefault="00CF00CE" w:rsidP="00E1395F">
      <w:pPr>
        <w:numPr>
          <w:ilvl w:val="0"/>
          <w:numId w:val="1"/>
        </w:numPr>
        <w:spacing w:after="0"/>
        <w:ind w:hanging="430"/>
        <w:jc w:val="left"/>
      </w:pPr>
      <w:r>
        <w:rPr>
          <w:b/>
        </w:rPr>
        <w:t xml:space="preserve">CISSP Certificate Practice Question: </w:t>
      </w:r>
      <w:r>
        <w:t>Which of the following is not considered a violation of confidentiality?</w:t>
      </w:r>
    </w:p>
    <w:p w14:paraId="3111A846" w14:textId="77777777" w:rsidR="008A27F3" w:rsidRDefault="00CF00CE" w:rsidP="00E1395F">
      <w:pPr>
        <w:numPr>
          <w:ilvl w:val="1"/>
          <w:numId w:val="1"/>
        </w:numPr>
        <w:spacing w:after="0"/>
        <w:ind w:hanging="291"/>
        <w:jc w:val="left"/>
      </w:pPr>
      <w:r>
        <w:t>Stealing Passwords</w:t>
      </w:r>
    </w:p>
    <w:p w14:paraId="0D7153E2" w14:textId="77777777" w:rsidR="008A27F3" w:rsidRDefault="00CF00CE" w:rsidP="00E1395F">
      <w:pPr>
        <w:numPr>
          <w:ilvl w:val="1"/>
          <w:numId w:val="1"/>
        </w:numPr>
        <w:spacing w:after="0"/>
        <w:ind w:hanging="291"/>
        <w:jc w:val="left"/>
      </w:pPr>
      <w:r>
        <w:t>Eavesdropping</w:t>
      </w:r>
    </w:p>
    <w:p w14:paraId="4FABBF65" w14:textId="77777777" w:rsidR="008A27F3" w:rsidRPr="00C4169E" w:rsidRDefault="00CF00CE" w:rsidP="00E1395F">
      <w:pPr>
        <w:numPr>
          <w:ilvl w:val="1"/>
          <w:numId w:val="1"/>
        </w:numPr>
        <w:spacing w:after="0"/>
        <w:ind w:hanging="291"/>
        <w:jc w:val="left"/>
        <w:rPr>
          <w:b/>
          <w:bCs/>
        </w:rPr>
      </w:pPr>
      <w:r w:rsidRPr="00C4169E">
        <w:rPr>
          <w:b/>
          <w:bCs/>
        </w:rPr>
        <w:t>Hardware Destruction</w:t>
      </w:r>
    </w:p>
    <w:p w14:paraId="0ADA6BAC" w14:textId="05360A40" w:rsidR="008A27F3" w:rsidRDefault="00CF00CE" w:rsidP="00E1395F">
      <w:pPr>
        <w:numPr>
          <w:ilvl w:val="1"/>
          <w:numId w:val="1"/>
        </w:numPr>
        <w:spacing w:after="0"/>
        <w:ind w:hanging="291"/>
        <w:jc w:val="left"/>
      </w:pPr>
      <w:r>
        <w:lastRenderedPageBreak/>
        <w:t>Social Engineering</w:t>
      </w:r>
    </w:p>
    <w:p w14:paraId="0533E7EF" w14:textId="33557585" w:rsidR="005B4C07" w:rsidRDefault="005B4C07" w:rsidP="005B4C07">
      <w:pPr>
        <w:spacing w:after="0"/>
        <w:ind w:left="715" w:firstLine="0"/>
        <w:jc w:val="left"/>
      </w:pPr>
    </w:p>
    <w:p w14:paraId="708A43E8" w14:textId="77777777" w:rsidR="005B4C07" w:rsidRDefault="005B4C07" w:rsidP="005B4C07">
      <w:pPr>
        <w:spacing w:after="0"/>
        <w:ind w:left="715" w:firstLine="0"/>
        <w:jc w:val="left"/>
      </w:pPr>
    </w:p>
    <w:p w14:paraId="78616120" w14:textId="77777777" w:rsidR="008A27F3" w:rsidRDefault="00CF00CE" w:rsidP="00E1395F">
      <w:pPr>
        <w:numPr>
          <w:ilvl w:val="0"/>
          <w:numId w:val="1"/>
        </w:numPr>
        <w:spacing w:after="0" w:line="259" w:lineRule="auto"/>
        <w:ind w:hanging="430"/>
        <w:jc w:val="left"/>
      </w:pPr>
      <w:r>
        <w:rPr>
          <w:b/>
        </w:rPr>
        <w:t xml:space="preserve">CISSP Certificate Practice Question: </w:t>
      </w:r>
      <w:r>
        <w:t>Which of the following is not true?</w:t>
      </w:r>
    </w:p>
    <w:p w14:paraId="4AD7F8F1" w14:textId="77777777" w:rsidR="008A27F3" w:rsidRDefault="00CF00CE" w:rsidP="00E1395F">
      <w:pPr>
        <w:numPr>
          <w:ilvl w:val="1"/>
          <w:numId w:val="1"/>
        </w:numPr>
        <w:spacing w:after="0"/>
        <w:ind w:hanging="291"/>
        <w:jc w:val="left"/>
      </w:pPr>
      <w:r>
        <w:t>Violations of confidentiality include human error</w:t>
      </w:r>
    </w:p>
    <w:p w14:paraId="5A761A2E" w14:textId="77777777" w:rsidR="008A27F3" w:rsidRDefault="00CF00CE" w:rsidP="00E1395F">
      <w:pPr>
        <w:numPr>
          <w:ilvl w:val="1"/>
          <w:numId w:val="1"/>
        </w:numPr>
        <w:spacing w:after="0"/>
        <w:ind w:hanging="291"/>
        <w:jc w:val="left"/>
      </w:pPr>
      <w:r>
        <w:t>Violations of confidentiality include management oversight</w:t>
      </w:r>
    </w:p>
    <w:p w14:paraId="7FD72E60" w14:textId="77777777" w:rsidR="008A27F3" w:rsidRPr="00C4169E" w:rsidRDefault="00CF00CE" w:rsidP="00E1395F">
      <w:pPr>
        <w:numPr>
          <w:ilvl w:val="1"/>
          <w:numId w:val="1"/>
        </w:numPr>
        <w:spacing w:after="0"/>
        <w:ind w:hanging="291"/>
        <w:jc w:val="left"/>
        <w:rPr>
          <w:b/>
          <w:bCs/>
        </w:rPr>
      </w:pPr>
      <w:r w:rsidRPr="00C4169E">
        <w:rPr>
          <w:b/>
          <w:bCs/>
        </w:rPr>
        <w:t>Violations of confidentiality are limited to direct intentional attacks</w:t>
      </w:r>
    </w:p>
    <w:p w14:paraId="7D1B06A4" w14:textId="035C1E43" w:rsidR="008A27F3" w:rsidRDefault="00CF00CE" w:rsidP="00E1395F">
      <w:pPr>
        <w:numPr>
          <w:ilvl w:val="1"/>
          <w:numId w:val="1"/>
        </w:numPr>
        <w:spacing w:after="0"/>
        <w:ind w:hanging="291"/>
        <w:jc w:val="left"/>
      </w:pPr>
      <w:r>
        <w:t>Violations of confidentiality can occur when a transmission is not properly encrypted</w:t>
      </w:r>
    </w:p>
    <w:p w14:paraId="000190F0" w14:textId="5721FB30" w:rsidR="005B4C07" w:rsidRDefault="005B4C07" w:rsidP="005B4C07">
      <w:pPr>
        <w:spacing w:after="0"/>
        <w:ind w:left="715" w:firstLine="0"/>
        <w:jc w:val="left"/>
      </w:pPr>
    </w:p>
    <w:p w14:paraId="4DAE3C86" w14:textId="77777777" w:rsidR="005B4C07" w:rsidRDefault="005B4C07" w:rsidP="005B4C07">
      <w:pPr>
        <w:spacing w:after="0"/>
        <w:ind w:left="715" w:firstLine="0"/>
        <w:jc w:val="left"/>
      </w:pPr>
    </w:p>
    <w:p w14:paraId="10DAC5D4" w14:textId="3054D173" w:rsidR="008A27F3" w:rsidRDefault="00CF00CE" w:rsidP="00E1395F">
      <w:pPr>
        <w:numPr>
          <w:ilvl w:val="0"/>
          <w:numId w:val="1"/>
        </w:numPr>
        <w:spacing w:after="0"/>
        <w:ind w:hanging="430"/>
        <w:jc w:val="left"/>
      </w:pPr>
      <w:r>
        <w:rPr>
          <w:b/>
        </w:rPr>
        <w:t xml:space="preserve">Interview Question: </w:t>
      </w:r>
      <w:r>
        <w:t>Why should you care about the OSI Reference Model?</w:t>
      </w:r>
    </w:p>
    <w:p w14:paraId="40F3EA6A" w14:textId="65C8F926" w:rsidR="005B4C07" w:rsidRPr="00C4169E" w:rsidRDefault="00C4169E" w:rsidP="005B4C07">
      <w:pPr>
        <w:spacing w:after="0"/>
        <w:ind w:left="430" w:firstLine="0"/>
        <w:jc w:val="left"/>
        <w:rPr>
          <w:bCs/>
        </w:rPr>
      </w:pPr>
      <w:r w:rsidRPr="00C4169E">
        <w:rPr>
          <w:bCs/>
        </w:rPr>
        <w:t xml:space="preserve">The OSI </w:t>
      </w:r>
      <w:r>
        <w:rPr>
          <w:bCs/>
        </w:rPr>
        <w:t>Reference Model provides a baseline for the coordination of standards. In addition, this model is useful for new standards as they are developed, and for thinking about existing standards</w:t>
      </w:r>
    </w:p>
    <w:p w14:paraId="6263A63E" w14:textId="77777777" w:rsidR="005B4C07" w:rsidRDefault="005B4C07" w:rsidP="005B4C07">
      <w:pPr>
        <w:spacing w:after="0"/>
        <w:ind w:left="430" w:firstLine="0"/>
        <w:jc w:val="left"/>
      </w:pPr>
    </w:p>
    <w:p w14:paraId="33E4206C" w14:textId="23ED8732" w:rsidR="008A27F3" w:rsidRDefault="00CF00CE" w:rsidP="00E1395F">
      <w:pPr>
        <w:numPr>
          <w:ilvl w:val="0"/>
          <w:numId w:val="1"/>
        </w:numPr>
        <w:spacing w:after="0"/>
        <w:ind w:hanging="430"/>
        <w:jc w:val="left"/>
      </w:pPr>
      <w:r>
        <w:rPr>
          <w:b/>
        </w:rPr>
        <w:t xml:space="preserve">Interview Question: </w:t>
      </w:r>
      <w:r>
        <w:t>Which OSI layer controls application to application communication?</w:t>
      </w:r>
    </w:p>
    <w:p w14:paraId="6A684781" w14:textId="145D62B8" w:rsidR="005B4C07" w:rsidRPr="00C4169E" w:rsidRDefault="00C4169E" w:rsidP="005B4C07">
      <w:pPr>
        <w:spacing w:after="0"/>
        <w:ind w:left="430" w:firstLine="0"/>
        <w:jc w:val="left"/>
        <w:rPr>
          <w:bCs/>
        </w:rPr>
      </w:pPr>
      <w:r>
        <w:rPr>
          <w:bCs/>
        </w:rPr>
        <w:t>Application layer</w:t>
      </w:r>
    </w:p>
    <w:p w14:paraId="3EAF37C9" w14:textId="77777777" w:rsidR="005B4C07" w:rsidRDefault="005B4C07" w:rsidP="005B4C07">
      <w:pPr>
        <w:spacing w:after="0"/>
        <w:ind w:left="430" w:firstLine="0"/>
        <w:jc w:val="left"/>
      </w:pPr>
    </w:p>
    <w:sectPr w:rsidR="005B4C07">
      <w:footerReference w:type="even" r:id="rId7"/>
      <w:footerReference w:type="default" r:id="rId8"/>
      <w:footerReference w:type="first" r:id="rId9"/>
      <w:pgSz w:w="12240" w:h="15840"/>
      <w:pgMar w:top="1525" w:right="1728" w:bottom="1766" w:left="1315" w:header="720" w:footer="7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FCF5E" w14:textId="77777777" w:rsidR="00AC037F" w:rsidRDefault="00AC037F">
      <w:pPr>
        <w:spacing w:after="0" w:line="240" w:lineRule="auto"/>
      </w:pPr>
      <w:r>
        <w:separator/>
      </w:r>
    </w:p>
  </w:endnote>
  <w:endnote w:type="continuationSeparator" w:id="0">
    <w:p w14:paraId="20FC410A" w14:textId="77777777" w:rsidR="00AC037F" w:rsidRDefault="00AC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E038A" w14:textId="77777777" w:rsidR="008A27F3" w:rsidRDefault="00CF00CE">
    <w:pPr>
      <w:spacing w:after="0" w:line="259" w:lineRule="auto"/>
      <w:ind w:left="12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CE775" w14:textId="77777777" w:rsidR="008A27F3" w:rsidRDefault="00CF00CE">
    <w:pPr>
      <w:spacing w:after="0" w:line="259" w:lineRule="auto"/>
      <w:ind w:left="12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B4E81" w14:textId="77777777" w:rsidR="008A27F3" w:rsidRDefault="00CF00CE">
    <w:pPr>
      <w:spacing w:after="0" w:line="259" w:lineRule="auto"/>
      <w:ind w:left="12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E4148" w14:textId="77777777" w:rsidR="00AC037F" w:rsidRDefault="00AC037F">
      <w:pPr>
        <w:spacing w:after="0" w:line="240" w:lineRule="auto"/>
      </w:pPr>
      <w:r>
        <w:separator/>
      </w:r>
    </w:p>
  </w:footnote>
  <w:footnote w:type="continuationSeparator" w:id="0">
    <w:p w14:paraId="26C790F5" w14:textId="77777777" w:rsidR="00AC037F" w:rsidRDefault="00AC0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674"/>
    <w:multiLevelType w:val="hybridMultilevel"/>
    <w:tmpl w:val="3B848A28"/>
    <w:lvl w:ilvl="0" w:tplc="99442E2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E6466A0">
      <w:start w:val="2"/>
      <w:numFmt w:val="lowerLetter"/>
      <w:lvlText w:val="%2."/>
      <w:lvlJc w:val="left"/>
      <w:pPr>
        <w:ind w:left="7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BD4DA74">
      <w:start w:val="1"/>
      <w:numFmt w:val="lowerRoman"/>
      <w:lvlText w:val="%3"/>
      <w:lvlJc w:val="left"/>
      <w:pPr>
        <w:ind w:left="15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156CF54">
      <w:start w:val="1"/>
      <w:numFmt w:val="decimal"/>
      <w:lvlText w:val="%4"/>
      <w:lvlJc w:val="left"/>
      <w:pPr>
        <w:ind w:left="22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DDC1E22">
      <w:start w:val="1"/>
      <w:numFmt w:val="lowerLetter"/>
      <w:lvlText w:val="%5"/>
      <w:lvlJc w:val="left"/>
      <w:pPr>
        <w:ind w:left="29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52CFF30">
      <w:start w:val="1"/>
      <w:numFmt w:val="lowerRoman"/>
      <w:lvlText w:val="%6"/>
      <w:lvlJc w:val="left"/>
      <w:pPr>
        <w:ind w:left="36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1E99BA">
      <w:start w:val="1"/>
      <w:numFmt w:val="decimal"/>
      <w:lvlText w:val="%7"/>
      <w:lvlJc w:val="left"/>
      <w:pPr>
        <w:ind w:left="43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F58EFF0">
      <w:start w:val="1"/>
      <w:numFmt w:val="lowerLetter"/>
      <w:lvlText w:val="%8"/>
      <w:lvlJc w:val="left"/>
      <w:pPr>
        <w:ind w:left="51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6B20164">
      <w:start w:val="1"/>
      <w:numFmt w:val="lowerRoman"/>
      <w:lvlText w:val="%9"/>
      <w:lvlJc w:val="left"/>
      <w:pPr>
        <w:ind w:left="58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B13658"/>
    <w:multiLevelType w:val="hybridMultilevel"/>
    <w:tmpl w:val="2FF8A182"/>
    <w:lvl w:ilvl="0" w:tplc="E912065C">
      <w:numFmt w:val="bullet"/>
      <w:lvlText w:val="-"/>
      <w:lvlJc w:val="left"/>
      <w:pPr>
        <w:ind w:left="790" w:hanging="360"/>
      </w:pPr>
      <w:rPr>
        <w:rFonts w:ascii="Cambria" w:eastAsia="Cambria" w:hAnsi="Cambria" w:cs="Cambria"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2E095742"/>
    <w:multiLevelType w:val="hybridMultilevel"/>
    <w:tmpl w:val="A8A675DA"/>
    <w:lvl w:ilvl="0" w:tplc="89ECC4AE">
      <w:start w:val="1"/>
      <w:numFmt w:val="decimal"/>
      <w:lvlText w:val="%1."/>
      <w:lvlJc w:val="left"/>
      <w:pPr>
        <w:ind w:left="43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E214ABF0">
      <w:start w:val="1"/>
      <w:numFmt w:val="lowerLetter"/>
      <w:lvlText w:val="%2."/>
      <w:lvlJc w:val="left"/>
      <w:pPr>
        <w:ind w:left="7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730D01A">
      <w:start w:val="1"/>
      <w:numFmt w:val="lowerRoman"/>
      <w:lvlText w:val="%3"/>
      <w:lvlJc w:val="left"/>
      <w:pPr>
        <w:ind w:left="1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6ACE2F8">
      <w:start w:val="1"/>
      <w:numFmt w:val="decimal"/>
      <w:lvlText w:val="%4"/>
      <w:lvlJc w:val="left"/>
      <w:pPr>
        <w:ind w:left="2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9F2FCB8">
      <w:start w:val="1"/>
      <w:numFmt w:val="lowerLetter"/>
      <w:lvlText w:val="%5"/>
      <w:lvlJc w:val="left"/>
      <w:pPr>
        <w:ind w:left="2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78EFABA">
      <w:start w:val="1"/>
      <w:numFmt w:val="lowerRoman"/>
      <w:lvlText w:val="%6"/>
      <w:lvlJc w:val="left"/>
      <w:pPr>
        <w:ind w:left="3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FE2090">
      <w:start w:val="1"/>
      <w:numFmt w:val="decimal"/>
      <w:lvlText w:val="%7"/>
      <w:lvlJc w:val="left"/>
      <w:pPr>
        <w:ind w:left="4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31AF5D4">
      <w:start w:val="1"/>
      <w:numFmt w:val="lowerLetter"/>
      <w:lvlText w:val="%8"/>
      <w:lvlJc w:val="left"/>
      <w:pPr>
        <w:ind w:left="51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540B728">
      <w:start w:val="1"/>
      <w:numFmt w:val="lowerRoman"/>
      <w:lvlText w:val="%9"/>
      <w:lvlJc w:val="left"/>
      <w:pPr>
        <w:ind w:left="58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A6488B"/>
    <w:multiLevelType w:val="hybridMultilevel"/>
    <w:tmpl w:val="6DD01CB4"/>
    <w:lvl w:ilvl="0" w:tplc="04090001">
      <w:start w:val="1"/>
      <w:numFmt w:val="bullet"/>
      <w:lvlText w:val=""/>
      <w:lvlJc w:val="left"/>
      <w:pPr>
        <w:ind w:left="1150" w:hanging="360"/>
      </w:pPr>
      <w:rPr>
        <w:rFonts w:ascii="Symbol" w:hAnsi="Symbol" w:hint="default"/>
      </w:rPr>
    </w:lvl>
    <w:lvl w:ilvl="1" w:tplc="04090003">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4" w15:restartNumberingAfterBreak="0">
    <w:nsid w:val="505109A5"/>
    <w:multiLevelType w:val="hybridMultilevel"/>
    <w:tmpl w:val="687612B2"/>
    <w:lvl w:ilvl="0" w:tplc="AB3251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988B486">
      <w:start w:val="2"/>
      <w:numFmt w:val="lowerLetter"/>
      <w:lvlText w:val="%2."/>
      <w:lvlJc w:val="left"/>
      <w:pPr>
        <w:ind w:left="7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52A21B0">
      <w:start w:val="1"/>
      <w:numFmt w:val="lowerRoman"/>
      <w:lvlText w:val="%3"/>
      <w:lvlJc w:val="left"/>
      <w:pPr>
        <w:ind w:left="15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9204700">
      <w:start w:val="1"/>
      <w:numFmt w:val="decimal"/>
      <w:lvlText w:val="%4"/>
      <w:lvlJc w:val="left"/>
      <w:pPr>
        <w:ind w:left="22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5980A54">
      <w:start w:val="1"/>
      <w:numFmt w:val="lowerLetter"/>
      <w:lvlText w:val="%5"/>
      <w:lvlJc w:val="left"/>
      <w:pPr>
        <w:ind w:left="29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6E2BD86">
      <w:start w:val="1"/>
      <w:numFmt w:val="lowerRoman"/>
      <w:lvlText w:val="%6"/>
      <w:lvlJc w:val="left"/>
      <w:pPr>
        <w:ind w:left="36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24454AA">
      <w:start w:val="1"/>
      <w:numFmt w:val="decimal"/>
      <w:lvlText w:val="%7"/>
      <w:lvlJc w:val="left"/>
      <w:pPr>
        <w:ind w:left="43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CC88884">
      <w:start w:val="1"/>
      <w:numFmt w:val="lowerLetter"/>
      <w:lvlText w:val="%8"/>
      <w:lvlJc w:val="left"/>
      <w:pPr>
        <w:ind w:left="51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33E7084">
      <w:start w:val="1"/>
      <w:numFmt w:val="lowerRoman"/>
      <w:lvlText w:val="%9"/>
      <w:lvlJc w:val="left"/>
      <w:pPr>
        <w:ind w:left="58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wNDczMjcxsTAxMDdV0lEKTi0uzszPAykwrAUAZ5F0FSwAAAA="/>
  </w:docVars>
  <w:rsids>
    <w:rsidRoot w:val="008A27F3"/>
    <w:rsid w:val="00311BC9"/>
    <w:rsid w:val="003D381C"/>
    <w:rsid w:val="00430F84"/>
    <w:rsid w:val="005807F8"/>
    <w:rsid w:val="00581D9B"/>
    <w:rsid w:val="005A56F8"/>
    <w:rsid w:val="005A748F"/>
    <w:rsid w:val="005B4C07"/>
    <w:rsid w:val="006B2235"/>
    <w:rsid w:val="007C087A"/>
    <w:rsid w:val="008A27F3"/>
    <w:rsid w:val="00AC037F"/>
    <w:rsid w:val="00BC609C"/>
    <w:rsid w:val="00BD0C1A"/>
    <w:rsid w:val="00C4169E"/>
    <w:rsid w:val="00CC4EBD"/>
    <w:rsid w:val="00CF00CE"/>
    <w:rsid w:val="00D24345"/>
    <w:rsid w:val="00E1395F"/>
    <w:rsid w:val="00F75158"/>
    <w:rsid w:val="00F92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61FE"/>
  <w15:docId w15:val="{CD652492-7A87-489F-93E5-8666EC72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1" w:line="262" w:lineRule="auto"/>
      <w:ind w:left="135" w:hanging="10"/>
      <w:jc w:val="both"/>
    </w:pPr>
    <w:rPr>
      <w:rFonts w:ascii="Cambria" w:eastAsia="Cambria" w:hAnsi="Cambria" w:cs="Cambria"/>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45"/>
    <w:pPr>
      <w:ind w:left="720"/>
      <w:contextualSpacing/>
    </w:pPr>
  </w:style>
  <w:style w:type="table" w:styleId="TableGrid">
    <w:name w:val="Table Grid"/>
    <w:basedOn w:val="TableNormal"/>
    <w:uiPriority w:val="39"/>
    <w:rsid w:val="0043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Gofman, Mikhail</dc:creator>
  <cp:keywords/>
  <cp:lastModifiedBy>RJ A</cp:lastModifiedBy>
  <cp:revision>12</cp:revision>
  <dcterms:created xsi:type="dcterms:W3CDTF">2021-01-26T01:21:00Z</dcterms:created>
  <dcterms:modified xsi:type="dcterms:W3CDTF">2021-02-17T02:09:00Z</dcterms:modified>
</cp:coreProperties>
</file>