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2743F14" wp14:paraId="5C1A07E2" wp14:textId="33350F2B">
      <w:pPr>
        <w:jc w:val="center"/>
        <w:rPr>
          <w:rFonts w:ascii="Arial Nova" w:hAnsi="Arial Nova" w:eastAsia="Arial Nova" w:cs="Arial Nova"/>
          <w:b w:val="1"/>
          <w:bCs w:val="1"/>
          <w:i w:val="1"/>
          <w:iCs w:val="1"/>
          <w:u w:val="single"/>
        </w:rPr>
      </w:pPr>
      <w:r w:rsidRPr="52743F14" w:rsidR="37DC9E6E">
        <w:rPr>
          <w:rFonts w:ascii="Arial Nova" w:hAnsi="Arial Nova" w:eastAsia="Arial Nova" w:cs="Arial Nova"/>
          <w:b w:val="1"/>
          <w:bCs w:val="1"/>
          <w:i w:val="1"/>
          <w:iCs w:val="1"/>
          <w:u w:val="single"/>
        </w:rPr>
        <w:t>ENTREGA 2 DISEÑO DE LA INVESTIGACIÓN SOCIAL</w:t>
      </w:r>
    </w:p>
    <w:p w:rsidR="37DC9E6E" w:rsidP="52743F14" w:rsidRDefault="37DC9E6E" w14:paraId="36151509" w14:textId="1944A110">
      <w:pPr>
        <w:pStyle w:val="Normal"/>
        <w:jc w:val="right"/>
        <w:rPr>
          <w:rFonts w:ascii="Arial Nova" w:hAnsi="Arial Nova" w:eastAsia="Arial Nova" w:cs="Arial Nova"/>
          <w:b w:val="0"/>
          <w:bCs w:val="0"/>
          <w:i w:val="0"/>
          <w:iCs w:val="0"/>
          <w:u w:val="none"/>
        </w:rPr>
      </w:pPr>
      <w:r w:rsidRPr="52743F14" w:rsidR="37DC9E6E">
        <w:rPr>
          <w:rFonts w:ascii="Arial Nova" w:hAnsi="Arial Nova" w:eastAsia="Arial Nova" w:cs="Arial Nova"/>
          <w:b w:val="0"/>
          <w:bCs w:val="0"/>
          <w:i w:val="0"/>
          <w:iCs w:val="0"/>
          <w:u w:val="none"/>
        </w:rPr>
        <w:t>Integrantes: Benjamín Carreño Canales y Ramón Jara López</w:t>
      </w:r>
    </w:p>
    <w:p w:rsidR="52743F14" w:rsidP="7E7A2280" w:rsidRDefault="52743F14" w14:paraId="0DA8E2C2" w14:textId="39CBA4AA">
      <w:pPr>
        <w:pStyle w:val="Normal"/>
        <w:jc w:val="both"/>
        <w:rPr>
          <w:rFonts w:ascii="Arial Nova" w:hAnsi="Arial Nova" w:eastAsia="Arial Nova" w:cs="Arial Nova"/>
          <w:b w:val="1"/>
          <w:bCs w:val="1"/>
          <w:i w:val="0"/>
          <w:iCs w:val="0"/>
          <w:u w:val="none"/>
        </w:rPr>
      </w:pPr>
      <w:r w:rsidRPr="7E7A2280" w:rsidR="67EBD8C2">
        <w:rPr>
          <w:rFonts w:ascii="Arial Nova" w:hAnsi="Arial Nova" w:eastAsia="Arial Nova" w:cs="Arial Nova"/>
          <w:b w:val="1"/>
          <w:bCs w:val="1"/>
          <w:i w:val="0"/>
          <w:iCs w:val="0"/>
          <w:u w:val="none"/>
        </w:rPr>
        <w:t>Parte I: Ejercicios manuales (No STATA)</w:t>
      </w:r>
    </w:p>
    <w:p w:rsidR="67EBD8C2" w:rsidP="7E7A2280" w:rsidRDefault="67EBD8C2" w14:paraId="388B4DA0" w14:textId="1D1BFC7A">
      <w:pPr>
        <w:pStyle w:val="Normal"/>
        <w:jc w:val="both"/>
        <w:rPr>
          <w:rFonts w:ascii="Arial Nova" w:hAnsi="Arial Nova" w:eastAsia="Arial Nova" w:cs="Arial Nova"/>
          <w:b w:val="1"/>
          <w:bCs w:val="1"/>
          <w:i w:val="0"/>
          <w:iCs w:val="0"/>
          <w:u w:val="none"/>
        </w:rPr>
      </w:pPr>
      <w:r w:rsidRPr="7E7A2280" w:rsidR="67EBD8C2">
        <w:rPr>
          <w:rFonts w:ascii="Arial Nova" w:hAnsi="Arial Nova" w:eastAsia="Arial Nova" w:cs="Arial Nova"/>
          <w:b w:val="1"/>
          <w:bCs w:val="1"/>
          <w:i w:val="0"/>
          <w:iCs w:val="0"/>
          <w:u w:val="none"/>
        </w:rPr>
        <w:t>1) Explique que representa el R2 en una regresión bivariada. De ejemplos</w:t>
      </w:r>
    </w:p>
    <w:p w:rsidR="74088EEA" w:rsidP="61F33ED4" w:rsidRDefault="74088EEA" w14:paraId="372402AA" w14:textId="5224A358">
      <w:pPr>
        <w:pStyle w:val="Normal"/>
        <w:jc w:val="both"/>
        <w:rPr>
          <w:rFonts w:ascii="Arial Nova" w:hAnsi="Arial Nova" w:eastAsia="Arial Nova" w:cs="Arial Nova"/>
          <w:b w:val="1"/>
          <w:bCs w:val="1"/>
          <w:i w:val="0"/>
          <w:iCs w:val="0"/>
          <w:u w:val="none"/>
        </w:rPr>
      </w:pPr>
      <w:r w:rsidRPr="61F33ED4" w:rsidR="74088EEA">
        <w:rPr>
          <w:rFonts w:ascii="Arial Nova" w:hAnsi="Arial Nova" w:eastAsia="Arial Nova" w:cs="Arial Nova"/>
          <w:b w:val="0"/>
          <w:bCs w:val="0"/>
          <w:i w:val="0"/>
          <w:iCs w:val="0"/>
          <w:u w:val="none"/>
        </w:rPr>
        <w:t xml:space="preserve">Cuando hablamos de R2 se habla </w:t>
      </w:r>
      <w:r w:rsidRPr="61F33ED4" w:rsidR="2EA7577D">
        <w:rPr>
          <w:rFonts w:ascii="Arial Nova" w:hAnsi="Arial Nova" w:eastAsia="Arial Nova" w:cs="Arial Nova"/>
          <w:b w:val="0"/>
          <w:bCs w:val="0"/>
          <w:i w:val="0"/>
          <w:iCs w:val="0"/>
          <w:u w:val="none"/>
        </w:rPr>
        <w:t>del</w:t>
      </w:r>
      <w:r w:rsidRPr="61F33ED4" w:rsidR="74088EEA">
        <w:rPr>
          <w:rFonts w:ascii="Arial Nova" w:hAnsi="Arial Nova" w:eastAsia="Arial Nova" w:cs="Arial Nova"/>
          <w:b w:val="0"/>
          <w:bCs w:val="0"/>
          <w:i w:val="0"/>
          <w:iCs w:val="0"/>
          <w:u w:val="none"/>
        </w:rPr>
        <w:t xml:space="preserve"> coeficiente de determinación. Esta medida estadística se utiliza en el análisis de regresión para evaluar la </w:t>
      </w:r>
      <w:r w:rsidRPr="61F33ED4" w:rsidR="0224E59B">
        <w:rPr>
          <w:rFonts w:ascii="Arial Nova" w:hAnsi="Arial Nova" w:eastAsia="Arial Nova" w:cs="Arial Nova"/>
          <w:b w:val="0"/>
          <w:bCs w:val="0"/>
          <w:i w:val="0"/>
          <w:iCs w:val="0"/>
          <w:u w:val="none"/>
        </w:rPr>
        <w:t xml:space="preserve">bondad </w:t>
      </w:r>
      <w:r w:rsidRPr="61F33ED4" w:rsidR="74088EEA">
        <w:rPr>
          <w:rFonts w:ascii="Arial Nova" w:hAnsi="Arial Nova" w:eastAsia="Arial Nova" w:cs="Arial Nova"/>
          <w:b w:val="0"/>
          <w:bCs w:val="0"/>
          <w:i w:val="0"/>
          <w:iCs w:val="0"/>
          <w:u w:val="none"/>
        </w:rPr>
        <w:t>del ajuste de</w:t>
      </w:r>
      <w:r w:rsidRPr="61F33ED4" w:rsidR="59F04B18">
        <w:rPr>
          <w:rFonts w:ascii="Arial Nova" w:hAnsi="Arial Nova" w:eastAsia="Arial Nova" w:cs="Arial Nova"/>
          <w:b w:val="0"/>
          <w:bCs w:val="0"/>
          <w:i w:val="0"/>
          <w:iCs w:val="0"/>
          <w:u w:val="none"/>
        </w:rPr>
        <w:t xml:space="preserve"> un</w:t>
      </w:r>
      <w:r w:rsidRPr="61F33ED4" w:rsidR="74088EEA">
        <w:rPr>
          <w:rFonts w:ascii="Arial Nova" w:hAnsi="Arial Nova" w:eastAsia="Arial Nova" w:cs="Arial Nova"/>
          <w:b w:val="0"/>
          <w:bCs w:val="0"/>
          <w:i w:val="0"/>
          <w:iCs w:val="0"/>
          <w:u w:val="none"/>
        </w:rPr>
        <w:t xml:space="preserve"> modelo</w:t>
      </w:r>
      <w:r w:rsidRPr="61F33ED4" w:rsidR="327DEAF1">
        <w:rPr>
          <w:rFonts w:ascii="Arial Nova" w:hAnsi="Arial Nova" w:eastAsia="Arial Nova" w:cs="Arial Nova"/>
          <w:b w:val="0"/>
          <w:bCs w:val="0"/>
          <w:i w:val="0"/>
          <w:iCs w:val="0"/>
          <w:u w:val="none"/>
        </w:rPr>
        <w:t xml:space="preserve"> determinado</w:t>
      </w:r>
      <w:r w:rsidRPr="61F33ED4" w:rsidR="74088EEA">
        <w:rPr>
          <w:rFonts w:ascii="Arial Nova" w:hAnsi="Arial Nova" w:eastAsia="Arial Nova" w:cs="Arial Nova"/>
          <w:b w:val="0"/>
          <w:bCs w:val="0"/>
          <w:i w:val="0"/>
          <w:iCs w:val="0"/>
          <w:u w:val="none"/>
        </w:rPr>
        <w:t>. En este sentido, el R2 nos entrega inf</w:t>
      </w:r>
      <w:r w:rsidRPr="61F33ED4" w:rsidR="3DFBB097">
        <w:rPr>
          <w:rFonts w:ascii="Arial Nova" w:hAnsi="Arial Nova" w:eastAsia="Arial Nova" w:cs="Arial Nova"/>
          <w:b w:val="0"/>
          <w:bCs w:val="0"/>
          <w:i w:val="0"/>
          <w:iCs w:val="0"/>
          <w:u w:val="none"/>
        </w:rPr>
        <w:t>ormación sobre cuánt</w:t>
      </w:r>
      <w:r w:rsidRPr="61F33ED4" w:rsidR="05C73C29">
        <w:rPr>
          <w:rFonts w:ascii="Arial Nova" w:hAnsi="Arial Nova" w:eastAsia="Arial Nova" w:cs="Arial Nova"/>
          <w:b w:val="0"/>
          <w:bCs w:val="0"/>
          <w:i w:val="0"/>
          <w:iCs w:val="0"/>
          <w:u w:val="none"/>
        </w:rPr>
        <w:t>a</w:t>
      </w:r>
      <w:r w:rsidRPr="61F33ED4" w:rsidR="3DFBB097">
        <w:rPr>
          <w:rFonts w:ascii="Arial Nova" w:hAnsi="Arial Nova" w:eastAsia="Arial Nova" w:cs="Arial Nova"/>
          <w:b w:val="0"/>
          <w:bCs w:val="0"/>
          <w:i w:val="0"/>
          <w:iCs w:val="0"/>
          <w:u w:val="none"/>
        </w:rPr>
        <w:t xml:space="preserve"> </w:t>
      </w:r>
      <w:r w:rsidRPr="61F33ED4" w:rsidR="59D915C7">
        <w:rPr>
          <w:rFonts w:ascii="Arial Nova" w:hAnsi="Arial Nova" w:eastAsia="Arial Nova" w:cs="Arial Nova"/>
          <w:b w:val="0"/>
          <w:bCs w:val="0"/>
          <w:i w:val="0"/>
          <w:iCs w:val="0"/>
          <w:u w:val="none"/>
        </w:rPr>
        <w:t>de</w:t>
      </w:r>
      <w:r w:rsidRPr="61F33ED4" w:rsidR="3DFBB097">
        <w:rPr>
          <w:rFonts w:ascii="Arial Nova" w:hAnsi="Arial Nova" w:eastAsia="Arial Nova" w:cs="Arial Nova"/>
          <w:b w:val="0"/>
          <w:bCs w:val="0"/>
          <w:i w:val="0"/>
          <w:iCs w:val="0"/>
          <w:u w:val="none"/>
        </w:rPr>
        <w:t xml:space="preserve"> </w:t>
      </w:r>
      <w:r w:rsidRPr="61F33ED4" w:rsidR="3DFBB097">
        <w:rPr>
          <w:rFonts w:ascii="Arial Nova" w:hAnsi="Arial Nova" w:eastAsia="Arial Nova" w:cs="Arial Nova"/>
          <w:b w:val="0"/>
          <w:bCs w:val="0"/>
          <w:i w:val="0"/>
          <w:iCs w:val="0"/>
          <w:u w:val="none"/>
        </w:rPr>
        <w:t xml:space="preserve">la variabilidad en la variable dependiente (Y) puede explicarse por el modelo de regresión </w:t>
      </w:r>
      <w:r w:rsidRPr="61F33ED4" w:rsidR="1BA67409">
        <w:rPr>
          <w:rFonts w:ascii="Arial Nova" w:hAnsi="Arial Nova" w:eastAsia="Arial Nova" w:cs="Arial Nova"/>
          <w:b w:val="0"/>
          <w:bCs w:val="0"/>
          <w:i w:val="0"/>
          <w:iCs w:val="0"/>
          <w:u w:val="none"/>
        </w:rPr>
        <w:t>en relación con</w:t>
      </w:r>
      <w:r w:rsidRPr="61F33ED4" w:rsidR="3DFBB097">
        <w:rPr>
          <w:rFonts w:ascii="Arial Nova" w:hAnsi="Arial Nova" w:eastAsia="Arial Nova" w:cs="Arial Nova"/>
          <w:b w:val="0"/>
          <w:bCs w:val="0"/>
          <w:i w:val="0"/>
          <w:iCs w:val="0"/>
          <w:u w:val="none"/>
        </w:rPr>
        <w:t xml:space="preserve"> la variabilidad total </w:t>
      </w:r>
      <w:r w:rsidRPr="61F33ED4" w:rsidR="163C95E3">
        <w:rPr>
          <w:rFonts w:ascii="Arial Nova" w:hAnsi="Arial Nova" w:eastAsia="Arial Nova" w:cs="Arial Nova"/>
          <w:b w:val="0"/>
          <w:bCs w:val="0"/>
          <w:i w:val="0"/>
          <w:iCs w:val="0"/>
          <w:u w:val="none"/>
        </w:rPr>
        <w:t>observada en los datos</w:t>
      </w:r>
      <w:r w:rsidRPr="61F33ED4" w:rsidR="790D05F4">
        <w:rPr>
          <w:rFonts w:ascii="Arial Nova" w:hAnsi="Arial Nova" w:eastAsia="Arial Nova" w:cs="Arial Nova"/>
          <w:b w:val="0"/>
          <w:bCs w:val="0"/>
          <w:i w:val="0"/>
          <w:iCs w:val="0"/>
          <w:u w:val="none"/>
        </w:rPr>
        <w:t xml:space="preserve">. </w:t>
      </w:r>
    </w:p>
    <w:p w:rsidR="790D05F4" w:rsidP="61F33ED4" w:rsidRDefault="790D05F4" w14:paraId="3D5EF802" w14:textId="2DC1574F">
      <w:pPr>
        <w:pStyle w:val="Normal"/>
        <w:jc w:val="both"/>
        <w:rPr>
          <w:rFonts w:ascii="Arial Nova" w:hAnsi="Arial Nova" w:eastAsia="Arial Nova" w:cs="Arial Nova"/>
          <w:b w:val="1"/>
          <w:bCs w:val="1"/>
          <w:i w:val="0"/>
          <w:iCs w:val="0"/>
          <w:u w:val="none"/>
        </w:rPr>
      </w:pPr>
      <w:r w:rsidRPr="61F33ED4" w:rsidR="790D05F4">
        <w:rPr>
          <w:rFonts w:ascii="Arial Nova" w:hAnsi="Arial Nova" w:eastAsia="Arial Nova" w:cs="Arial Nova"/>
          <w:b w:val="0"/>
          <w:bCs w:val="0"/>
          <w:i w:val="0"/>
          <w:iCs w:val="0"/>
          <w:u w:val="none"/>
        </w:rPr>
        <w:t>El valor que puede tomar esta medida varía entre 0 y 1</w:t>
      </w:r>
      <w:r w:rsidRPr="61F33ED4" w:rsidR="45091141">
        <w:rPr>
          <w:rFonts w:ascii="Arial Nova" w:hAnsi="Arial Nova" w:eastAsia="Arial Nova" w:cs="Arial Nova"/>
          <w:b w:val="0"/>
          <w:bCs w:val="0"/>
          <w:i w:val="0"/>
          <w:iCs w:val="0"/>
          <w:u w:val="none"/>
        </w:rPr>
        <w:t>, y</w:t>
      </w:r>
      <w:r w:rsidRPr="61F33ED4" w:rsidR="790D05F4">
        <w:rPr>
          <w:rFonts w:ascii="Arial Nova" w:hAnsi="Arial Nova" w:eastAsia="Arial Nova" w:cs="Arial Nova"/>
          <w:b w:val="0"/>
          <w:bCs w:val="0"/>
          <w:i w:val="0"/>
          <w:iCs w:val="0"/>
          <w:u w:val="none"/>
        </w:rPr>
        <w:t xml:space="preserve"> en este sentido, si es 0 indica que el modelo no explica ninguna variabilidad en la variable dependiente. Si es 1, indica que el modelo explica toda la varia</w:t>
      </w:r>
      <w:r w:rsidRPr="61F33ED4" w:rsidR="76E99AE3">
        <w:rPr>
          <w:rFonts w:ascii="Arial Nova" w:hAnsi="Arial Nova" w:eastAsia="Arial Nova" w:cs="Arial Nova"/>
          <w:b w:val="0"/>
          <w:bCs w:val="0"/>
          <w:i w:val="0"/>
          <w:iCs w:val="0"/>
          <w:u w:val="none"/>
        </w:rPr>
        <w:t xml:space="preserve">bilidad en la variable dependiente. Ahora, si se encuentra entre 0 y 1 significa que </w:t>
      </w:r>
      <w:r w:rsidRPr="61F33ED4" w:rsidR="2A5A901F">
        <w:rPr>
          <w:rFonts w:ascii="Arial Nova" w:hAnsi="Arial Nova" w:eastAsia="Arial Nova" w:cs="Arial Nova"/>
          <w:b w:val="0"/>
          <w:bCs w:val="0"/>
          <w:i w:val="0"/>
          <w:iCs w:val="0"/>
          <w:u w:val="none"/>
        </w:rPr>
        <w:t>explica</w:t>
      </w:r>
      <w:r w:rsidRPr="61F33ED4" w:rsidR="76E99AE3">
        <w:rPr>
          <w:rFonts w:ascii="Arial Nova" w:hAnsi="Arial Nova" w:eastAsia="Arial Nova" w:cs="Arial Nova"/>
          <w:b w:val="0"/>
          <w:bCs w:val="0"/>
          <w:i w:val="0"/>
          <w:iCs w:val="0"/>
          <w:u w:val="none"/>
        </w:rPr>
        <w:t xml:space="preserve"> una parte de la variabilidad en la variable dependiente</w:t>
      </w:r>
      <w:r w:rsidRPr="61F33ED4" w:rsidR="1FCB3D97">
        <w:rPr>
          <w:rFonts w:ascii="Arial Nova" w:hAnsi="Arial Nova" w:eastAsia="Arial Nova" w:cs="Arial Nova"/>
          <w:b w:val="0"/>
          <w:bCs w:val="0"/>
          <w:i w:val="0"/>
          <w:iCs w:val="0"/>
          <w:u w:val="none"/>
        </w:rPr>
        <w:t xml:space="preserve"> (porción porcentual)</w:t>
      </w:r>
      <w:r w:rsidRPr="61F33ED4" w:rsidR="76E99AE3">
        <w:rPr>
          <w:rFonts w:ascii="Arial Nova" w:hAnsi="Arial Nova" w:eastAsia="Arial Nova" w:cs="Arial Nova"/>
          <w:b w:val="0"/>
          <w:bCs w:val="0"/>
          <w:i w:val="0"/>
          <w:iCs w:val="0"/>
          <w:u w:val="none"/>
        </w:rPr>
        <w:t>. La situación más común es la descrita anteriormente</w:t>
      </w:r>
      <w:r w:rsidRPr="61F33ED4" w:rsidR="6BDC99A3">
        <w:rPr>
          <w:rFonts w:ascii="Arial Nova" w:hAnsi="Arial Nova" w:eastAsia="Arial Nova" w:cs="Arial Nova"/>
          <w:b w:val="0"/>
          <w:bCs w:val="0"/>
          <w:i w:val="0"/>
          <w:iCs w:val="0"/>
          <w:u w:val="none"/>
        </w:rPr>
        <w:t>. P</w:t>
      </w:r>
      <w:r w:rsidRPr="61F33ED4" w:rsidR="4EEF4E14">
        <w:rPr>
          <w:rFonts w:ascii="Arial Nova" w:hAnsi="Arial Nova" w:eastAsia="Arial Nova" w:cs="Arial Nova"/>
          <w:b w:val="0"/>
          <w:bCs w:val="0"/>
          <w:i w:val="0"/>
          <w:iCs w:val="0"/>
          <w:u w:val="none"/>
        </w:rPr>
        <w:t xml:space="preserve">or ejemplo, si R2 es igual a 0.45 significa que el </w:t>
      </w:r>
      <w:r w:rsidRPr="61F33ED4" w:rsidR="0F458389">
        <w:rPr>
          <w:rFonts w:ascii="Arial Nova" w:hAnsi="Arial Nova" w:eastAsia="Arial Nova" w:cs="Arial Nova"/>
          <w:b w:val="0"/>
          <w:bCs w:val="0"/>
          <w:i w:val="0"/>
          <w:iCs w:val="0"/>
          <w:u w:val="none"/>
        </w:rPr>
        <w:t>45% de la variabilidad en la variable dependiente</w:t>
      </w:r>
      <w:r w:rsidRPr="61F33ED4" w:rsidR="0C83E587">
        <w:rPr>
          <w:rFonts w:ascii="Arial Nova" w:hAnsi="Arial Nova" w:eastAsia="Arial Nova" w:cs="Arial Nova"/>
          <w:b w:val="0"/>
          <w:bCs w:val="0"/>
          <w:i w:val="0"/>
          <w:iCs w:val="0"/>
          <w:u w:val="none"/>
        </w:rPr>
        <w:t xml:space="preserve"> es explicada</w:t>
      </w:r>
      <w:r w:rsidRPr="61F33ED4" w:rsidR="0F458389">
        <w:rPr>
          <w:rFonts w:ascii="Arial Nova" w:hAnsi="Arial Nova" w:eastAsia="Arial Nova" w:cs="Arial Nova"/>
          <w:b w:val="0"/>
          <w:bCs w:val="0"/>
          <w:i w:val="0"/>
          <w:iCs w:val="0"/>
          <w:u w:val="none"/>
        </w:rPr>
        <w:t xml:space="preserve"> por el modelo de regresión, el resto se debe a otros factores no incluidos en el modelo. </w:t>
      </w:r>
    </w:p>
    <w:p w:rsidR="790D05F4" w:rsidP="61F33ED4" w:rsidRDefault="790D05F4" w14:paraId="69043FAF" w14:textId="42B5C02B">
      <w:pPr>
        <w:pStyle w:val="Normal"/>
        <w:jc w:val="both"/>
        <w:rPr>
          <w:rFonts w:ascii="Arial Nova" w:hAnsi="Arial Nova" w:eastAsia="Arial Nova" w:cs="Arial Nova"/>
          <w:b w:val="1"/>
          <w:bCs w:val="1"/>
          <w:i w:val="0"/>
          <w:iCs w:val="0"/>
          <w:u w:val="none"/>
        </w:rPr>
      </w:pPr>
      <w:r w:rsidRPr="61F33ED4" w:rsidR="67EBD8C2">
        <w:rPr>
          <w:rFonts w:ascii="Arial Nova" w:hAnsi="Arial Nova" w:eastAsia="Arial Nova" w:cs="Arial Nova"/>
          <w:b w:val="1"/>
          <w:bCs w:val="1"/>
          <w:i w:val="0"/>
          <w:iCs w:val="0"/>
          <w:u w:val="none"/>
        </w:rPr>
        <w:t>2) La definición matemática de R2 corresponde a</w:t>
      </w:r>
    </w:p>
    <w:p w:rsidR="67EBD8C2" w:rsidP="7E7A2280" w:rsidRDefault="67EBD8C2" w14:paraId="2C29CE41" w14:textId="5F922CE5">
      <w:pPr>
        <w:pStyle w:val="Normal"/>
        <w:jc w:val="center"/>
        <w:rPr>
          <w:rFonts w:ascii="Arial Nova" w:hAnsi="Arial Nova" w:eastAsia="Arial Nova" w:cs="Arial Nova"/>
          <w:b w:val="1"/>
          <w:bCs w:val="1"/>
          <w:i w:val="0"/>
          <w:iCs w:val="0"/>
          <w:u w:val="none"/>
        </w:rPr>
      </w:pPr>
      <w:r w:rsidRPr="7E7A2280" w:rsidR="67EBD8C2">
        <w:rPr>
          <w:rFonts w:ascii="Arial Nova" w:hAnsi="Arial Nova" w:eastAsia="Arial Nova" w:cs="Arial Nova"/>
          <w:b w:val="1"/>
          <w:bCs w:val="1"/>
          <w:i w:val="0"/>
          <w:iCs w:val="0"/>
          <w:u w:val="none"/>
        </w:rPr>
        <w:t>R2= 1 – SSR/TSS</w:t>
      </w:r>
    </w:p>
    <w:p w:rsidR="67EBD8C2" w:rsidP="7E7A2280" w:rsidRDefault="67EBD8C2" w14:paraId="49F17FF0" w14:textId="1A0A06EC">
      <w:pPr>
        <w:pStyle w:val="ListParagraph"/>
        <w:numPr>
          <w:ilvl w:val="0"/>
          <w:numId w:val="1"/>
        </w:numPr>
        <w:jc w:val="both"/>
        <w:rPr>
          <w:rFonts w:ascii="Arial Nova" w:hAnsi="Arial Nova" w:eastAsia="Arial Nova" w:cs="Arial Nova"/>
          <w:b w:val="1"/>
          <w:bCs w:val="1"/>
          <w:i w:val="0"/>
          <w:iCs w:val="0"/>
          <w:u w:val="none"/>
        </w:rPr>
      </w:pPr>
      <w:bookmarkStart w:name="_Int_7fpXSrpf" w:id="1916401614"/>
      <w:r w:rsidRPr="7E7A2280" w:rsidR="67EBD8C2">
        <w:rPr>
          <w:rFonts w:ascii="Arial Nova" w:hAnsi="Arial Nova" w:eastAsia="Arial Nova" w:cs="Arial Nova"/>
          <w:b w:val="1"/>
          <w:bCs w:val="1"/>
          <w:i w:val="0"/>
          <w:iCs w:val="0"/>
          <w:u w:val="none"/>
        </w:rPr>
        <w:t>Describa cada uno de los términos (por separado) que componen la definición matemática de R2.</w:t>
      </w:r>
      <w:bookmarkEnd w:id="1916401614"/>
    </w:p>
    <w:p w:rsidR="7E7A2280" w:rsidP="61F33ED4" w:rsidRDefault="7E7A2280" w14:paraId="7277FA15" w14:textId="7C4A80EB">
      <w:pPr>
        <w:pStyle w:val="Normal"/>
        <w:ind w:left="0"/>
        <w:jc w:val="both"/>
        <w:rPr>
          <w:rFonts w:ascii="Arial Nova" w:hAnsi="Arial Nova" w:eastAsia="Arial Nova" w:cs="Arial Nova"/>
          <w:b w:val="0"/>
          <w:bCs w:val="0"/>
          <w:i w:val="0"/>
          <w:iCs w:val="0"/>
          <w:u w:val="none"/>
        </w:rPr>
      </w:pPr>
      <w:r w:rsidRPr="61F33ED4" w:rsidR="0ABD8319">
        <w:rPr>
          <w:rFonts w:ascii="Arial Nova" w:hAnsi="Arial Nova" w:eastAsia="Arial Nova" w:cs="Arial Nova"/>
          <w:b w:val="0"/>
          <w:bCs w:val="0"/>
          <w:i w:val="0"/>
          <w:iCs w:val="0"/>
          <w:u w:val="none"/>
        </w:rPr>
        <w:t>El término SSR</w:t>
      </w:r>
      <w:r w:rsidRPr="61F33ED4" w:rsidR="2CA7E529">
        <w:rPr>
          <w:rFonts w:ascii="Arial Nova" w:hAnsi="Arial Nova" w:eastAsia="Arial Nova" w:cs="Arial Nova"/>
          <w:b w:val="0"/>
          <w:bCs w:val="0"/>
          <w:i w:val="0"/>
          <w:iCs w:val="0"/>
          <w:u w:val="none"/>
        </w:rPr>
        <w:t xml:space="preserve"> (</w:t>
      </w:r>
      <w:r w:rsidRPr="61F33ED4" w:rsidR="0ABD8319">
        <w:rPr>
          <w:rFonts w:ascii="Arial Nova" w:hAnsi="Arial Nova" w:eastAsia="Arial Nova" w:cs="Arial Nova"/>
          <w:b w:val="0"/>
          <w:bCs w:val="0"/>
          <w:i w:val="0"/>
          <w:iCs w:val="0"/>
          <w:u w:val="none"/>
        </w:rPr>
        <w:t xml:space="preserve">la suma de residuos al </w:t>
      </w:r>
      <w:r w:rsidRPr="61F33ED4" w:rsidR="60A7CFC3">
        <w:rPr>
          <w:rFonts w:ascii="Arial Nova" w:hAnsi="Arial Nova" w:eastAsia="Arial Nova" w:cs="Arial Nova"/>
          <w:b w:val="0"/>
          <w:bCs w:val="0"/>
          <w:i w:val="0"/>
          <w:iCs w:val="0"/>
          <w:u w:val="none"/>
        </w:rPr>
        <w:t>cuadrado</w:t>
      </w:r>
      <w:r w:rsidRPr="61F33ED4" w:rsidR="51A1A08D">
        <w:rPr>
          <w:rFonts w:ascii="Arial Nova" w:hAnsi="Arial Nova" w:eastAsia="Arial Nova" w:cs="Arial Nova"/>
          <w:b w:val="0"/>
          <w:bCs w:val="0"/>
          <w:i w:val="0"/>
          <w:iCs w:val="0"/>
          <w:u w:val="none"/>
        </w:rPr>
        <w:t>)</w:t>
      </w:r>
      <w:r w:rsidRPr="61F33ED4" w:rsidR="0ABD8319">
        <w:rPr>
          <w:rFonts w:ascii="Arial Nova" w:hAnsi="Arial Nova" w:eastAsia="Arial Nova" w:cs="Arial Nova"/>
          <w:b w:val="0"/>
          <w:bCs w:val="0"/>
          <w:i w:val="0"/>
          <w:iCs w:val="0"/>
          <w:u w:val="none"/>
        </w:rPr>
        <w:t xml:space="preserve"> mide la variabilidad de los residuos. </w:t>
      </w:r>
      <w:r w:rsidRPr="61F33ED4" w:rsidR="4EFA94EF">
        <w:rPr>
          <w:rFonts w:ascii="Arial Nova" w:hAnsi="Arial Nova" w:eastAsia="Arial Nova" w:cs="Arial Nova"/>
          <w:b w:val="0"/>
          <w:bCs w:val="0"/>
          <w:i w:val="0"/>
          <w:iCs w:val="0"/>
          <w:u w:val="none"/>
        </w:rPr>
        <w:t>Entendido como la diferencia entre los valores observados (Y) y l</w:t>
      </w:r>
      <w:r w:rsidRPr="61F33ED4" w:rsidR="5B6F407B">
        <w:rPr>
          <w:rFonts w:ascii="Arial Nova" w:hAnsi="Arial Nova" w:eastAsia="Arial Nova" w:cs="Arial Nova"/>
          <w:b w:val="0"/>
          <w:bCs w:val="0"/>
          <w:i w:val="0"/>
          <w:iCs w:val="0"/>
          <w:u w:val="none"/>
        </w:rPr>
        <w:t>os valores predichos de</w:t>
      </w:r>
      <w:r w:rsidRPr="61F33ED4" w:rsidR="4EFA94EF">
        <w:rPr>
          <w:rFonts w:ascii="Arial Nova" w:hAnsi="Arial Nova" w:eastAsia="Arial Nova" w:cs="Arial Nova"/>
          <w:b w:val="0"/>
          <w:bCs w:val="0"/>
          <w:i w:val="0"/>
          <w:iCs w:val="0"/>
          <w:u w:val="none"/>
        </w:rPr>
        <w:t xml:space="preserve"> Y. Por otro </w:t>
      </w:r>
      <w:r w:rsidRPr="61F33ED4" w:rsidR="48B985C2">
        <w:rPr>
          <w:rFonts w:ascii="Arial Nova" w:hAnsi="Arial Nova" w:eastAsia="Arial Nova" w:cs="Arial Nova"/>
          <w:b w:val="0"/>
          <w:bCs w:val="0"/>
          <w:i w:val="0"/>
          <w:iCs w:val="0"/>
          <w:u w:val="none"/>
        </w:rPr>
        <w:t>lado,</w:t>
      </w:r>
      <w:r w:rsidRPr="61F33ED4" w:rsidR="48B985C2">
        <w:rPr>
          <w:rFonts w:ascii="Arial Nova" w:hAnsi="Arial Nova" w:eastAsia="Arial Nova" w:cs="Arial Nova"/>
          <w:b w:val="0"/>
          <w:bCs w:val="0"/>
          <w:i w:val="0"/>
          <w:iCs w:val="0"/>
          <w:u w:val="none"/>
        </w:rPr>
        <w:t xml:space="preserve"> </w:t>
      </w:r>
      <w:r w:rsidRPr="61F33ED4" w:rsidR="21D02857">
        <w:rPr>
          <w:rFonts w:ascii="Arial Nova" w:hAnsi="Arial Nova" w:eastAsia="Arial Nova" w:cs="Arial Nova"/>
          <w:b w:val="0"/>
          <w:bCs w:val="0"/>
          <w:i w:val="0"/>
          <w:iCs w:val="0"/>
          <w:u w:val="none"/>
        </w:rPr>
        <w:t>el TSS</w:t>
      </w:r>
      <w:r w:rsidRPr="61F33ED4" w:rsidR="1114FAFD">
        <w:rPr>
          <w:rFonts w:ascii="Arial Nova" w:hAnsi="Arial Nova" w:eastAsia="Arial Nova" w:cs="Arial Nova"/>
          <w:b w:val="0"/>
          <w:bCs w:val="0"/>
          <w:i w:val="0"/>
          <w:iCs w:val="0"/>
          <w:u w:val="none"/>
        </w:rPr>
        <w:t xml:space="preserve"> (</w:t>
      </w:r>
      <w:r w:rsidRPr="61F33ED4" w:rsidR="21D02857">
        <w:rPr>
          <w:rFonts w:ascii="Arial Nova" w:hAnsi="Arial Nova" w:eastAsia="Arial Nova" w:cs="Arial Nova"/>
          <w:b w:val="0"/>
          <w:bCs w:val="0"/>
          <w:i w:val="0"/>
          <w:iCs w:val="0"/>
          <w:u w:val="none"/>
        </w:rPr>
        <w:t>la suma total de cuadrados</w:t>
      </w:r>
      <w:r w:rsidRPr="61F33ED4" w:rsidR="3EBB5DE8">
        <w:rPr>
          <w:rFonts w:ascii="Arial Nova" w:hAnsi="Arial Nova" w:eastAsia="Arial Nova" w:cs="Arial Nova"/>
          <w:b w:val="0"/>
          <w:bCs w:val="0"/>
          <w:i w:val="0"/>
          <w:iCs w:val="0"/>
          <w:u w:val="none"/>
        </w:rPr>
        <w:t>)</w:t>
      </w:r>
      <w:r w:rsidRPr="61F33ED4" w:rsidR="21D02857">
        <w:rPr>
          <w:rFonts w:ascii="Arial Nova" w:hAnsi="Arial Nova" w:eastAsia="Arial Nova" w:cs="Arial Nova"/>
          <w:b w:val="0"/>
          <w:bCs w:val="0"/>
          <w:i w:val="0"/>
          <w:iCs w:val="0"/>
          <w:u w:val="none"/>
        </w:rPr>
        <w:t xml:space="preserve"> mide la variabilidad total en los datos de la variable dependiente Y. El </w:t>
      </w:r>
      <w:r w:rsidRPr="61F33ED4" w:rsidR="268EF5E8">
        <w:rPr>
          <w:rFonts w:ascii="Arial Nova" w:hAnsi="Arial Nova" w:eastAsia="Arial Nova" w:cs="Arial Nova"/>
          <w:b w:val="0"/>
          <w:bCs w:val="0"/>
          <w:i w:val="0"/>
          <w:iCs w:val="0"/>
          <w:u w:val="none"/>
        </w:rPr>
        <w:t>cálculo</w:t>
      </w:r>
      <w:r w:rsidRPr="61F33ED4" w:rsidR="21D02857">
        <w:rPr>
          <w:rFonts w:ascii="Arial Nova" w:hAnsi="Arial Nova" w:eastAsia="Arial Nova" w:cs="Arial Nova"/>
          <w:b w:val="0"/>
          <w:bCs w:val="0"/>
          <w:i w:val="0"/>
          <w:iCs w:val="0"/>
          <w:u w:val="none"/>
        </w:rPr>
        <w:t xml:space="preserve"> se realiza a partir de la suma de los cuadrados de las </w:t>
      </w:r>
      <w:r w:rsidRPr="61F33ED4" w:rsidR="398380C7">
        <w:rPr>
          <w:rFonts w:ascii="Arial Nova" w:hAnsi="Arial Nova" w:eastAsia="Arial Nova" w:cs="Arial Nova"/>
          <w:b w:val="0"/>
          <w:bCs w:val="0"/>
          <w:i w:val="0"/>
          <w:iCs w:val="0"/>
          <w:u w:val="none"/>
        </w:rPr>
        <w:t>diferencias</w:t>
      </w:r>
      <w:r w:rsidRPr="61F33ED4" w:rsidR="21D02857">
        <w:rPr>
          <w:rFonts w:ascii="Arial Nova" w:hAnsi="Arial Nova" w:eastAsia="Arial Nova" w:cs="Arial Nova"/>
          <w:b w:val="0"/>
          <w:bCs w:val="0"/>
          <w:i w:val="0"/>
          <w:iCs w:val="0"/>
          <w:u w:val="none"/>
        </w:rPr>
        <w:t xml:space="preserve"> entre los valores observados (Y)</w:t>
      </w:r>
      <w:r w:rsidRPr="61F33ED4" w:rsidR="6D39F65B">
        <w:rPr>
          <w:rFonts w:ascii="Arial Nova" w:hAnsi="Arial Nova" w:eastAsia="Arial Nova" w:cs="Arial Nova"/>
          <w:b w:val="0"/>
          <w:bCs w:val="0"/>
          <w:i w:val="0"/>
          <w:iCs w:val="0"/>
          <w:u w:val="none"/>
        </w:rPr>
        <w:t xml:space="preserve"> y la media de Y. </w:t>
      </w:r>
    </w:p>
    <w:p w:rsidR="6D39F65B" w:rsidP="61F33ED4" w:rsidRDefault="6D39F65B" w14:paraId="6578120D" w14:textId="2CA22F52">
      <w:pPr>
        <w:pStyle w:val="Normal"/>
        <w:ind w:left="0"/>
        <w:jc w:val="both"/>
        <w:rPr>
          <w:rFonts w:ascii="Arial Nova" w:hAnsi="Arial Nova" w:eastAsia="Arial Nova" w:cs="Arial Nova"/>
          <w:b w:val="0"/>
          <w:bCs w:val="0"/>
          <w:i w:val="0"/>
          <w:iCs w:val="0"/>
          <w:u w:val="none"/>
        </w:rPr>
      </w:pPr>
      <w:r w:rsidRPr="61F33ED4" w:rsidR="4F260753">
        <w:rPr>
          <w:rFonts w:ascii="Arial Nova" w:hAnsi="Arial Nova" w:eastAsia="Arial Nova" w:cs="Arial Nova"/>
          <w:b w:val="0"/>
          <w:bCs w:val="0"/>
          <w:i w:val="0"/>
          <w:iCs w:val="0"/>
          <w:u w:val="none"/>
        </w:rPr>
        <w:t>Ahora bien, siguiendo la definición matemática de R2, a</w:t>
      </w:r>
      <w:r w:rsidRPr="61F33ED4" w:rsidR="6D39F65B">
        <w:rPr>
          <w:rFonts w:ascii="Arial Nova" w:hAnsi="Arial Nova" w:eastAsia="Arial Nova" w:cs="Arial Nova"/>
          <w:b w:val="0"/>
          <w:bCs w:val="0"/>
          <w:i w:val="0"/>
          <w:iCs w:val="0"/>
          <w:u w:val="none"/>
        </w:rPr>
        <w:t>mbos elementos se dividen entre sí porque miden la proporción de la variabilidad total</w:t>
      </w:r>
      <w:r w:rsidRPr="61F33ED4" w:rsidR="730C1AE4">
        <w:rPr>
          <w:rFonts w:ascii="Arial Nova" w:hAnsi="Arial Nova" w:eastAsia="Arial Nova" w:cs="Arial Nova"/>
          <w:b w:val="0"/>
          <w:bCs w:val="0"/>
          <w:i w:val="0"/>
          <w:iCs w:val="0"/>
          <w:u w:val="none"/>
        </w:rPr>
        <w:t xml:space="preserve"> que no es explicada por el modelo. En otras palabras, esta fracción representa la variabilidad que queda sin explicar luego del ajuste del modelo. </w:t>
      </w:r>
      <w:r w:rsidRPr="61F33ED4" w:rsidR="0FC8B3DE">
        <w:rPr>
          <w:rFonts w:ascii="Arial Nova" w:hAnsi="Arial Nova" w:eastAsia="Arial Nova" w:cs="Arial Nova"/>
          <w:b w:val="0"/>
          <w:bCs w:val="0"/>
          <w:i w:val="0"/>
          <w:iCs w:val="0"/>
          <w:u w:val="none"/>
        </w:rPr>
        <w:t>Es, por tanto, que</w:t>
      </w:r>
      <w:r w:rsidRPr="61F33ED4" w:rsidR="730C1AE4">
        <w:rPr>
          <w:rFonts w:ascii="Arial Nova" w:hAnsi="Arial Nova" w:eastAsia="Arial Nova" w:cs="Arial Nova"/>
          <w:b w:val="0"/>
          <w:bCs w:val="0"/>
          <w:i w:val="0"/>
          <w:iCs w:val="0"/>
          <w:u w:val="none"/>
        </w:rPr>
        <w:t xml:space="preserve"> se resta por 1 para obtener la proporción de la</w:t>
      </w:r>
      <w:r w:rsidRPr="61F33ED4" w:rsidR="178E4044">
        <w:rPr>
          <w:rFonts w:ascii="Arial Nova" w:hAnsi="Arial Nova" w:eastAsia="Arial Nova" w:cs="Arial Nova"/>
          <w:b w:val="0"/>
          <w:bCs w:val="0"/>
          <w:i w:val="0"/>
          <w:iCs w:val="0"/>
          <w:u w:val="none"/>
        </w:rPr>
        <w:t xml:space="preserve"> variabilidad total que sí se explica por el modelo</w:t>
      </w:r>
      <w:r w:rsidRPr="61F33ED4" w:rsidR="5A0956AD">
        <w:rPr>
          <w:rFonts w:ascii="Arial Nova" w:hAnsi="Arial Nova" w:eastAsia="Arial Nova" w:cs="Arial Nova"/>
          <w:b w:val="0"/>
          <w:bCs w:val="0"/>
          <w:i w:val="0"/>
          <w:iCs w:val="0"/>
          <w:u w:val="none"/>
        </w:rPr>
        <w:t xml:space="preserve"> (y así pudiendo interpretar R2 como resultado de la medición de la bondad de ajuste). </w:t>
      </w:r>
    </w:p>
    <w:p w:rsidR="67EBD8C2" w:rsidP="7E7A2280" w:rsidRDefault="67EBD8C2" w14:paraId="47471365" w14:textId="30DB5E95">
      <w:pPr>
        <w:pStyle w:val="ListParagraph"/>
        <w:numPr>
          <w:ilvl w:val="0"/>
          <w:numId w:val="1"/>
        </w:numPr>
        <w:jc w:val="both"/>
        <w:rPr>
          <w:rFonts w:ascii="Arial Nova" w:hAnsi="Arial Nova" w:eastAsia="Arial Nova" w:cs="Arial Nova"/>
          <w:b w:val="1"/>
          <w:bCs w:val="1"/>
          <w:i w:val="0"/>
          <w:iCs w:val="0"/>
          <w:u w:val="none"/>
        </w:rPr>
      </w:pPr>
      <w:r w:rsidRPr="3FF79F0F" w:rsidR="67EBD8C2">
        <w:rPr>
          <w:rFonts w:ascii="Arial Nova" w:hAnsi="Arial Nova" w:eastAsia="Arial Nova" w:cs="Arial Nova"/>
          <w:b w:val="1"/>
          <w:bCs w:val="1"/>
          <w:i w:val="0"/>
          <w:iCs w:val="0"/>
          <w:u w:val="none"/>
        </w:rPr>
        <w:t>Explique a que refiere el componente: SSR/TSS</w:t>
      </w:r>
    </w:p>
    <w:p w:rsidR="405ED489" w:rsidP="61F33ED4" w:rsidRDefault="405ED489" w14:paraId="28CF5EA1" w14:textId="3D851610">
      <w:pPr>
        <w:pStyle w:val="Normal"/>
        <w:jc w:val="both"/>
      </w:pPr>
      <w:r w:rsidR="405ED489">
        <w:rPr/>
        <w:t>Como se mencionó anteriormente, la división</w:t>
      </w:r>
      <w:r w:rsidR="5808EAE4">
        <w:rPr/>
        <w:t xml:space="preserve"> SSR/TSS</w:t>
      </w:r>
      <w:r w:rsidR="405ED489">
        <w:rPr/>
        <w:t xml:space="preserve"> sirve para obtener la </w:t>
      </w:r>
      <w:r w:rsidR="185339F8">
        <w:rPr/>
        <w:t>proporción</w:t>
      </w:r>
      <w:r w:rsidR="405ED489">
        <w:rPr/>
        <w:t xml:space="preserve"> de la variabilidad total que</w:t>
      </w:r>
      <w:r w:rsidR="78A7B1EE">
        <w:rPr/>
        <w:t xml:space="preserve"> no se explica por el modelo. </w:t>
      </w:r>
      <w:r w:rsidR="5C430C48">
        <w:rPr/>
        <w:t xml:space="preserve">Ahora, para explicarlo de manera más profunda habría que partir </w:t>
      </w:r>
      <w:r w:rsidR="26658359">
        <w:rPr/>
        <w:t>indicando</w:t>
      </w:r>
      <w:r w:rsidR="5C430C48">
        <w:rPr/>
        <w:t xml:space="preserve"> que la esencia de la regresión lineal es descomponer la variabilidad total de la variable dependiente en dos partes, la variabilidad que se explica por el modelo y la que no</w:t>
      </w:r>
      <w:r w:rsidR="5288B99C">
        <w:rPr/>
        <w:t xml:space="preserve"> (esta última</w:t>
      </w:r>
      <w:r w:rsidR="5C430C48">
        <w:rPr/>
        <w:t xml:space="preserve"> </w:t>
      </w:r>
      <w:r w:rsidR="5C430C48">
        <w:rPr/>
        <w:t>denominada como residuos</w:t>
      </w:r>
      <w:r w:rsidR="0F596159">
        <w:rPr/>
        <w:t>)</w:t>
      </w:r>
      <w:r w:rsidR="5C430C48">
        <w:rPr/>
        <w:t xml:space="preserve">. </w:t>
      </w:r>
    </w:p>
    <w:p w:rsidR="17EC17B8" w:rsidP="61F33ED4" w:rsidRDefault="17EC17B8" w14:paraId="3244F6D4" w14:textId="5DB13A37">
      <w:pPr>
        <w:pStyle w:val="Normal"/>
        <w:ind w:left="0"/>
        <w:jc w:val="both"/>
        <w:rPr>
          <w:rFonts w:ascii="Arial Nova" w:hAnsi="Arial Nova" w:eastAsia="Arial Nova" w:cs="Arial Nova"/>
          <w:b w:val="0"/>
          <w:bCs w:val="0"/>
          <w:i w:val="0"/>
          <w:iCs w:val="0"/>
          <w:u w:val="none"/>
        </w:rPr>
      </w:pPr>
      <w:r w:rsidRPr="61F33ED4" w:rsidR="17EC17B8">
        <w:rPr>
          <w:rFonts w:ascii="Arial Nova" w:hAnsi="Arial Nova" w:eastAsia="Arial Nova" w:cs="Arial Nova"/>
          <w:b w:val="0"/>
          <w:bCs w:val="0"/>
          <w:i w:val="0"/>
          <w:iCs w:val="0"/>
          <w:u w:val="none"/>
        </w:rPr>
        <w:t>Por ejemplo, imaginemos el caso hipotético de que TSS</w:t>
      </w:r>
      <w:r w:rsidRPr="61F33ED4" w:rsidR="690FC5FD">
        <w:rPr>
          <w:rFonts w:ascii="Arial Nova" w:hAnsi="Arial Nova" w:eastAsia="Arial Nova" w:cs="Arial Nova"/>
          <w:b w:val="0"/>
          <w:bCs w:val="0"/>
          <w:i w:val="0"/>
          <w:iCs w:val="0"/>
          <w:u w:val="none"/>
        </w:rPr>
        <w:t xml:space="preserve"> (Suma total de cuadrados)</w:t>
      </w:r>
      <w:r w:rsidRPr="61F33ED4" w:rsidR="17EC17B8">
        <w:rPr>
          <w:rFonts w:ascii="Arial Nova" w:hAnsi="Arial Nova" w:eastAsia="Arial Nova" w:cs="Arial Nova"/>
          <w:b w:val="0"/>
          <w:bCs w:val="0"/>
          <w:i w:val="0"/>
          <w:iCs w:val="0"/>
          <w:u w:val="none"/>
        </w:rPr>
        <w:t xml:space="preserve"> es todo el “espacio” de la variabilidad que se busca entender. La SSR</w:t>
      </w:r>
      <w:r w:rsidRPr="61F33ED4" w:rsidR="07064C77">
        <w:rPr>
          <w:rFonts w:ascii="Arial Nova" w:hAnsi="Arial Nova" w:eastAsia="Arial Nova" w:cs="Arial Nova"/>
          <w:b w:val="0"/>
          <w:bCs w:val="0"/>
          <w:i w:val="0"/>
          <w:iCs w:val="0"/>
          <w:u w:val="none"/>
        </w:rPr>
        <w:t xml:space="preserve"> (suma residual de cuadrados)</w:t>
      </w:r>
      <w:r w:rsidRPr="61F33ED4" w:rsidR="17EC17B8">
        <w:rPr>
          <w:rFonts w:ascii="Arial Nova" w:hAnsi="Arial Nova" w:eastAsia="Arial Nova" w:cs="Arial Nova"/>
          <w:b w:val="0"/>
          <w:bCs w:val="0"/>
          <w:i w:val="0"/>
          <w:iCs w:val="0"/>
          <w:u w:val="none"/>
        </w:rPr>
        <w:t xml:space="preserve"> </w:t>
      </w:r>
      <w:r w:rsidRPr="61F33ED4" w:rsidR="17EC17B8">
        <w:rPr>
          <w:rFonts w:ascii="Arial Nova" w:hAnsi="Arial Nova" w:eastAsia="Arial Nova" w:cs="Arial Nova"/>
          <w:b w:val="0"/>
          <w:bCs w:val="0"/>
          <w:i w:val="0"/>
          <w:iCs w:val="0"/>
          <w:u w:val="none"/>
        </w:rPr>
        <w:t>es la parte de dicho “espacio” que nuestro</w:t>
      </w:r>
      <w:r w:rsidRPr="61F33ED4" w:rsidR="17EC17B8">
        <w:rPr>
          <w:rFonts w:ascii="Arial Nova" w:hAnsi="Arial Nova" w:eastAsia="Arial Nova" w:cs="Arial Nova"/>
          <w:b w:val="0"/>
          <w:bCs w:val="0"/>
          <w:i w:val="0"/>
          <w:iCs w:val="0"/>
          <w:u w:val="none"/>
        </w:rPr>
        <w:t xml:space="preserve"> </w:t>
      </w:r>
      <w:r w:rsidRPr="61F33ED4" w:rsidR="17EC17B8">
        <w:rPr>
          <w:rFonts w:ascii="Arial Nova" w:hAnsi="Arial Nova" w:eastAsia="Arial Nova" w:cs="Arial Nova"/>
          <w:b w:val="0"/>
          <w:bCs w:val="0"/>
          <w:i w:val="0"/>
          <w:iCs w:val="0"/>
          <w:u w:val="none"/>
        </w:rPr>
        <w:t>modelo</w:t>
      </w:r>
      <w:r w:rsidRPr="61F33ED4" w:rsidR="0BCD778B">
        <w:rPr>
          <w:rFonts w:ascii="Arial Nova" w:hAnsi="Arial Nova" w:eastAsia="Arial Nova" w:cs="Arial Nova"/>
          <w:b w:val="0"/>
          <w:bCs w:val="0"/>
          <w:i w:val="0"/>
          <w:iCs w:val="0"/>
          <w:u w:val="none"/>
        </w:rPr>
        <w:t xml:space="preserve"> no es capaz de explicar. Al calcular la </w:t>
      </w:r>
      <w:r w:rsidRPr="61F33ED4" w:rsidR="6A74074C">
        <w:rPr>
          <w:rFonts w:ascii="Arial Nova" w:hAnsi="Arial Nova" w:eastAsia="Arial Nova" w:cs="Arial Nova"/>
          <w:b w:val="0"/>
          <w:bCs w:val="0"/>
          <w:i w:val="0"/>
          <w:iCs w:val="0"/>
          <w:u w:val="none"/>
        </w:rPr>
        <w:t>proporción</w:t>
      </w:r>
      <w:r w:rsidRPr="61F33ED4" w:rsidR="0BCD778B">
        <w:rPr>
          <w:rFonts w:ascii="Arial Nova" w:hAnsi="Arial Nova" w:eastAsia="Arial Nova" w:cs="Arial Nova"/>
          <w:b w:val="0"/>
          <w:bCs w:val="0"/>
          <w:i w:val="0"/>
          <w:iCs w:val="0"/>
          <w:u w:val="none"/>
        </w:rPr>
        <w:t xml:space="preserve"> de este “espacio” no explicado y restarlo </w:t>
      </w:r>
      <w:r w:rsidRPr="61F33ED4" w:rsidR="2ADBE357">
        <w:rPr>
          <w:rFonts w:ascii="Arial Nova" w:hAnsi="Arial Nova" w:eastAsia="Arial Nova" w:cs="Arial Nova"/>
          <w:b w:val="0"/>
          <w:bCs w:val="0"/>
          <w:i w:val="0"/>
          <w:iCs w:val="0"/>
          <w:u w:val="none"/>
        </w:rPr>
        <w:t>por</w:t>
      </w:r>
      <w:r w:rsidRPr="61F33ED4" w:rsidR="0BCD778B">
        <w:rPr>
          <w:rFonts w:ascii="Arial Nova" w:hAnsi="Arial Nova" w:eastAsia="Arial Nova" w:cs="Arial Nova"/>
          <w:b w:val="0"/>
          <w:bCs w:val="0"/>
          <w:i w:val="0"/>
          <w:iCs w:val="0"/>
          <w:u w:val="none"/>
        </w:rPr>
        <w:t xml:space="preserve"> 1 se responde básicamente a la pregunta </w:t>
      </w:r>
      <w:r w:rsidRPr="61F33ED4" w:rsidR="3747F7AD">
        <w:rPr>
          <w:rFonts w:ascii="Arial Nova" w:hAnsi="Arial Nova" w:eastAsia="Arial Nova" w:cs="Arial Nova"/>
          <w:b w:val="0"/>
          <w:bCs w:val="0"/>
          <w:i w:val="0"/>
          <w:iCs w:val="0"/>
          <w:u w:val="none"/>
        </w:rPr>
        <w:t>“</w:t>
      </w:r>
      <w:r w:rsidRPr="61F33ED4" w:rsidR="0BCD778B">
        <w:rPr>
          <w:rFonts w:ascii="Arial Nova" w:hAnsi="Arial Nova" w:eastAsia="Arial Nova" w:cs="Arial Nova"/>
          <w:b w:val="0"/>
          <w:bCs w:val="0"/>
          <w:i w:val="0"/>
          <w:iCs w:val="0"/>
          <w:u w:val="none"/>
        </w:rPr>
        <w:t xml:space="preserve">¿Cuánto del total hemos </w:t>
      </w:r>
      <w:r w:rsidRPr="61F33ED4" w:rsidR="0BCD778B">
        <w:rPr>
          <w:rFonts w:ascii="Arial Nova" w:hAnsi="Arial Nova" w:eastAsia="Arial Nova" w:cs="Arial Nova"/>
          <w:b w:val="0"/>
          <w:bCs w:val="0"/>
          <w:i w:val="0"/>
          <w:iCs w:val="0"/>
          <w:u w:val="none"/>
        </w:rPr>
        <w:t xml:space="preserve">logrado </w:t>
      </w:r>
      <w:r w:rsidRPr="61F33ED4" w:rsidR="0F66203A">
        <w:rPr>
          <w:rFonts w:ascii="Arial Nova" w:hAnsi="Arial Nova" w:eastAsia="Arial Nova" w:cs="Arial Nova"/>
          <w:b w:val="0"/>
          <w:bCs w:val="0"/>
          <w:i w:val="0"/>
          <w:iCs w:val="0"/>
          <w:u w:val="none"/>
        </w:rPr>
        <w:t>capt</w:t>
      </w:r>
      <w:r w:rsidRPr="61F33ED4" w:rsidR="0F66203A">
        <w:rPr>
          <w:rFonts w:ascii="Arial Nova" w:hAnsi="Arial Nova" w:eastAsia="Arial Nova" w:cs="Arial Nova"/>
          <w:b w:val="0"/>
          <w:bCs w:val="0"/>
          <w:i w:val="0"/>
          <w:iCs w:val="0"/>
          <w:u w:val="none"/>
        </w:rPr>
        <w:t>ar</w:t>
      </w:r>
      <w:r w:rsidRPr="61F33ED4" w:rsidR="0BCD778B">
        <w:rPr>
          <w:rFonts w:ascii="Arial Nova" w:hAnsi="Arial Nova" w:eastAsia="Arial Nova" w:cs="Arial Nova"/>
          <w:b w:val="0"/>
          <w:bCs w:val="0"/>
          <w:i w:val="0"/>
          <w:iCs w:val="0"/>
          <w:u w:val="none"/>
        </w:rPr>
        <w:t xml:space="preserve"> con nuestro</w:t>
      </w:r>
      <w:r w:rsidRPr="61F33ED4" w:rsidR="3589D694">
        <w:rPr>
          <w:rFonts w:ascii="Arial Nova" w:hAnsi="Arial Nova" w:eastAsia="Arial Nova" w:cs="Arial Nova"/>
          <w:b w:val="0"/>
          <w:bCs w:val="0"/>
          <w:i w:val="0"/>
          <w:iCs w:val="0"/>
          <w:u w:val="none"/>
        </w:rPr>
        <w:t xml:space="preserve"> modelo?”.</w:t>
      </w:r>
    </w:p>
    <w:p w:rsidR="67EBD8C2" w:rsidP="7E7A2280" w:rsidRDefault="67EBD8C2" w14:paraId="570EDAC0" w14:textId="080E0AFF">
      <w:pPr>
        <w:pStyle w:val="Normal"/>
        <w:ind w:left="0"/>
        <w:jc w:val="both"/>
        <w:rPr>
          <w:rFonts w:ascii="Arial Nova" w:hAnsi="Arial Nova" w:eastAsia="Arial Nova" w:cs="Arial Nova"/>
          <w:b w:val="1"/>
          <w:bCs w:val="1"/>
          <w:i w:val="0"/>
          <w:iCs w:val="0"/>
          <w:u w:val="none"/>
        </w:rPr>
      </w:pPr>
      <w:r w:rsidRPr="7E7A2280" w:rsidR="67EBD8C2">
        <w:rPr>
          <w:rFonts w:ascii="Arial Nova" w:hAnsi="Arial Nova" w:eastAsia="Arial Nova" w:cs="Arial Nova"/>
          <w:b w:val="1"/>
          <w:bCs w:val="1"/>
          <w:i w:val="0"/>
          <w:iCs w:val="0"/>
          <w:u w:val="none"/>
        </w:rPr>
        <w:t xml:space="preserve">3) </w:t>
      </w:r>
      <w:r w:rsidRPr="7E7A2280" w:rsidR="67EBD8C2">
        <w:rPr>
          <w:rFonts w:ascii="Arial Nova" w:hAnsi="Arial Nova" w:eastAsia="Arial Nova" w:cs="Arial Nova"/>
          <w:b w:val="1"/>
          <w:bCs w:val="1"/>
          <w:i w:val="0"/>
          <w:iCs w:val="0"/>
          <w:u w:val="none"/>
        </w:rPr>
        <w:t>Explique a que refieren los términos: resultados o valores observados (Y), resultados/valores esperados (‘Y) y errores de predicción (e).</w:t>
      </w:r>
    </w:p>
    <w:p w:rsidR="24B95744" w:rsidP="61F33ED4" w:rsidRDefault="24B95744" w14:paraId="2B336C31" w14:textId="04D199D1">
      <w:pPr>
        <w:pStyle w:val="Normal"/>
        <w:ind w:left="0"/>
        <w:jc w:val="both"/>
        <w:rPr>
          <w:rFonts w:ascii="Arial Nova" w:hAnsi="Arial Nova" w:eastAsia="Arial Nova" w:cs="Arial Nova"/>
          <w:b w:val="0"/>
          <w:bCs w:val="0"/>
          <w:i w:val="0"/>
          <w:iCs w:val="0"/>
          <w:u w:val="none"/>
        </w:rPr>
      </w:pPr>
      <w:r w:rsidRPr="61F33ED4" w:rsidR="24B95744">
        <w:rPr>
          <w:rFonts w:ascii="Arial Nova" w:hAnsi="Arial Nova" w:eastAsia="Arial Nova" w:cs="Arial Nova"/>
          <w:b w:val="0"/>
          <w:bCs w:val="0"/>
          <w:i w:val="0"/>
          <w:iCs w:val="0"/>
          <w:u w:val="none"/>
        </w:rPr>
        <w:t>Cuando hablamos de valor observado</w:t>
      </w:r>
      <w:r w:rsidRPr="61F33ED4" w:rsidR="4C1197E8">
        <w:rPr>
          <w:rFonts w:ascii="Arial Nova" w:hAnsi="Arial Nova" w:eastAsia="Arial Nova" w:cs="Arial Nova"/>
          <w:b w:val="0"/>
          <w:bCs w:val="0"/>
          <w:i w:val="0"/>
          <w:iCs w:val="0"/>
          <w:u w:val="none"/>
        </w:rPr>
        <w:t xml:space="preserve"> (Y)</w:t>
      </w:r>
      <w:r w:rsidRPr="61F33ED4" w:rsidR="24B95744">
        <w:rPr>
          <w:rFonts w:ascii="Arial Nova" w:hAnsi="Arial Nova" w:eastAsia="Arial Nova" w:cs="Arial Nova"/>
          <w:b w:val="0"/>
          <w:bCs w:val="0"/>
          <w:i w:val="0"/>
          <w:iCs w:val="0"/>
          <w:u w:val="none"/>
        </w:rPr>
        <w:t>, se refiere a</w:t>
      </w:r>
      <w:r w:rsidRPr="61F33ED4" w:rsidR="073022CD">
        <w:rPr>
          <w:rFonts w:ascii="Arial Nova" w:hAnsi="Arial Nova" w:eastAsia="Arial Nova" w:cs="Arial Nova"/>
          <w:b w:val="0"/>
          <w:bCs w:val="0"/>
          <w:i w:val="0"/>
          <w:iCs w:val="0"/>
          <w:u w:val="none"/>
        </w:rPr>
        <w:t>l valor real de la variable dependiente que se ha medido en un conjunto especifico de valores de la variable dependiente. El va</w:t>
      </w:r>
      <w:r w:rsidRPr="61F33ED4" w:rsidR="2424A90F">
        <w:rPr>
          <w:rFonts w:ascii="Arial Nova" w:hAnsi="Arial Nova" w:eastAsia="Arial Nova" w:cs="Arial Nova"/>
          <w:b w:val="0"/>
          <w:bCs w:val="0"/>
          <w:i w:val="0"/>
          <w:iCs w:val="0"/>
          <w:u w:val="none"/>
        </w:rPr>
        <w:t>lor observado es importante ya que sirve como referencia para evaluar el modelo predictivo comparando l</w:t>
      </w:r>
      <w:r w:rsidRPr="61F33ED4" w:rsidR="7776DD82">
        <w:rPr>
          <w:rFonts w:ascii="Arial Nova" w:hAnsi="Arial Nova" w:eastAsia="Arial Nova" w:cs="Arial Nova"/>
          <w:b w:val="0"/>
          <w:bCs w:val="0"/>
          <w:i w:val="0"/>
          <w:iCs w:val="0"/>
          <w:u w:val="none"/>
        </w:rPr>
        <w:t>os valores predichos por el modelo</w:t>
      </w:r>
      <w:r w:rsidRPr="61F33ED4" w:rsidR="1F400FEB">
        <w:rPr>
          <w:rFonts w:ascii="Arial Nova" w:hAnsi="Arial Nova" w:eastAsia="Arial Nova" w:cs="Arial Nova"/>
          <w:b w:val="0"/>
          <w:bCs w:val="0"/>
          <w:i w:val="0"/>
          <w:iCs w:val="0"/>
          <w:u w:val="none"/>
        </w:rPr>
        <w:t>.</w:t>
      </w:r>
      <w:r w:rsidRPr="61F33ED4" w:rsidR="7776DD82">
        <w:rPr>
          <w:rFonts w:ascii="Arial Nova" w:hAnsi="Arial Nova" w:eastAsia="Arial Nova" w:cs="Arial Nova"/>
          <w:b w:val="0"/>
          <w:bCs w:val="0"/>
          <w:i w:val="0"/>
          <w:iCs w:val="0"/>
          <w:u w:val="none"/>
        </w:rPr>
        <w:t xml:space="preserve"> </w:t>
      </w:r>
      <w:r w:rsidRPr="61F33ED4" w:rsidR="62B6AC76">
        <w:rPr>
          <w:rFonts w:ascii="Arial Nova" w:hAnsi="Arial Nova" w:eastAsia="Arial Nova" w:cs="Arial Nova"/>
          <w:b w:val="0"/>
          <w:bCs w:val="0"/>
          <w:i w:val="0"/>
          <w:iCs w:val="0"/>
          <w:u w:val="none"/>
        </w:rPr>
        <w:t>A</w:t>
      </w:r>
      <w:r w:rsidRPr="61F33ED4" w:rsidR="7776DD82">
        <w:rPr>
          <w:rFonts w:ascii="Arial Nova" w:hAnsi="Arial Nova" w:eastAsia="Arial Nova" w:cs="Arial Nova"/>
          <w:b w:val="0"/>
          <w:bCs w:val="0"/>
          <w:i w:val="0"/>
          <w:iCs w:val="0"/>
          <w:u w:val="none"/>
        </w:rPr>
        <w:t>demás</w:t>
      </w:r>
      <w:r w:rsidRPr="61F33ED4" w:rsidR="40523529">
        <w:rPr>
          <w:rFonts w:ascii="Arial Nova" w:hAnsi="Arial Nova" w:eastAsia="Arial Nova" w:cs="Arial Nova"/>
          <w:b w:val="0"/>
          <w:bCs w:val="0"/>
          <w:i w:val="0"/>
          <w:iCs w:val="0"/>
          <w:u w:val="none"/>
        </w:rPr>
        <w:t>,</w:t>
      </w:r>
      <w:r w:rsidRPr="61F33ED4" w:rsidR="7776DD82">
        <w:rPr>
          <w:rFonts w:ascii="Arial Nova" w:hAnsi="Arial Nova" w:eastAsia="Arial Nova" w:cs="Arial Nova"/>
          <w:b w:val="0"/>
          <w:bCs w:val="0"/>
          <w:i w:val="0"/>
          <w:iCs w:val="0"/>
          <w:u w:val="none"/>
        </w:rPr>
        <w:t xml:space="preserve"> sirve para calcular los residuos</w:t>
      </w:r>
      <w:r w:rsidRPr="61F33ED4" w:rsidR="31D4BCA3">
        <w:rPr>
          <w:rFonts w:ascii="Arial Nova" w:hAnsi="Arial Nova" w:eastAsia="Arial Nova" w:cs="Arial Nova"/>
          <w:b w:val="0"/>
          <w:bCs w:val="0"/>
          <w:i w:val="0"/>
          <w:iCs w:val="0"/>
          <w:u w:val="none"/>
        </w:rPr>
        <w:t xml:space="preserve"> </w:t>
      </w:r>
      <w:r w:rsidRPr="61F33ED4" w:rsidR="40A488E7">
        <w:rPr>
          <w:rFonts w:ascii="Arial Nova" w:hAnsi="Arial Nova" w:eastAsia="Arial Nova" w:cs="Arial Nova"/>
          <w:b w:val="0"/>
          <w:bCs w:val="0"/>
          <w:i w:val="0"/>
          <w:iCs w:val="0"/>
          <w:u w:val="none"/>
        </w:rPr>
        <w:t>(se explicará más adelante)</w:t>
      </w:r>
      <w:r w:rsidRPr="61F33ED4" w:rsidR="7776DD82">
        <w:rPr>
          <w:rFonts w:ascii="Arial Nova" w:hAnsi="Arial Nova" w:eastAsia="Arial Nova" w:cs="Arial Nova"/>
          <w:b w:val="0"/>
          <w:bCs w:val="0"/>
          <w:i w:val="0"/>
          <w:iCs w:val="0"/>
          <w:u w:val="none"/>
        </w:rPr>
        <w:t xml:space="preserve"> entre el valor observado y el predicho.</w:t>
      </w:r>
    </w:p>
    <w:p w:rsidR="24B95744" w:rsidP="61F33ED4" w:rsidRDefault="24B95744" w14:paraId="034608C2" w14:textId="30AFA4BD">
      <w:pPr>
        <w:pStyle w:val="Normal"/>
        <w:ind w:left="0"/>
        <w:jc w:val="both"/>
        <w:rPr>
          <w:rFonts w:ascii="Arial Nova" w:hAnsi="Arial Nova" w:eastAsia="Arial Nova" w:cs="Arial Nova"/>
          <w:b w:val="0"/>
          <w:bCs w:val="0"/>
          <w:i w:val="0"/>
          <w:iCs w:val="0"/>
          <w:u w:val="none"/>
        </w:rPr>
      </w:pPr>
      <w:r w:rsidRPr="61F33ED4" w:rsidR="24B95744">
        <w:rPr>
          <w:rFonts w:ascii="Arial Nova" w:hAnsi="Arial Nova" w:eastAsia="Arial Nova" w:cs="Arial Nova"/>
          <w:b w:val="0"/>
          <w:bCs w:val="0"/>
          <w:i w:val="0"/>
          <w:iCs w:val="0"/>
          <w:u w:val="none"/>
        </w:rPr>
        <w:t>Por otro lado, cuando hablamos de valor esperado</w:t>
      </w:r>
      <w:r w:rsidRPr="61F33ED4" w:rsidR="789D3B62">
        <w:rPr>
          <w:rFonts w:ascii="Arial Nova" w:hAnsi="Arial Nova" w:eastAsia="Arial Nova" w:cs="Arial Nova"/>
          <w:b w:val="0"/>
          <w:bCs w:val="0"/>
          <w:i w:val="0"/>
          <w:iCs w:val="0"/>
          <w:u w:val="none"/>
        </w:rPr>
        <w:t xml:space="preserve"> (‘Y)</w:t>
      </w:r>
      <w:r w:rsidRPr="61F33ED4" w:rsidR="24B95744">
        <w:rPr>
          <w:rFonts w:ascii="Arial Nova" w:hAnsi="Arial Nova" w:eastAsia="Arial Nova" w:cs="Arial Nova"/>
          <w:b w:val="0"/>
          <w:bCs w:val="0"/>
          <w:i w:val="0"/>
          <w:iCs w:val="0"/>
          <w:u w:val="none"/>
        </w:rPr>
        <w:t xml:space="preserve">, se </w:t>
      </w:r>
      <w:r w:rsidRPr="61F33ED4" w:rsidR="0C5684C0">
        <w:rPr>
          <w:rFonts w:ascii="Arial Nova" w:hAnsi="Arial Nova" w:eastAsia="Arial Nova" w:cs="Arial Nova"/>
          <w:b w:val="0"/>
          <w:bCs w:val="0"/>
          <w:i w:val="0"/>
          <w:iCs w:val="0"/>
          <w:u w:val="none"/>
        </w:rPr>
        <w:t>hace referencia</w:t>
      </w:r>
      <w:r w:rsidRPr="61F33ED4" w:rsidR="24B95744">
        <w:rPr>
          <w:rFonts w:ascii="Arial Nova" w:hAnsi="Arial Nova" w:eastAsia="Arial Nova" w:cs="Arial Nova"/>
          <w:b w:val="0"/>
          <w:bCs w:val="0"/>
          <w:i w:val="0"/>
          <w:iCs w:val="0"/>
          <w:u w:val="none"/>
        </w:rPr>
        <w:t xml:space="preserve"> a los valores de la variable dependiente que</w:t>
      </w:r>
      <w:r w:rsidRPr="61F33ED4" w:rsidR="2A8D3BE6">
        <w:rPr>
          <w:rFonts w:ascii="Arial Nova" w:hAnsi="Arial Nova" w:eastAsia="Arial Nova" w:cs="Arial Nova"/>
          <w:b w:val="0"/>
          <w:bCs w:val="0"/>
          <w:i w:val="0"/>
          <w:iCs w:val="0"/>
          <w:u w:val="none"/>
        </w:rPr>
        <w:t xml:space="preserve"> se estiman o calcula</w:t>
      </w:r>
      <w:r w:rsidRPr="61F33ED4" w:rsidR="2F19C923">
        <w:rPr>
          <w:rFonts w:ascii="Arial Nova" w:hAnsi="Arial Nova" w:eastAsia="Arial Nova" w:cs="Arial Nova"/>
          <w:b w:val="0"/>
          <w:bCs w:val="0"/>
          <w:i w:val="0"/>
          <w:iCs w:val="0"/>
          <w:u w:val="none"/>
        </w:rPr>
        <w:t>n</w:t>
      </w:r>
      <w:r w:rsidRPr="61F33ED4" w:rsidR="2A8D3BE6">
        <w:rPr>
          <w:rFonts w:ascii="Arial Nova" w:hAnsi="Arial Nova" w:eastAsia="Arial Nova" w:cs="Arial Nova"/>
          <w:b w:val="0"/>
          <w:bCs w:val="0"/>
          <w:i w:val="0"/>
          <w:iCs w:val="0"/>
          <w:u w:val="none"/>
        </w:rPr>
        <w:t xml:space="preserve"> </w:t>
      </w:r>
      <w:r w:rsidRPr="61F33ED4" w:rsidR="468914DE">
        <w:rPr>
          <w:rFonts w:ascii="Arial Nova" w:hAnsi="Arial Nova" w:eastAsia="Arial Nova" w:cs="Arial Nova"/>
          <w:b w:val="0"/>
          <w:bCs w:val="0"/>
          <w:i w:val="0"/>
          <w:iCs w:val="0"/>
          <w:u w:val="none"/>
        </w:rPr>
        <w:t>utilizando</w:t>
      </w:r>
      <w:r w:rsidRPr="61F33ED4" w:rsidR="2A8D3BE6">
        <w:rPr>
          <w:rFonts w:ascii="Arial Nova" w:hAnsi="Arial Nova" w:eastAsia="Arial Nova" w:cs="Arial Nova"/>
          <w:b w:val="0"/>
          <w:bCs w:val="0"/>
          <w:i w:val="0"/>
          <w:iCs w:val="0"/>
          <w:u w:val="none"/>
        </w:rPr>
        <w:t xml:space="preserve"> un modelo de regresión lineal a </w:t>
      </w:r>
      <w:r w:rsidRPr="61F33ED4" w:rsidR="19B47F5D">
        <w:rPr>
          <w:rFonts w:ascii="Arial Nova" w:hAnsi="Arial Nova" w:eastAsia="Arial Nova" w:cs="Arial Nova"/>
          <w:b w:val="0"/>
          <w:bCs w:val="0"/>
          <w:i w:val="0"/>
          <w:iCs w:val="0"/>
          <w:u w:val="none"/>
        </w:rPr>
        <w:t>partir</w:t>
      </w:r>
      <w:r w:rsidRPr="61F33ED4" w:rsidR="2A8D3BE6">
        <w:rPr>
          <w:rFonts w:ascii="Arial Nova" w:hAnsi="Arial Nova" w:eastAsia="Arial Nova" w:cs="Arial Nova"/>
          <w:b w:val="0"/>
          <w:bCs w:val="0"/>
          <w:i w:val="0"/>
          <w:iCs w:val="0"/>
          <w:u w:val="none"/>
        </w:rPr>
        <w:t xml:space="preserve"> de los valores de la variable </w:t>
      </w:r>
      <w:r w:rsidRPr="61F33ED4" w:rsidR="3EDECD6E">
        <w:rPr>
          <w:rFonts w:ascii="Arial Nova" w:hAnsi="Arial Nova" w:eastAsia="Arial Nova" w:cs="Arial Nova"/>
          <w:b w:val="0"/>
          <w:bCs w:val="0"/>
          <w:i w:val="0"/>
          <w:iCs w:val="0"/>
          <w:u w:val="none"/>
        </w:rPr>
        <w:t>independiente</w:t>
      </w:r>
      <w:r w:rsidRPr="61F33ED4" w:rsidR="2A8D3BE6">
        <w:rPr>
          <w:rFonts w:ascii="Arial Nova" w:hAnsi="Arial Nova" w:eastAsia="Arial Nova" w:cs="Arial Nova"/>
          <w:b w:val="0"/>
          <w:bCs w:val="0"/>
          <w:i w:val="0"/>
          <w:iCs w:val="0"/>
          <w:u w:val="none"/>
        </w:rPr>
        <w:t xml:space="preserve"> en ese modelo. Es decir, son las estimaciones de Y basadas en la relación </w:t>
      </w:r>
      <w:r w:rsidRPr="61F33ED4" w:rsidR="59E39540">
        <w:rPr>
          <w:rFonts w:ascii="Arial Nova" w:hAnsi="Arial Nova" w:eastAsia="Arial Nova" w:cs="Arial Nova"/>
          <w:b w:val="0"/>
          <w:bCs w:val="0"/>
          <w:i w:val="0"/>
          <w:iCs w:val="0"/>
          <w:u w:val="none"/>
        </w:rPr>
        <w:t>matemática</w:t>
      </w:r>
      <w:r w:rsidRPr="61F33ED4" w:rsidR="2A8D3BE6">
        <w:rPr>
          <w:rFonts w:ascii="Arial Nova" w:hAnsi="Arial Nova" w:eastAsia="Arial Nova" w:cs="Arial Nova"/>
          <w:b w:val="0"/>
          <w:bCs w:val="0"/>
          <w:i w:val="0"/>
          <w:iCs w:val="0"/>
          <w:u w:val="none"/>
        </w:rPr>
        <w:t xml:space="preserve"> establecida por el modelo de </w:t>
      </w:r>
      <w:r w:rsidRPr="61F33ED4" w:rsidR="07C0375D">
        <w:rPr>
          <w:rFonts w:ascii="Arial Nova" w:hAnsi="Arial Nova" w:eastAsia="Arial Nova" w:cs="Arial Nova"/>
          <w:b w:val="0"/>
          <w:bCs w:val="0"/>
          <w:i w:val="0"/>
          <w:iCs w:val="0"/>
          <w:u w:val="none"/>
        </w:rPr>
        <w:t>regresión</w:t>
      </w:r>
      <w:r w:rsidRPr="61F33ED4" w:rsidR="2A8D3BE6">
        <w:rPr>
          <w:rFonts w:ascii="Arial Nova" w:hAnsi="Arial Nova" w:eastAsia="Arial Nova" w:cs="Arial Nova"/>
          <w:b w:val="0"/>
          <w:bCs w:val="0"/>
          <w:i w:val="0"/>
          <w:iCs w:val="0"/>
          <w:u w:val="none"/>
        </w:rPr>
        <w:t xml:space="preserve"> lineal. </w:t>
      </w:r>
    </w:p>
    <w:p w:rsidR="7FD96863" w:rsidP="61F33ED4" w:rsidRDefault="7FD96863" w14:paraId="236F98EC" w14:textId="06B3935E">
      <w:pPr>
        <w:pStyle w:val="Normal"/>
        <w:ind w:left="0"/>
        <w:jc w:val="both"/>
        <w:rPr>
          <w:rFonts w:ascii="Arial Nova" w:hAnsi="Arial Nova" w:eastAsia="Arial Nova" w:cs="Arial Nova"/>
          <w:b w:val="0"/>
          <w:bCs w:val="0"/>
          <w:i w:val="0"/>
          <w:iCs w:val="0"/>
          <w:u w:val="none"/>
        </w:rPr>
      </w:pPr>
      <w:r w:rsidRPr="61F33ED4" w:rsidR="7FD96863">
        <w:rPr>
          <w:rFonts w:ascii="Arial Nova" w:hAnsi="Arial Nova" w:eastAsia="Arial Nova" w:cs="Arial Nova"/>
          <w:b w:val="0"/>
          <w:bCs w:val="0"/>
          <w:i w:val="0"/>
          <w:iCs w:val="0"/>
          <w:u w:val="none"/>
        </w:rPr>
        <w:t>Finalmente,</w:t>
      </w:r>
      <w:r w:rsidRPr="61F33ED4" w:rsidR="25A857E4">
        <w:rPr>
          <w:rFonts w:ascii="Arial Nova" w:hAnsi="Arial Nova" w:eastAsia="Arial Nova" w:cs="Arial Nova"/>
          <w:b w:val="0"/>
          <w:bCs w:val="0"/>
          <w:i w:val="0"/>
          <w:iCs w:val="0"/>
          <w:u w:val="none"/>
        </w:rPr>
        <w:t xml:space="preserve"> los errores de predicción</w:t>
      </w:r>
      <w:r w:rsidRPr="61F33ED4" w:rsidR="1E166852">
        <w:rPr>
          <w:rFonts w:ascii="Arial Nova" w:hAnsi="Arial Nova" w:eastAsia="Arial Nova" w:cs="Arial Nova"/>
          <w:b w:val="0"/>
          <w:bCs w:val="0"/>
          <w:i w:val="0"/>
          <w:iCs w:val="0"/>
          <w:u w:val="none"/>
        </w:rPr>
        <w:t xml:space="preserve"> o los residuos </w:t>
      </w:r>
      <w:r w:rsidRPr="61F33ED4" w:rsidR="178E8B63">
        <w:rPr>
          <w:rFonts w:ascii="Arial Nova" w:hAnsi="Arial Nova" w:eastAsia="Arial Nova" w:cs="Arial Nova"/>
          <w:b w:val="0"/>
          <w:bCs w:val="0"/>
          <w:i w:val="0"/>
          <w:iCs w:val="0"/>
          <w:u w:val="none"/>
        </w:rPr>
        <w:t xml:space="preserve">(e) </w:t>
      </w:r>
      <w:r w:rsidRPr="61F33ED4" w:rsidR="1E166852">
        <w:rPr>
          <w:rFonts w:ascii="Arial Nova" w:hAnsi="Arial Nova" w:eastAsia="Arial Nova" w:cs="Arial Nova"/>
          <w:b w:val="0"/>
          <w:bCs w:val="0"/>
          <w:i w:val="0"/>
          <w:iCs w:val="0"/>
          <w:u w:val="none"/>
        </w:rPr>
        <w:t xml:space="preserve">son las diferencias entre los primeros dos conceptos mencionados, es decir, los valores observados y los esperados. </w:t>
      </w:r>
      <w:r w:rsidRPr="61F33ED4" w:rsidR="3B7CEF37">
        <w:rPr>
          <w:rFonts w:ascii="Arial Nova" w:hAnsi="Arial Nova" w:eastAsia="Arial Nova" w:cs="Arial Nova"/>
          <w:b w:val="0"/>
          <w:bCs w:val="0"/>
          <w:i w:val="0"/>
          <w:iCs w:val="0"/>
          <w:u w:val="none"/>
        </w:rPr>
        <w:t>Los residuos también permiten evaluar la precisión del modelo, para ver qu</w:t>
      </w:r>
      <w:r w:rsidRPr="61F33ED4" w:rsidR="567BF126">
        <w:rPr>
          <w:rFonts w:ascii="Arial Nova" w:hAnsi="Arial Nova" w:eastAsia="Arial Nova" w:cs="Arial Nova"/>
          <w:b w:val="0"/>
          <w:bCs w:val="0"/>
          <w:i w:val="0"/>
          <w:iCs w:val="0"/>
          <w:u w:val="none"/>
        </w:rPr>
        <w:t>é</w:t>
      </w:r>
      <w:r w:rsidRPr="61F33ED4" w:rsidR="3B7CEF37">
        <w:rPr>
          <w:rFonts w:ascii="Arial Nova" w:hAnsi="Arial Nova" w:eastAsia="Arial Nova" w:cs="Arial Nova"/>
          <w:b w:val="0"/>
          <w:bCs w:val="0"/>
          <w:i w:val="0"/>
          <w:iCs w:val="0"/>
          <w:u w:val="none"/>
        </w:rPr>
        <w:t xml:space="preserve"> tan bien predicen los valores observados, por otro </w:t>
      </w:r>
      <w:r w:rsidRPr="61F33ED4" w:rsidR="3B7CEF37">
        <w:rPr>
          <w:rFonts w:ascii="Arial Nova" w:hAnsi="Arial Nova" w:eastAsia="Arial Nova" w:cs="Arial Nova"/>
          <w:b w:val="0"/>
          <w:bCs w:val="0"/>
          <w:i w:val="0"/>
          <w:iCs w:val="0"/>
          <w:u w:val="none"/>
        </w:rPr>
        <w:t>lado,</w:t>
      </w:r>
      <w:r w:rsidRPr="61F33ED4" w:rsidR="3B7CEF37">
        <w:rPr>
          <w:rFonts w:ascii="Arial Nova" w:hAnsi="Arial Nova" w:eastAsia="Arial Nova" w:cs="Arial Nova"/>
          <w:b w:val="0"/>
          <w:bCs w:val="0"/>
          <w:i w:val="0"/>
          <w:iCs w:val="0"/>
          <w:u w:val="none"/>
        </w:rPr>
        <w:t xml:space="preserve"> también ayuda</w:t>
      </w:r>
      <w:r w:rsidRPr="61F33ED4" w:rsidR="6BD86684">
        <w:rPr>
          <w:rFonts w:ascii="Arial Nova" w:hAnsi="Arial Nova" w:eastAsia="Arial Nova" w:cs="Arial Nova"/>
          <w:b w:val="0"/>
          <w:bCs w:val="0"/>
          <w:i w:val="0"/>
          <w:iCs w:val="0"/>
          <w:u w:val="none"/>
        </w:rPr>
        <w:t>n</w:t>
      </w:r>
      <w:r w:rsidRPr="61F33ED4" w:rsidR="3B7CEF37">
        <w:rPr>
          <w:rFonts w:ascii="Arial Nova" w:hAnsi="Arial Nova" w:eastAsia="Arial Nova" w:cs="Arial Nova"/>
          <w:b w:val="0"/>
          <w:bCs w:val="0"/>
          <w:i w:val="0"/>
          <w:iCs w:val="0"/>
          <w:u w:val="none"/>
        </w:rPr>
        <w:t xml:space="preserve"> </w:t>
      </w:r>
      <w:r w:rsidRPr="61F33ED4" w:rsidR="300D6544">
        <w:rPr>
          <w:rFonts w:ascii="Arial Nova" w:hAnsi="Arial Nova" w:eastAsia="Arial Nova" w:cs="Arial Nova"/>
          <w:b w:val="0"/>
          <w:bCs w:val="0"/>
          <w:i w:val="0"/>
          <w:iCs w:val="0"/>
          <w:u w:val="none"/>
        </w:rPr>
        <w:t xml:space="preserve">a medir </w:t>
      </w:r>
      <w:r w:rsidRPr="61F33ED4" w:rsidR="300D6544">
        <w:rPr>
          <w:rFonts w:ascii="Arial Nova" w:hAnsi="Arial Nova" w:eastAsia="Arial Nova" w:cs="Arial Nova"/>
          <w:b w:val="0"/>
          <w:bCs w:val="0"/>
          <w:i w:val="0"/>
          <w:iCs w:val="0"/>
          <w:u w:val="none"/>
        </w:rPr>
        <w:t>y analizar los</w:t>
      </w:r>
      <w:r w:rsidRPr="61F33ED4" w:rsidR="3B7CEF37">
        <w:rPr>
          <w:rFonts w:ascii="Arial Nova" w:hAnsi="Arial Nova" w:eastAsia="Arial Nova" w:cs="Arial Nova"/>
          <w:b w:val="0"/>
          <w:bCs w:val="0"/>
          <w:i w:val="0"/>
          <w:iCs w:val="0"/>
          <w:u w:val="none"/>
        </w:rPr>
        <w:t xml:space="preserve"> errores en el modelo. </w:t>
      </w:r>
    </w:p>
    <w:p w:rsidR="67EBD8C2" w:rsidP="7E7A2280" w:rsidRDefault="67EBD8C2" w14:paraId="1EE3A656" w14:textId="70BD44B4">
      <w:pPr>
        <w:pStyle w:val="Normal"/>
        <w:ind w:left="0"/>
        <w:jc w:val="both"/>
        <w:rPr>
          <w:rFonts w:ascii="Arial Nova" w:hAnsi="Arial Nova" w:eastAsia="Arial Nova" w:cs="Arial Nova"/>
          <w:b w:val="1"/>
          <w:bCs w:val="1"/>
          <w:i w:val="0"/>
          <w:iCs w:val="0"/>
          <w:u w:val="none"/>
        </w:rPr>
      </w:pPr>
      <w:r w:rsidRPr="7E7A2280" w:rsidR="67EBD8C2">
        <w:rPr>
          <w:rFonts w:ascii="Arial Nova" w:hAnsi="Arial Nova" w:eastAsia="Arial Nova" w:cs="Arial Nova"/>
          <w:b w:val="1"/>
          <w:bCs w:val="1"/>
          <w:i w:val="0"/>
          <w:iCs w:val="0"/>
          <w:u w:val="none"/>
        </w:rPr>
        <w:t>4) La Encuesta Bicentenario del 2016 incorporó una serie de preguntas acerca de la concepción del perdón.</w:t>
      </w:r>
      <w:r w:rsidRPr="7E7A2280" w:rsidR="67EBD8C2">
        <w:rPr>
          <w:rFonts w:ascii="Arial Nova" w:hAnsi="Arial Nova" w:eastAsia="Arial Nova" w:cs="Arial Nova"/>
          <w:b w:val="1"/>
          <w:bCs w:val="1"/>
          <w:i w:val="0"/>
          <w:iCs w:val="0"/>
          <w:u w:val="none"/>
        </w:rPr>
        <w:t xml:space="preserve"> La variable de interés se denomina “Escala de perdón”, la cual es una variable continua que va desde 0 a 7 puntos. Los investigadores desean conocer si la asistencia religiosa influye en la capacidad de perdonar para ello estimaron tres modelos de regresión.</w:t>
      </w:r>
    </w:p>
    <w:p w:rsidR="67EBD8C2" w:rsidP="7E7A2280" w:rsidRDefault="67EBD8C2" w14:paraId="0A270D65" w14:textId="446B3AB2">
      <w:pPr>
        <w:pStyle w:val="Normal"/>
        <w:ind w:left="0"/>
        <w:jc w:val="center"/>
      </w:pPr>
      <w:r w:rsidR="67EBD8C2">
        <w:drawing>
          <wp:inline wp14:editId="1D648797" wp14:anchorId="71885E61">
            <wp:extent cx="3905250" cy="5753098"/>
            <wp:effectExtent l="0" t="0" r="0" b="0"/>
            <wp:docPr id="337286323" name="" title=""/>
            <wp:cNvGraphicFramePr>
              <a:graphicFrameLocks noChangeAspect="1"/>
            </wp:cNvGraphicFramePr>
            <a:graphic>
              <a:graphicData uri="http://schemas.openxmlformats.org/drawingml/2006/picture">
                <pic:pic>
                  <pic:nvPicPr>
                    <pic:cNvPr id="0" name=""/>
                    <pic:cNvPicPr/>
                  </pic:nvPicPr>
                  <pic:blipFill>
                    <a:blip r:embed="R2010258965984721">
                      <a:extLst>
                        <a:ext xmlns:a="http://schemas.openxmlformats.org/drawingml/2006/main" uri="{28A0092B-C50C-407E-A947-70E740481C1C}">
                          <a14:useLocalDpi val="0"/>
                        </a:ext>
                      </a:extLst>
                    </a:blip>
                    <a:stretch>
                      <a:fillRect/>
                    </a:stretch>
                  </pic:blipFill>
                  <pic:spPr>
                    <a:xfrm>
                      <a:off x="0" y="0"/>
                      <a:ext cx="3905250" cy="5753098"/>
                    </a:xfrm>
                    <a:prstGeom prst="rect">
                      <a:avLst/>
                    </a:prstGeom>
                  </pic:spPr>
                </pic:pic>
              </a:graphicData>
            </a:graphic>
          </wp:inline>
        </w:drawing>
      </w:r>
    </w:p>
    <w:p w:rsidR="67EBD8C2" w:rsidP="6FDD39F7" w:rsidRDefault="67EBD8C2" w14:paraId="14A221EB" w14:textId="5756B5B9">
      <w:pPr>
        <w:pStyle w:val="ListParagraph"/>
        <w:numPr>
          <w:ilvl w:val="0"/>
          <w:numId w:val="2"/>
        </w:numPr>
        <w:jc w:val="both"/>
        <w:rPr>
          <w:rFonts w:ascii="Arial Nova" w:hAnsi="Arial Nova" w:eastAsia="Arial Nova" w:cs="Arial Nova"/>
          <w:b w:val="1"/>
          <w:bCs w:val="1"/>
        </w:rPr>
      </w:pPr>
      <w:r w:rsidRPr="6FDD39F7" w:rsidR="67EBD8C2">
        <w:rPr>
          <w:rFonts w:ascii="Arial Nova" w:hAnsi="Arial Nova" w:eastAsia="Arial Nova" w:cs="Arial Nova"/>
          <w:b w:val="1"/>
          <w:bCs w:val="1"/>
        </w:rPr>
        <w:t>Interprete para los tres modelos el coeficiente de regresión de la variable asistencia religiosa. ¿Qué ocurre con este coeficiente en el modelo 2 con la incorporación de las variables Identificación religiosa y Grado de religiosidad?</w:t>
      </w:r>
    </w:p>
    <w:p w:rsidR="20D057AB" w:rsidP="6FDD39F7" w:rsidRDefault="20D057AB" w14:paraId="2F4CB04A" w14:textId="77A5861C">
      <w:pPr>
        <w:pStyle w:val="Normal"/>
        <w:ind w:left="708"/>
        <w:jc w:val="both"/>
        <w:rPr>
          <w:rFonts w:ascii="Arial Nova" w:hAnsi="Arial Nova" w:eastAsia="Arial Nova" w:cs="Arial Nova"/>
          <w:b w:val="0"/>
          <w:bCs w:val="0"/>
        </w:rPr>
      </w:pPr>
      <w:r w:rsidRPr="61F33ED4" w:rsidR="20D057AB">
        <w:rPr>
          <w:rFonts w:ascii="Arial Nova" w:hAnsi="Arial Nova" w:eastAsia="Arial Nova" w:cs="Arial Nova"/>
          <w:b w:val="0"/>
          <w:bCs w:val="0"/>
        </w:rPr>
        <w:t xml:space="preserve">Para </w:t>
      </w:r>
      <w:r w:rsidRPr="61F33ED4" w:rsidR="534D3938">
        <w:rPr>
          <w:rFonts w:ascii="Arial Nova" w:hAnsi="Arial Nova" w:eastAsia="Arial Nova" w:cs="Arial Nova"/>
          <w:b w:val="0"/>
          <w:bCs w:val="0"/>
        </w:rPr>
        <w:t>el primer modelo,</w:t>
      </w:r>
      <w:r w:rsidRPr="61F33ED4" w:rsidR="4B7CCE4C">
        <w:rPr>
          <w:rFonts w:ascii="Arial Nova" w:hAnsi="Arial Nova" w:eastAsia="Arial Nova" w:cs="Arial Nova"/>
          <w:b w:val="0"/>
          <w:bCs w:val="0"/>
        </w:rPr>
        <w:t xml:space="preserve"> </w:t>
      </w:r>
      <w:r w:rsidRPr="61F33ED4" w:rsidR="35452E18">
        <w:rPr>
          <w:rFonts w:ascii="Arial Nova" w:hAnsi="Arial Nova" w:eastAsia="Arial Nova" w:cs="Arial Nova"/>
          <w:b w:val="0"/>
          <w:bCs w:val="0"/>
        </w:rPr>
        <w:t xml:space="preserve">las personas que asisten mensualmente al servicio religioso ven disminuidos en 0,247 puntos </w:t>
      </w:r>
      <w:r w:rsidRPr="61F33ED4" w:rsidR="53309C2E">
        <w:rPr>
          <w:rFonts w:ascii="Arial Nova" w:hAnsi="Arial Nova" w:eastAsia="Arial Nova" w:cs="Arial Nova"/>
          <w:b w:val="0"/>
          <w:bCs w:val="0"/>
        </w:rPr>
        <w:t>su</w:t>
      </w:r>
      <w:r w:rsidRPr="61F33ED4" w:rsidR="35452E18">
        <w:rPr>
          <w:rFonts w:ascii="Arial Nova" w:hAnsi="Arial Nova" w:eastAsia="Arial Nova" w:cs="Arial Nova"/>
          <w:b w:val="0"/>
          <w:bCs w:val="0"/>
        </w:rPr>
        <w:t xml:space="preserve"> escala del perdón (la capacidad de perdonar) </w:t>
      </w:r>
      <w:r w:rsidRPr="61F33ED4" w:rsidR="6B3D8C3D">
        <w:rPr>
          <w:rFonts w:ascii="Arial Nova" w:hAnsi="Arial Nova" w:eastAsia="Arial Nova" w:cs="Arial Nova"/>
          <w:b w:val="0"/>
          <w:bCs w:val="0"/>
        </w:rPr>
        <w:t>respecto</w:t>
      </w:r>
      <w:r w:rsidRPr="61F33ED4" w:rsidR="3B855CC6">
        <w:rPr>
          <w:rFonts w:ascii="Arial Nova" w:hAnsi="Arial Nova" w:eastAsia="Arial Nova" w:cs="Arial Nova"/>
          <w:b w:val="0"/>
          <w:bCs w:val="0"/>
        </w:rPr>
        <w:t xml:space="preserve"> </w:t>
      </w:r>
      <w:r w:rsidRPr="61F33ED4" w:rsidR="32BFE22C">
        <w:rPr>
          <w:rFonts w:ascii="Arial Nova" w:hAnsi="Arial Nova" w:eastAsia="Arial Nova" w:cs="Arial Nova"/>
          <w:b w:val="0"/>
          <w:bCs w:val="0"/>
        </w:rPr>
        <w:t>a</w:t>
      </w:r>
      <w:r w:rsidRPr="61F33ED4" w:rsidR="3B855CC6">
        <w:rPr>
          <w:rFonts w:ascii="Arial Nova" w:hAnsi="Arial Nova" w:eastAsia="Arial Nova" w:cs="Arial Nova"/>
          <w:b w:val="0"/>
          <w:bCs w:val="0"/>
        </w:rPr>
        <w:t xml:space="preserve"> aquell</w:t>
      </w:r>
      <w:r w:rsidRPr="61F33ED4" w:rsidR="0E4EB3F7">
        <w:rPr>
          <w:rFonts w:ascii="Arial Nova" w:hAnsi="Arial Nova" w:eastAsia="Arial Nova" w:cs="Arial Nova"/>
          <w:b w:val="0"/>
          <w:bCs w:val="0"/>
        </w:rPr>
        <w:t>os que</w:t>
      </w:r>
      <w:r w:rsidRPr="61F33ED4" w:rsidR="3B855CC6">
        <w:rPr>
          <w:rFonts w:ascii="Arial Nova" w:hAnsi="Arial Nova" w:eastAsia="Arial Nova" w:cs="Arial Nova"/>
          <w:b w:val="0"/>
          <w:bCs w:val="0"/>
        </w:rPr>
        <w:t xml:space="preserve"> asisten semanalmente. </w:t>
      </w:r>
      <w:r w:rsidRPr="61F33ED4" w:rsidR="262CAE06">
        <w:rPr>
          <w:rFonts w:ascii="Arial Nova" w:hAnsi="Arial Nova" w:eastAsia="Arial Nova" w:cs="Arial Nova"/>
          <w:b w:val="0"/>
          <w:bCs w:val="0"/>
        </w:rPr>
        <w:t>La capacidad de per</w:t>
      </w:r>
      <w:r w:rsidRPr="61F33ED4" w:rsidR="76BA6369">
        <w:rPr>
          <w:rFonts w:ascii="Arial Nova" w:hAnsi="Arial Nova" w:eastAsia="Arial Nova" w:cs="Arial Nova"/>
          <w:b w:val="0"/>
          <w:bCs w:val="0"/>
        </w:rPr>
        <w:t>donar</w:t>
      </w:r>
      <w:r w:rsidRPr="61F33ED4" w:rsidR="262CAE06">
        <w:rPr>
          <w:rFonts w:ascii="Arial Nova" w:hAnsi="Arial Nova" w:eastAsia="Arial Nova" w:cs="Arial Nova"/>
          <w:b w:val="0"/>
          <w:bCs w:val="0"/>
        </w:rPr>
        <w:t xml:space="preserve"> para las personas que asisten ocasionalmente disminuye aún más, en este caso en </w:t>
      </w:r>
      <w:r w:rsidRPr="61F33ED4" w:rsidR="6B0927A8">
        <w:rPr>
          <w:rFonts w:ascii="Arial Nova" w:hAnsi="Arial Nova" w:eastAsia="Arial Nova" w:cs="Arial Nova"/>
          <w:b w:val="0"/>
          <w:bCs w:val="0"/>
        </w:rPr>
        <w:t>0,</w:t>
      </w:r>
      <w:r w:rsidRPr="61F33ED4" w:rsidR="262CAE06">
        <w:rPr>
          <w:rFonts w:ascii="Arial Nova" w:hAnsi="Arial Nova" w:eastAsia="Arial Nova" w:cs="Arial Nova"/>
          <w:b w:val="0"/>
          <w:bCs w:val="0"/>
        </w:rPr>
        <w:t>38</w:t>
      </w:r>
      <w:r w:rsidRPr="61F33ED4" w:rsidR="18135334">
        <w:rPr>
          <w:rFonts w:ascii="Arial Nova" w:hAnsi="Arial Nova" w:eastAsia="Arial Nova" w:cs="Arial Nova"/>
          <w:b w:val="0"/>
          <w:bCs w:val="0"/>
        </w:rPr>
        <w:t xml:space="preserve">1 </w:t>
      </w:r>
      <w:r w:rsidRPr="61F33ED4" w:rsidR="567014DE">
        <w:rPr>
          <w:rFonts w:ascii="Arial Nova" w:hAnsi="Arial Nova" w:eastAsia="Arial Nova" w:cs="Arial Nova"/>
          <w:b w:val="0"/>
          <w:bCs w:val="0"/>
        </w:rPr>
        <w:t>puntos de la escala</w:t>
      </w:r>
      <w:r w:rsidRPr="61F33ED4" w:rsidR="7FBCBFC0">
        <w:rPr>
          <w:rFonts w:ascii="Arial Nova" w:hAnsi="Arial Nova" w:eastAsia="Arial Nova" w:cs="Arial Nova"/>
          <w:b w:val="0"/>
          <w:bCs w:val="0"/>
        </w:rPr>
        <w:t xml:space="preserve"> del perdón</w:t>
      </w:r>
      <w:r w:rsidRPr="61F33ED4" w:rsidR="18746089">
        <w:rPr>
          <w:rFonts w:ascii="Arial Nova" w:hAnsi="Arial Nova" w:eastAsia="Arial Nova" w:cs="Arial Nova"/>
          <w:b w:val="0"/>
          <w:bCs w:val="0"/>
        </w:rPr>
        <w:t>,</w:t>
      </w:r>
      <w:r w:rsidRPr="61F33ED4" w:rsidR="262CAE06">
        <w:rPr>
          <w:rFonts w:ascii="Arial Nova" w:hAnsi="Arial Nova" w:eastAsia="Arial Nova" w:cs="Arial Nova"/>
          <w:b w:val="0"/>
          <w:bCs w:val="0"/>
        </w:rPr>
        <w:t xml:space="preserve"> a diferencia de las personas que asisten al menos una vez a la seman</w:t>
      </w:r>
      <w:r w:rsidRPr="61F33ED4" w:rsidR="262CAE06">
        <w:rPr>
          <w:rFonts w:ascii="Arial Nova" w:hAnsi="Arial Nova" w:eastAsia="Arial Nova" w:cs="Arial Nova"/>
          <w:b w:val="0"/>
          <w:bCs w:val="0"/>
        </w:rPr>
        <w:t>a.</w:t>
      </w:r>
      <w:r w:rsidRPr="61F33ED4" w:rsidR="262CAE06">
        <w:rPr>
          <w:rFonts w:ascii="Arial Nova" w:hAnsi="Arial Nova" w:eastAsia="Arial Nova" w:cs="Arial Nova"/>
          <w:b w:val="0"/>
          <w:bCs w:val="0"/>
        </w:rPr>
        <w:t xml:space="preserve"> </w:t>
      </w:r>
      <w:r w:rsidRPr="61F33ED4" w:rsidR="074F0B50">
        <w:rPr>
          <w:rFonts w:ascii="Arial Nova" w:hAnsi="Arial Nova" w:eastAsia="Arial Nova" w:cs="Arial Nova"/>
          <w:b w:val="0"/>
          <w:bCs w:val="0"/>
        </w:rPr>
        <w:t>Ambos coeficientes de regresión reportados son significa</w:t>
      </w:r>
      <w:r w:rsidRPr="61F33ED4" w:rsidR="1A527AB9">
        <w:rPr>
          <w:rFonts w:ascii="Arial Nova" w:hAnsi="Arial Nova" w:eastAsia="Arial Nova" w:cs="Arial Nova"/>
          <w:b w:val="0"/>
          <w:bCs w:val="0"/>
        </w:rPr>
        <w:t>tivos</w:t>
      </w:r>
      <w:r w:rsidRPr="61F33ED4" w:rsidR="074F0B50">
        <w:rPr>
          <w:rFonts w:ascii="Arial Nova" w:hAnsi="Arial Nova" w:eastAsia="Arial Nova" w:cs="Arial Nova"/>
          <w:b w:val="0"/>
          <w:bCs w:val="0"/>
        </w:rPr>
        <w:t xml:space="preserve"> a un 99% de confianza. </w:t>
      </w:r>
    </w:p>
    <w:p w:rsidR="03E09FD3" w:rsidP="6FDD39F7" w:rsidRDefault="03E09FD3" w14:paraId="150763FD" w14:textId="1A0AE3BB">
      <w:pPr>
        <w:pStyle w:val="Normal"/>
        <w:ind w:left="708"/>
        <w:jc w:val="both"/>
        <w:rPr>
          <w:rFonts w:ascii="Arial Nova" w:hAnsi="Arial Nova" w:eastAsia="Arial Nova" w:cs="Arial Nova"/>
          <w:b w:val="0"/>
          <w:bCs w:val="0"/>
        </w:rPr>
      </w:pPr>
      <w:r w:rsidRPr="61F33ED4" w:rsidR="03E09FD3">
        <w:rPr>
          <w:rFonts w:ascii="Arial Nova" w:hAnsi="Arial Nova" w:eastAsia="Arial Nova" w:cs="Arial Nova"/>
          <w:b w:val="0"/>
          <w:bCs w:val="0"/>
        </w:rPr>
        <w:t>Con respecto al segundo modelo</w:t>
      </w:r>
      <w:r w:rsidRPr="61F33ED4" w:rsidR="416A50A2">
        <w:rPr>
          <w:rFonts w:ascii="Arial Nova" w:hAnsi="Arial Nova" w:eastAsia="Arial Nova" w:cs="Arial Nova"/>
          <w:b w:val="0"/>
          <w:bCs w:val="0"/>
        </w:rPr>
        <w:t>,</w:t>
      </w:r>
      <w:r w:rsidRPr="61F33ED4" w:rsidR="03E09FD3">
        <w:rPr>
          <w:rFonts w:ascii="Arial Nova" w:hAnsi="Arial Nova" w:eastAsia="Arial Nova" w:cs="Arial Nova"/>
          <w:b w:val="0"/>
          <w:bCs w:val="0"/>
        </w:rPr>
        <w:t xml:space="preserve"> se </w:t>
      </w:r>
      <w:r w:rsidRPr="61F33ED4" w:rsidR="1E0436EF">
        <w:rPr>
          <w:rFonts w:ascii="Arial Nova" w:hAnsi="Arial Nova" w:eastAsia="Arial Nova" w:cs="Arial Nova"/>
          <w:b w:val="0"/>
          <w:bCs w:val="0"/>
        </w:rPr>
        <w:t>observa</w:t>
      </w:r>
      <w:r w:rsidRPr="61F33ED4" w:rsidR="03E09FD3">
        <w:rPr>
          <w:rFonts w:ascii="Arial Nova" w:hAnsi="Arial Nova" w:eastAsia="Arial Nova" w:cs="Arial Nova"/>
          <w:b w:val="0"/>
          <w:bCs w:val="0"/>
        </w:rPr>
        <w:t xml:space="preserve"> que la capacidad de perdonar de las personas que asisten al menos una vez al me</w:t>
      </w:r>
      <w:r w:rsidRPr="61F33ED4" w:rsidR="63C0577E">
        <w:rPr>
          <w:rFonts w:ascii="Arial Nova" w:hAnsi="Arial Nova" w:eastAsia="Arial Nova" w:cs="Arial Nova"/>
          <w:b w:val="0"/>
          <w:bCs w:val="0"/>
        </w:rPr>
        <w:t>s a servicios religiosos</w:t>
      </w:r>
      <w:r w:rsidRPr="61F33ED4" w:rsidR="29AEB89F">
        <w:rPr>
          <w:rFonts w:ascii="Arial Nova" w:hAnsi="Arial Nova" w:eastAsia="Arial Nova" w:cs="Arial Nova"/>
          <w:b w:val="0"/>
          <w:bCs w:val="0"/>
        </w:rPr>
        <w:t xml:space="preserve"> disminuye </w:t>
      </w:r>
      <w:r w:rsidRPr="61F33ED4" w:rsidR="56EE38CB">
        <w:rPr>
          <w:rFonts w:ascii="Arial Nova" w:hAnsi="Arial Nova" w:eastAsia="Arial Nova" w:cs="Arial Nova"/>
          <w:b w:val="0"/>
          <w:bCs w:val="0"/>
        </w:rPr>
        <w:t>en</w:t>
      </w:r>
      <w:r w:rsidRPr="61F33ED4" w:rsidR="29AEB89F">
        <w:rPr>
          <w:rFonts w:ascii="Arial Nova" w:hAnsi="Arial Nova" w:eastAsia="Arial Nova" w:cs="Arial Nova"/>
          <w:b w:val="0"/>
          <w:bCs w:val="0"/>
        </w:rPr>
        <w:t xml:space="preserve"> </w:t>
      </w:r>
      <w:r w:rsidRPr="61F33ED4" w:rsidR="377CC7CE">
        <w:rPr>
          <w:rFonts w:ascii="Arial Nova" w:hAnsi="Arial Nova" w:eastAsia="Arial Nova" w:cs="Arial Nova"/>
          <w:b w:val="0"/>
          <w:bCs w:val="0"/>
        </w:rPr>
        <w:t xml:space="preserve">0,097 </w:t>
      </w:r>
      <w:r w:rsidRPr="61F33ED4" w:rsidR="77B5E134">
        <w:rPr>
          <w:rFonts w:ascii="Arial Nova" w:hAnsi="Arial Nova" w:eastAsia="Arial Nova" w:cs="Arial Nova"/>
          <w:b w:val="0"/>
          <w:bCs w:val="0"/>
        </w:rPr>
        <w:t>puntos la escala de perdón respecto a</w:t>
      </w:r>
      <w:r w:rsidRPr="61F33ED4" w:rsidR="29AEB89F">
        <w:rPr>
          <w:rFonts w:ascii="Arial Nova" w:hAnsi="Arial Nova" w:eastAsia="Arial Nova" w:cs="Arial Nova"/>
          <w:b w:val="0"/>
          <w:bCs w:val="0"/>
        </w:rPr>
        <w:t xml:space="preserve"> las personas que van al menos una vez a la semana</w:t>
      </w:r>
      <w:r w:rsidRPr="61F33ED4" w:rsidR="1944828C">
        <w:rPr>
          <w:rFonts w:ascii="Arial Nova" w:hAnsi="Arial Nova" w:eastAsia="Arial Nova" w:cs="Arial Nova"/>
          <w:b w:val="0"/>
          <w:bCs w:val="0"/>
        </w:rPr>
        <w:t xml:space="preserve">, dejando el resto de </w:t>
      </w:r>
      <w:r w:rsidRPr="61F33ED4" w:rsidR="1944828C">
        <w:rPr>
          <w:rFonts w:ascii="Arial Nova" w:hAnsi="Arial Nova" w:eastAsia="Arial Nova" w:cs="Arial Nova"/>
          <w:b w:val="0"/>
          <w:bCs w:val="0"/>
        </w:rPr>
        <w:t>variables</w:t>
      </w:r>
      <w:r w:rsidRPr="61F33ED4" w:rsidR="1944828C">
        <w:rPr>
          <w:rFonts w:ascii="Arial Nova" w:hAnsi="Arial Nova" w:eastAsia="Arial Nova" w:cs="Arial Nova"/>
          <w:b w:val="0"/>
          <w:bCs w:val="0"/>
        </w:rPr>
        <w:t xml:space="preserve"> constantes</w:t>
      </w:r>
      <w:r w:rsidRPr="61F33ED4" w:rsidR="29AEB89F">
        <w:rPr>
          <w:rFonts w:ascii="Arial Nova" w:hAnsi="Arial Nova" w:eastAsia="Arial Nova" w:cs="Arial Nova"/>
          <w:b w:val="0"/>
          <w:bCs w:val="0"/>
        </w:rPr>
        <w:t>.</w:t>
      </w:r>
      <w:r w:rsidRPr="61F33ED4" w:rsidR="29AEB89F">
        <w:rPr>
          <w:rFonts w:ascii="Arial Nova" w:hAnsi="Arial Nova" w:eastAsia="Arial Nova" w:cs="Arial Nova"/>
          <w:b w:val="0"/>
          <w:bCs w:val="0"/>
        </w:rPr>
        <w:t xml:space="preserve"> </w:t>
      </w:r>
      <w:r w:rsidRPr="61F33ED4" w:rsidR="29AEB89F">
        <w:rPr>
          <w:rFonts w:ascii="Arial Nova" w:hAnsi="Arial Nova" w:eastAsia="Arial Nova" w:cs="Arial Nova"/>
          <w:b w:val="0"/>
          <w:bCs w:val="0"/>
        </w:rPr>
        <w:t xml:space="preserve">En el caso de la capacidad de perdonar </w:t>
      </w:r>
      <w:r w:rsidRPr="61F33ED4" w:rsidR="5BD30FF1">
        <w:rPr>
          <w:rFonts w:ascii="Arial Nova" w:hAnsi="Arial Nova" w:eastAsia="Arial Nova" w:cs="Arial Nova"/>
          <w:b w:val="0"/>
          <w:bCs w:val="0"/>
        </w:rPr>
        <w:t xml:space="preserve">de las personas que van ocasionalmente disminuye </w:t>
      </w:r>
      <w:r w:rsidRPr="61F33ED4" w:rsidR="46349800">
        <w:rPr>
          <w:rFonts w:ascii="Arial Nova" w:hAnsi="Arial Nova" w:eastAsia="Arial Nova" w:cs="Arial Nova"/>
          <w:b w:val="0"/>
          <w:bCs w:val="0"/>
        </w:rPr>
        <w:t>en</w:t>
      </w:r>
      <w:r w:rsidRPr="61F33ED4" w:rsidR="5BD30FF1">
        <w:rPr>
          <w:rFonts w:ascii="Arial Nova" w:hAnsi="Arial Nova" w:eastAsia="Arial Nova" w:cs="Arial Nova"/>
          <w:b w:val="0"/>
          <w:bCs w:val="0"/>
        </w:rPr>
        <w:t xml:space="preserve"> </w:t>
      </w:r>
      <w:r w:rsidRPr="61F33ED4" w:rsidR="70C9D3A5">
        <w:rPr>
          <w:rFonts w:ascii="Arial Nova" w:hAnsi="Arial Nova" w:eastAsia="Arial Nova" w:cs="Arial Nova"/>
          <w:b w:val="0"/>
          <w:bCs w:val="0"/>
        </w:rPr>
        <w:t>0,0</w:t>
      </w:r>
      <w:r w:rsidRPr="61F33ED4" w:rsidR="5BD30FF1">
        <w:rPr>
          <w:rFonts w:ascii="Arial Nova" w:hAnsi="Arial Nova" w:eastAsia="Arial Nova" w:cs="Arial Nova"/>
          <w:b w:val="0"/>
          <w:bCs w:val="0"/>
        </w:rPr>
        <w:t>95</w:t>
      </w:r>
      <w:r w:rsidRPr="61F33ED4" w:rsidR="3666287B">
        <w:rPr>
          <w:rFonts w:ascii="Arial Nova" w:hAnsi="Arial Nova" w:eastAsia="Arial Nova" w:cs="Arial Nova"/>
          <w:b w:val="0"/>
          <w:bCs w:val="0"/>
        </w:rPr>
        <w:t xml:space="preserve"> unidades</w:t>
      </w:r>
      <w:r w:rsidRPr="61F33ED4" w:rsidR="5BD30FF1">
        <w:rPr>
          <w:rFonts w:ascii="Arial Nova" w:hAnsi="Arial Nova" w:eastAsia="Arial Nova" w:cs="Arial Nova"/>
          <w:b w:val="0"/>
          <w:bCs w:val="0"/>
        </w:rPr>
        <w:t xml:space="preserve"> menos que las personas que van al menos una vez a la semana</w:t>
      </w:r>
      <w:r w:rsidRPr="61F33ED4" w:rsidR="6AF216B9">
        <w:rPr>
          <w:rFonts w:ascii="Arial Nova" w:hAnsi="Arial Nova" w:eastAsia="Arial Nova" w:cs="Arial Nova"/>
          <w:b w:val="0"/>
          <w:bCs w:val="0"/>
        </w:rPr>
        <w:t>, ceteris paribus</w:t>
      </w:r>
      <w:r w:rsidRPr="61F33ED4" w:rsidR="5BD30FF1">
        <w:rPr>
          <w:rFonts w:ascii="Arial Nova" w:hAnsi="Arial Nova" w:eastAsia="Arial Nova" w:cs="Arial Nova"/>
          <w:b w:val="0"/>
          <w:bCs w:val="0"/>
        </w:rPr>
        <w:t>.</w:t>
      </w:r>
      <w:r w:rsidRPr="61F33ED4" w:rsidR="5BD30FF1">
        <w:rPr>
          <w:rFonts w:ascii="Arial Nova" w:hAnsi="Arial Nova" w:eastAsia="Arial Nova" w:cs="Arial Nova"/>
          <w:b w:val="0"/>
          <w:bCs w:val="0"/>
        </w:rPr>
        <w:t xml:space="preserve"> </w:t>
      </w:r>
      <w:r w:rsidRPr="61F33ED4" w:rsidR="10642988">
        <w:rPr>
          <w:rFonts w:ascii="Arial Nova" w:hAnsi="Arial Nova" w:eastAsia="Arial Nova" w:cs="Arial Nova"/>
          <w:b w:val="0"/>
          <w:bCs w:val="0"/>
        </w:rPr>
        <w:t>Cabe destacar que n</w:t>
      </w:r>
      <w:r w:rsidRPr="61F33ED4" w:rsidR="211FBF24">
        <w:rPr>
          <w:rFonts w:ascii="Arial Nova" w:hAnsi="Arial Nova" w:eastAsia="Arial Nova" w:cs="Arial Nova"/>
          <w:b w:val="0"/>
          <w:bCs w:val="0"/>
        </w:rPr>
        <w:t xml:space="preserve">inguno de estos dos coeficientes de regresión es significativo. </w:t>
      </w:r>
    </w:p>
    <w:p w:rsidR="4DFB6B92" w:rsidP="6FDD39F7" w:rsidRDefault="4DFB6B92" w14:paraId="70E0266E" w14:textId="15784E95">
      <w:pPr>
        <w:pStyle w:val="Normal"/>
        <w:ind w:left="708"/>
        <w:jc w:val="both"/>
        <w:rPr>
          <w:rFonts w:ascii="Arial Nova" w:hAnsi="Arial Nova" w:eastAsia="Arial Nova" w:cs="Arial Nova"/>
          <w:b w:val="0"/>
          <w:bCs w:val="0"/>
        </w:rPr>
      </w:pPr>
      <w:r w:rsidRPr="61F33ED4" w:rsidR="4DFB6B92">
        <w:rPr>
          <w:rFonts w:ascii="Arial Nova" w:hAnsi="Arial Nova" w:eastAsia="Arial Nova" w:cs="Arial Nova"/>
          <w:b w:val="0"/>
          <w:bCs w:val="0"/>
        </w:rPr>
        <w:t xml:space="preserve">Finalmente, </w:t>
      </w:r>
      <w:r w:rsidRPr="61F33ED4" w:rsidR="60FE9960">
        <w:rPr>
          <w:rFonts w:ascii="Arial Nova" w:hAnsi="Arial Nova" w:eastAsia="Arial Nova" w:cs="Arial Nova"/>
          <w:b w:val="0"/>
          <w:bCs w:val="0"/>
        </w:rPr>
        <w:t xml:space="preserve">en </w:t>
      </w:r>
      <w:r w:rsidRPr="61F33ED4" w:rsidR="4DFB6B92">
        <w:rPr>
          <w:rFonts w:ascii="Arial Nova" w:hAnsi="Arial Nova" w:eastAsia="Arial Nova" w:cs="Arial Nova"/>
          <w:b w:val="0"/>
          <w:bCs w:val="0"/>
        </w:rPr>
        <w:t xml:space="preserve">el </w:t>
      </w:r>
      <w:r w:rsidRPr="61F33ED4" w:rsidR="1CA69EDF">
        <w:rPr>
          <w:rFonts w:ascii="Arial Nova" w:hAnsi="Arial Nova" w:eastAsia="Arial Nova" w:cs="Arial Nova"/>
          <w:b w:val="0"/>
          <w:bCs w:val="0"/>
        </w:rPr>
        <w:t>último</w:t>
      </w:r>
      <w:r w:rsidRPr="61F33ED4" w:rsidR="4DFB6B92">
        <w:rPr>
          <w:rFonts w:ascii="Arial Nova" w:hAnsi="Arial Nova" w:eastAsia="Arial Nova" w:cs="Arial Nova"/>
          <w:b w:val="0"/>
          <w:bCs w:val="0"/>
        </w:rPr>
        <w:t xml:space="preserve"> modelo</w:t>
      </w:r>
      <w:r w:rsidRPr="61F33ED4" w:rsidR="57077A6C">
        <w:rPr>
          <w:rFonts w:ascii="Arial Nova" w:hAnsi="Arial Nova" w:eastAsia="Arial Nova" w:cs="Arial Nova"/>
          <w:b w:val="0"/>
          <w:bCs w:val="0"/>
        </w:rPr>
        <w:t xml:space="preserve">, la capacidad de las personas para perdonar que van mensualmente al servicio religioso disminuye </w:t>
      </w:r>
      <w:r w:rsidRPr="61F33ED4" w:rsidR="25672323">
        <w:rPr>
          <w:rFonts w:ascii="Arial Nova" w:hAnsi="Arial Nova" w:eastAsia="Arial Nova" w:cs="Arial Nova"/>
          <w:b w:val="0"/>
          <w:bCs w:val="0"/>
        </w:rPr>
        <w:t xml:space="preserve">en </w:t>
      </w:r>
      <w:r w:rsidRPr="61F33ED4" w:rsidR="4E82D0A2">
        <w:rPr>
          <w:rFonts w:ascii="Arial Nova" w:hAnsi="Arial Nova" w:eastAsia="Arial Nova" w:cs="Arial Nova"/>
          <w:b w:val="0"/>
          <w:bCs w:val="0"/>
        </w:rPr>
        <w:t>0,0</w:t>
      </w:r>
      <w:r w:rsidRPr="61F33ED4" w:rsidR="25672323">
        <w:rPr>
          <w:rFonts w:ascii="Arial Nova" w:hAnsi="Arial Nova" w:eastAsia="Arial Nova" w:cs="Arial Nova"/>
          <w:b w:val="0"/>
          <w:bCs w:val="0"/>
        </w:rPr>
        <w:t>7</w:t>
      </w:r>
      <w:r w:rsidRPr="61F33ED4" w:rsidR="0A0A27B8">
        <w:rPr>
          <w:rFonts w:ascii="Arial Nova" w:hAnsi="Arial Nova" w:eastAsia="Arial Nova" w:cs="Arial Nova"/>
          <w:b w:val="0"/>
          <w:bCs w:val="0"/>
        </w:rPr>
        <w:t xml:space="preserve">2 </w:t>
      </w:r>
      <w:r w:rsidRPr="61F33ED4" w:rsidR="0BA2EA53">
        <w:rPr>
          <w:rFonts w:ascii="Arial Nova" w:hAnsi="Arial Nova" w:eastAsia="Arial Nova" w:cs="Arial Nova"/>
          <w:b w:val="0"/>
          <w:bCs w:val="0"/>
        </w:rPr>
        <w:t xml:space="preserve">puntos de la escala del perdón, respecto a quienes van semanalmente, </w:t>
      </w:r>
      <w:r w:rsidRPr="61F33ED4" w:rsidR="0BA2EA53">
        <w:rPr>
          <w:rFonts w:ascii="Arial Nova" w:hAnsi="Arial Nova" w:eastAsia="Arial Nova" w:cs="Arial Nova"/>
          <w:b w:val="0"/>
          <w:bCs w:val="0"/>
        </w:rPr>
        <w:t>ceteris</w:t>
      </w:r>
      <w:r w:rsidRPr="61F33ED4" w:rsidR="0BA2EA53">
        <w:rPr>
          <w:rFonts w:ascii="Arial Nova" w:hAnsi="Arial Nova" w:eastAsia="Arial Nova" w:cs="Arial Nova"/>
          <w:b w:val="0"/>
          <w:bCs w:val="0"/>
        </w:rPr>
        <w:t xml:space="preserve"> </w:t>
      </w:r>
      <w:r w:rsidRPr="61F33ED4" w:rsidR="0BA2EA53">
        <w:rPr>
          <w:rFonts w:ascii="Arial Nova" w:hAnsi="Arial Nova" w:eastAsia="Arial Nova" w:cs="Arial Nova"/>
          <w:b w:val="0"/>
          <w:bCs w:val="0"/>
        </w:rPr>
        <w:t>paribus</w:t>
      </w:r>
      <w:r w:rsidRPr="61F33ED4" w:rsidR="0BA2EA53">
        <w:rPr>
          <w:rFonts w:ascii="Arial Nova" w:hAnsi="Arial Nova" w:eastAsia="Arial Nova" w:cs="Arial Nova"/>
          <w:b w:val="0"/>
          <w:bCs w:val="0"/>
        </w:rPr>
        <w:t>.</w:t>
      </w:r>
      <w:r w:rsidRPr="61F33ED4" w:rsidR="25672323">
        <w:rPr>
          <w:rFonts w:ascii="Arial Nova" w:hAnsi="Arial Nova" w:eastAsia="Arial Nova" w:cs="Arial Nova"/>
          <w:b w:val="0"/>
          <w:bCs w:val="0"/>
        </w:rPr>
        <w:t xml:space="preserve"> </w:t>
      </w:r>
      <w:r w:rsidRPr="61F33ED4" w:rsidR="25672323">
        <w:rPr>
          <w:rFonts w:ascii="Arial Nova" w:hAnsi="Arial Nova" w:eastAsia="Arial Nova" w:cs="Arial Nova"/>
          <w:b w:val="0"/>
          <w:bCs w:val="0"/>
        </w:rPr>
        <w:t xml:space="preserve">En el caso de las personas que van ocasionalmente, disminuye en </w:t>
      </w:r>
      <w:r w:rsidRPr="61F33ED4" w:rsidR="1158587F">
        <w:rPr>
          <w:rFonts w:ascii="Arial Nova" w:hAnsi="Arial Nova" w:eastAsia="Arial Nova" w:cs="Arial Nova"/>
          <w:b w:val="0"/>
          <w:bCs w:val="0"/>
        </w:rPr>
        <w:t>unas 0,077 unidades</w:t>
      </w:r>
      <w:r w:rsidRPr="61F33ED4" w:rsidR="3E07EE6E">
        <w:rPr>
          <w:rFonts w:ascii="Arial Nova" w:hAnsi="Arial Nova" w:eastAsia="Arial Nova" w:cs="Arial Nova"/>
          <w:b w:val="0"/>
          <w:bCs w:val="0"/>
        </w:rPr>
        <w:t>, dejando el resto de variables constantes</w:t>
      </w:r>
      <w:r w:rsidRPr="61F33ED4" w:rsidR="25672323">
        <w:rPr>
          <w:rFonts w:ascii="Arial Nova" w:hAnsi="Arial Nova" w:eastAsia="Arial Nova" w:cs="Arial Nova"/>
          <w:b w:val="0"/>
          <w:bCs w:val="0"/>
        </w:rPr>
        <w:t xml:space="preserve">. </w:t>
      </w:r>
      <w:r w:rsidRPr="61F33ED4" w:rsidR="51373DE0">
        <w:rPr>
          <w:rFonts w:ascii="Arial Nova" w:hAnsi="Arial Nova" w:eastAsia="Arial Nova" w:cs="Arial Nova"/>
          <w:b w:val="0"/>
          <w:bCs w:val="0"/>
        </w:rPr>
        <w:t>Al igual que en el modelo anterior, n</w:t>
      </w:r>
      <w:r w:rsidRPr="61F33ED4" w:rsidR="6CC89601">
        <w:rPr>
          <w:rFonts w:ascii="Arial Nova" w:hAnsi="Arial Nova" w:eastAsia="Arial Nova" w:cs="Arial Nova"/>
          <w:b w:val="0"/>
          <w:bCs w:val="0"/>
        </w:rPr>
        <w:t>inguno de los dos coeficientes es</w:t>
      </w:r>
      <w:r w:rsidRPr="61F33ED4" w:rsidR="25672323">
        <w:rPr>
          <w:rFonts w:ascii="Arial Nova" w:hAnsi="Arial Nova" w:eastAsia="Arial Nova" w:cs="Arial Nova"/>
          <w:b w:val="0"/>
          <w:bCs w:val="0"/>
        </w:rPr>
        <w:t xml:space="preserve"> </w:t>
      </w:r>
      <w:r w:rsidRPr="61F33ED4" w:rsidR="25672323">
        <w:rPr>
          <w:rFonts w:ascii="Arial Nova" w:hAnsi="Arial Nova" w:eastAsia="Arial Nova" w:cs="Arial Nova"/>
          <w:b w:val="0"/>
          <w:bCs w:val="0"/>
        </w:rPr>
        <w:t>significativo</w:t>
      </w:r>
      <w:r w:rsidRPr="61F33ED4" w:rsidR="25672323">
        <w:rPr>
          <w:rFonts w:ascii="Arial Nova" w:hAnsi="Arial Nova" w:eastAsia="Arial Nova" w:cs="Arial Nova"/>
          <w:b w:val="0"/>
          <w:bCs w:val="0"/>
        </w:rPr>
        <w:t xml:space="preserve">. </w:t>
      </w:r>
    </w:p>
    <w:p w:rsidR="5F369CFC" w:rsidP="61F33ED4" w:rsidRDefault="5F369CFC" w14:paraId="3F4A65FA" w14:textId="06E86F72">
      <w:pPr>
        <w:pStyle w:val="Normal"/>
        <w:ind w:left="708"/>
        <w:jc w:val="both"/>
        <w:rPr>
          <w:rFonts w:ascii="Arial Nova" w:hAnsi="Arial Nova" w:eastAsia="Arial Nova" w:cs="Arial Nova"/>
          <w:b w:val="0"/>
          <w:bCs w:val="0"/>
        </w:rPr>
      </w:pPr>
      <w:r w:rsidRPr="61F33ED4" w:rsidR="5F369CFC">
        <w:rPr>
          <w:rFonts w:ascii="Arial Nova" w:hAnsi="Arial Nova" w:eastAsia="Arial Nova" w:cs="Arial Nova"/>
          <w:b w:val="0"/>
          <w:bCs w:val="0"/>
        </w:rPr>
        <w:t xml:space="preserve">Respondiendo a la última pregunta, se puede ver que al agregar más variables al modelo los coeficientes </w:t>
      </w:r>
      <w:r w:rsidRPr="61F33ED4" w:rsidR="47D497F9">
        <w:rPr>
          <w:rFonts w:ascii="Arial Nova" w:hAnsi="Arial Nova" w:eastAsia="Arial Nova" w:cs="Arial Nova"/>
          <w:b w:val="0"/>
          <w:bCs w:val="0"/>
        </w:rPr>
        <w:t xml:space="preserve">disminuyen notablemente </w:t>
      </w:r>
      <w:r w:rsidRPr="61F33ED4" w:rsidR="5F369CFC">
        <w:rPr>
          <w:rFonts w:ascii="Arial Nova" w:hAnsi="Arial Nova" w:eastAsia="Arial Nova" w:cs="Arial Nova"/>
          <w:b w:val="0"/>
          <w:bCs w:val="0"/>
        </w:rPr>
        <w:t>y dejan de ser</w:t>
      </w:r>
      <w:r w:rsidRPr="61F33ED4" w:rsidR="3D5C3C34">
        <w:rPr>
          <w:rFonts w:ascii="Arial Nova" w:hAnsi="Arial Nova" w:eastAsia="Arial Nova" w:cs="Arial Nova"/>
          <w:b w:val="0"/>
          <w:bCs w:val="0"/>
        </w:rPr>
        <w:t xml:space="preserve"> estadísticamente </w:t>
      </w:r>
      <w:r w:rsidRPr="61F33ED4" w:rsidR="5F369CFC">
        <w:rPr>
          <w:rFonts w:ascii="Arial Nova" w:hAnsi="Arial Nova" w:eastAsia="Arial Nova" w:cs="Arial Nova"/>
          <w:b w:val="0"/>
          <w:bCs w:val="0"/>
        </w:rPr>
        <w:t xml:space="preserve">significativos. </w:t>
      </w:r>
      <w:r w:rsidRPr="61F33ED4" w:rsidR="6C999489">
        <w:rPr>
          <w:rFonts w:ascii="Arial Nova" w:hAnsi="Arial Nova" w:eastAsia="Arial Nova" w:cs="Arial Nova"/>
          <w:b w:val="0"/>
          <w:bCs w:val="0"/>
        </w:rPr>
        <w:t>Esa situación puede tener muchas explicaciones. Una de ellas es que es probable que las nuevas variables integradas capten mejor la variabilidad en la capacidad de perdonar respecto a lo que explicaba el modelo 1.</w:t>
      </w:r>
      <w:r w:rsidRPr="61F33ED4" w:rsidR="3A8BD469">
        <w:rPr>
          <w:rFonts w:ascii="Arial Nova" w:hAnsi="Arial Nova" w:eastAsia="Arial Nova" w:cs="Arial Nova"/>
          <w:b w:val="0"/>
          <w:bCs w:val="0"/>
        </w:rPr>
        <w:t xml:space="preserve"> Es decir, las variables de </w:t>
      </w:r>
      <w:r w:rsidRPr="61F33ED4" w:rsidR="3C52CF35">
        <w:rPr>
          <w:rFonts w:ascii="Arial Nova" w:hAnsi="Arial Nova" w:eastAsia="Arial Nova" w:cs="Arial Nova"/>
          <w:b w:val="0"/>
          <w:bCs w:val="0"/>
        </w:rPr>
        <w:t>identificación</w:t>
      </w:r>
      <w:r w:rsidRPr="61F33ED4" w:rsidR="3A8BD469">
        <w:rPr>
          <w:rFonts w:ascii="Arial Nova" w:hAnsi="Arial Nova" w:eastAsia="Arial Nova" w:cs="Arial Nova"/>
          <w:b w:val="0"/>
          <w:bCs w:val="0"/>
        </w:rPr>
        <w:t xml:space="preserve"> religiosa, el grado de r</w:t>
      </w:r>
      <w:r w:rsidRPr="61F33ED4" w:rsidR="40E8A92D">
        <w:rPr>
          <w:rFonts w:ascii="Arial Nova" w:hAnsi="Arial Nova" w:eastAsia="Arial Nova" w:cs="Arial Nova"/>
          <w:b w:val="0"/>
          <w:bCs w:val="0"/>
        </w:rPr>
        <w:t>eligiosidad, el sexo, la edad, el nivel educacional, est</w:t>
      </w:r>
      <w:r w:rsidRPr="61F33ED4" w:rsidR="4901A923">
        <w:rPr>
          <w:rFonts w:ascii="Arial Nova" w:hAnsi="Arial Nova" w:eastAsia="Arial Nova" w:cs="Arial Nova"/>
          <w:b w:val="0"/>
          <w:bCs w:val="0"/>
        </w:rPr>
        <w:t>á</w:t>
      </w:r>
      <w:r w:rsidRPr="61F33ED4" w:rsidR="40E8A92D">
        <w:rPr>
          <w:rFonts w:ascii="Arial Nova" w:hAnsi="Arial Nova" w:eastAsia="Arial Nova" w:cs="Arial Nova"/>
          <w:b w:val="0"/>
          <w:bCs w:val="0"/>
        </w:rPr>
        <w:t>n explicando</w:t>
      </w:r>
      <w:r w:rsidRPr="61F33ED4" w:rsidR="1127707B">
        <w:rPr>
          <w:rFonts w:ascii="Arial Nova" w:hAnsi="Arial Nova" w:eastAsia="Arial Nova" w:cs="Arial Nova"/>
          <w:b w:val="0"/>
          <w:bCs w:val="0"/>
        </w:rPr>
        <w:t xml:space="preserve"> mejor</w:t>
      </w:r>
      <w:r w:rsidRPr="61F33ED4" w:rsidR="40E8A92D">
        <w:rPr>
          <w:rFonts w:ascii="Arial Nova" w:hAnsi="Arial Nova" w:eastAsia="Arial Nova" w:cs="Arial Nova"/>
          <w:b w:val="0"/>
          <w:bCs w:val="0"/>
        </w:rPr>
        <w:t xml:space="preserve"> parte del efecto que antes se atribuía a la asistencia a servicios religiosos.</w:t>
      </w:r>
      <w:r w:rsidRPr="61F33ED4" w:rsidR="40E8A92D">
        <w:rPr>
          <w:rFonts w:ascii="Arial Nova" w:hAnsi="Arial Nova" w:eastAsia="Arial Nova" w:cs="Arial Nova"/>
          <w:b w:val="0"/>
          <w:bCs w:val="0"/>
        </w:rPr>
        <w:t xml:space="preserve"> </w:t>
      </w:r>
    </w:p>
    <w:p w:rsidR="67EBD8C2" w:rsidP="7E7A2280" w:rsidRDefault="67EBD8C2" w14:paraId="26911F15" w14:textId="7A88057F">
      <w:pPr>
        <w:pStyle w:val="ListParagraph"/>
        <w:numPr>
          <w:ilvl w:val="0"/>
          <w:numId w:val="2"/>
        </w:numPr>
        <w:jc w:val="both"/>
        <w:rPr>
          <w:rFonts w:ascii="Arial Nova" w:hAnsi="Arial Nova" w:eastAsia="Arial Nova" w:cs="Arial Nova"/>
          <w:b w:val="1"/>
          <w:bCs w:val="1"/>
        </w:rPr>
      </w:pPr>
      <w:r w:rsidRPr="61F33ED4" w:rsidR="67EBD8C2">
        <w:rPr>
          <w:rFonts w:ascii="Arial Nova" w:hAnsi="Arial Nova" w:eastAsia="Arial Nova" w:cs="Arial Nova"/>
          <w:b w:val="1"/>
          <w:bCs w:val="1"/>
        </w:rPr>
        <w:t>Interprete para el tercer modelo el coeficiente de edad.</w:t>
      </w:r>
    </w:p>
    <w:p w:rsidR="4E3E0EB4" w:rsidP="61F33ED4" w:rsidRDefault="4E3E0EB4" w14:paraId="304E84FA" w14:textId="2004589C">
      <w:pPr>
        <w:pStyle w:val="ListParagraph"/>
        <w:ind w:left="720"/>
        <w:jc w:val="both"/>
        <w:rPr>
          <w:rFonts w:ascii="Arial Nova" w:hAnsi="Arial Nova" w:eastAsia="Arial Nova" w:cs="Arial Nova"/>
          <w:b w:val="0"/>
          <w:bCs w:val="0"/>
        </w:rPr>
      </w:pPr>
      <w:r w:rsidRPr="61F33ED4" w:rsidR="4E3E0EB4">
        <w:rPr>
          <w:rFonts w:ascii="Arial Nova" w:hAnsi="Arial Nova" w:eastAsia="Arial Nova" w:cs="Arial Nova"/>
          <w:b w:val="0"/>
          <w:bCs w:val="0"/>
        </w:rPr>
        <w:t xml:space="preserve">Un año más de vida aumenta en 0,0052 unidades de medida la capacidad de perdonar de las personas, manteniendo el resto de las variables constantes. </w:t>
      </w:r>
    </w:p>
    <w:p w:rsidR="552ADC7A" w:rsidP="61F33ED4" w:rsidRDefault="552ADC7A" w14:paraId="56225E07" w14:textId="61A85970">
      <w:pPr>
        <w:pStyle w:val="Normal"/>
        <w:ind w:left="708"/>
        <w:jc w:val="both"/>
        <w:rPr>
          <w:rFonts w:ascii="Arial Nova" w:hAnsi="Arial Nova" w:eastAsia="Arial Nova" w:cs="Arial Nova"/>
          <w:b w:val="0"/>
          <w:bCs w:val="0"/>
        </w:rPr>
      </w:pPr>
      <w:r w:rsidRPr="61F33ED4" w:rsidR="552ADC7A">
        <w:rPr>
          <w:rFonts w:ascii="Arial Nova" w:hAnsi="Arial Nova" w:eastAsia="Arial Nova" w:cs="Arial Nova"/>
          <w:b w:val="0"/>
          <w:bCs w:val="0"/>
        </w:rPr>
        <w:t xml:space="preserve">El coeficiente es significativo (no incluye el cero) y positivo, pero tiene una magnitud muy pequeña, por lo que el efecto en cuestión de la edad respecto a la capacidad de perdonar es </w:t>
      </w:r>
      <w:r w:rsidRPr="61F33ED4" w:rsidR="7457BD12">
        <w:rPr>
          <w:rFonts w:ascii="Arial Nova" w:hAnsi="Arial Nova" w:eastAsia="Arial Nova" w:cs="Arial Nova"/>
          <w:b w:val="0"/>
          <w:bCs w:val="0"/>
        </w:rPr>
        <w:t xml:space="preserve">mínimo, </w:t>
      </w:r>
      <w:r w:rsidRPr="61F33ED4" w:rsidR="7457BD12">
        <w:rPr>
          <w:rFonts w:ascii="Arial Nova" w:hAnsi="Arial Nova" w:eastAsia="Arial Nova" w:cs="Arial Nova"/>
          <w:b w:val="0"/>
          <w:bCs w:val="0"/>
        </w:rPr>
        <w:t>ceteris</w:t>
      </w:r>
      <w:r w:rsidRPr="61F33ED4" w:rsidR="7457BD12">
        <w:rPr>
          <w:rFonts w:ascii="Arial Nova" w:hAnsi="Arial Nova" w:eastAsia="Arial Nova" w:cs="Arial Nova"/>
          <w:b w:val="0"/>
          <w:bCs w:val="0"/>
        </w:rPr>
        <w:t xml:space="preserve"> </w:t>
      </w:r>
      <w:r w:rsidRPr="61F33ED4" w:rsidR="7457BD12">
        <w:rPr>
          <w:rFonts w:ascii="Arial Nova" w:hAnsi="Arial Nova" w:eastAsia="Arial Nova" w:cs="Arial Nova"/>
          <w:b w:val="0"/>
          <w:bCs w:val="0"/>
        </w:rPr>
        <w:t>paribus</w:t>
      </w:r>
      <w:r w:rsidRPr="61F33ED4" w:rsidR="7457BD12">
        <w:rPr>
          <w:rFonts w:ascii="Arial Nova" w:hAnsi="Arial Nova" w:eastAsia="Arial Nova" w:cs="Arial Nova"/>
          <w:b w:val="0"/>
          <w:bCs w:val="0"/>
        </w:rPr>
        <w:t xml:space="preserve">. </w:t>
      </w:r>
    </w:p>
    <w:p w:rsidR="67EBD8C2" w:rsidP="7E7A2280" w:rsidRDefault="67EBD8C2" w14:paraId="1683F36C" w14:textId="556FE0B8">
      <w:pPr>
        <w:pStyle w:val="ListParagraph"/>
        <w:numPr>
          <w:ilvl w:val="0"/>
          <w:numId w:val="2"/>
        </w:numPr>
        <w:jc w:val="both"/>
        <w:rPr>
          <w:rFonts w:ascii="Arial Nova" w:hAnsi="Arial Nova" w:eastAsia="Arial Nova" w:cs="Arial Nova"/>
          <w:b w:val="1"/>
          <w:bCs w:val="1"/>
        </w:rPr>
      </w:pPr>
      <w:r w:rsidRPr="6FDD39F7" w:rsidR="67EBD8C2">
        <w:rPr>
          <w:rFonts w:ascii="Arial Nova" w:hAnsi="Arial Nova" w:eastAsia="Arial Nova" w:cs="Arial Nova"/>
          <w:b w:val="1"/>
          <w:bCs w:val="1"/>
        </w:rPr>
        <w:t xml:space="preserve">Determine cuál de los tres modelos tiene un mejor ajuste e interprete. </w:t>
      </w:r>
    </w:p>
    <w:p w:rsidR="760E71FB" w:rsidP="61F33ED4" w:rsidRDefault="760E71FB" w14:paraId="1A6C7078" w14:textId="5ABDD1ED">
      <w:pPr>
        <w:pStyle w:val="ListParagraph"/>
        <w:ind w:left="720"/>
        <w:jc w:val="both"/>
        <w:rPr>
          <w:rFonts w:ascii="Arial Nova" w:hAnsi="Arial Nova" w:eastAsia="Arial Nova" w:cs="Arial Nova"/>
          <w:b w:val="0"/>
          <w:bCs w:val="0"/>
        </w:rPr>
      </w:pPr>
      <w:r w:rsidRPr="61F33ED4" w:rsidR="760E71FB">
        <w:rPr>
          <w:rFonts w:ascii="Arial Nova" w:hAnsi="Arial Nova" w:eastAsia="Arial Nova" w:cs="Arial Nova"/>
          <w:b w:val="0"/>
          <w:bCs w:val="0"/>
        </w:rPr>
        <w:t xml:space="preserve">El R2 </w:t>
      </w:r>
      <w:r w:rsidRPr="61F33ED4" w:rsidR="55CA986E">
        <w:rPr>
          <w:rFonts w:ascii="Arial Nova" w:hAnsi="Arial Nova" w:eastAsia="Arial Nova" w:cs="Arial Nova"/>
          <w:b w:val="0"/>
          <w:bCs w:val="0"/>
        </w:rPr>
        <w:t>d</w:t>
      </w:r>
      <w:r w:rsidRPr="61F33ED4" w:rsidR="760E71FB">
        <w:rPr>
          <w:rFonts w:ascii="Arial Nova" w:hAnsi="Arial Nova" w:eastAsia="Arial Nova" w:cs="Arial Nova"/>
          <w:b w:val="0"/>
          <w:bCs w:val="0"/>
        </w:rPr>
        <w:t>el primer modelo es 0,020</w:t>
      </w:r>
      <w:r w:rsidRPr="61F33ED4" w:rsidR="582EA865">
        <w:rPr>
          <w:rFonts w:ascii="Arial Nova" w:hAnsi="Arial Nova" w:eastAsia="Arial Nova" w:cs="Arial Nova"/>
          <w:b w:val="0"/>
          <w:bCs w:val="0"/>
        </w:rPr>
        <w:t xml:space="preserve">, </w:t>
      </w:r>
      <w:r w:rsidRPr="61F33ED4" w:rsidR="42AC2DB3">
        <w:rPr>
          <w:rFonts w:ascii="Arial Nova" w:hAnsi="Arial Nova" w:eastAsia="Arial Nova" w:cs="Arial Nova"/>
          <w:b w:val="0"/>
          <w:bCs w:val="0"/>
        </w:rPr>
        <w:t>lo que</w:t>
      </w:r>
      <w:r w:rsidRPr="61F33ED4" w:rsidR="582EA865">
        <w:rPr>
          <w:rFonts w:ascii="Arial Nova" w:hAnsi="Arial Nova" w:eastAsia="Arial Nova" w:cs="Arial Nova"/>
          <w:b w:val="0"/>
          <w:bCs w:val="0"/>
        </w:rPr>
        <w:t xml:space="preserve"> implica que sólo el 2% de la variabilidad total de la variable dependiente es explicada por el modelo</w:t>
      </w:r>
      <w:r w:rsidRPr="61F33ED4" w:rsidR="521509DE">
        <w:rPr>
          <w:rFonts w:ascii="Arial Nova" w:hAnsi="Arial Nova" w:eastAsia="Arial Nova" w:cs="Arial Nova"/>
          <w:b w:val="0"/>
          <w:bCs w:val="0"/>
        </w:rPr>
        <w:t>.</w:t>
      </w:r>
      <w:r w:rsidRPr="61F33ED4" w:rsidR="521509DE">
        <w:rPr>
          <w:rFonts w:ascii="Arial Nova" w:hAnsi="Arial Nova" w:eastAsia="Arial Nova" w:cs="Arial Nova"/>
          <w:b w:val="0"/>
          <w:bCs w:val="0"/>
        </w:rPr>
        <w:t xml:space="preserve"> E</w:t>
      </w:r>
      <w:r w:rsidRPr="61F33ED4" w:rsidR="7BD31EDE">
        <w:rPr>
          <w:rFonts w:ascii="Arial Nova" w:hAnsi="Arial Nova" w:eastAsia="Arial Nova" w:cs="Arial Nova"/>
          <w:b w:val="0"/>
          <w:bCs w:val="0"/>
        </w:rPr>
        <w:t>l R</w:t>
      </w:r>
      <w:r w:rsidRPr="61F33ED4" w:rsidR="3C6F12FB">
        <w:rPr>
          <w:rFonts w:ascii="Arial Nova" w:hAnsi="Arial Nova" w:eastAsia="Arial Nova" w:cs="Arial Nova"/>
          <w:b w:val="0"/>
          <w:bCs w:val="0"/>
        </w:rPr>
        <w:t>2</w:t>
      </w:r>
      <w:r w:rsidRPr="61F33ED4" w:rsidR="7BD31EDE">
        <w:rPr>
          <w:rFonts w:ascii="Arial Nova" w:hAnsi="Arial Nova" w:eastAsia="Arial Nova" w:cs="Arial Nova"/>
          <w:b w:val="0"/>
          <w:bCs w:val="0"/>
        </w:rPr>
        <w:t xml:space="preserve"> ajustado del modelo es de</w:t>
      </w:r>
      <w:r w:rsidRPr="61F33ED4" w:rsidR="1DF7E00C">
        <w:rPr>
          <w:rFonts w:ascii="Arial Nova" w:hAnsi="Arial Nova" w:eastAsia="Arial Nova" w:cs="Arial Nova"/>
          <w:b w:val="0"/>
          <w:bCs w:val="0"/>
        </w:rPr>
        <w:t xml:space="preserve"> </w:t>
      </w:r>
      <w:r w:rsidRPr="61F33ED4" w:rsidR="70A68D9E">
        <w:rPr>
          <w:rFonts w:ascii="Arial Nova" w:hAnsi="Arial Nova" w:eastAsia="Arial Nova" w:cs="Arial Nova"/>
          <w:b w:val="0"/>
          <w:bCs w:val="0"/>
        </w:rPr>
        <w:t>0,019</w:t>
      </w:r>
      <w:r w:rsidRPr="61F33ED4" w:rsidR="12369BB3">
        <w:rPr>
          <w:rFonts w:ascii="Arial Nova" w:hAnsi="Arial Nova" w:eastAsia="Arial Nova" w:cs="Arial Nova"/>
          <w:b w:val="0"/>
          <w:bCs w:val="0"/>
        </w:rPr>
        <w:t xml:space="preserve">. </w:t>
      </w:r>
    </w:p>
    <w:p w:rsidR="760E71FB" w:rsidP="61F33ED4" w:rsidRDefault="760E71FB" w14:paraId="4AC97134" w14:textId="5485B309">
      <w:pPr>
        <w:pStyle w:val="Normal"/>
        <w:ind w:left="708"/>
        <w:jc w:val="both"/>
        <w:rPr>
          <w:rFonts w:ascii="Arial Nova" w:hAnsi="Arial Nova" w:eastAsia="Arial Nova" w:cs="Arial Nova"/>
          <w:b w:val="0"/>
          <w:bCs w:val="0"/>
        </w:rPr>
      </w:pPr>
      <w:r w:rsidRPr="61F33ED4" w:rsidR="12369BB3">
        <w:rPr>
          <w:rFonts w:ascii="Arial Nova" w:hAnsi="Arial Nova" w:eastAsia="Arial Nova" w:cs="Arial Nova"/>
          <w:b w:val="0"/>
          <w:bCs w:val="0"/>
        </w:rPr>
        <w:t xml:space="preserve">Para el segundo modelo, el R2 aumenta a 0,045, es decir el modelo explica un 4,5% de la variabilidad total de la variable dependiente. </w:t>
      </w:r>
      <w:r w:rsidRPr="61F33ED4" w:rsidR="2A86D7B2">
        <w:rPr>
          <w:rFonts w:ascii="Arial Nova" w:hAnsi="Arial Nova" w:eastAsia="Arial Nova" w:cs="Arial Nova"/>
          <w:b w:val="0"/>
          <w:bCs w:val="0"/>
        </w:rPr>
        <w:t>El R2 ajustado</w:t>
      </w:r>
      <w:r w:rsidRPr="61F33ED4" w:rsidR="3064AA7B">
        <w:rPr>
          <w:rFonts w:ascii="Arial Nova" w:hAnsi="Arial Nova" w:eastAsia="Arial Nova" w:cs="Arial Nova"/>
          <w:b w:val="0"/>
          <w:bCs w:val="0"/>
        </w:rPr>
        <w:t xml:space="preserve"> asociado es 0,041</w:t>
      </w:r>
      <w:r w:rsidRPr="61F33ED4" w:rsidR="76E88A6F">
        <w:rPr>
          <w:rFonts w:ascii="Arial Nova" w:hAnsi="Arial Nova" w:eastAsia="Arial Nova" w:cs="Arial Nova"/>
          <w:b w:val="0"/>
          <w:bCs w:val="0"/>
        </w:rPr>
        <w:t>.</w:t>
      </w:r>
    </w:p>
    <w:p w:rsidR="2A1F08F7" w:rsidP="61F33ED4" w:rsidRDefault="2A1F08F7" w14:paraId="5A7BF5CC" w14:textId="7E7BE2FD">
      <w:pPr>
        <w:pStyle w:val="Normal"/>
        <w:ind w:left="708"/>
        <w:jc w:val="both"/>
        <w:rPr>
          <w:rFonts w:ascii="Arial Nova" w:hAnsi="Arial Nova" w:eastAsia="Arial Nova" w:cs="Arial Nova"/>
          <w:b w:val="0"/>
          <w:bCs w:val="0"/>
        </w:rPr>
      </w:pPr>
      <w:r w:rsidRPr="61F33ED4" w:rsidR="2A1F08F7">
        <w:rPr>
          <w:rFonts w:ascii="Arial Nova" w:hAnsi="Arial Nova" w:eastAsia="Arial Nova" w:cs="Arial Nova"/>
          <w:b w:val="0"/>
          <w:bCs w:val="0"/>
        </w:rPr>
        <w:t xml:space="preserve">El </w:t>
      </w:r>
      <w:r w:rsidRPr="61F33ED4" w:rsidR="3604C903">
        <w:rPr>
          <w:rFonts w:ascii="Arial Nova" w:hAnsi="Arial Nova" w:eastAsia="Arial Nova" w:cs="Arial Nova"/>
          <w:b w:val="0"/>
          <w:bCs w:val="0"/>
        </w:rPr>
        <w:t xml:space="preserve">R2 para </w:t>
      </w:r>
      <w:r w:rsidRPr="61F33ED4" w:rsidR="21DB7030">
        <w:rPr>
          <w:rFonts w:ascii="Arial Nova" w:hAnsi="Arial Nova" w:eastAsia="Arial Nova" w:cs="Arial Nova"/>
          <w:b w:val="0"/>
          <w:bCs w:val="0"/>
        </w:rPr>
        <w:t xml:space="preserve">el tercer </w:t>
      </w:r>
      <w:r w:rsidRPr="61F33ED4" w:rsidR="3604C903">
        <w:rPr>
          <w:rFonts w:ascii="Arial Nova" w:hAnsi="Arial Nova" w:eastAsia="Arial Nova" w:cs="Arial Nova"/>
          <w:b w:val="0"/>
          <w:bCs w:val="0"/>
        </w:rPr>
        <w:t>modelo</w:t>
      </w:r>
      <w:r w:rsidRPr="61F33ED4" w:rsidR="401DCC85">
        <w:rPr>
          <w:rFonts w:ascii="Arial Nova" w:hAnsi="Arial Nova" w:eastAsia="Arial Nova" w:cs="Arial Nova"/>
          <w:b w:val="0"/>
          <w:bCs w:val="0"/>
        </w:rPr>
        <w:t xml:space="preserve"> (el que presenta mejor ajuste)</w:t>
      </w:r>
      <w:r w:rsidRPr="61F33ED4" w:rsidR="3604C903">
        <w:rPr>
          <w:rFonts w:ascii="Arial Nova" w:hAnsi="Arial Nova" w:eastAsia="Arial Nova" w:cs="Arial Nova"/>
          <w:b w:val="0"/>
          <w:bCs w:val="0"/>
        </w:rPr>
        <w:t xml:space="preserve"> es de 0</w:t>
      </w:r>
      <w:r w:rsidRPr="61F33ED4" w:rsidR="230FE8EB">
        <w:rPr>
          <w:rFonts w:ascii="Arial Nova" w:hAnsi="Arial Nova" w:eastAsia="Arial Nova" w:cs="Arial Nova"/>
          <w:b w:val="0"/>
          <w:bCs w:val="0"/>
        </w:rPr>
        <w:t>,</w:t>
      </w:r>
      <w:r w:rsidRPr="61F33ED4" w:rsidR="3604C903">
        <w:rPr>
          <w:rFonts w:ascii="Arial Nova" w:hAnsi="Arial Nova" w:eastAsia="Arial Nova" w:cs="Arial Nova"/>
          <w:b w:val="0"/>
          <w:bCs w:val="0"/>
        </w:rPr>
        <w:t xml:space="preserve">058, esto nos indica que el 5,8% de la variabilidad total de la variable dependiente es explicada por el modelo. </w:t>
      </w:r>
      <w:bookmarkStart w:name="_Int_mcEOUa0g" w:id="1558986179"/>
      <w:r w:rsidRPr="61F33ED4" w:rsidR="3604C903">
        <w:rPr>
          <w:rFonts w:ascii="Arial Nova" w:hAnsi="Arial Nova" w:eastAsia="Arial Nova" w:cs="Arial Nova"/>
          <w:b w:val="0"/>
          <w:bCs w:val="0"/>
        </w:rPr>
        <w:t xml:space="preserve">Esto nos podría llevar </w:t>
      </w:r>
      <w:r w:rsidRPr="61F33ED4" w:rsidR="492710A6">
        <w:rPr>
          <w:rFonts w:ascii="Arial Nova" w:hAnsi="Arial Nova" w:eastAsia="Arial Nova" w:cs="Arial Nova"/>
          <w:b w:val="0"/>
          <w:bCs w:val="0"/>
        </w:rPr>
        <w:t>a inferir</w:t>
      </w:r>
      <w:r w:rsidRPr="61F33ED4" w:rsidR="3604C903">
        <w:rPr>
          <w:rFonts w:ascii="Arial Nova" w:hAnsi="Arial Nova" w:eastAsia="Arial Nova" w:cs="Arial Nova"/>
          <w:b w:val="0"/>
          <w:bCs w:val="0"/>
        </w:rPr>
        <w:t xml:space="preserve"> qu</w:t>
      </w:r>
      <w:r w:rsidRPr="61F33ED4" w:rsidR="7BCE1D2B">
        <w:rPr>
          <w:rFonts w:ascii="Arial Nova" w:hAnsi="Arial Nova" w:eastAsia="Arial Nova" w:cs="Arial Nova"/>
          <w:b w:val="0"/>
          <w:bCs w:val="0"/>
        </w:rPr>
        <w:t xml:space="preserve">e el modelo no está capturando </w:t>
      </w:r>
      <w:r w:rsidRPr="61F33ED4" w:rsidR="24295585">
        <w:rPr>
          <w:rFonts w:ascii="Arial Nova" w:hAnsi="Arial Nova" w:eastAsia="Arial Nova" w:cs="Arial Nova"/>
          <w:b w:val="0"/>
          <w:bCs w:val="0"/>
        </w:rPr>
        <w:t>mucha</w:t>
      </w:r>
      <w:r w:rsidRPr="61F33ED4" w:rsidR="7BCE1D2B">
        <w:rPr>
          <w:rFonts w:ascii="Arial Nova" w:hAnsi="Arial Nova" w:eastAsia="Arial Nova" w:cs="Arial Nova"/>
          <w:b w:val="0"/>
          <w:bCs w:val="0"/>
        </w:rPr>
        <w:t xml:space="preserve"> información relevante, y que hay mucha variabilidad en la variable que no está siendo explicada por las variables dependientes</w:t>
      </w:r>
      <w:r w:rsidRPr="61F33ED4" w:rsidR="5CB5C380">
        <w:rPr>
          <w:rFonts w:ascii="Arial Nova" w:hAnsi="Arial Nova" w:eastAsia="Arial Nova" w:cs="Arial Nova"/>
          <w:b w:val="0"/>
          <w:bCs w:val="0"/>
        </w:rPr>
        <w:t xml:space="preserve"> en cuestión</w:t>
      </w:r>
      <w:r w:rsidRPr="61F33ED4" w:rsidR="7BCE1D2B">
        <w:rPr>
          <w:rFonts w:ascii="Arial Nova" w:hAnsi="Arial Nova" w:eastAsia="Arial Nova" w:cs="Arial Nova"/>
          <w:b w:val="0"/>
          <w:bCs w:val="0"/>
        </w:rPr>
        <w:t>.</w:t>
      </w:r>
      <w:bookmarkEnd w:id="1558986179"/>
      <w:r w:rsidRPr="61F33ED4" w:rsidR="7BCE1D2B">
        <w:rPr>
          <w:rFonts w:ascii="Arial Nova" w:hAnsi="Arial Nova" w:eastAsia="Arial Nova" w:cs="Arial Nova"/>
          <w:b w:val="0"/>
          <w:bCs w:val="0"/>
        </w:rPr>
        <w:t xml:space="preserve"> </w:t>
      </w:r>
      <w:r w:rsidRPr="61F33ED4" w:rsidR="23B5339D">
        <w:rPr>
          <w:rFonts w:ascii="Arial Nova" w:hAnsi="Arial Nova" w:eastAsia="Arial Nova" w:cs="Arial Nova"/>
          <w:b w:val="0"/>
          <w:bCs w:val="0"/>
        </w:rPr>
        <w:t xml:space="preserve">El R2 ajustado </w:t>
      </w:r>
      <w:r w:rsidRPr="61F33ED4" w:rsidR="179F4068">
        <w:rPr>
          <w:rFonts w:ascii="Arial Nova" w:hAnsi="Arial Nova" w:eastAsia="Arial Nova" w:cs="Arial Nova"/>
          <w:b w:val="0"/>
          <w:bCs w:val="0"/>
        </w:rPr>
        <w:t>es de 0,0513</w:t>
      </w:r>
      <w:r w:rsidRPr="61F33ED4" w:rsidR="179F4068">
        <w:rPr>
          <w:rFonts w:ascii="Arial Nova" w:hAnsi="Arial Nova" w:eastAsia="Arial Nova" w:cs="Arial Nova"/>
          <w:b w:val="0"/>
          <w:bCs w:val="0"/>
        </w:rPr>
        <w:t xml:space="preserve">. La pequeña diferencia entre ambos números </w:t>
      </w:r>
      <w:r w:rsidRPr="61F33ED4" w:rsidR="1555D89B">
        <w:rPr>
          <w:rFonts w:ascii="Arial Nova" w:hAnsi="Arial Nova" w:eastAsia="Arial Nova" w:cs="Arial Nova"/>
          <w:b w:val="0"/>
          <w:bCs w:val="0"/>
        </w:rPr>
        <w:t xml:space="preserve">(R2 y R2 </w:t>
      </w:r>
      <w:r w:rsidRPr="61F33ED4" w:rsidR="1555D89B">
        <w:rPr>
          <w:rFonts w:ascii="Arial Nova" w:hAnsi="Arial Nova" w:eastAsia="Arial Nova" w:cs="Arial Nova"/>
          <w:b w:val="0"/>
          <w:bCs w:val="0"/>
        </w:rPr>
        <w:t xml:space="preserve">ajustado) </w:t>
      </w:r>
      <w:r w:rsidRPr="61F33ED4" w:rsidR="0BCB2B98">
        <w:rPr>
          <w:rFonts w:ascii="Arial Nova" w:hAnsi="Arial Nova" w:eastAsia="Arial Nova" w:cs="Arial Nova"/>
          <w:b w:val="0"/>
          <w:bCs w:val="0"/>
        </w:rPr>
        <w:t>in</w:t>
      </w:r>
      <w:r w:rsidRPr="61F33ED4" w:rsidR="0BCB2B98">
        <w:rPr>
          <w:rFonts w:ascii="Arial Nova" w:hAnsi="Arial Nova" w:eastAsia="Arial Nova" w:cs="Arial Nova"/>
          <w:b w:val="0"/>
          <w:bCs w:val="0"/>
        </w:rPr>
        <w:t xml:space="preserve">dica que el modelo no se ve afectado de manera significativa con la inclusión de variables adicionales. </w:t>
      </w:r>
    </w:p>
    <w:p w:rsidR="7E7A2280" w:rsidP="61F33ED4" w:rsidRDefault="7E7A2280" w14:paraId="2904EC7C" w14:textId="35E14E45">
      <w:pPr>
        <w:pStyle w:val="Normal"/>
        <w:ind w:left="720"/>
        <w:jc w:val="both"/>
        <w:rPr>
          <w:rFonts w:ascii="Arial Nova" w:hAnsi="Arial Nova" w:eastAsia="Arial Nova" w:cs="Arial Nova"/>
          <w:b w:val="0"/>
          <w:bCs w:val="0"/>
        </w:rPr>
      </w:pPr>
    </w:p>
    <w:p w:rsidR="67EBD8C2" w:rsidP="7E7A2280" w:rsidRDefault="67EBD8C2" w14:paraId="39C6A191" w14:textId="05A50EAC">
      <w:pPr>
        <w:pStyle w:val="Normal"/>
        <w:ind w:left="0"/>
        <w:jc w:val="both"/>
        <w:rPr>
          <w:rFonts w:ascii="Arial Nova" w:hAnsi="Arial Nova" w:eastAsia="Arial Nova" w:cs="Arial Nova"/>
          <w:b w:val="1"/>
          <w:bCs w:val="1"/>
        </w:rPr>
      </w:pPr>
      <w:r w:rsidRPr="7E7A2280" w:rsidR="67EBD8C2">
        <w:rPr>
          <w:rFonts w:ascii="Arial Nova" w:hAnsi="Arial Nova" w:eastAsia="Arial Nova" w:cs="Arial Nova"/>
          <w:b w:val="1"/>
          <w:bCs w:val="1"/>
        </w:rPr>
        <w:t>Parte II: Ejercicios STATA</w:t>
      </w:r>
    </w:p>
    <w:p w:rsidR="67EBD8C2" w:rsidP="7E7A2280" w:rsidRDefault="67EBD8C2" w14:paraId="02AA5E43" w14:textId="6DB17B8B">
      <w:pPr>
        <w:pStyle w:val="Normal"/>
        <w:ind w:left="0"/>
        <w:jc w:val="both"/>
        <w:rPr>
          <w:rFonts w:ascii="Arial Nova" w:hAnsi="Arial Nova" w:eastAsia="Arial Nova" w:cs="Arial Nova"/>
          <w:b w:val="1"/>
          <w:bCs w:val="1"/>
        </w:rPr>
      </w:pPr>
      <w:r w:rsidRPr="7E7A2280" w:rsidR="67EBD8C2">
        <w:rPr>
          <w:rFonts w:ascii="Arial Nova" w:hAnsi="Arial Nova" w:eastAsia="Arial Nova" w:cs="Arial Nova"/>
          <w:b w:val="1"/>
          <w:bCs w:val="1"/>
        </w:rPr>
        <w:t>Para responder a las siguientes preguntas utilice STATA y la base de datos escogida para realizar el trabajo de investigación durante el semestre. Es relevante que den cuenta de manera sintética y entendible de todas las decisiones metodológicas realizadas en su trabajo. Presente los resultados de sus análisis en una tabla editada.</w:t>
      </w:r>
    </w:p>
    <w:p w:rsidR="67EBD8C2" w:rsidP="7E7A2280" w:rsidRDefault="67EBD8C2" w14:paraId="1DC17C49" w14:textId="536503DD">
      <w:pPr>
        <w:pStyle w:val="ListParagraph"/>
        <w:numPr>
          <w:ilvl w:val="0"/>
          <w:numId w:val="3"/>
        </w:numPr>
        <w:jc w:val="both"/>
        <w:rPr>
          <w:rFonts w:ascii="Arial Nova" w:hAnsi="Arial Nova" w:eastAsia="Arial Nova" w:cs="Arial Nova"/>
          <w:b w:val="1"/>
          <w:bCs w:val="1"/>
        </w:rPr>
      </w:pPr>
      <w:r w:rsidRPr="61F33ED4" w:rsidR="120299B7">
        <w:rPr>
          <w:rFonts w:ascii="Arial Nova" w:hAnsi="Arial Nova" w:eastAsia="Arial Nova" w:cs="Arial Nova"/>
          <w:b w:val="1"/>
          <w:bCs w:val="1"/>
        </w:rPr>
        <w:t>Indique la variable dependiente e independiente (y de control) que utilizará en su análisis.</w:t>
      </w:r>
      <w:r w:rsidRPr="61F33ED4" w:rsidR="67EBD8C2">
        <w:rPr>
          <w:rFonts w:ascii="Arial Nova" w:hAnsi="Arial Nova" w:eastAsia="Arial Nova" w:cs="Arial Nova"/>
          <w:b w:val="1"/>
          <w:bCs w:val="1"/>
        </w:rPr>
        <w:t xml:space="preserve"> </w:t>
      </w:r>
      <w:r w:rsidRPr="61F33ED4" w:rsidR="67EBD8C2">
        <w:rPr>
          <w:rFonts w:ascii="Arial Nova" w:hAnsi="Arial Nova" w:eastAsia="Arial Nova" w:cs="Arial Nova"/>
          <w:b w:val="1"/>
          <w:bCs w:val="1"/>
        </w:rPr>
        <w:t xml:space="preserve">Defina cuál es la pregunta de investigación que quiere responder en sus análisis ¿Esta pregunta des descriptiva o </w:t>
      </w:r>
      <w:r w:rsidRPr="61F33ED4" w:rsidR="74AE3D3D">
        <w:rPr>
          <w:rFonts w:ascii="Arial Nova" w:hAnsi="Arial Nova" w:eastAsia="Arial Nova" w:cs="Arial Nova"/>
          <w:b w:val="1"/>
          <w:bCs w:val="1"/>
        </w:rPr>
        <w:t>predictiva</w:t>
      </w:r>
      <w:r w:rsidRPr="61F33ED4" w:rsidR="67EBD8C2">
        <w:rPr>
          <w:rFonts w:ascii="Arial Nova" w:hAnsi="Arial Nova" w:eastAsia="Arial Nova" w:cs="Arial Nova"/>
          <w:b w:val="1"/>
          <w:bCs w:val="1"/>
        </w:rPr>
        <w:t xml:space="preserve">? </w:t>
      </w:r>
    </w:p>
    <w:p w:rsidR="6BC6073D" w:rsidP="3875D43A" w:rsidRDefault="6BC6073D" w14:paraId="0FF92577" w14:textId="6D645DE9">
      <w:pPr>
        <w:pStyle w:val="Normal"/>
        <w:ind w:left="0"/>
        <w:jc w:val="both"/>
        <w:rPr>
          <w:rFonts w:ascii="Arial Nova" w:hAnsi="Arial Nova" w:eastAsia="Arial Nova" w:cs="Arial Nova"/>
          <w:b w:val="0"/>
          <w:bCs w:val="0"/>
        </w:rPr>
      </w:pPr>
      <w:r w:rsidRPr="61F33ED4" w:rsidR="6BC6073D">
        <w:rPr>
          <w:rFonts w:ascii="Arial Nova" w:hAnsi="Arial Nova" w:eastAsia="Arial Nova" w:cs="Arial Nova"/>
          <w:b w:val="0"/>
          <w:bCs w:val="0"/>
        </w:rPr>
        <w:t xml:space="preserve">Para el análisis de la investigación en curso se toma como variable dependiente </w:t>
      </w:r>
      <w:r w:rsidRPr="61F33ED4" w:rsidR="73D43627">
        <w:rPr>
          <w:rFonts w:ascii="Arial Nova" w:hAnsi="Arial Nova" w:eastAsia="Arial Nova" w:cs="Arial Nova"/>
          <w:b w:val="0"/>
          <w:bCs w:val="0"/>
        </w:rPr>
        <w:t xml:space="preserve">la </w:t>
      </w:r>
      <w:r w:rsidRPr="61F33ED4" w:rsidR="7B46FB45">
        <w:rPr>
          <w:rFonts w:ascii="Arial Nova" w:hAnsi="Arial Nova" w:eastAsia="Arial Nova" w:cs="Arial Nova"/>
          <w:b w:val="0"/>
          <w:bCs w:val="0"/>
        </w:rPr>
        <w:t>E</w:t>
      </w:r>
      <w:r w:rsidRPr="61F33ED4" w:rsidR="73D43627">
        <w:rPr>
          <w:rFonts w:ascii="Arial Nova" w:hAnsi="Arial Nova" w:eastAsia="Arial Nova" w:cs="Arial Nova"/>
          <w:b w:val="0"/>
          <w:bCs w:val="0"/>
        </w:rPr>
        <w:t>ducación por años (variable continua</w:t>
      </w:r>
      <w:r w:rsidRPr="61F33ED4" w:rsidR="62F12E99">
        <w:rPr>
          <w:rFonts w:ascii="Arial Nova" w:hAnsi="Arial Nova" w:eastAsia="Arial Nova" w:cs="Arial Nova"/>
          <w:b w:val="0"/>
          <w:bCs w:val="0"/>
        </w:rPr>
        <w:t xml:space="preserve"> a partir de una construcción categórica</w:t>
      </w:r>
      <w:r w:rsidRPr="61F33ED4" w:rsidR="73D43627">
        <w:rPr>
          <w:rFonts w:ascii="Arial Nova" w:hAnsi="Arial Nova" w:eastAsia="Arial Nova" w:cs="Arial Nova"/>
          <w:b w:val="0"/>
          <w:bCs w:val="0"/>
        </w:rPr>
        <w:t xml:space="preserve">), como variable independiente la </w:t>
      </w:r>
      <w:r w:rsidRPr="61F33ED4" w:rsidR="3136E777">
        <w:rPr>
          <w:rFonts w:ascii="Arial Nova" w:hAnsi="Arial Nova" w:eastAsia="Arial Nova" w:cs="Arial Nova"/>
          <w:b w:val="0"/>
          <w:bCs w:val="0"/>
        </w:rPr>
        <w:t>A</w:t>
      </w:r>
      <w:r w:rsidRPr="61F33ED4" w:rsidR="73D43627">
        <w:rPr>
          <w:rFonts w:ascii="Arial Nova" w:hAnsi="Arial Nova" w:eastAsia="Arial Nova" w:cs="Arial Nova"/>
          <w:b w:val="0"/>
          <w:bCs w:val="0"/>
        </w:rPr>
        <w:t>sistencia religiosa (variable categórica</w:t>
      </w:r>
      <w:r w:rsidRPr="61F33ED4" w:rsidR="5F6B0FBA">
        <w:rPr>
          <w:rFonts w:ascii="Arial Nova" w:hAnsi="Arial Nova" w:eastAsia="Arial Nova" w:cs="Arial Nova"/>
          <w:b w:val="0"/>
          <w:bCs w:val="0"/>
        </w:rPr>
        <w:t xml:space="preserve">) y como variables de control el </w:t>
      </w:r>
      <w:r w:rsidRPr="61F33ED4" w:rsidR="3E2C123E">
        <w:rPr>
          <w:rFonts w:ascii="Arial Nova" w:hAnsi="Arial Nova" w:eastAsia="Arial Nova" w:cs="Arial Nova"/>
          <w:b w:val="0"/>
          <w:bCs w:val="0"/>
        </w:rPr>
        <w:t>N</w:t>
      </w:r>
      <w:r w:rsidRPr="61F33ED4" w:rsidR="5F6B0FBA">
        <w:rPr>
          <w:rFonts w:ascii="Arial Nova" w:hAnsi="Arial Nova" w:eastAsia="Arial Nova" w:cs="Arial Nova"/>
          <w:b w:val="0"/>
          <w:bCs w:val="0"/>
        </w:rPr>
        <w:t xml:space="preserve">ivel socioeconómico (NSE), el </w:t>
      </w:r>
      <w:r w:rsidRPr="61F33ED4" w:rsidR="26FDC13C">
        <w:rPr>
          <w:rFonts w:ascii="Arial Nova" w:hAnsi="Arial Nova" w:eastAsia="Arial Nova" w:cs="Arial Nova"/>
          <w:b w:val="0"/>
          <w:bCs w:val="0"/>
        </w:rPr>
        <w:t>S</w:t>
      </w:r>
      <w:r w:rsidRPr="61F33ED4" w:rsidR="5F6B0FBA">
        <w:rPr>
          <w:rFonts w:ascii="Arial Nova" w:hAnsi="Arial Nova" w:eastAsia="Arial Nova" w:cs="Arial Nova"/>
          <w:b w:val="0"/>
          <w:bCs w:val="0"/>
        </w:rPr>
        <w:t xml:space="preserve">exo (dicotómico) y la </w:t>
      </w:r>
      <w:r w:rsidRPr="61F33ED4" w:rsidR="719BC6C2">
        <w:rPr>
          <w:rFonts w:ascii="Arial Nova" w:hAnsi="Arial Nova" w:eastAsia="Arial Nova" w:cs="Arial Nova"/>
          <w:b w:val="0"/>
          <w:bCs w:val="0"/>
        </w:rPr>
        <w:t>P</w:t>
      </w:r>
      <w:r w:rsidRPr="61F33ED4" w:rsidR="5F6B0FBA">
        <w:rPr>
          <w:rFonts w:ascii="Arial Nova" w:hAnsi="Arial Nova" w:eastAsia="Arial Nova" w:cs="Arial Nova"/>
          <w:b w:val="0"/>
          <w:bCs w:val="0"/>
        </w:rPr>
        <w:t xml:space="preserve">osición política (categórica y distribuida en escala </w:t>
      </w:r>
      <w:r w:rsidRPr="61F33ED4" w:rsidR="08A8DEB7">
        <w:rPr>
          <w:rFonts w:ascii="Arial Nova" w:hAnsi="Arial Nova" w:eastAsia="Arial Nova" w:cs="Arial Nova"/>
          <w:b w:val="0"/>
          <w:bCs w:val="0"/>
        </w:rPr>
        <w:t>l</w:t>
      </w:r>
      <w:r w:rsidRPr="61F33ED4" w:rsidR="5F6B0FBA">
        <w:rPr>
          <w:rFonts w:ascii="Arial Nova" w:hAnsi="Arial Nova" w:eastAsia="Arial Nova" w:cs="Arial Nova"/>
          <w:b w:val="0"/>
          <w:bCs w:val="0"/>
        </w:rPr>
        <w:t>iker</w:t>
      </w:r>
      <w:r w:rsidRPr="61F33ED4" w:rsidR="3268AF8B">
        <w:rPr>
          <w:rFonts w:ascii="Arial Nova" w:hAnsi="Arial Nova" w:eastAsia="Arial Nova" w:cs="Arial Nova"/>
          <w:b w:val="0"/>
          <w:bCs w:val="0"/>
        </w:rPr>
        <w:t>t</w:t>
      </w:r>
      <w:r w:rsidRPr="61F33ED4" w:rsidR="5F6B0FBA">
        <w:rPr>
          <w:rFonts w:ascii="Arial Nova" w:hAnsi="Arial Nova" w:eastAsia="Arial Nova" w:cs="Arial Nova"/>
          <w:b w:val="0"/>
          <w:bCs w:val="0"/>
        </w:rPr>
        <w:t xml:space="preserve">). </w:t>
      </w:r>
    </w:p>
    <w:p w:rsidR="3F988C27" w:rsidP="3875D43A" w:rsidRDefault="3F988C27" w14:paraId="44AB2A63" w14:textId="34F4A6B7">
      <w:pPr>
        <w:pStyle w:val="Normal"/>
        <w:ind w:left="0"/>
        <w:jc w:val="both"/>
        <w:rPr>
          <w:rFonts w:ascii="Arial Nova" w:hAnsi="Arial Nova" w:eastAsia="Arial Nova" w:cs="Arial Nova"/>
          <w:b w:val="0"/>
          <w:bCs w:val="0"/>
        </w:rPr>
      </w:pPr>
      <w:r w:rsidRPr="61F33ED4" w:rsidR="3212E707">
        <w:rPr>
          <w:rFonts w:ascii="Arial Nova" w:hAnsi="Arial Nova" w:eastAsia="Arial Nova" w:cs="Arial Nova"/>
          <w:b w:val="0"/>
          <w:bCs w:val="0"/>
        </w:rPr>
        <w:t xml:space="preserve">La pregunta de investigación se formula así: </w:t>
      </w:r>
      <w:r w:rsidRPr="61F33ED4" w:rsidR="3212E707">
        <w:rPr>
          <w:rFonts w:ascii="Arial Nova" w:hAnsi="Arial Nova" w:eastAsia="Arial Nova" w:cs="Arial Nova"/>
          <w:b w:val="1"/>
          <w:bCs w:val="1"/>
        </w:rPr>
        <w:t>¿</w:t>
      </w:r>
      <w:r w:rsidRPr="61F33ED4" w:rsidR="715447CA">
        <w:rPr>
          <w:rFonts w:ascii="Arial Nova" w:hAnsi="Arial Nova" w:eastAsia="Arial Nova" w:cs="Arial Nova"/>
          <w:b w:val="1"/>
          <w:bCs w:val="1"/>
        </w:rPr>
        <w:t>cómo</w:t>
      </w:r>
      <w:r w:rsidRPr="61F33ED4" w:rsidR="27A28CD3">
        <w:rPr>
          <w:rFonts w:ascii="Arial Nova" w:hAnsi="Arial Nova" w:eastAsia="Arial Nova" w:cs="Arial Nova"/>
          <w:b w:val="1"/>
          <w:bCs w:val="1"/>
        </w:rPr>
        <w:t xml:space="preserve"> inf</w:t>
      </w:r>
      <w:r w:rsidRPr="61F33ED4" w:rsidR="6626B430">
        <w:rPr>
          <w:rFonts w:ascii="Arial Nova" w:hAnsi="Arial Nova" w:eastAsia="Arial Nova" w:cs="Arial Nova"/>
          <w:b w:val="1"/>
          <w:bCs w:val="1"/>
        </w:rPr>
        <w:t>luye</w:t>
      </w:r>
      <w:r w:rsidRPr="61F33ED4" w:rsidR="3212E707">
        <w:rPr>
          <w:rFonts w:ascii="Arial Nova" w:hAnsi="Arial Nova" w:eastAsia="Arial Nova" w:cs="Arial Nova"/>
          <w:b w:val="1"/>
          <w:bCs w:val="1"/>
        </w:rPr>
        <w:t xml:space="preserve"> la religiosidad activa, </w:t>
      </w:r>
      <w:r w:rsidRPr="61F33ED4" w:rsidR="2DFABFB1">
        <w:rPr>
          <w:rFonts w:ascii="Arial Nova" w:hAnsi="Arial Nova" w:eastAsia="Arial Nova" w:cs="Arial Nova"/>
          <w:b w:val="1"/>
          <w:bCs w:val="1"/>
        </w:rPr>
        <w:t>es decir</w:t>
      </w:r>
      <w:r w:rsidRPr="61F33ED4" w:rsidR="3212E707">
        <w:rPr>
          <w:rFonts w:ascii="Arial Nova" w:hAnsi="Arial Nova" w:eastAsia="Arial Nova" w:cs="Arial Nova"/>
          <w:b w:val="1"/>
          <w:bCs w:val="1"/>
        </w:rPr>
        <w:t>, la intensidad de asistencia a eventos religiosos, en</w:t>
      </w:r>
      <w:r w:rsidRPr="61F33ED4" w:rsidR="6ED7E7C0">
        <w:rPr>
          <w:rFonts w:ascii="Arial Nova" w:hAnsi="Arial Nova" w:eastAsia="Arial Nova" w:cs="Arial Nova"/>
          <w:b w:val="1"/>
          <w:bCs w:val="1"/>
        </w:rPr>
        <w:t xml:space="preserve"> la cantidad</w:t>
      </w:r>
      <w:r w:rsidRPr="61F33ED4" w:rsidR="3212E707">
        <w:rPr>
          <w:rFonts w:ascii="Arial Nova" w:hAnsi="Arial Nova" w:eastAsia="Arial Nova" w:cs="Arial Nova"/>
          <w:b w:val="1"/>
          <w:bCs w:val="1"/>
        </w:rPr>
        <w:t xml:space="preserve"> de años educativos en Chile?</w:t>
      </w:r>
      <w:r w:rsidRPr="61F33ED4" w:rsidR="65D3E417">
        <w:rPr>
          <w:rFonts w:ascii="Arial Nova" w:hAnsi="Arial Nova" w:eastAsia="Arial Nova" w:cs="Arial Nova"/>
          <w:b w:val="0"/>
          <w:bCs w:val="0"/>
        </w:rPr>
        <w:t xml:space="preserve"> En tal</w:t>
      </w:r>
      <w:r w:rsidRPr="61F33ED4" w:rsidR="729E143C">
        <w:rPr>
          <w:rFonts w:ascii="Arial Nova" w:hAnsi="Arial Nova" w:eastAsia="Arial Nova" w:cs="Arial Nova"/>
          <w:b w:val="0"/>
          <w:bCs w:val="0"/>
        </w:rPr>
        <w:t xml:space="preserve"> sentido, se busca describir la </w:t>
      </w:r>
      <w:r w:rsidRPr="61F33ED4" w:rsidR="160225D9">
        <w:rPr>
          <w:rFonts w:ascii="Arial Nova" w:hAnsi="Arial Nova" w:eastAsia="Arial Nova" w:cs="Arial Nova"/>
          <w:b w:val="0"/>
          <w:bCs w:val="0"/>
        </w:rPr>
        <w:t xml:space="preserve">posible </w:t>
      </w:r>
      <w:r w:rsidRPr="61F33ED4" w:rsidR="729E143C">
        <w:rPr>
          <w:rFonts w:ascii="Arial Nova" w:hAnsi="Arial Nova" w:eastAsia="Arial Nova" w:cs="Arial Nova"/>
          <w:b w:val="0"/>
          <w:bCs w:val="0"/>
        </w:rPr>
        <w:t xml:space="preserve">influencia que tiene la </w:t>
      </w:r>
      <w:r w:rsidRPr="61F33ED4" w:rsidR="34191FD2">
        <w:rPr>
          <w:rFonts w:ascii="Arial Nova" w:hAnsi="Arial Nova" w:eastAsia="Arial Nova" w:cs="Arial Nova"/>
          <w:b w:val="0"/>
          <w:bCs w:val="0"/>
        </w:rPr>
        <w:t xml:space="preserve">actividad religiosa persistente, controlando por sexo, nivel socioeconómico y posición política, en </w:t>
      </w:r>
      <w:r w:rsidRPr="61F33ED4" w:rsidR="4A674385">
        <w:rPr>
          <w:rFonts w:ascii="Arial Nova" w:hAnsi="Arial Nova" w:eastAsia="Arial Nova" w:cs="Arial Nova"/>
          <w:b w:val="0"/>
          <w:bCs w:val="0"/>
        </w:rPr>
        <w:t>los</w:t>
      </w:r>
      <w:r w:rsidRPr="61F33ED4" w:rsidR="34191FD2">
        <w:rPr>
          <w:rFonts w:ascii="Arial Nova" w:hAnsi="Arial Nova" w:eastAsia="Arial Nova" w:cs="Arial Nova"/>
          <w:b w:val="0"/>
          <w:bCs w:val="0"/>
        </w:rPr>
        <w:t xml:space="preserve"> años de escolaridad</w:t>
      </w:r>
      <w:r w:rsidRPr="61F33ED4" w:rsidR="4AC4F536">
        <w:rPr>
          <w:rFonts w:ascii="Arial Nova" w:hAnsi="Arial Nova" w:eastAsia="Arial Nova" w:cs="Arial Nova"/>
          <w:b w:val="0"/>
          <w:bCs w:val="0"/>
        </w:rPr>
        <w:t xml:space="preserve"> </w:t>
      </w:r>
      <w:r w:rsidRPr="61F33ED4" w:rsidR="7A962219">
        <w:rPr>
          <w:rFonts w:ascii="Arial Nova" w:hAnsi="Arial Nova" w:eastAsia="Arial Nova" w:cs="Arial Nova"/>
          <w:b w:val="0"/>
          <w:bCs w:val="0"/>
        </w:rPr>
        <w:t xml:space="preserve">alcanzados </w:t>
      </w:r>
      <w:r w:rsidRPr="61F33ED4" w:rsidR="4AC4F536">
        <w:rPr>
          <w:rFonts w:ascii="Arial Nova" w:hAnsi="Arial Nova" w:eastAsia="Arial Nova" w:cs="Arial Nova"/>
          <w:b w:val="0"/>
          <w:bCs w:val="0"/>
        </w:rPr>
        <w:t>por persona</w:t>
      </w:r>
      <w:r w:rsidRPr="61F33ED4" w:rsidR="34191FD2">
        <w:rPr>
          <w:rFonts w:ascii="Arial Nova" w:hAnsi="Arial Nova" w:eastAsia="Arial Nova" w:cs="Arial Nova"/>
          <w:b w:val="0"/>
          <w:bCs w:val="0"/>
        </w:rPr>
        <w:t xml:space="preserve">. </w:t>
      </w:r>
      <w:r w:rsidRPr="61F33ED4" w:rsidR="42590756">
        <w:rPr>
          <w:rFonts w:ascii="Arial Nova" w:hAnsi="Arial Nova" w:eastAsia="Arial Nova" w:cs="Arial Nova"/>
          <w:b w:val="0"/>
          <w:bCs w:val="0"/>
        </w:rPr>
        <w:t xml:space="preserve"> </w:t>
      </w:r>
    </w:p>
    <w:p w:rsidR="3875D43A" w:rsidP="3875D43A" w:rsidRDefault="3875D43A" w14:paraId="5189FB0D" w14:textId="71B6DB49">
      <w:pPr>
        <w:pStyle w:val="Normal"/>
        <w:ind w:left="708"/>
        <w:jc w:val="both"/>
        <w:rPr>
          <w:rFonts w:ascii="Arial Nova" w:hAnsi="Arial Nova" w:eastAsia="Arial Nova" w:cs="Arial Nova"/>
          <w:b w:val="1"/>
          <w:bCs w:val="1"/>
        </w:rPr>
      </w:pPr>
    </w:p>
    <w:p w:rsidR="08B7ADA1" w:rsidP="7E7A2280" w:rsidRDefault="08B7ADA1" w14:paraId="6B61984D" w14:textId="07041565">
      <w:pPr>
        <w:pStyle w:val="ListParagraph"/>
        <w:numPr>
          <w:ilvl w:val="0"/>
          <w:numId w:val="3"/>
        </w:numPr>
        <w:jc w:val="both"/>
        <w:rPr>
          <w:rFonts w:ascii="Arial Nova" w:hAnsi="Arial Nova" w:eastAsia="Arial Nova" w:cs="Arial Nova"/>
          <w:b w:val="1"/>
          <w:bCs w:val="1"/>
        </w:rPr>
      </w:pPr>
      <w:r w:rsidRPr="61F33ED4" w:rsidR="07C661D6">
        <w:rPr>
          <w:rFonts w:ascii="Arial Nova" w:hAnsi="Arial Nova" w:eastAsia="Arial Nova" w:cs="Arial Nova"/>
          <w:b w:val="1"/>
          <w:bCs w:val="1"/>
        </w:rPr>
        <w:t>Estime un primer modelo de regresión, el que debe ser bivariado. Describa los resultados del modelo. Llame a este modelo, Modelo 0 (este es el modelo base). Describa la o las hipótesis que está evaluando en este modelo. Escriba la ecuación que representa a este Modelo.</w:t>
      </w:r>
      <w:r w:rsidRPr="61F33ED4" w:rsidR="42463263">
        <w:rPr>
          <w:rFonts w:ascii="Arial Nova" w:hAnsi="Arial Nova" w:eastAsia="Arial Nova" w:cs="Arial Nova"/>
          <w:b w:val="1"/>
          <w:bCs w:val="1"/>
        </w:rPr>
        <w:t xml:space="preserve"> </w:t>
      </w:r>
      <w:r w:rsidRPr="61F33ED4" w:rsidR="07C661D6">
        <w:rPr>
          <w:rFonts w:ascii="Arial Nova" w:hAnsi="Arial Nova" w:eastAsia="Arial Nova" w:cs="Arial Nova"/>
          <w:b w:val="1"/>
          <w:bCs w:val="1"/>
        </w:rPr>
        <w:t>Estime un segundo modelo de regresión, el que debe ser multivariado. Describa</w:t>
      </w:r>
      <w:r w:rsidRPr="61F33ED4" w:rsidR="42F3A927">
        <w:rPr>
          <w:rFonts w:ascii="Arial Nova" w:hAnsi="Arial Nova" w:eastAsia="Arial Nova" w:cs="Arial Nova"/>
          <w:b w:val="1"/>
          <w:bCs w:val="1"/>
        </w:rPr>
        <w:t xml:space="preserve"> </w:t>
      </w:r>
      <w:r w:rsidRPr="61F33ED4" w:rsidR="07C661D6">
        <w:rPr>
          <w:rFonts w:ascii="Arial Nova" w:hAnsi="Arial Nova" w:eastAsia="Arial Nova" w:cs="Arial Nova"/>
          <w:b w:val="1"/>
          <w:bCs w:val="1"/>
        </w:rPr>
        <w:t>los resultados del modelo. Llame a este modelo, Modelo 1. Describa la o las</w:t>
      </w:r>
      <w:r w:rsidRPr="61F33ED4" w:rsidR="30DD8018">
        <w:rPr>
          <w:rFonts w:ascii="Arial Nova" w:hAnsi="Arial Nova" w:eastAsia="Arial Nova" w:cs="Arial Nova"/>
          <w:b w:val="1"/>
          <w:bCs w:val="1"/>
        </w:rPr>
        <w:t xml:space="preserve"> </w:t>
      </w:r>
      <w:r w:rsidRPr="61F33ED4" w:rsidR="07C661D6">
        <w:rPr>
          <w:rFonts w:ascii="Arial Nova" w:hAnsi="Arial Nova" w:eastAsia="Arial Nova" w:cs="Arial Nova"/>
          <w:b w:val="1"/>
          <w:bCs w:val="1"/>
        </w:rPr>
        <w:t>hipótesis que está evaluando en este modelo. Escriba la ecuación que representa</w:t>
      </w:r>
      <w:r w:rsidRPr="61F33ED4" w:rsidR="407D1E91">
        <w:rPr>
          <w:rFonts w:ascii="Arial Nova" w:hAnsi="Arial Nova" w:eastAsia="Arial Nova" w:cs="Arial Nova"/>
          <w:b w:val="1"/>
          <w:bCs w:val="1"/>
        </w:rPr>
        <w:t xml:space="preserve"> </w:t>
      </w:r>
      <w:r w:rsidRPr="61F33ED4" w:rsidR="07C661D6">
        <w:rPr>
          <w:rFonts w:ascii="Arial Nova" w:hAnsi="Arial Nova" w:eastAsia="Arial Nova" w:cs="Arial Nova"/>
          <w:b w:val="1"/>
          <w:bCs w:val="1"/>
        </w:rPr>
        <w:t>a este Modelo</w:t>
      </w:r>
      <w:r w:rsidRPr="61F33ED4" w:rsidR="08B7ADA1">
        <w:rPr>
          <w:rFonts w:ascii="Arial Nova" w:hAnsi="Arial Nova" w:eastAsia="Arial Nova" w:cs="Arial Nova"/>
          <w:b w:val="1"/>
          <w:bCs w:val="1"/>
        </w:rPr>
        <w:t>.</w:t>
      </w:r>
      <w:r w:rsidRPr="61F33ED4" w:rsidR="10624063">
        <w:rPr>
          <w:rFonts w:ascii="Arial Nova" w:hAnsi="Arial Nova" w:eastAsia="Arial Nova" w:cs="Arial Nova"/>
          <w:b w:val="1"/>
          <w:bCs w:val="1"/>
        </w:rPr>
        <w:t xml:space="preserve"> </w:t>
      </w:r>
      <w:r w:rsidRPr="61F33ED4" w:rsidR="08B7ADA1">
        <w:rPr>
          <w:rFonts w:ascii="Arial Nova" w:hAnsi="Arial Nova" w:eastAsia="Arial Nova" w:cs="Arial Nova"/>
          <w:b w:val="1"/>
          <w:bCs w:val="1"/>
        </w:rPr>
        <w:t>Proponga un tercer modelo de regresión. Llame a este Modelo 2, el que debe ser multivariado. Evalúe dos hipótesis en este modelo. Describa sus resultados respecto a sus hipótesis.</w:t>
      </w:r>
    </w:p>
    <w:p w:rsidR="3C203765" w:rsidP="3875D43A" w:rsidRDefault="3C203765" w14:paraId="7418DDEA" w14:textId="09661F48">
      <w:pPr>
        <w:pStyle w:val="Normal"/>
        <w:jc w:val="both"/>
        <w:rPr>
          <w:rFonts w:ascii="Arial Nova" w:hAnsi="Arial Nova" w:eastAsia="Arial Nova" w:cs="Arial Nova"/>
          <w:b w:val="0"/>
          <w:bCs w:val="0"/>
        </w:rPr>
      </w:pPr>
      <w:r w:rsidRPr="61F33ED4" w:rsidR="3C203765">
        <w:rPr>
          <w:rFonts w:ascii="Arial Nova" w:hAnsi="Arial Nova" w:eastAsia="Arial Nova" w:cs="Arial Nova"/>
          <w:b w:val="0"/>
          <w:bCs w:val="0"/>
        </w:rPr>
        <w:t xml:space="preserve"> </w:t>
      </w:r>
    </w:p>
    <w:p w:rsidR="61F33ED4" w:rsidP="61F33ED4" w:rsidRDefault="61F33ED4" w14:paraId="15345C39" w14:textId="493E432A">
      <w:pPr>
        <w:pStyle w:val="Normal"/>
        <w:jc w:val="both"/>
        <w:rPr>
          <w:rFonts w:ascii="Arial Nova" w:hAnsi="Arial Nova" w:eastAsia="Arial Nova" w:cs="Arial Nova"/>
          <w:b w:val="0"/>
          <w:bCs w:val="0"/>
        </w:rPr>
      </w:pPr>
    </w:p>
    <w:p w:rsidR="61F33ED4" w:rsidP="61F33ED4" w:rsidRDefault="61F33ED4" w14:paraId="4F2B7F24" w14:textId="270AC8F3">
      <w:pPr>
        <w:pStyle w:val="Normal"/>
        <w:jc w:val="both"/>
        <w:rPr>
          <w:rFonts w:ascii="Arial Nova" w:hAnsi="Arial Nova" w:eastAsia="Arial Nova" w:cs="Arial Nova"/>
          <w:b w:val="0"/>
          <w:bCs w:val="0"/>
        </w:rPr>
      </w:pPr>
    </w:p>
    <w:p w:rsidR="61F33ED4" w:rsidP="61F33ED4" w:rsidRDefault="61F33ED4" w14:paraId="22082E5C" w14:textId="036B42FF">
      <w:pPr>
        <w:pStyle w:val="Normal"/>
        <w:jc w:val="both"/>
        <w:rPr>
          <w:rFonts w:ascii="Arial Nova" w:hAnsi="Arial Nova" w:eastAsia="Arial Nova" w:cs="Arial Nova"/>
          <w:b w:val="0"/>
          <w:bCs w:val="0"/>
        </w:rPr>
      </w:pPr>
    </w:p>
    <w:p w:rsidR="61F33ED4" w:rsidP="61F33ED4" w:rsidRDefault="61F33ED4" w14:paraId="1DB70B1C" w14:textId="7A6EB134">
      <w:pPr>
        <w:pStyle w:val="Normal"/>
        <w:jc w:val="both"/>
        <w:rPr>
          <w:rFonts w:ascii="Arial Nova" w:hAnsi="Arial Nova" w:eastAsia="Arial Nova" w:cs="Arial Nova"/>
          <w:b w:val="0"/>
          <w:bCs w:val="0"/>
        </w:rPr>
      </w:pPr>
    </w:p>
    <w:tbl>
      <w:tblPr>
        <w:tblStyle w:val="TableNormal"/>
        <w:tblW w:w="0" w:type="auto"/>
        <w:jc w:val="center"/>
        <w:tblLayout w:type="fixed"/>
        <w:tblLook w:val="06A0" w:firstRow="1" w:lastRow="0" w:firstColumn="1" w:lastColumn="0" w:noHBand="1" w:noVBand="1"/>
      </w:tblPr>
      <w:tblGrid>
        <w:gridCol w:w="2445"/>
        <w:gridCol w:w="1418"/>
        <w:gridCol w:w="1417"/>
        <w:gridCol w:w="1440"/>
      </w:tblGrid>
      <w:tr w:rsidR="3875D43A" w:rsidTr="61F33ED4" w14:paraId="0127C180">
        <w:trPr>
          <w:trHeight w:val="255"/>
        </w:trPr>
        <w:tc>
          <w:tcPr>
            <w:tcW w:w="5280" w:type="dxa"/>
            <w:gridSpan w:val="3"/>
            <w:tcBorders>
              <w:top w:val="nil"/>
              <w:left w:val="nil"/>
              <w:bottom w:val="single" w:color="000000" w:themeColor="text1" w:sz="12"/>
              <w:right w:val="nil"/>
            </w:tcBorders>
            <w:tcMar>
              <w:top w:w="15" w:type="dxa"/>
              <w:left w:w="15" w:type="dxa"/>
              <w:right w:w="15" w:type="dxa"/>
            </w:tcMar>
            <w:vAlign w:val="bottom"/>
          </w:tcPr>
          <w:p w:rsidR="3DA1BAC2" w:rsidP="3875D43A" w:rsidRDefault="3DA1BAC2" w14:paraId="2882F80E" w14:textId="4352992C">
            <w:pPr>
              <w:spacing w:before="0" w:beforeAutospacing="off" w:after="0" w:afterAutospacing="off"/>
              <w:jc w:val="center"/>
              <w:rPr>
                <w:rFonts w:ascii="Calibri" w:hAnsi="Calibri" w:eastAsia="Calibri" w:cs="Calibri"/>
                <w:b w:val="1"/>
                <w:bCs w:val="1"/>
                <w:i w:val="0"/>
                <w:iCs w:val="0"/>
                <w:strike w:val="0"/>
                <w:dstrike w:val="0"/>
                <w:sz w:val="20"/>
                <w:szCs w:val="20"/>
                <w:u w:val="none"/>
              </w:rPr>
            </w:pPr>
            <w:r w:rsidRPr="3875D43A" w:rsidR="3DA1BAC2">
              <w:rPr>
                <w:rFonts w:ascii="Calibri" w:hAnsi="Calibri" w:eastAsia="Calibri" w:cs="Calibri"/>
                <w:b w:val="1"/>
                <w:bCs w:val="1"/>
                <w:i w:val="0"/>
                <w:iCs w:val="0"/>
                <w:strike w:val="0"/>
                <w:dstrike w:val="0"/>
                <w:sz w:val="20"/>
                <w:szCs w:val="20"/>
                <w:u w:val="none"/>
              </w:rPr>
              <w:t xml:space="preserve">                             </w:t>
            </w:r>
            <w:r w:rsidRPr="3875D43A" w:rsidR="3875D43A">
              <w:rPr>
                <w:rFonts w:ascii="Calibri" w:hAnsi="Calibri" w:eastAsia="Calibri" w:cs="Calibri"/>
                <w:b w:val="1"/>
                <w:bCs w:val="1"/>
                <w:i w:val="0"/>
                <w:iCs w:val="0"/>
                <w:strike w:val="0"/>
                <w:dstrike w:val="0"/>
                <w:sz w:val="20"/>
                <w:szCs w:val="20"/>
                <w:u w:val="none"/>
              </w:rPr>
              <w:t>TABLA N°1: MODELOS OLS AÑOS EDUCATIVOS</w:t>
            </w:r>
          </w:p>
        </w:tc>
        <w:tc>
          <w:tcPr>
            <w:tcW w:w="1440" w:type="dxa"/>
            <w:tcBorders>
              <w:top w:val="nil"/>
              <w:left w:val="nil"/>
              <w:bottom w:val="single" w:color="000000" w:themeColor="text1" w:sz="12"/>
              <w:right w:val="nil"/>
            </w:tcBorders>
            <w:tcMar>
              <w:top w:w="15" w:type="dxa"/>
              <w:left w:w="15" w:type="dxa"/>
              <w:right w:w="15" w:type="dxa"/>
            </w:tcMar>
            <w:vAlign w:val="bottom"/>
          </w:tcPr>
          <w:p w:rsidR="3875D43A" w:rsidRDefault="3875D43A" w14:paraId="3DAAA5B0" w14:textId="276D843B"/>
        </w:tc>
      </w:tr>
      <w:tr w:rsidR="3875D43A" w:rsidTr="61F33ED4" w14:paraId="10EF8F20">
        <w:trPr>
          <w:trHeight w:val="255"/>
        </w:trPr>
        <w:tc>
          <w:tcPr>
            <w:tcW w:w="2445" w:type="dxa"/>
            <w:tcBorders>
              <w:top w:val="single" w:color="000000" w:themeColor="text1" w:sz="12"/>
              <w:left w:val="nil"/>
              <w:bottom w:val="nil"/>
              <w:right w:val="nil"/>
            </w:tcBorders>
            <w:tcMar>
              <w:top w:w="15" w:type="dxa"/>
              <w:left w:w="15" w:type="dxa"/>
              <w:right w:w="15" w:type="dxa"/>
            </w:tcMar>
            <w:vAlign w:val="bottom"/>
          </w:tcPr>
          <w:p w:rsidR="3875D43A" w:rsidRDefault="3875D43A" w14:paraId="7DEC8391" w14:textId="1ADCAC5A"/>
        </w:tc>
        <w:tc>
          <w:tcPr>
            <w:tcW w:w="1418" w:type="dxa"/>
            <w:tcBorders>
              <w:top w:val="single" w:color="000000" w:themeColor="text1" w:sz="12"/>
              <w:left w:val="nil"/>
              <w:bottom w:val="nil"/>
              <w:right w:val="nil"/>
            </w:tcBorders>
            <w:tcMar>
              <w:top w:w="15" w:type="dxa"/>
              <w:left w:w="15" w:type="dxa"/>
              <w:right w:w="15" w:type="dxa"/>
            </w:tcMar>
            <w:vAlign w:val="bottom"/>
          </w:tcPr>
          <w:p w:rsidR="3875D43A" w:rsidP="3875D43A" w:rsidRDefault="3875D43A" w14:paraId="6EAD2991" w14:textId="2CD876F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Model</w:t>
            </w:r>
            <w:r w:rsidRPr="3875D43A" w:rsidR="19F4EAA3">
              <w:rPr>
                <w:rFonts w:ascii="Calibri" w:hAnsi="Calibri" w:eastAsia="Calibri" w:cs="Calibri"/>
                <w:b w:val="0"/>
                <w:bCs w:val="0"/>
                <w:i w:val="0"/>
                <w:iCs w:val="0"/>
                <w:strike w:val="0"/>
                <w:dstrike w:val="0"/>
                <w:sz w:val="20"/>
                <w:szCs w:val="20"/>
                <w:u w:val="none"/>
              </w:rPr>
              <w:t>o</w:t>
            </w:r>
            <w:r w:rsidRPr="3875D43A" w:rsidR="3875D43A">
              <w:rPr>
                <w:rFonts w:ascii="Calibri" w:hAnsi="Calibri" w:eastAsia="Calibri" w:cs="Calibri"/>
                <w:b w:val="0"/>
                <w:bCs w:val="0"/>
                <w:i w:val="0"/>
                <w:iCs w:val="0"/>
                <w:strike w:val="0"/>
                <w:dstrike w:val="0"/>
                <w:sz w:val="20"/>
                <w:szCs w:val="20"/>
                <w:u w:val="none"/>
              </w:rPr>
              <w:t xml:space="preserve"> 0</w:t>
            </w:r>
          </w:p>
        </w:tc>
        <w:tc>
          <w:tcPr>
            <w:tcW w:w="1417" w:type="dxa"/>
            <w:tcBorders>
              <w:top w:val="single" w:color="000000" w:themeColor="text1" w:sz="12"/>
              <w:left w:val="nil"/>
              <w:bottom w:val="nil"/>
              <w:right w:val="nil"/>
            </w:tcBorders>
            <w:tcMar>
              <w:top w:w="15" w:type="dxa"/>
              <w:left w:w="15" w:type="dxa"/>
              <w:right w:w="15" w:type="dxa"/>
            </w:tcMar>
            <w:vAlign w:val="bottom"/>
          </w:tcPr>
          <w:p w:rsidR="3875D43A" w:rsidP="3875D43A" w:rsidRDefault="3875D43A" w14:paraId="3C457FB6" w14:textId="2D740AA4">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Model</w:t>
            </w:r>
            <w:r w:rsidRPr="3875D43A" w:rsidR="5F490711">
              <w:rPr>
                <w:rFonts w:ascii="Calibri" w:hAnsi="Calibri" w:eastAsia="Calibri" w:cs="Calibri"/>
                <w:b w:val="0"/>
                <w:bCs w:val="0"/>
                <w:i w:val="0"/>
                <w:iCs w:val="0"/>
                <w:strike w:val="0"/>
                <w:dstrike w:val="0"/>
                <w:sz w:val="20"/>
                <w:szCs w:val="20"/>
                <w:u w:val="none"/>
              </w:rPr>
              <w:t>o</w:t>
            </w:r>
            <w:r w:rsidRPr="3875D43A" w:rsidR="3875D43A">
              <w:rPr>
                <w:rFonts w:ascii="Calibri" w:hAnsi="Calibri" w:eastAsia="Calibri" w:cs="Calibri"/>
                <w:b w:val="0"/>
                <w:bCs w:val="0"/>
                <w:i w:val="0"/>
                <w:iCs w:val="0"/>
                <w:strike w:val="0"/>
                <w:dstrike w:val="0"/>
                <w:sz w:val="20"/>
                <w:szCs w:val="20"/>
                <w:u w:val="none"/>
              </w:rPr>
              <w:t xml:space="preserve"> 1</w:t>
            </w:r>
          </w:p>
        </w:tc>
        <w:tc>
          <w:tcPr>
            <w:tcW w:w="1440" w:type="dxa"/>
            <w:tcBorders>
              <w:top w:val="single" w:color="000000" w:themeColor="text1" w:sz="12"/>
              <w:left w:val="nil"/>
              <w:bottom w:val="nil"/>
              <w:right w:val="nil"/>
            </w:tcBorders>
            <w:tcMar>
              <w:top w:w="15" w:type="dxa"/>
              <w:left w:w="15" w:type="dxa"/>
              <w:right w:w="15" w:type="dxa"/>
            </w:tcMar>
            <w:vAlign w:val="bottom"/>
          </w:tcPr>
          <w:p w:rsidR="3875D43A" w:rsidP="3875D43A" w:rsidRDefault="3875D43A" w14:paraId="62055151" w14:textId="22A5AB1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Model</w:t>
            </w:r>
            <w:r w:rsidRPr="3875D43A" w:rsidR="0E695B87">
              <w:rPr>
                <w:rFonts w:ascii="Calibri" w:hAnsi="Calibri" w:eastAsia="Calibri" w:cs="Calibri"/>
                <w:b w:val="0"/>
                <w:bCs w:val="0"/>
                <w:i w:val="0"/>
                <w:iCs w:val="0"/>
                <w:strike w:val="0"/>
                <w:dstrike w:val="0"/>
                <w:sz w:val="20"/>
                <w:szCs w:val="20"/>
                <w:u w:val="none"/>
              </w:rPr>
              <w:t>o</w:t>
            </w:r>
            <w:r w:rsidRPr="3875D43A" w:rsidR="3875D43A">
              <w:rPr>
                <w:rFonts w:ascii="Calibri" w:hAnsi="Calibri" w:eastAsia="Calibri" w:cs="Calibri"/>
                <w:b w:val="0"/>
                <w:bCs w:val="0"/>
                <w:i w:val="0"/>
                <w:iCs w:val="0"/>
                <w:strike w:val="0"/>
                <w:dstrike w:val="0"/>
                <w:sz w:val="20"/>
                <w:szCs w:val="20"/>
                <w:u w:val="none"/>
              </w:rPr>
              <w:t xml:space="preserve"> 2</w:t>
            </w:r>
          </w:p>
        </w:tc>
      </w:tr>
      <w:tr w:rsidR="3875D43A" w:rsidTr="61F33ED4" w14:paraId="6990EACE">
        <w:trPr>
          <w:trHeight w:val="510"/>
        </w:trPr>
        <w:tc>
          <w:tcPr>
            <w:tcW w:w="2445" w:type="dxa"/>
            <w:tcBorders>
              <w:top w:val="single" w:color="000000" w:themeColor="text1" w:sz="4"/>
              <w:left w:val="nil"/>
              <w:bottom w:val="nil"/>
              <w:right w:val="nil"/>
            </w:tcBorders>
            <w:tcMar>
              <w:top w:w="15" w:type="dxa"/>
              <w:left w:w="15" w:type="dxa"/>
              <w:right w:w="15" w:type="dxa"/>
            </w:tcMar>
            <w:vAlign w:val="bottom"/>
          </w:tcPr>
          <w:p w:rsidR="3875D43A" w:rsidP="3875D43A" w:rsidRDefault="3875D43A" w14:paraId="4AB6D857" w14:textId="46F6A2DE">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Religiosidad activa (Cat. Ref.: Alta)</w:t>
            </w:r>
          </w:p>
        </w:tc>
        <w:tc>
          <w:tcPr>
            <w:tcW w:w="1418" w:type="dxa"/>
            <w:tcBorders>
              <w:top w:val="single" w:color="000000" w:themeColor="text1" w:sz="4"/>
              <w:left w:val="nil"/>
              <w:bottom w:val="nil"/>
              <w:right w:val="nil"/>
            </w:tcBorders>
            <w:tcMar>
              <w:top w:w="15" w:type="dxa"/>
              <w:left w:w="15" w:type="dxa"/>
              <w:right w:w="15" w:type="dxa"/>
            </w:tcMar>
            <w:vAlign w:val="bottom"/>
          </w:tcPr>
          <w:p w:rsidR="3875D43A" w:rsidP="3875D43A" w:rsidRDefault="3875D43A" w14:paraId="5608F907" w14:textId="366668C0">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 xml:space="preserve"> </w:t>
            </w:r>
          </w:p>
        </w:tc>
        <w:tc>
          <w:tcPr>
            <w:tcW w:w="1417" w:type="dxa"/>
            <w:tcBorders>
              <w:top w:val="single" w:color="000000" w:themeColor="text1" w:sz="4"/>
              <w:left w:val="nil"/>
              <w:bottom w:val="nil"/>
              <w:right w:val="nil"/>
            </w:tcBorders>
            <w:tcMar>
              <w:top w:w="15" w:type="dxa"/>
              <w:left w:w="15" w:type="dxa"/>
              <w:right w:w="15" w:type="dxa"/>
            </w:tcMar>
            <w:vAlign w:val="bottom"/>
          </w:tcPr>
          <w:p w:rsidR="3875D43A" w:rsidP="3875D43A" w:rsidRDefault="3875D43A" w14:paraId="78978FF5" w14:textId="5140B5F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 xml:space="preserve"> </w:t>
            </w:r>
          </w:p>
        </w:tc>
        <w:tc>
          <w:tcPr>
            <w:tcW w:w="1440" w:type="dxa"/>
            <w:tcBorders>
              <w:top w:val="single" w:color="000000" w:themeColor="text1" w:sz="4"/>
              <w:left w:val="nil"/>
              <w:bottom w:val="nil"/>
              <w:right w:val="nil"/>
            </w:tcBorders>
            <w:tcMar>
              <w:top w:w="15" w:type="dxa"/>
              <w:left w:w="15" w:type="dxa"/>
              <w:right w:w="15" w:type="dxa"/>
            </w:tcMar>
            <w:vAlign w:val="bottom"/>
          </w:tcPr>
          <w:p w:rsidR="3875D43A" w:rsidP="3875D43A" w:rsidRDefault="3875D43A" w14:paraId="06B46A13" w14:textId="141EEF2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 xml:space="preserve"> </w:t>
            </w:r>
          </w:p>
        </w:tc>
      </w:tr>
      <w:tr w:rsidR="3875D43A" w:rsidTr="61F33ED4" w14:paraId="501C5A53">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6D853E65" w14:textId="109112C1">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Media</w:t>
            </w:r>
          </w:p>
        </w:tc>
        <w:tc>
          <w:tcPr>
            <w:tcW w:w="1418" w:type="dxa"/>
            <w:tcBorders>
              <w:top w:val="nil"/>
              <w:left w:val="nil"/>
              <w:bottom w:val="nil"/>
              <w:right w:val="nil"/>
            </w:tcBorders>
            <w:tcMar>
              <w:top w:w="15" w:type="dxa"/>
              <w:left w:w="15" w:type="dxa"/>
              <w:right w:w="15" w:type="dxa"/>
            </w:tcMar>
            <w:vAlign w:val="bottom"/>
          </w:tcPr>
          <w:p w:rsidR="3875D43A" w:rsidP="3875D43A" w:rsidRDefault="3875D43A" w14:paraId="09BDB155" w14:textId="099AB42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0.439</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4A9BA632" w14:textId="254C9324">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0.520**</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4C7E62DD" w14:textId="16F7F45B">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0.510**</w:t>
            </w:r>
          </w:p>
        </w:tc>
      </w:tr>
      <w:tr w:rsidR="3875D43A" w:rsidTr="61F33ED4" w14:paraId="2F94AC2C">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218AC322" w14:textId="602DCF30"/>
        </w:tc>
        <w:tc>
          <w:tcPr>
            <w:tcW w:w="1418" w:type="dxa"/>
            <w:tcBorders>
              <w:top w:val="nil"/>
              <w:left w:val="nil"/>
              <w:bottom w:val="nil"/>
              <w:right w:val="nil"/>
            </w:tcBorders>
            <w:tcMar>
              <w:top w:w="15" w:type="dxa"/>
              <w:left w:w="15" w:type="dxa"/>
              <w:right w:w="15" w:type="dxa"/>
            </w:tcMar>
            <w:vAlign w:val="bottom"/>
          </w:tcPr>
          <w:p w:rsidR="3875D43A" w:rsidP="3875D43A" w:rsidRDefault="3875D43A" w14:paraId="34C41EFD" w14:textId="1F0E81F2">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(0.278)</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15C4DB2B" w14:textId="4DF19D89">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(0.253)</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44773427" w14:textId="58EB61C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(0.253)</w:t>
            </w:r>
          </w:p>
        </w:tc>
      </w:tr>
      <w:tr w:rsidR="3875D43A" w:rsidTr="61F33ED4" w14:paraId="697C932E">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6DF13AA6" w14:textId="061DB4FA">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Baja o nula</w:t>
            </w:r>
          </w:p>
        </w:tc>
        <w:tc>
          <w:tcPr>
            <w:tcW w:w="1418" w:type="dxa"/>
            <w:tcBorders>
              <w:top w:val="nil"/>
              <w:left w:val="nil"/>
              <w:bottom w:val="nil"/>
              <w:right w:val="nil"/>
            </w:tcBorders>
            <w:tcMar>
              <w:top w:w="15" w:type="dxa"/>
              <w:left w:w="15" w:type="dxa"/>
              <w:right w:w="15" w:type="dxa"/>
            </w:tcMar>
            <w:vAlign w:val="bottom"/>
          </w:tcPr>
          <w:p w:rsidR="3875D43A" w:rsidP="3875D43A" w:rsidRDefault="3875D43A" w14:paraId="36A82B48" w14:textId="4A79C4A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0.860***</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5FDAAB82" w14:textId="10F9827A">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0.798***</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1F70EAC2" w14:textId="118E15C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0.784***</w:t>
            </w:r>
          </w:p>
        </w:tc>
      </w:tr>
      <w:tr w:rsidR="3875D43A" w:rsidTr="61F33ED4" w14:paraId="4DCB4F16">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3FF18734" w14:textId="0E77010B"/>
        </w:tc>
        <w:tc>
          <w:tcPr>
            <w:tcW w:w="1418" w:type="dxa"/>
            <w:tcBorders>
              <w:top w:val="nil"/>
              <w:left w:val="nil"/>
              <w:bottom w:val="nil"/>
              <w:right w:val="nil"/>
            </w:tcBorders>
            <w:tcMar>
              <w:top w:w="15" w:type="dxa"/>
              <w:left w:w="15" w:type="dxa"/>
              <w:right w:w="15" w:type="dxa"/>
            </w:tcMar>
            <w:vAlign w:val="bottom"/>
          </w:tcPr>
          <w:p w:rsidR="3875D43A" w:rsidP="3875D43A" w:rsidRDefault="3875D43A" w14:paraId="24900FDF" w14:textId="3B55A253">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(0.248)</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282A0189" w14:textId="1ED67512">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(0.227)</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4DA47648" w14:textId="2C9A0602">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(0.229)</w:t>
            </w:r>
          </w:p>
        </w:tc>
      </w:tr>
      <w:tr w:rsidR="3875D43A" w:rsidTr="61F33ED4" w14:paraId="799952BA">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26997540" w14:textId="6EA3FE1C">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NSE (Cat. Ref.: AB)</w:t>
            </w:r>
          </w:p>
        </w:tc>
        <w:tc>
          <w:tcPr>
            <w:tcW w:w="1418" w:type="dxa"/>
            <w:tcBorders>
              <w:top w:val="nil"/>
              <w:left w:val="nil"/>
              <w:bottom w:val="nil"/>
              <w:right w:val="nil"/>
            </w:tcBorders>
            <w:tcMar>
              <w:top w:w="15" w:type="dxa"/>
              <w:left w:w="15" w:type="dxa"/>
              <w:right w:w="15" w:type="dxa"/>
            </w:tcMar>
            <w:vAlign w:val="bottom"/>
          </w:tcPr>
          <w:p w:rsidR="3875D43A" w:rsidRDefault="3875D43A" w14:paraId="2866547E" w14:textId="1308C1C3"/>
        </w:tc>
        <w:tc>
          <w:tcPr>
            <w:tcW w:w="1417" w:type="dxa"/>
            <w:tcBorders>
              <w:top w:val="nil"/>
              <w:left w:val="nil"/>
              <w:bottom w:val="nil"/>
              <w:right w:val="nil"/>
            </w:tcBorders>
            <w:tcMar>
              <w:top w:w="15" w:type="dxa"/>
              <w:left w:w="15" w:type="dxa"/>
              <w:right w:w="15" w:type="dxa"/>
            </w:tcMar>
            <w:vAlign w:val="bottom"/>
          </w:tcPr>
          <w:p w:rsidR="3875D43A" w:rsidRDefault="3875D43A" w14:paraId="0FF5A879" w14:textId="0291CB5C"/>
        </w:tc>
        <w:tc>
          <w:tcPr>
            <w:tcW w:w="1440" w:type="dxa"/>
            <w:tcBorders>
              <w:top w:val="nil"/>
              <w:left w:val="nil"/>
              <w:bottom w:val="nil"/>
              <w:right w:val="nil"/>
            </w:tcBorders>
            <w:tcMar>
              <w:top w:w="15" w:type="dxa"/>
              <w:left w:w="15" w:type="dxa"/>
              <w:right w:w="15" w:type="dxa"/>
            </w:tcMar>
            <w:vAlign w:val="bottom"/>
          </w:tcPr>
          <w:p w:rsidR="3875D43A" w:rsidRDefault="3875D43A" w14:paraId="62B35EA5" w14:textId="3CC5BEDA"/>
        </w:tc>
      </w:tr>
      <w:tr w:rsidR="3875D43A" w:rsidTr="61F33ED4" w14:paraId="65DCE4A3">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1139BF27" w14:textId="325826A6">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C1a-C1b</w:t>
            </w:r>
          </w:p>
        </w:tc>
        <w:tc>
          <w:tcPr>
            <w:tcW w:w="1418" w:type="dxa"/>
            <w:tcBorders>
              <w:top w:val="nil"/>
              <w:left w:val="nil"/>
              <w:bottom w:val="nil"/>
              <w:right w:val="nil"/>
            </w:tcBorders>
            <w:tcMar>
              <w:top w:w="15" w:type="dxa"/>
              <w:left w:w="15" w:type="dxa"/>
              <w:right w:w="15" w:type="dxa"/>
            </w:tcMar>
            <w:vAlign w:val="bottom"/>
          </w:tcPr>
          <w:p w:rsidR="3875D43A" w:rsidRDefault="3875D43A" w14:paraId="051B649B" w14:textId="49D2F97A"/>
        </w:tc>
        <w:tc>
          <w:tcPr>
            <w:tcW w:w="1417" w:type="dxa"/>
            <w:tcBorders>
              <w:top w:val="nil"/>
              <w:left w:val="nil"/>
              <w:bottom w:val="nil"/>
              <w:right w:val="nil"/>
            </w:tcBorders>
            <w:tcMar>
              <w:top w:w="15" w:type="dxa"/>
              <w:left w:w="15" w:type="dxa"/>
              <w:right w:w="15" w:type="dxa"/>
            </w:tcMar>
            <w:vAlign w:val="bottom"/>
          </w:tcPr>
          <w:p w:rsidR="3875D43A" w:rsidP="3875D43A" w:rsidRDefault="3875D43A" w14:paraId="6771583B" w14:textId="51B66E44">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-0.381</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368D67D5" w14:textId="410439AB">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-0.167</w:t>
            </w:r>
          </w:p>
        </w:tc>
      </w:tr>
      <w:tr w:rsidR="3875D43A" w:rsidTr="61F33ED4" w14:paraId="62F9F3FD">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421356FE" w14:textId="3EF629AD"/>
        </w:tc>
        <w:tc>
          <w:tcPr>
            <w:tcW w:w="1418" w:type="dxa"/>
            <w:tcBorders>
              <w:top w:val="nil"/>
              <w:left w:val="nil"/>
              <w:bottom w:val="nil"/>
              <w:right w:val="nil"/>
            </w:tcBorders>
            <w:tcMar>
              <w:top w:w="15" w:type="dxa"/>
              <w:left w:w="15" w:type="dxa"/>
              <w:right w:w="15" w:type="dxa"/>
            </w:tcMar>
            <w:vAlign w:val="bottom"/>
          </w:tcPr>
          <w:p w:rsidR="3875D43A" w:rsidRDefault="3875D43A" w14:paraId="28AF231A" w14:textId="4142C1E5"/>
        </w:tc>
        <w:tc>
          <w:tcPr>
            <w:tcW w:w="1417" w:type="dxa"/>
            <w:tcBorders>
              <w:top w:val="nil"/>
              <w:left w:val="nil"/>
              <w:bottom w:val="nil"/>
              <w:right w:val="nil"/>
            </w:tcBorders>
            <w:tcMar>
              <w:top w:w="15" w:type="dxa"/>
              <w:left w:w="15" w:type="dxa"/>
              <w:right w:w="15" w:type="dxa"/>
            </w:tcMar>
            <w:vAlign w:val="bottom"/>
          </w:tcPr>
          <w:p w:rsidR="3875D43A" w:rsidP="3875D43A" w:rsidRDefault="3875D43A" w14:paraId="2DE933B4" w14:textId="3EB935D0">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(2.180)</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731577C7" w14:textId="0C373911">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(2.181)</w:t>
            </w:r>
          </w:p>
        </w:tc>
      </w:tr>
      <w:tr w:rsidR="3875D43A" w:rsidTr="61F33ED4" w14:paraId="2B0A9759">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48B429BF" w14:textId="7B4F3BC5">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C2</w:t>
            </w:r>
          </w:p>
        </w:tc>
        <w:tc>
          <w:tcPr>
            <w:tcW w:w="1418" w:type="dxa"/>
            <w:tcBorders>
              <w:top w:val="nil"/>
              <w:left w:val="nil"/>
              <w:bottom w:val="nil"/>
              <w:right w:val="nil"/>
            </w:tcBorders>
            <w:tcMar>
              <w:top w:w="15" w:type="dxa"/>
              <w:left w:w="15" w:type="dxa"/>
              <w:right w:w="15" w:type="dxa"/>
            </w:tcMar>
            <w:vAlign w:val="bottom"/>
          </w:tcPr>
          <w:p w:rsidR="3875D43A" w:rsidRDefault="3875D43A" w14:paraId="6CFF38B3" w14:textId="1ECB2172"/>
        </w:tc>
        <w:tc>
          <w:tcPr>
            <w:tcW w:w="1417" w:type="dxa"/>
            <w:tcBorders>
              <w:top w:val="nil"/>
              <w:left w:val="nil"/>
              <w:bottom w:val="nil"/>
              <w:right w:val="nil"/>
            </w:tcBorders>
            <w:tcMar>
              <w:top w:w="15" w:type="dxa"/>
              <w:left w:w="15" w:type="dxa"/>
              <w:right w:w="15" w:type="dxa"/>
            </w:tcMar>
            <w:vAlign w:val="bottom"/>
          </w:tcPr>
          <w:p w:rsidR="3875D43A" w:rsidP="3875D43A" w:rsidRDefault="3875D43A" w14:paraId="5D58ED8E" w14:textId="19C18ADB">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-2.561</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3DC281DC" w14:textId="6AF13071">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-2.405</w:t>
            </w:r>
          </w:p>
        </w:tc>
      </w:tr>
      <w:tr w:rsidR="3875D43A" w:rsidTr="61F33ED4" w14:paraId="76396F7F">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1DF0D20E" w14:textId="356C8625"/>
        </w:tc>
        <w:tc>
          <w:tcPr>
            <w:tcW w:w="1418" w:type="dxa"/>
            <w:tcBorders>
              <w:top w:val="nil"/>
              <w:left w:val="nil"/>
              <w:bottom w:val="nil"/>
              <w:right w:val="nil"/>
            </w:tcBorders>
            <w:tcMar>
              <w:top w:w="15" w:type="dxa"/>
              <w:left w:w="15" w:type="dxa"/>
              <w:right w:w="15" w:type="dxa"/>
            </w:tcMar>
            <w:vAlign w:val="bottom"/>
          </w:tcPr>
          <w:p w:rsidR="3875D43A" w:rsidRDefault="3875D43A" w14:paraId="31A6A6EB" w14:textId="70777061"/>
        </w:tc>
        <w:tc>
          <w:tcPr>
            <w:tcW w:w="1417" w:type="dxa"/>
            <w:tcBorders>
              <w:top w:val="nil"/>
              <w:left w:val="nil"/>
              <w:bottom w:val="nil"/>
              <w:right w:val="nil"/>
            </w:tcBorders>
            <w:tcMar>
              <w:top w:w="15" w:type="dxa"/>
              <w:left w:w="15" w:type="dxa"/>
              <w:right w:w="15" w:type="dxa"/>
            </w:tcMar>
            <w:vAlign w:val="bottom"/>
          </w:tcPr>
          <w:p w:rsidR="3875D43A" w:rsidP="3875D43A" w:rsidRDefault="3875D43A" w14:paraId="7DE46CB6" w14:textId="705E78E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(2.145)</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3D9D9144" w14:textId="740ABD9F">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(2.145)</w:t>
            </w:r>
          </w:p>
        </w:tc>
      </w:tr>
      <w:tr w:rsidR="3875D43A" w:rsidTr="61F33ED4" w14:paraId="5C385F02">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6D334948" w14:textId="7A319BB3">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C3</w:t>
            </w:r>
          </w:p>
        </w:tc>
        <w:tc>
          <w:tcPr>
            <w:tcW w:w="1418" w:type="dxa"/>
            <w:tcBorders>
              <w:top w:val="nil"/>
              <w:left w:val="nil"/>
              <w:bottom w:val="nil"/>
              <w:right w:val="nil"/>
            </w:tcBorders>
            <w:tcMar>
              <w:top w:w="15" w:type="dxa"/>
              <w:left w:w="15" w:type="dxa"/>
              <w:right w:w="15" w:type="dxa"/>
            </w:tcMar>
            <w:vAlign w:val="bottom"/>
          </w:tcPr>
          <w:p w:rsidR="3875D43A" w:rsidRDefault="3875D43A" w14:paraId="321F0FF9" w14:textId="481D0BEB"/>
        </w:tc>
        <w:tc>
          <w:tcPr>
            <w:tcW w:w="1417" w:type="dxa"/>
            <w:tcBorders>
              <w:top w:val="nil"/>
              <w:left w:val="nil"/>
              <w:bottom w:val="nil"/>
              <w:right w:val="nil"/>
            </w:tcBorders>
            <w:tcMar>
              <w:top w:w="15" w:type="dxa"/>
              <w:left w:w="15" w:type="dxa"/>
              <w:right w:w="15" w:type="dxa"/>
            </w:tcMar>
            <w:vAlign w:val="bottom"/>
          </w:tcPr>
          <w:p w:rsidR="3875D43A" w:rsidP="3875D43A" w:rsidRDefault="3875D43A" w14:paraId="709C0AA5" w14:textId="0A0E9F0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-4.510**</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4B412406" w14:textId="1724589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-4.349**</w:t>
            </w:r>
          </w:p>
        </w:tc>
      </w:tr>
      <w:tr w:rsidR="3875D43A" w:rsidTr="61F33ED4" w14:paraId="68E65285">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49A34C73" w14:textId="24152FF5"/>
        </w:tc>
        <w:tc>
          <w:tcPr>
            <w:tcW w:w="1418" w:type="dxa"/>
            <w:tcBorders>
              <w:top w:val="nil"/>
              <w:left w:val="nil"/>
              <w:bottom w:val="nil"/>
              <w:right w:val="nil"/>
            </w:tcBorders>
            <w:tcMar>
              <w:top w:w="15" w:type="dxa"/>
              <w:left w:w="15" w:type="dxa"/>
              <w:right w:w="15" w:type="dxa"/>
            </w:tcMar>
            <w:vAlign w:val="bottom"/>
          </w:tcPr>
          <w:p w:rsidR="3875D43A" w:rsidRDefault="3875D43A" w14:paraId="313E9131" w14:textId="7D815082"/>
        </w:tc>
        <w:tc>
          <w:tcPr>
            <w:tcW w:w="1417" w:type="dxa"/>
            <w:tcBorders>
              <w:top w:val="nil"/>
              <w:left w:val="nil"/>
              <w:bottom w:val="nil"/>
              <w:right w:val="nil"/>
            </w:tcBorders>
            <w:tcMar>
              <w:top w:w="15" w:type="dxa"/>
              <w:left w:w="15" w:type="dxa"/>
              <w:right w:w="15" w:type="dxa"/>
            </w:tcMar>
            <w:vAlign w:val="bottom"/>
          </w:tcPr>
          <w:p w:rsidR="3875D43A" w:rsidP="3875D43A" w:rsidRDefault="3875D43A" w14:paraId="5796A7FA" w14:textId="62174B27">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(2.139)</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6E2D546F" w14:textId="327E001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(2.139)</w:t>
            </w:r>
          </w:p>
        </w:tc>
      </w:tr>
      <w:tr w:rsidR="3875D43A" w:rsidTr="61F33ED4" w14:paraId="1FB13F57">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46163891" w14:textId="1E276774">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D</w:t>
            </w:r>
          </w:p>
        </w:tc>
        <w:tc>
          <w:tcPr>
            <w:tcW w:w="1418" w:type="dxa"/>
            <w:tcBorders>
              <w:top w:val="nil"/>
              <w:left w:val="nil"/>
              <w:bottom w:val="nil"/>
              <w:right w:val="nil"/>
            </w:tcBorders>
            <w:tcMar>
              <w:top w:w="15" w:type="dxa"/>
              <w:left w:w="15" w:type="dxa"/>
              <w:right w:w="15" w:type="dxa"/>
            </w:tcMar>
            <w:vAlign w:val="bottom"/>
          </w:tcPr>
          <w:p w:rsidR="3875D43A" w:rsidRDefault="3875D43A" w14:paraId="49E55AAD" w14:textId="213F5571"/>
        </w:tc>
        <w:tc>
          <w:tcPr>
            <w:tcW w:w="1417" w:type="dxa"/>
            <w:tcBorders>
              <w:top w:val="nil"/>
              <w:left w:val="nil"/>
              <w:bottom w:val="nil"/>
              <w:right w:val="nil"/>
            </w:tcBorders>
            <w:tcMar>
              <w:top w:w="15" w:type="dxa"/>
              <w:left w:w="15" w:type="dxa"/>
              <w:right w:w="15" w:type="dxa"/>
            </w:tcMar>
            <w:vAlign w:val="bottom"/>
          </w:tcPr>
          <w:p w:rsidR="3875D43A" w:rsidP="3875D43A" w:rsidRDefault="3875D43A" w14:paraId="5F6C2846" w14:textId="3ADE9CD3">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-6.100***</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3DB34BA2" w14:textId="202648F5">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-5.920***</w:t>
            </w:r>
          </w:p>
        </w:tc>
      </w:tr>
      <w:tr w:rsidR="3875D43A" w:rsidTr="61F33ED4" w14:paraId="729AF10B">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34C3B9B1" w14:textId="6EE916FA"/>
        </w:tc>
        <w:tc>
          <w:tcPr>
            <w:tcW w:w="1418" w:type="dxa"/>
            <w:tcBorders>
              <w:top w:val="nil"/>
              <w:left w:val="nil"/>
              <w:bottom w:val="nil"/>
              <w:right w:val="nil"/>
            </w:tcBorders>
            <w:tcMar>
              <w:top w:w="15" w:type="dxa"/>
              <w:left w:w="15" w:type="dxa"/>
              <w:right w:w="15" w:type="dxa"/>
            </w:tcMar>
            <w:vAlign w:val="bottom"/>
          </w:tcPr>
          <w:p w:rsidR="3875D43A" w:rsidRDefault="3875D43A" w14:paraId="02AB3AFE" w14:textId="4E041BBC"/>
        </w:tc>
        <w:tc>
          <w:tcPr>
            <w:tcW w:w="1417" w:type="dxa"/>
            <w:tcBorders>
              <w:top w:val="nil"/>
              <w:left w:val="nil"/>
              <w:bottom w:val="nil"/>
              <w:right w:val="nil"/>
            </w:tcBorders>
            <w:tcMar>
              <w:top w:w="15" w:type="dxa"/>
              <w:left w:w="15" w:type="dxa"/>
              <w:right w:w="15" w:type="dxa"/>
            </w:tcMar>
            <w:vAlign w:val="bottom"/>
          </w:tcPr>
          <w:p w:rsidR="3875D43A" w:rsidP="3875D43A" w:rsidRDefault="3875D43A" w14:paraId="269470F0" w14:textId="265C9F59">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(2.143)</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199915C2" w14:textId="6EDDE34A">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(2.143)</w:t>
            </w:r>
          </w:p>
        </w:tc>
      </w:tr>
      <w:tr w:rsidR="3875D43A" w:rsidTr="61F33ED4" w14:paraId="7C183C22">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0C86828D" w14:textId="321574CD">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E</w:t>
            </w:r>
          </w:p>
        </w:tc>
        <w:tc>
          <w:tcPr>
            <w:tcW w:w="1418" w:type="dxa"/>
            <w:tcBorders>
              <w:top w:val="nil"/>
              <w:left w:val="nil"/>
              <w:bottom w:val="nil"/>
              <w:right w:val="nil"/>
            </w:tcBorders>
            <w:tcMar>
              <w:top w:w="15" w:type="dxa"/>
              <w:left w:w="15" w:type="dxa"/>
              <w:right w:w="15" w:type="dxa"/>
            </w:tcMar>
            <w:vAlign w:val="bottom"/>
          </w:tcPr>
          <w:p w:rsidR="3875D43A" w:rsidRDefault="3875D43A" w14:paraId="2375910E" w14:textId="7BDB636E"/>
        </w:tc>
        <w:tc>
          <w:tcPr>
            <w:tcW w:w="1417" w:type="dxa"/>
            <w:tcBorders>
              <w:top w:val="nil"/>
              <w:left w:val="nil"/>
              <w:bottom w:val="nil"/>
              <w:right w:val="nil"/>
            </w:tcBorders>
            <w:tcMar>
              <w:top w:w="15" w:type="dxa"/>
              <w:left w:w="15" w:type="dxa"/>
              <w:right w:w="15" w:type="dxa"/>
            </w:tcMar>
            <w:vAlign w:val="bottom"/>
          </w:tcPr>
          <w:p w:rsidR="3875D43A" w:rsidP="3875D43A" w:rsidRDefault="3875D43A" w14:paraId="6FC0E2DF" w14:textId="515E87A3">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-7.117***</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7F67E228" w14:textId="1C45442E">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-6.877***</w:t>
            </w:r>
          </w:p>
        </w:tc>
      </w:tr>
      <w:tr w:rsidR="3875D43A" w:rsidTr="61F33ED4" w14:paraId="45CF5397">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03A249D6" w14:textId="187C1C11"/>
        </w:tc>
        <w:tc>
          <w:tcPr>
            <w:tcW w:w="1418" w:type="dxa"/>
            <w:tcBorders>
              <w:top w:val="nil"/>
              <w:left w:val="nil"/>
              <w:bottom w:val="nil"/>
              <w:right w:val="nil"/>
            </w:tcBorders>
            <w:tcMar>
              <w:top w:w="15" w:type="dxa"/>
              <w:left w:w="15" w:type="dxa"/>
              <w:right w:w="15" w:type="dxa"/>
            </w:tcMar>
            <w:vAlign w:val="bottom"/>
          </w:tcPr>
          <w:p w:rsidR="3875D43A" w:rsidRDefault="3875D43A" w14:paraId="33707095" w14:textId="14559D8E"/>
        </w:tc>
        <w:tc>
          <w:tcPr>
            <w:tcW w:w="1417" w:type="dxa"/>
            <w:tcBorders>
              <w:top w:val="nil"/>
              <w:left w:val="nil"/>
              <w:bottom w:val="nil"/>
              <w:right w:val="nil"/>
            </w:tcBorders>
            <w:tcMar>
              <w:top w:w="15" w:type="dxa"/>
              <w:left w:w="15" w:type="dxa"/>
              <w:right w:w="15" w:type="dxa"/>
            </w:tcMar>
            <w:vAlign w:val="bottom"/>
          </w:tcPr>
          <w:p w:rsidR="3875D43A" w:rsidP="3875D43A" w:rsidRDefault="3875D43A" w14:paraId="0F562C9B" w14:textId="1D43EC29">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(2.231)</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5E559374" w14:textId="1C8E53A1">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(2.233)</w:t>
            </w:r>
          </w:p>
        </w:tc>
      </w:tr>
      <w:tr w:rsidR="3875D43A" w:rsidTr="61F33ED4" w14:paraId="6AC2D7A6">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3B92A6F8" w14:textId="0EE9D349">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Mujer</w:t>
            </w:r>
          </w:p>
        </w:tc>
        <w:tc>
          <w:tcPr>
            <w:tcW w:w="1418" w:type="dxa"/>
            <w:tcBorders>
              <w:top w:val="nil"/>
              <w:left w:val="nil"/>
              <w:bottom w:val="nil"/>
              <w:right w:val="nil"/>
            </w:tcBorders>
            <w:tcMar>
              <w:top w:w="15" w:type="dxa"/>
              <w:left w:w="15" w:type="dxa"/>
              <w:right w:w="15" w:type="dxa"/>
            </w:tcMar>
            <w:vAlign w:val="bottom"/>
          </w:tcPr>
          <w:p w:rsidR="3875D43A" w:rsidRDefault="3875D43A" w14:paraId="2965792D" w14:textId="0CD46A0B"/>
        </w:tc>
        <w:tc>
          <w:tcPr>
            <w:tcW w:w="1417" w:type="dxa"/>
            <w:tcBorders>
              <w:top w:val="nil"/>
              <w:left w:val="nil"/>
              <w:bottom w:val="nil"/>
              <w:right w:val="nil"/>
            </w:tcBorders>
            <w:tcMar>
              <w:top w:w="15" w:type="dxa"/>
              <w:left w:w="15" w:type="dxa"/>
              <w:right w:w="15" w:type="dxa"/>
            </w:tcMar>
            <w:vAlign w:val="bottom"/>
          </w:tcPr>
          <w:p w:rsidR="3875D43A" w:rsidP="3875D43A" w:rsidRDefault="3875D43A" w14:paraId="625C9222" w14:textId="02163183">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-0.0557</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29B7CE68" w14:textId="7067B181">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-0.0522</w:t>
            </w:r>
          </w:p>
        </w:tc>
      </w:tr>
      <w:tr w:rsidR="3875D43A" w:rsidTr="61F33ED4" w14:paraId="1EA43F64">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1A0DC35E" w14:textId="2DEB4C4E"/>
        </w:tc>
        <w:tc>
          <w:tcPr>
            <w:tcW w:w="1418" w:type="dxa"/>
            <w:tcBorders>
              <w:top w:val="nil"/>
              <w:left w:val="nil"/>
              <w:bottom w:val="nil"/>
              <w:right w:val="nil"/>
            </w:tcBorders>
            <w:tcMar>
              <w:top w:w="15" w:type="dxa"/>
              <w:left w:w="15" w:type="dxa"/>
              <w:right w:w="15" w:type="dxa"/>
            </w:tcMar>
            <w:vAlign w:val="bottom"/>
          </w:tcPr>
          <w:p w:rsidR="3875D43A" w:rsidRDefault="3875D43A" w14:paraId="36BF3756" w14:textId="2916F35D"/>
        </w:tc>
        <w:tc>
          <w:tcPr>
            <w:tcW w:w="1417" w:type="dxa"/>
            <w:tcBorders>
              <w:top w:val="nil"/>
              <w:left w:val="nil"/>
              <w:bottom w:val="nil"/>
              <w:right w:val="nil"/>
            </w:tcBorders>
            <w:tcMar>
              <w:top w:w="15" w:type="dxa"/>
              <w:left w:w="15" w:type="dxa"/>
              <w:right w:w="15" w:type="dxa"/>
            </w:tcMar>
            <w:vAlign w:val="bottom"/>
          </w:tcPr>
          <w:p w:rsidR="3875D43A" w:rsidP="3875D43A" w:rsidRDefault="3875D43A" w14:paraId="1AB0A367" w14:textId="51E1A6D8">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(0.166)</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3E925856" w14:textId="1E58CA1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(0.165)</w:t>
            </w:r>
          </w:p>
        </w:tc>
      </w:tr>
      <w:tr w:rsidR="3875D43A" w:rsidTr="61F33ED4" w14:paraId="5E40C154">
        <w:trPr>
          <w:trHeight w:val="510"/>
        </w:trPr>
        <w:tc>
          <w:tcPr>
            <w:tcW w:w="2445" w:type="dxa"/>
            <w:tcBorders>
              <w:top w:val="nil"/>
              <w:left w:val="nil"/>
              <w:bottom w:val="nil"/>
              <w:right w:val="nil"/>
            </w:tcBorders>
            <w:tcMar>
              <w:top w:w="15" w:type="dxa"/>
              <w:left w:w="15" w:type="dxa"/>
              <w:right w:w="15" w:type="dxa"/>
            </w:tcMar>
            <w:vAlign w:val="bottom"/>
          </w:tcPr>
          <w:p w:rsidR="5CF8B178" w:rsidP="3875D43A" w:rsidRDefault="5CF8B178" w14:paraId="01EA26AC" w14:textId="2E163FBE">
            <w:pPr>
              <w:spacing w:before="0" w:beforeAutospacing="off" w:after="0" w:afterAutospacing="off"/>
            </w:pPr>
            <w:r w:rsidRPr="3875D43A" w:rsidR="5CF8B178">
              <w:rPr>
                <w:rFonts w:ascii="Calibri" w:hAnsi="Calibri" w:eastAsia="Calibri" w:cs="Calibri"/>
                <w:b w:val="0"/>
                <w:bCs w:val="0"/>
                <w:i w:val="0"/>
                <w:iCs w:val="0"/>
                <w:strike w:val="0"/>
                <w:dstrike w:val="0"/>
                <w:sz w:val="20"/>
                <w:szCs w:val="20"/>
                <w:u w:val="none"/>
              </w:rPr>
              <w:t>Posición</w:t>
            </w:r>
            <w:r w:rsidRPr="3875D43A" w:rsidR="3875D43A">
              <w:rPr>
                <w:rFonts w:ascii="Calibri" w:hAnsi="Calibri" w:eastAsia="Calibri" w:cs="Calibri"/>
                <w:b w:val="0"/>
                <w:bCs w:val="0"/>
                <w:i w:val="0"/>
                <w:iCs w:val="0"/>
                <w:strike w:val="0"/>
                <w:dstrike w:val="0"/>
                <w:sz w:val="20"/>
                <w:szCs w:val="20"/>
                <w:u w:val="none"/>
              </w:rPr>
              <w:t xml:space="preserve"> </w:t>
            </w:r>
            <w:r w:rsidRPr="3875D43A" w:rsidR="2E9E2490">
              <w:rPr>
                <w:rFonts w:ascii="Calibri" w:hAnsi="Calibri" w:eastAsia="Calibri" w:cs="Calibri"/>
                <w:b w:val="0"/>
                <w:bCs w:val="0"/>
                <w:i w:val="0"/>
                <w:iCs w:val="0"/>
                <w:strike w:val="0"/>
                <w:dstrike w:val="0"/>
                <w:sz w:val="20"/>
                <w:szCs w:val="20"/>
                <w:u w:val="none"/>
              </w:rPr>
              <w:t>política</w:t>
            </w:r>
            <w:r w:rsidRPr="3875D43A" w:rsidR="3875D43A">
              <w:rPr>
                <w:rFonts w:ascii="Calibri" w:hAnsi="Calibri" w:eastAsia="Calibri" w:cs="Calibri"/>
                <w:b w:val="0"/>
                <w:bCs w:val="0"/>
                <w:i w:val="0"/>
                <w:iCs w:val="0"/>
                <w:strike w:val="0"/>
                <w:dstrike w:val="0"/>
                <w:sz w:val="20"/>
                <w:szCs w:val="20"/>
                <w:u w:val="none"/>
              </w:rPr>
              <w:t xml:space="preserve"> (Cat. Ref.: Izquierda)</w:t>
            </w:r>
          </w:p>
        </w:tc>
        <w:tc>
          <w:tcPr>
            <w:tcW w:w="1418" w:type="dxa"/>
            <w:tcBorders>
              <w:top w:val="nil"/>
              <w:left w:val="nil"/>
              <w:bottom w:val="nil"/>
              <w:right w:val="nil"/>
            </w:tcBorders>
            <w:tcMar>
              <w:top w:w="15" w:type="dxa"/>
              <w:left w:w="15" w:type="dxa"/>
              <w:right w:w="15" w:type="dxa"/>
            </w:tcMar>
            <w:vAlign w:val="bottom"/>
          </w:tcPr>
          <w:p w:rsidR="3875D43A" w:rsidRDefault="3875D43A" w14:paraId="4B20E476" w14:textId="08329850"/>
        </w:tc>
        <w:tc>
          <w:tcPr>
            <w:tcW w:w="1417" w:type="dxa"/>
            <w:tcBorders>
              <w:top w:val="nil"/>
              <w:left w:val="nil"/>
              <w:bottom w:val="nil"/>
              <w:right w:val="nil"/>
            </w:tcBorders>
            <w:tcMar>
              <w:top w:w="15" w:type="dxa"/>
              <w:left w:w="15" w:type="dxa"/>
              <w:right w:w="15" w:type="dxa"/>
            </w:tcMar>
            <w:vAlign w:val="bottom"/>
          </w:tcPr>
          <w:p w:rsidR="3875D43A" w:rsidRDefault="3875D43A" w14:paraId="552DE68D" w14:textId="56423530"/>
        </w:tc>
        <w:tc>
          <w:tcPr>
            <w:tcW w:w="1440" w:type="dxa"/>
            <w:tcBorders>
              <w:top w:val="nil"/>
              <w:left w:val="nil"/>
              <w:bottom w:val="nil"/>
              <w:right w:val="nil"/>
            </w:tcBorders>
            <w:tcMar>
              <w:top w:w="15" w:type="dxa"/>
              <w:left w:w="15" w:type="dxa"/>
              <w:right w:w="15" w:type="dxa"/>
            </w:tcMar>
            <w:vAlign w:val="bottom"/>
          </w:tcPr>
          <w:p w:rsidR="3875D43A" w:rsidRDefault="3875D43A" w14:paraId="79601AA5" w14:textId="09FEC01B"/>
        </w:tc>
      </w:tr>
      <w:tr w:rsidR="3875D43A" w:rsidTr="61F33ED4" w14:paraId="15EBCDAA">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1E8B5C7F" w14:textId="5B2CA88F">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Centro</w:t>
            </w:r>
          </w:p>
        </w:tc>
        <w:tc>
          <w:tcPr>
            <w:tcW w:w="1418" w:type="dxa"/>
            <w:tcBorders>
              <w:top w:val="nil"/>
              <w:left w:val="nil"/>
              <w:bottom w:val="nil"/>
              <w:right w:val="nil"/>
            </w:tcBorders>
            <w:tcMar>
              <w:top w:w="15" w:type="dxa"/>
              <w:left w:w="15" w:type="dxa"/>
              <w:right w:w="15" w:type="dxa"/>
            </w:tcMar>
            <w:vAlign w:val="bottom"/>
          </w:tcPr>
          <w:p w:rsidR="3875D43A" w:rsidRDefault="3875D43A" w14:paraId="07D9E69A" w14:textId="76CB7E0C"/>
        </w:tc>
        <w:tc>
          <w:tcPr>
            <w:tcW w:w="1417" w:type="dxa"/>
            <w:tcBorders>
              <w:top w:val="nil"/>
              <w:left w:val="nil"/>
              <w:bottom w:val="nil"/>
              <w:right w:val="nil"/>
            </w:tcBorders>
            <w:tcMar>
              <w:top w:w="15" w:type="dxa"/>
              <w:left w:w="15" w:type="dxa"/>
              <w:right w:w="15" w:type="dxa"/>
            </w:tcMar>
            <w:vAlign w:val="bottom"/>
          </w:tcPr>
          <w:p w:rsidR="3875D43A" w:rsidRDefault="3875D43A" w14:paraId="3FE2758A" w14:textId="016EFF32"/>
        </w:tc>
        <w:tc>
          <w:tcPr>
            <w:tcW w:w="1440" w:type="dxa"/>
            <w:tcBorders>
              <w:top w:val="nil"/>
              <w:left w:val="nil"/>
              <w:bottom w:val="nil"/>
              <w:right w:val="nil"/>
            </w:tcBorders>
            <w:tcMar>
              <w:top w:w="15" w:type="dxa"/>
              <w:left w:w="15" w:type="dxa"/>
              <w:right w:w="15" w:type="dxa"/>
            </w:tcMar>
            <w:vAlign w:val="bottom"/>
          </w:tcPr>
          <w:p w:rsidR="3875D43A" w:rsidP="3875D43A" w:rsidRDefault="3875D43A" w14:paraId="5E453EF8" w14:textId="50C93C4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0.294</w:t>
            </w:r>
          </w:p>
        </w:tc>
      </w:tr>
      <w:tr w:rsidR="3875D43A" w:rsidTr="61F33ED4" w14:paraId="7F5D7B69">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34A373FB" w14:textId="0C4C71CC"/>
        </w:tc>
        <w:tc>
          <w:tcPr>
            <w:tcW w:w="1418" w:type="dxa"/>
            <w:tcBorders>
              <w:top w:val="nil"/>
              <w:left w:val="nil"/>
              <w:bottom w:val="nil"/>
              <w:right w:val="nil"/>
            </w:tcBorders>
            <w:tcMar>
              <w:top w:w="15" w:type="dxa"/>
              <w:left w:w="15" w:type="dxa"/>
              <w:right w:w="15" w:type="dxa"/>
            </w:tcMar>
            <w:vAlign w:val="bottom"/>
          </w:tcPr>
          <w:p w:rsidR="3875D43A" w:rsidRDefault="3875D43A" w14:paraId="4E4197F0" w14:textId="4FBA6277"/>
        </w:tc>
        <w:tc>
          <w:tcPr>
            <w:tcW w:w="1417" w:type="dxa"/>
            <w:tcBorders>
              <w:top w:val="nil"/>
              <w:left w:val="nil"/>
              <w:bottom w:val="nil"/>
              <w:right w:val="nil"/>
            </w:tcBorders>
            <w:tcMar>
              <w:top w:w="15" w:type="dxa"/>
              <w:left w:w="15" w:type="dxa"/>
              <w:right w:w="15" w:type="dxa"/>
            </w:tcMar>
            <w:vAlign w:val="bottom"/>
          </w:tcPr>
          <w:p w:rsidR="3875D43A" w:rsidRDefault="3875D43A" w14:paraId="24A9742B" w14:textId="42AECF31"/>
        </w:tc>
        <w:tc>
          <w:tcPr>
            <w:tcW w:w="1440" w:type="dxa"/>
            <w:tcBorders>
              <w:top w:val="nil"/>
              <w:left w:val="nil"/>
              <w:bottom w:val="nil"/>
              <w:right w:val="nil"/>
            </w:tcBorders>
            <w:tcMar>
              <w:top w:w="15" w:type="dxa"/>
              <w:left w:w="15" w:type="dxa"/>
              <w:right w:w="15" w:type="dxa"/>
            </w:tcMar>
            <w:vAlign w:val="bottom"/>
          </w:tcPr>
          <w:p w:rsidR="3875D43A" w:rsidP="3875D43A" w:rsidRDefault="3875D43A" w14:paraId="20DAFB86" w14:textId="2010C790">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(0.192)</w:t>
            </w:r>
          </w:p>
        </w:tc>
      </w:tr>
      <w:tr w:rsidR="3875D43A" w:rsidTr="61F33ED4" w14:paraId="2CCECC8D">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40FE3833" w14:textId="34BD7036">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Derecha</w:t>
            </w:r>
          </w:p>
        </w:tc>
        <w:tc>
          <w:tcPr>
            <w:tcW w:w="1418" w:type="dxa"/>
            <w:tcBorders>
              <w:top w:val="nil"/>
              <w:left w:val="nil"/>
              <w:bottom w:val="nil"/>
              <w:right w:val="nil"/>
            </w:tcBorders>
            <w:tcMar>
              <w:top w:w="15" w:type="dxa"/>
              <w:left w:w="15" w:type="dxa"/>
              <w:right w:w="15" w:type="dxa"/>
            </w:tcMar>
            <w:vAlign w:val="bottom"/>
          </w:tcPr>
          <w:p w:rsidR="3875D43A" w:rsidRDefault="3875D43A" w14:paraId="36343EB4" w14:textId="56D95A15"/>
        </w:tc>
        <w:tc>
          <w:tcPr>
            <w:tcW w:w="1417" w:type="dxa"/>
            <w:tcBorders>
              <w:top w:val="nil"/>
              <w:left w:val="nil"/>
              <w:bottom w:val="nil"/>
              <w:right w:val="nil"/>
            </w:tcBorders>
            <w:tcMar>
              <w:top w:w="15" w:type="dxa"/>
              <w:left w:w="15" w:type="dxa"/>
              <w:right w:w="15" w:type="dxa"/>
            </w:tcMar>
            <w:vAlign w:val="bottom"/>
          </w:tcPr>
          <w:p w:rsidR="3875D43A" w:rsidRDefault="3875D43A" w14:paraId="523BF5EA" w14:textId="61092785"/>
        </w:tc>
        <w:tc>
          <w:tcPr>
            <w:tcW w:w="1440" w:type="dxa"/>
            <w:tcBorders>
              <w:top w:val="nil"/>
              <w:left w:val="nil"/>
              <w:bottom w:val="nil"/>
              <w:right w:val="nil"/>
            </w:tcBorders>
            <w:tcMar>
              <w:top w:w="15" w:type="dxa"/>
              <w:left w:w="15" w:type="dxa"/>
              <w:right w:w="15" w:type="dxa"/>
            </w:tcMar>
            <w:vAlign w:val="bottom"/>
          </w:tcPr>
          <w:p w:rsidR="3875D43A" w:rsidP="3875D43A" w:rsidRDefault="3875D43A" w14:paraId="00799AE1" w14:textId="5EA346B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-0.0718</w:t>
            </w:r>
          </w:p>
        </w:tc>
      </w:tr>
      <w:tr w:rsidR="3875D43A" w:rsidTr="61F33ED4" w14:paraId="52DDB302">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7BE463AA" w14:textId="1DD42A13"/>
        </w:tc>
        <w:tc>
          <w:tcPr>
            <w:tcW w:w="1418" w:type="dxa"/>
            <w:tcBorders>
              <w:top w:val="nil"/>
              <w:left w:val="nil"/>
              <w:bottom w:val="nil"/>
              <w:right w:val="nil"/>
            </w:tcBorders>
            <w:tcMar>
              <w:top w:w="15" w:type="dxa"/>
              <w:left w:w="15" w:type="dxa"/>
              <w:right w:w="15" w:type="dxa"/>
            </w:tcMar>
            <w:vAlign w:val="bottom"/>
          </w:tcPr>
          <w:p w:rsidR="3875D43A" w:rsidRDefault="3875D43A" w14:paraId="275D2544" w14:textId="4839BCE9"/>
        </w:tc>
        <w:tc>
          <w:tcPr>
            <w:tcW w:w="1417" w:type="dxa"/>
            <w:tcBorders>
              <w:top w:val="nil"/>
              <w:left w:val="nil"/>
              <w:bottom w:val="nil"/>
              <w:right w:val="nil"/>
            </w:tcBorders>
            <w:tcMar>
              <w:top w:w="15" w:type="dxa"/>
              <w:left w:w="15" w:type="dxa"/>
              <w:right w:w="15" w:type="dxa"/>
            </w:tcMar>
            <w:vAlign w:val="bottom"/>
          </w:tcPr>
          <w:p w:rsidR="3875D43A" w:rsidRDefault="3875D43A" w14:paraId="752F7863" w14:textId="21C4C1B1"/>
        </w:tc>
        <w:tc>
          <w:tcPr>
            <w:tcW w:w="1440" w:type="dxa"/>
            <w:tcBorders>
              <w:top w:val="nil"/>
              <w:left w:val="nil"/>
              <w:bottom w:val="nil"/>
              <w:right w:val="nil"/>
            </w:tcBorders>
            <w:tcMar>
              <w:top w:w="15" w:type="dxa"/>
              <w:left w:w="15" w:type="dxa"/>
              <w:right w:w="15" w:type="dxa"/>
            </w:tcMar>
            <w:vAlign w:val="bottom"/>
          </w:tcPr>
          <w:p w:rsidR="3875D43A" w:rsidP="3875D43A" w:rsidRDefault="3875D43A" w14:paraId="2B9AC934" w14:textId="6BFB25D2">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(0.230)</w:t>
            </w:r>
          </w:p>
        </w:tc>
      </w:tr>
      <w:tr w:rsidR="3875D43A" w:rsidTr="61F33ED4" w14:paraId="7F8F7003">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7D3E1E60" w14:textId="1D5CCD04">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Constante</w:t>
            </w:r>
          </w:p>
        </w:tc>
        <w:tc>
          <w:tcPr>
            <w:tcW w:w="1418" w:type="dxa"/>
            <w:tcBorders>
              <w:top w:val="nil"/>
              <w:left w:val="nil"/>
              <w:bottom w:val="nil"/>
              <w:right w:val="nil"/>
            </w:tcBorders>
            <w:tcMar>
              <w:top w:w="15" w:type="dxa"/>
              <w:left w:w="15" w:type="dxa"/>
              <w:right w:w="15" w:type="dxa"/>
            </w:tcMar>
            <w:vAlign w:val="bottom"/>
          </w:tcPr>
          <w:p w:rsidR="3875D43A" w:rsidP="3875D43A" w:rsidRDefault="3875D43A" w14:paraId="2654E4A7" w14:textId="2220FE84">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11.80***</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35D55CBC" w14:textId="05E7C0C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16.27***</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64FDC7E3" w14:textId="27E3E4A8">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15.98***</w:t>
            </w:r>
          </w:p>
        </w:tc>
      </w:tr>
      <w:tr w:rsidR="3875D43A" w:rsidTr="61F33ED4" w14:paraId="49CFEBC9">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5F68903C" w14:textId="2154C384"/>
        </w:tc>
        <w:tc>
          <w:tcPr>
            <w:tcW w:w="1418" w:type="dxa"/>
            <w:tcBorders>
              <w:top w:val="nil"/>
              <w:left w:val="nil"/>
              <w:bottom w:val="nil"/>
              <w:right w:val="nil"/>
            </w:tcBorders>
            <w:tcMar>
              <w:top w:w="15" w:type="dxa"/>
              <w:left w:w="15" w:type="dxa"/>
              <w:right w:w="15" w:type="dxa"/>
            </w:tcMar>
            <w:vAlign w:val="bottom"/>
          </w:tcPr>
          <w:p w:rsidR="3875D43A" w:rsidP="3875D43A" w:rsidRDefault="3875D43A" w14:paraId="6F8E1C56" w14:textId="39C22C88">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(0.219)</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3BA017E8" w14:textId="44AA755A">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(2.139)</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780611B3" w14:textId="57EDC0B1">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(2.146)</w:t>
            </w:r>
          </w:p>
        </w:tc>
      </w:tr>
      <w:tr w:rsidR="3875D43A" w:rsidTr="61F33ED4" w14:paraId="07D2ED64">
        <w:trPr>
          <w:trHeight w:val="255"/>
        </w:trPr>
        <w:tc>
          <w:tcPr>
            <w:tcW w:w="2445" w:type="dxa"/>
            <w:tcBorders>
              <w:top w:val="nil"/>
              <w:left w:val="nil"/>
              <w:bottom w:val="nil"/>
              <w:right w:val="nil"/>
            </w:tcBorders>
            <w:tcMar>
              <w:top w:w="15" w:type="dxa"/>
              <w:left w:w="15" w:type="dxa"/>
              <w:right w:w="15" w:type="dxa"/>
            </w:tcMar>
            <w:vAlign w:val="bottom"/>
          </w:tcPr>
          <w:p w:rsidR="3875D43A" w:rsidRDefault="3875D43A" w14:paraId="10F40EF7" w14:textId="5074312C"/>
        </w:tc>
        <w:tc>
          <w:tcPr>
            <w:tcW w:w="1418" w:type="dxa"/>
            <w:tcBorders>
              <w:top w:val="nil"/>
              <w:left w:val="nil"/>
              <w:bottom w:val="nil"/>
              <w:right w:val="nil"/>
            </w:tcBorders>
            <w:tcMar>
              <w:top w:w="15" w:type="dxa"/>
              <w:left w:w="15" w:type="dxa"/>
              <w:right w:w="15" w:type="dxa"/>
            </w:tcMar>
            <w:vAlign w:val="bottom"/>
          </w:tcPr>
          <w:p w:rsidR="3875D43A" w:rsidRDefault="3875D43A" w14:paraId="3927AC40" w14:textId="030DEDE7"/>
        </w:tc>
        <w:tc>
          <w:tcPr>
            <w:tcW w:w="1417" w:type="dxa"/>
            <w:tcBorders>
              <w:top w:val="nil"/>
              <w:left w:val="nil"/>
              <w:bottom w:val="nil"/>
              <w:right w:val="nil"/>
            </w:tcBorders>
            <w:tcMar>
              <w:top w:w="15" w:type="dxa"/>
              <w:left w:w="15" w:type="dxa"/>
              <w:right w:w="15" w:type="dxa"/>
            </w:tcMar>
            <w:vAlign w:val="bottom"/>
          </w:tcPr>
          <w:p w:rsidR="3875D43A" w:rsidRDefault="3875D43A" w14:paraId="05FCBCCF" w14:textId="24AF1082"/>
        </w:tc>
        <w:tc>
          <w:tcPr>
            <w:tcW w:w="1440" w:type="dxa"/>
            <w:tcBorders>
              <w:top w:val="nil"/>
              <w:left w:val="nil"/>
              <w:bottom w:val="nil"/>
              <w:right w:val="nil"/>
            </w:tcBorders>
            <w:tcMar>
              <w:top w:w="15" w:type="dxa"/>
              <w:left w:w="15" w:type="dxa"/>
              <w:right w:w="15" w:type="dxa"/>
            </w:tcMar>
            <w:vAlign w:val="bottom"/>
          </w:tcPr>
          <w:p w:rsidR="3875D43A" w:rsidRDefault="3875D43A" w14:paraId="48F07D8F" w14:textId="5E25EA7A"/>
        </w:tc>
      </w:tr>
      <w:tr w:rsidR="3875D43A" w:rsidTr="61F33ED4" w14:paraId="174AC6B3">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595D0012" w14:textId="07CD3CA8">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 xml:space="preserve">N </w:t>
            </w:r>
          </w:p>
        </w:tc>
        <w:tc>
          <w:tcPr>
            <w:tcW w:w="1418" w:type="dxa"/>
            <w:tcBorders>
              <w:top w:val="nil"/>
              <w:left w:val="nil"/>
              <w:bottom w:val="nil"/>
              <w:right w:val="nil"/>
            </w:tcBorders>
            <w:tcMar>
              <w:top w:w="15" w:type="dxa"/>
              <w:left w:w="15" w:type="dxa"/>
              <w:right w:w="15" w:type="dxa"/>
            </w:tcMar>
            <w:vAlign w:val="bottom"/>
          </w:tcPr>
          <w:p w:rsidR="3875D43A" w:rsidP="3875D43A" w:rsidRDefault="3875D43A" w14:paraId="52AC530E" w14:textId="79CB693A">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1,420</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2F16B500" w14:textId="5760426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1,420</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28D9255F" w14:textId="1987F424">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1,420</w:t>
            </w:r>
          </w:p>
        </w:tc>
      </w:tr>
      <w:tr w:rsidR="3875D43A" w:rsidTr="61F33ED4" w14:paraId="78FBD7D0">
        <w:trPr>
          <w:trHeight w:val="255"/>
        </w:trPr>
        <w:tc>
          <w:tcPr>
            <w:tcW w:w="2445" w:type="dxa"/>
            <w:tcBorders>
              <w:top w:val="nil"/>
              <w:left w:val="nil"/>
              <w:bottom w:val="nil"/>
              <w:right w:val="nil"/>
            </w:tcBorders>
            <w:tcMar>
              <w:top w:w="15" w:type="dxa"/>
              <w:left w:w="15" w:type="dxa"/>
              <w:right w:w="15" w:type="dxa"/>
            </w:tcMar>
            <w:vAlign w:val="bottom"/>
          </w:tcPr>
          <w:p w:rsidR="3875D43A" w:rsidP="3875D43A" w:rsidRDefault="3875D43A" w14:paraId="76150894" w14:textId="2DE3BDB8">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R-cuadrado</w:t>
            </w:r>
          </w:p>
        </w:tc>
        <w:tc>
          <w:tcPr>
            <w:tcW w:w="1418" w:type="dxa"/>
            <w:tcBorders>
              <w:top w:val="nil"/>
              <w:left w:val="nil"/>
              <w:bottom w:val="nil"/>
              <w:right w:val="nil"/>
            </w:tcBorders>
            <w:tcMar>
              <w:top w:w="15" w:type="dxa"/>
              <w:left w:w="15" w:type="dxa"/>
              <w:right w:w="15" w:type="dxa"/>
            </w:tcMar>
            <w:vAlign w:val="bottom"/>
          </w:tcPr>
          <w:p w:rsidR="3875D43A" w:rsidP="3875D43A" w:rsidRDefault="3875D43A" w14:paraId="3ABCE2A3" w14:textId="337AB000">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0.009</w:t>
            </w:r>
          </w:p>
        </w:tc>
        <w:tc>
          <w:tcPr>
            <w:tcW w:w="1417" w:type="dxa"/>
            <w:tcBorders>
              <w:top w:val="nil"/>
              <w:left w:val="nil"/>
              <w:bottom w:val="nil"/>
              <w:right w:val="nil"/>
            </w:tcBorders>
            <w:tcMar>
              <w:top w:w="15" w:type="dxa"/>
              <w:left w:w="15" w:type="dxa"/>
              <w:right w:w="15" w:type="dxa"/>
            </w:tcMar>
            <w:vAlign w:val="bottom"/>
          </w:tcPr>
          <w:p w:rsidR="3875D43A" w:rsidP="3875D43A" w:rsidRDefault="3875D43A" w14:paraId="55C25673" w14:textId="647144C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0.183</w:t>
            </w:r>
          </w:p>
        </w:tc>
        <w:tc>
          <w:tcPr>
            <w:tcW w:w="1440" w:type="dxa"/>
            <w:tcBorders>
              <w:top w:val="nil"/>
              <w:left w:val="nil"/>
              <w:bottom w:val="nil"/>
              <w:right w:val="nil"/>
            </w:tcBorders>
            <w:tcMar>
              <w:top w:w="15" w:type="dxa"/>
              <w:left w:w="15" w:type="dxa"/>
              <w:right w:w="15" w:type="dxa"/>
            </w:tcMar>
            <w:vAlign w:val="bottom"/>
          </w:tcPr>
          <w:p w:rsidR="3875D43A" w:rsidP="3875D43A" w:rsidRDefault="3875D43A" w14:paraId="0A531429" w14:textId="34F4C568">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0.185</w:t>
            </w:r>
          </w:p>
        </w:tc>
      </w:tr>
      <w:tr w:rsidR="3875D43A" w:rsidTr="61F33ED4" w14:paraId="77C2E630">
        <w:trPr>
          <w:trHeight w:val="255"/>
        </w:trPr>
        <w:tc>
          <w:tcPr>
            <w:tcW w:w="2445" w:type="dxa"/>
            <w:tcBorders>
              <w:top w:val="nil"/>
              <w:left w:val="nil"/>
              <w:bottom w:val="single" w:sz="4"/>
              <w:right w:val="nil"/>
            </w:tcBorders>
            <w:tcMar>
              <w:top w:w="15" w:type="dxa"/>
              <w:left w:w="15" w:type="dxa"/>
              <w:right w:w="15" w:type="dxa"/>
            </w:tcMar>
            <w:vAlign w:val="bottom"/>
          </w:tcPr>
          <w:p w:rsidR="3875D43A" w:rsidP="3875D43A" w:rsidRDefault="3875D43A" w14:paraId="1FCF1045" w14:textId="761F19BC">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R-cuadrado ajustado</w:t>
            </w:r>
          </w:p>
        </w:tc>
        <w:tc>
          <w:tcPr>
            <w:tcW w:w="1418" w:type="dxa"/>
            <w:tcBorders>
              <w:top w:val="nil"/>
              <w:left w:val="nil"/>
              <w:bottom w:val="single" w:sz="4"/>
              <w:right w:val="nil"/>
            </w:tcBorders>
            <w:tcMar>
              <w:top w:w="15" w:type="dxa"/>
              <w:left w:w="15" w:type="dxa"/>
              <w:right w:w="15" w:type="dxa"/>
            </w:tcMar>
            <w:vAlign w:val="bottom"/>
          </w:tcPr>
          <w:p w:rsidR="3875D43A" w:rsidP="3875D43A" w:rsidRDefault="3875D43A" w14:paraId="579F6167" w14:textId="5C493036">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0.008</w:t>
            </w:r>
          </w:p>
        </w:tc>
        <w:tc>
          <w:tcPr>
            <w:tcW w:w="1417" w:type="dxa"/>
            <w:tcBorders>
              <w:top w:val="nil"/>
              <w:left w:val="nil"/>
              <w:bottom w:val="single" w:sz="4"/>
              <w:right w:val="nil"/>
            </w:tcBorders>
            <w:tcMar>
              <w:top w:w="15" w:type="dxa"/>
              <w:left w:w="15" w:type="dxa"/>
              <w:right w:w="15" w:type="dxa"/>
            </w:tcMar>
            <w:vAlign w:val="bottom"/>
          </w:tcPr>
          <w:p w:rsidR="3875D43A" w:rsidP="3875D43A" w:rsidRDefault="3875D43A" w14:paraId="24E73FF8" w14:textId="5A8D50B0">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0.178</w:t>
            </w:r>
          </w:p>
        </w:tc>
        <w:tc>
          <w:tcPr>
            <w:tcW w:w="1440" w:type="dxa"/>
            <w:tcBorders>
              <w:top w:val="nil"/>
              <w:left w:val="nil"/>
              <w:bottom w:val="single" w:sz="4"/>
              <w:right w:val="nil"/>
            </w:tcBorders>
            <w:tcMar>
              <w:top w:w="15" w:type="dxa"/>
              <w:left w:w="15" w:type="dxa"/>
              <w:right w:w="15" w:type="dxa"/>
            </w:tcMar>
            <w:vAlign w:val="bottom"/>
          </w:tcPr>
          <w:p w:rsidR="3875D43A" w:rsidP="3875D43A" w:rsidRDefault="3875D43A" w14:paraId="67E5D51C" w14:textId="34F5650C">
            <w:pPr>
              <w:spacing w:before="0" w:beforeAutospacing="off" w:after="0" w:afterAutospacing="off"/>
              <w:jc w:val="center"/>
            </w:pPr>
            <w:r w:rsidRPr="3875D43A" w:rsidR="3875D43A">
              <w:rPr>
                <w:rFonts w:ascii="Calibri" w:hAnsi="Calibri" w:eastAsia="Calibri" w:cs="Calibri"/>
                <w:b w:val="0"/>
                <w:bCs w:val="0"/>
                <w:i w:val="0"/>
                <w:iCs w:val="0"/>
                <w:strike w:val="0"/>
                <w:dstrike w:val="0"/>
                <w:sz w:val="20"/>
                <w:szCs w:val="20"/>
                <w:u w:val="none"/>
              </w:rPr>
              <w:t>0.179</w:t>
            </w:r>
          </w:p>
        </w:tc>
      </w:tr>
      <w:tr w:rsidR="3875D43A" w:rsidTr="61F33ED4" w14:paraId="1BB86629">
        <w:trPr>
          <w:trHeight w:val="255"/>
        </w:trPr>
        <w:tc>
          <w:tcPr>
            <w:tcW w:w="3863" w:type="dxa"/>
            <w:gridSpan w:val="2"/>
            <w:tcBorders>
              <w:top w:val="single" w:sz="4"/>
              <w:left w:val="nil"/>
              <w:bottom w:val="nil"/>
              <w:right w:val="nil"/>
            </w:tcBorders>
            <w:tcMar>
              <w:top w:w="15" w:type="dxa"/>
              <w:left w:w="15" w:type="dxa"/>
              <w:right w:w="15" w:type="dxa"/>
            </w:tcMar>
            <w:vAlign w:val="bottom"/>
          </w:tcPr>
          <w:p w:rsidR="3875D43A" w:rsidP="3875D43A" w:rsidRDefault="3875D43A" w14:paraId="75673973" w14:textId="1A01E51F">
            <w:pPr>
              <w:spacing w:before="0" w:beforeAutospacing="off" w:after="0" w:afterAutospacing="off"/>
              <w:rPr>
                <w:rFonts w:ascii="Calibri" w:hAnsi="Calibri" w:eastAsia="Calibri" w:cs="Calibri"/>
                <w:b w:val="0"/>
                <w:bCs w:val="0"/>
                <w:i w:val="0"/>
                <w:iCs w:val="0"/>
                <w:strike w:val="0"/>
                <w:dstrike w:val="0"/>
                <w:sz w:val="20"/>
                <w:szCs w:val="20"/>
                <w:u w:val="none"/>
              </w:rPr>
            </w:pPr>
            <w:r w:rsidRPr="3875D43A" w:rsidR="3875D43A">
              <w:rPr>
                <w:rFonts w:ascii="Calibri" w:hAnsi="Calibri" w:eastAsia="Calibri" w:cs="Calibri"/>
                <w:b w:val="0"/>
                <w:bCs w:val="0"/>
                <w:i w:val="0"/>
                <w:iCs w:val="0"/>
                <w:strike w:val="0"/>
                <w:dstrike w:val="0"/>
                <w:sz w:val="20"/>
                <w:szCs w:val="20"/>
                <w:u w:val="none"/>
              </w:rPr>
              <w:t xml:space="preserve">Errores </w:t>
            </w:r>
            <w:r w:rsidRPr="3875D43A" w:rsidR="354FDE92">
              <w:rPr>
                <w:rFonts w:ascii="Calibri" w:hAnsi="Calibri" w:eastAsia="Calibri" w:cs="Calibri"/>
                <w:b w:val="0"/>
                <w:bCs w:val="0"/>
                <w:i w:val="0"/>
                <w:iCs w:val="0"/>
                <w:strike w:val="0"/>
                <w:dstrike w:val="0"/>
                <w:sz w:val="20"/>
                <w:szCs w:val="20"/>
                <w:u w:val="none"/>
              </w:rPr>
              <w:t>estándares</w:t>
            </w:r>
            <w:r w:rsidRPr="3875D43A" w:rsidR="3875D43A">
              <w:rPr>
                <w:rFonts w:ascii="Calibri" w:hAnsi="Calibri" w:eastAsia="Calibri" w:cs="Calibri"/>
                <w:b w:val="0"/>
                <w:bCs w:val="0"/>
                <w:i w:val="0"/>
                <w:iCs w:val="0"/>
                <w:strike w:val="0"/>
                <w:dstrike w:val="0"/>
                <w:sz w:val="20"/>
                <w:szCs w:val="20"/>
                <w:u w:val="none"/>
              </w:rPr>
              <w:t xml:space="preserve"> en </w:t>
            </w:r>
            <w:r w:rsidRPr="3875D43A" w:rsidR="7E2EB08D">
              <w:rPr>
                <w:rFonts w:ascii="Calibri" w:hAnsi="Calibri" w:eastAsia="Calibri" w:cs="Calibri"/>
                <w:b w:val="0"/>
                <w:bCs w:val="0"/>
                <w:i w:val="0"/>
                <w:iCs w:val="0"/>
                <w:strike w:val="0"/>
                <w:dstrike w:val="0"/>
                <w:sz w:val="20"/>
                <w:szCs w:val="20"/>
                <w:u w:val="none"/>
              </w:rPr>
              <w:t>paréntesis</w:t>
            </w:r>
          </w:p>
        </w:tc>
        <w:tc>
          <w:tcPr>
            <w:tcW w:w="1417" w:type="dxa"/>
            <w:tcBorders>
              <w:top w:val="single" w:sz="4"/>
              <w:left w:val="nil"/>
              <w:bottom w:val="nil"/>
              <w:right w:val="nil"/>
            </w:tcBorders>
            <w:tcMar>
              <w:top w:w="15" w:type="dxa"/>
              <w:left w:w="15" w:type="dxa"/>
              <w:right w:w="15" w:type="dxa"/>
            </w:tcMar>
            <w:vAlign w:val="bottom"/>
          </w:tcPr>
          <w:p w:rsidR="3875D43A" w:rsidRDefault="3875D43A" w14:paraId="4AC2CEAE" w14:textId="209C69B6"/>
        </w:tc>
        <w:tc>
          <w:tcPr>
            <w:tcW w:w="1440" w:type="dxa"/>
            <w:tcBorders>
              <w:top w:val="single" w:sz="4"/>
              <w:left w:val="nil"/>
              <w:bottom w:val="nil"/>
              <w:right w:val="nil"/>
            </w:tcBorders>
            <w:tcMar>
              <w:top w:w="15" w:type="dxa"/>
              <w:left w:w="15" w:type="dxa"/>
              <w:right w:w="15" w:type="dxa"/>
            </w:tcMar>
            <w:vAlign w:val="bottom"/>
          </w:tcPr>
          <w:p w:rsidR="3875D43A" w:rsidRDefault="3875D43A" w14:paraId="50313ABE" w14:textId="795DFB0D"/>
        </w:tc>
      </w:tr>
      <w:tr w:rsidR="3875D43A" w:rsidTr="61F33ED4" w14:paraId="3BF202AF">
        <w:trPr>
          <w:trHeight w:val="255"/>
        </w:trPr>
        <w:tc>
          <w:tcPr>
            <w:tcW w:w="3863" w:type="dxa"/>
            <w:gridSpan w:val="2"/>
            <w:tcBorders>
              <w:top w:val="nil" w:sz="4"/>
              <w:left w:val="nil"/>
              <w:bottom w:val="nil"/>
              <w:right w:val="nil"/>
            </w:tcBorders>
            <w:tcMar>
              <w:top w:w="15" w:type="dxa"/>
              <w:left w:w="15" w:type="dxa"/>
              <w:right w:w="15" w:type="dxa"/>
            </w:tcMar>
            <w:vAlign w:val="bottom"/>
          </w:tcPr>
          <w:p w:rsidR="3875D43A" w:rsidP="3875D43A" w:rsidRDefault="3875D43A" w14:paraId="20625FFC" w14:textId="5BD0824D">
            <w:pPr>
              <w:spacing w:before="0" w:beforeAutospacing="off" w:after="0" w:afterAutospacing="off"/>
            </w:pPr>
            <w:r w:rsidRPr="3875D43A" w:rsidR="3875D43A">
              <w:rPr>
                <w:rFonts w:ascii="Calibri" w:hAnsi="Calibri" w:eastAsia="Calibri" w:cs="Calibri"/>
                <w:b w:val="0"/>
                <w:bCs w:val="0"/>
                <w:i w:val="0"/>
                <w:iCs w:val="0"/>
                <w:strike w:val="0"/>
                <w:dstrike w:val="0"/>
                <w:sz w:val="20"/>
                <w:szCs w:val="20"/>
                <w:u w:val="none"/>
              </w:rPr>
              <w:t>*** p&lt;0.01, ** p&lt;0.05, * p&lt;0.1</w:t>
            </w:r>
          </w:p>
        </w:tc>
        <w:tc>
          <w:tcPr>
            <w:tcW w:w="1417" w:type="dxa"/>
            <w:tcBorders>
              <w:top w:val="nil"/>
              <w:left w:val="nil"/>
              <w:bottom w:val="nil"/>
              <w:right w:val="nil"/>
            </w:tcBorders>
            <w:tcMar>
              <w:top w:w="15" w:type="dxa"/>
              <w:left w:w="15" w:type="dxa"/>
              <w:right w:w="15" w:type="dxa"/>
            </w:tcMar>
            <w:vAlign w:val="bottom"/>
          </w:tcPr>
          <w:p w:rsidR="3875D43A" w:rsidRDefault="3875D43A" w14:paraId="5DD0BFF4" w14:textId="2396EF00"/>
        </w:tc>
        <w:tc>
          <w:tcPr>
            <w:tcW w:w="1440" w:type="dxa"/>
            <w:tcBorders>
              <w:top w:val="nil"/>
              <w:left w:val="nil"/>
              <w:bottom w:val="nil"/>
              <w:right w:val="nil"/>
            </w:tcBorders>
            <w:tcMar>
              <w:top w:w="15" w:type="dxa"/>
              <w:left w:w="15" w:type="dxa"/>
              <w:right w:w="15" w:type="dxa"/>
            </w:tcMar>
            <w:vAlign w:val="bottom"/>
          </w:tcPr>
          <w:p w:rsidR="3875D43A" w:rsidRDefault="3875D43A" w14:paraId="774FD632" w14:textId="5BB2FBC2"/>
        </w:tc>
      </w:tr>
    </w:tbl>
    <w:p w:rsidR="3875D43A" w:rsidP="61F33ED4" w:rsidRDefault="3875D43A" w14:paraId="06DBCEE9" w14:textId="38C232F3">
      <w:pPr>
        <w:pStyle w:val="Normal"/>
        <w:jc w:val="both"/>
        <w:rPr>
          <w:rFonts w:ascii="Arial Nova" w:hAnsi="Arial Nova" w:eastAsia="Arial Nova" w:cs="Arial Nova"/>
          <w:b w:val="0"/>
          <w:bCs w:val="0"/>
        </w:rPr>
      </w:pPr>
    </w:p>
    <w:p w:rsidR="3875D43A" w:rsidP="61F33ED4" w:rsidRDefault="3875D43A" w14:paraId="54A4FD45" w14:textId="0DE5DA6F">
      <w:pPr>
        <w:pStyle w:val="Normal"/>
        <w:jc w:val="both"/>
        <w:rPr>
          <w:rFonts w:ascii="Arial Nova" w:hAnsi="Arial Nova" w:eastAsia="Arial Nova" w:cs="Arial Nova"/>
          <w:b w:val="0"/>
          <w:bCs w:val="0"/>
        </w:rPr>
      </w:pPr>
      <w:r w:rsidRPr="61F33ED4" w:rsidR="7765D385">
        <w:rPr>
          <w:rFonts w:ascii="Arial Nova" w:hAnsi="Arial Nova" w:eastAsia="Arial Nova" w:cs="Arial Nova"/>
          <w:b w:val="0"/>
          <w:bCs w:val="0"/>
        </w:rPr>
        <w:t xml:space="preserve">a.) Respecto al modelo 0 (regresión </w:t>
      </w:r>
      <w:r w:rsidRPr="61F33ED4" w:rsidR="7765D385">
        <w:rPr>
          <w:rFonts w:ascii="Arial Nova" w:hAnsi="Arial Nova" w:eastAsia="Arial Nova" w:cs="Arial Nova"/>
          <w:b w:val="0"/>
          <w:bCs w:val="0"/>
        </w:rPr>
        <w:t>bivariada</w:t>
      </w:r>
      <w:r w:rsidRPr="61F33ED4" w:rsidR="7765D385">
        <w:rPr>
          <w:rFonts w:ascii="Arial Nova" w:hAnsi="Arial Nova" w:eastAsia="Arial Nova" w:cs="Arial Nova"/>
          <w:b w:val="0"/>
          <w:bCs w:val="0"/>
        </w:rPr>
        <w:t>) se observa en la Tabla 1 que la relación entre las variables religiosidad activa, que mide la intensidad de la asistencia religiosa, y la educación, medida en años, es significativa</w:t>
      </w:r>
      <w:r w:rsidRPr="61F33ED4" w:rsidR="2DBF0AD5">
        <w:rPr>
          <w:rFonts w:ascii="Arial Nova" w:hAnsi="Arial Nova" w:eastAsia="Arial Nova" w:cs="Arial Nova"/>
          <w:b w:val="0"/>
          <w:bCs w:val="0"/>
        </w:rPr>
        <w:t xml:space="preserve"> al 99% de confianza</w:t>
      </w:r>
      <w:r w:rsidRPr="61F33ED4" w:rsidR="7765D385">
        <w:rPr>
          <w:rFonts w:ascii="Arial Nova" w:hAnsi="Arial Nova" w:eastAsia="Arial Nova" w:cs="Arial Nova"/>
          <w:b w:val="0"/>
          <w:bCs w:val="0"/>
        </w:rPr>
        <w:t xml:space="preserve"> solo si se considera la asistencia religiosa baja o nula (religiosidad baja) en referencia a la religiosidad alta. En este sentido, pertenecer al grupo con baja o nula asistencia religiosa incrementa</w:t>
      </w:r>
      <w:r w:rsidRPr="61F33ED4" w:rsidR="4453F669">
        <w:rPr>
          <w:rFonts w:ascii="Arial Nova" w:hAnsi="Arial Nova" w:eastAsia="Arial Nova" w:cs="Arial Nova"/>
          <w:b w:val="0"/>
          <w:bCs w:val="0"/>
        </w:rPr>
        <w:t xml:space="preserve"> en</w:t>
      </w:r>
      <w:r w:rsidRPr="61F33ED4" w:rsidR="7765D385">
        <w:rPr>
          <w:rFonts w:ascii="Arial Nova" w:hAnsi="Arial Nova" w:eastAsia="Arial Nova" w:cs="Arial Nova"/>
          <w:b w:val="0"/>
          <w:bCs w:val="0"/>
        </w:rPr>
        <w:t xml:space="preserve"> 0,86 los años de escolaridad respecto a quienes mantienen una alta asistencia religiosa. El modelo es particularmente simple y con un ajuste poco relevante dado que al observar el R2 se tiene una cifra de 0,009 (0,008 si se toma el R ajustado), lo que implica que el modelo solo explica cerca del 1% de la variabilidad de la variable dependiente Años de educación. </w:t>
      </w:r>
    </w:p>
    <w:p w:rsidR="3875D43A" w:rsidP="61F33ED4" w:rsidRDefault="3875D43A" w14:paraId="577079A3" w14:textId="5F8ECFB6">
      <w:pPr>
        <w:pStyle w:val="Normal"/>
        <w:jc w:val="both"/>
        <w:rPr>
          <w:rFonts w:ascii="Arial Nova" w:hAnsi="Arial Nova" w:eastAsia="Arial Nova" w:cs="Arial Nova"/>
          <w:b w:val="0"/>
          <w:bCs w:val="0"/>
        </w:rPr>
      </w:pPr>
      <w:r w:rsidRPr="61F33ED4" w:rsidR="7765D385">
        <w:rPr>
          <w:rFonts w:ascii="Arial Nova" w:hAnsi="Arial Nova" w:eastAsia="Arial Nova" w:cs="Arial Nova"/>
          <w:b w:val="0"/>
          <w:bCs w:val="0"/>
        </w:rPr>
        <w:t xml:space="preserve">Esto permite sostener solo parcialmente la hipótesis de fondo de que la intensidad de la asistencia religiosa describa </w:t>
      </w:r>
      <w:r w:rsidRPr="61F33ED4" w:rsidR="7765D385">
        <w:rPr>
          <w:rFonts w:ascii="Arial Nova" w:hAnsi="Arial Nova" w:eastAsia="Arial Nova" w:cs="Arial Nova"/>
          <w:b w:val="0"/>
          <w:bCs w:val="0"/>
        </w:rPr>
        <w:t xml:space="preserve">parte de los años asociados a la educación. </w:t>
      </w:r>
      <w:r w:rsidRPr="61F33ED4" w:rsidR="5DDA723C">
        <w:rPr>
          <w:rFonts w:ascii="Arial Nova" w:hAnsi="Arial Nova" w:eastAsia="Arial Nova" w:cs="Arial Nova"/>
          <w:b w:val="0"/>
          <w:bCs w:val="0"/>
        </w:rPr>
        <w:t>El modelo no ajusta bien, pero sí revela la tendencia de que quienes no asisten a eventos religiosos (religiosidad baja o nula) tienen, en promedio, más años de educación comparado con quienes asisten regularmente a eventos religiosos (religiosidad alta)</w:t>
      </w:r>
      <w:r w:rsidRPr="61F33ED4" w:rsidR="4D284485">
        <w:rPr>
          <w:rFonts w:ascii="Arial Nova" w:hAnsi="Arial Nova" w:eastAsia="Arial Nova" w:cs="Arial Nova"/>
          <w:b w:val="0"/>
          <w:bCs w:val="0"/>
        </w:rPr>
        <w:t>, lo que no se sigue de quienes presentan una religiosidad media</w:t>
      </w:r>
      <w:r w:rsidRPr="61F33ED4" w:rsidR="5DDA723C">
        <w:rPr>
          <w:rFonts w:ascii="Arial Nova" w:hAnsi="Arial Nova" w:eastAsia="Arial Nova" w:cs="Arial Nova"/>
          <w:b w:val="0"/>
          <w:bCs w:val="0"/>
        </w:rPr>
        <w:t>.</w:t>
      </w:r>
      <w:r w:rsidRPr="61F33ED4" w:rsidR="7765D385">
        <w:rPr>
          <w:rFonts w:ascii="Arial Nova" w:hAnsi="Arial Nova" w:eastAsia="Arial Nova" w:cs="Arial Nova"/>
          <w:b w:val="0"/>
          <w:bCs w:val="0"/>
        </w:rPr>
        <w:t xml:space="preserve"> Es decir, existe una tendencia</w:t>
      </w:r>
      <w:r w:rsidRPr="61F33ED4" w:rsidR="26A33327">
        <w:rPr>
          <w:rFonts w:ascii="Arial Nova" w:hAnsi="Arial Nova" w:eastAsia="Arial Nova" w:cs="Arial Nova"/>
          <w:b w:val="0"/>
          <w:bCs w:val="0"/>
        </w:rPr>
        <w:t xml:space="preserve"> solo</w:t>
      </w:r>
      <w:r w:rsidRPr="61F33ED4" w:rsidR="7765D385">
        <w:rPr>
          <w:rFonts w:ascii="Arial Nova" w:hAnsi="Arial Nova" w:eastAsia="Arial Nova" w:cs="Arial Nova"/>
          <w:b w:val="0"/>
          <w:bCs w:val="0"/>
        </w:rPr>
        <w:t xml:space="preserve"> entre quienes tienen más años educativos y quienes menos asisten a eventos religiosos.</w:t>
      </w:r>
      <w:r w:rsidRPr="61F33ED4" w:rsidR="097C3C8D">
        <w:rPr>
          <w:rFonts w:ascii="Arial Nova" w:hAnsi="Arial Nova" w:eastAsia="Arial Nova" w:cs="Arial Nova"/>
          <w:b w:val="0"/>
          <w:bCs w:val="0"/>
        </w:rPr>
        <w:t xml:space="preserve"> </w:t>
      </w:r>
    </w:p>
    <w:p w:rsidR="3875D43A" w:rsidP="61F33ED4" w:rsidRDefault="3875D43A" w14:paraId="352D78E6" w14:textId="5CF93EB7">
      <w:pPr>
        <w:pStyle w:val="Normal"/>
        <w:jc w:val="both"/>
        <w:rPr>
          <w:rFonts w:ascii="Arial Nova" w:hAnsi="Arial Nova" w:eastAsia="Arial Nova" w:cs="Arial Nova"/>
          <w:b w:val="0"/>
          <w:bCs w:val="0"/>
        </w:rPr>
      </w:pPr>
      <w:r w:rsidRPr="61F33ED4" w:rsidR="6205DA89">
        <w:rPr>
          <w:rFonts w:ascii="Arial Nova" w:hAnsi="Arial Nova" w:eastAsia="Arial Nova" w:cs="Arial Nova"/>
          <w:b w:val="0"/>
          <w:bCs w:val="0"/>
        </w:rPr>
        <w:t xml:space="preserve">La ecuación del modelo está dada por: </w:t>
      </w:r>
    </w:p>
    <w:p w:rsidR="3875D43A" w:rsidP="61F33ED4" w:rsidRDefault="3875D43A" w14:paraId="6A026742" w14:textId="671E3720">
      <w:pPr>
        <w:pStyle w:val="Normal"/>
        <w:jc w:val="both"/>
        <w:rPr>
          <w:rFonts w:ascii="Arial Nova" w:hAnsi="Arial Nova" w:eastAsia="Arial Nova" w:cs="Arial Nova"/>
          <w:b w:val="1"/>
          <w:bCs w:val="1"/>
        </w:rPr>
      </w:pPr>
      <w:r w:rsidRPr="61F33ED4" w:rsidR="51A9C08B">
        <w:rPr>
          <w:rFonts w:ascii="Arial Nova" w:hAnsi="Arial Nova" w:eastAsia="Arial Nova" w:cs="Arial Nova"/>
          <w:b w:val="1"/>
          <w:bCs w:val="1"/>
        </w:rPr>
        <w:t xml:space="preserve">Educación en años = </w:t>
      </w:r>
      <w:r w:rsidRPr="61F33ED4" w:rsidR="02F0DED0">
        <w:rPr>
          <w:rFonts w:ascii="Arial Nova" w:hAnsi="Arial Nova" w:eastAsia="Arial Nova" w:cs="Arial Nova"/>
          <w:b w:val="1"/>
          <w:bCs w:val="1"/>
        </w:rPr>
        <w:t>(11,8) + (0,</w:t>
      </w:r>
      <w:r w:rsidRPr="61F33ED4" w:rsidR="02F0DED0">
        <w:rPr>
          <w:rFonts w:ascii="Arial Nova" w:hAnsi="Arial Nova" w:eastAsia="Arial Nova" w:cs="Arial Nova"/>
          <w:b w:val="1"/>
          <w:bCs w:val="1"/>
        </w:rPr>
        <w:t>43)*</w:t>
      </w:r>
      <w:r w:rsidRPr="61F33ED4" w:rsidR="02F0DED0">
        <w:rPr>
          <w:rFonts w:ascii="Arial Nova" w:hAnsi="Arial Nova" w:eastAsia="Arial Nova" w:cs="Arial Nova"/>
          <w:b w:val="1"/>
          <w:bCs w:val="1"/>
        </w:rPr>
        <w:t>Religiosidad media +</w:t>
      </w:r>
      <w:r w:rsidRPr="61F33ED4" w:rsidR="78043D2D">
        <w:rPr>
          <w:rFonts w:ascii="Arial Nova" w:hAnsi="Arial Nova" w:eastAsia="Arial Nova" w:cs="Arial Nova"/>
          <w:b w:val="1"/>
          <w:bCs w:val="1"/>
        </w:rPr>
        <w:t xml:space="preserve"> (0,</w:t>
      </w:r>
      <w:r w:rsidRPr="61F33ED4" w:rsidR="78043D2D">
        <w:rPr>
          <w:rFonts w:ascii="Arial Nova" w:hAnsi="Arial Nova" w:eastAsia="Arial Nova" w:cs="Arial Nova"/>
          <w:b w:val="1"/>
          <w:bCs w:val="1"/>
        </w:rPr>
        <w:t>86)*</w:t>
      </w:r>
      <w:r w:rsidRPr="61F33ED4" w:rsidR="78043D2D">
        <w:rPr>
          <w:rFonts w:ascii="Arial Nova" w:hAnsi="Arial Nova" w:eastAsia="Arial Nova" w:cs="Arial Nova"/>
          <w:b w:val="1"/>
          <w:bCs w:val="1"/>
        </w:rPr>
        <w:t xml:space="preserve">Religiosidad </w:t>
      </w:r>
      <w:r w:rsidRPr="61F33ED4" w:rsidR="6AB3D675">
        <w:rPr>
          <w:rFonts w:ascii="Arial Nova" w:hAnsi="Arial Nova" w:eastAsia="Arial Nova" w:cs="Arial Nova"/>
          <w:b w:val="1"/>
          <w:bCs w:val="1"/>
        </w:rPr>
        <w:t>baja o nula</w:t>
      </w:r>
    </w:p>
    <w:p w:rsidR="3875D43A" w:rsidP="3875D43A" w:rsidRDefault="3875D43A" w14:paraId="41823D7E" w14:textId="041F4B93">
      <w:pPr>
        <w:pStyle w:val="Normal"/>
        <w:jc w:val="both"/>
        <w:rPr>
          <w:rFonts w:ascii="Arial Nova" w:hAnsi="Arial Nova" w:eastAsia="Arial Nova" w:cs="Arial Nova"/>
          <w:b w:val="0"/>
          <w:bCs w:val="0"/>
        </w:rPr>
      </w:pPr>
    </w:p>
    <w:p w:rsidR="1CB7F6F6" w:rsidP="3875D43A" w:rsidRDefault="1CB7F6F6" w14:paraId="58B63BAB" w14:textId="4ABD6273">
      <w:pPr>
        <w:pStyle w:val="Normal"/>
        <w:jc w:val="both"/>
        <w:rPr>
          <w:rFonts w:ascii="Arial Nova" w:hAnsi="Arial Nova" w:eastAsia="Arial Nova" w:cs="Arial Nova"/>
          <w:b w:val="0"/>
          <w:bCs w:val="0"/>
        </w:rPr>
      </w:pPr>
      <w:r w:rsidRPr="3875D43A" w:rsidR="1CB7F6F6">
        <w:rPr>
          <w:rFonts w:ascii="Arial Nova" w:hAnsi="Arial Nova" w:eastAsia="Arial Nova" w:cs="Arial Nova"/>
          <w:b w:val="0"/>
          <w:bCs w:val="0"/>
        </w:rPr>
        <w:t xml:space="preserve">b.) Ahora bien, </w:t>
      </w:r>
      <w:r w:rsidRPr="3875D43A" w:rsidR="39267D99">
        <w:rPr>
          <w:rFonts w:ascii="Arial Nova" w:hAnsi="Arial Nova" w:eastAsia="Arial Nova" w:cs="Arial Nova"/>
          <w:b w:val="0"/>
          <w:bCs w:val="0"/>
        </w:rPr>
        <w:t>respecto a</w:t>
      </w:r>
      <w:r w:rsidRPr="3875D43A" w:rsidR="1CB7F6F6">
        <w:rPr>
          <w:rFonts w:ascii="Arial Nova" w:hAnsi="Arial Nova" w:eastAsia="Arial Nova" w:cs="Arial Nova"/>
          <w:b w:val="0"/>
          <w:bCs w:val="0"/>
        </w:rPr>
        <w:t xml:space="preserve">l modelo 1 (regresión multivariada) se consideran, además de la variable independiente </w:t>
      </w:r>
      <w:r w:rsidRPr="3875D43A" w:rsidR="2904A1F4">
        <w:rPr>
          <w:rFonts w:ascii="Arial Nova" w:hAnsi="Arial Nova" w:eastAsia="Arial Nova" w:cs="Arial Nova"/>
          <w:b w:val="0"/>
          <w:bCs w:val="0"/>
        </w:rPr>
        <w:t>R</w:t>
      </w:r>
      <w:r w:rsidRPr="3875D43A" w:rsidR="1CB7F6F6">
        <w:rPr>
          <w:rFonts w:ascii="Arial Nova" w:hAnsi="Arial Nova" w:eastAsia="Arial Nova" w:cs="Arial Nova"/>
          <w:b w:val="0"/>
          <w:bCs w:val="0"/>
        </w:rPr>
        <w:t xml:space="preserve">eligiosidad activa, las variables sociodemográficas </w:t>
      </w:r>
      <w:r w:rsidRPr="3875D43A" w:rsidR="3DAD40FD">
        <w:rPr>
          <w:rFonts w:ascii="Arial Nova" w:hAnsi="Arial Nova" w:eastAsia="Arial Nova" w:cs="Arial Nova"/>
          <w:b w:val="0"/>
          <w:bCs w:val="0"/>
        </w:rPr>
        <w:t>N</w:t>
      </w:r>
      <w:r w:rsidRPr="3875D43A" w:rsidR="4F1F36C6">
        <w:rPr>
          <w:rFonts w:ascii="Arial Nova" w:hAnsi="Arial Nova" w:eastAsia="Arial Nova" w:cs="Arial Nova"/>
          <w:b w:val="0"/>
          <w:bCs w:val="0"/>
        </w:rPr>
        <w:t xml:space="preserve">ivel socioeconómico y </w:t>
      </w:r>
      <w:r w:rsidRPr="3875D43A" w:rsidR="5A2E509E">
        <w:rPr>
          <w:rFonts w:ascii="Arial Nova" w:hAnsi="Arial Nova" w:eastAsia="Arial Nova" w:cs="Arial Nova"/>
          <w:b w:val="0"/>
          <w:bCs w:val="0"/>
        </w:rPr>
        <w:t>S</w:t>
      </w:r>
      <w:r w:rsidRPr="3875D43A" w:rsidR="4F1F36C6">
        <w:rPr>
          <w:rFonts w:ascii="Arial Nova" w:hAnsi="Arial Nova" w:eastAsia="Arial Nova" w:cs="Arial Nova"/>
          <w:b w:val="0"/>
          <w:bCs w:val="0"/>
        </w:rPr>
        <w:t xml:space="preserve">exo. </w:t>
      </w:r>
      <w:r w:rsidRPr="3875D43A" w:rsidR="53F07A30">
        <w:rPr>
          <w:rFonts w:ascii="Arial Nova" w:hAnsi="Arial Nova" w:eastAsia="Arial Nova" w:cs="Arial Nova"/>
          <w:b w:val="0"/>
          <w:bCs w:val="0"/>
        </w:rPr>
        <w:t>Este modelo revela un incremento de la bondad de ajuste significativo respecto al modelo bivariado, dado que al observar el R2 se explica la variabilidad de los años de educación en un 18.3% por el modelo y la consideración de dichas variables sociodemográficas.</w:t>
      </w:r>
      <w:r w:rsidRPr="3875D43A" w:rsidR="60305A8C">
        <w:rPr>
          <w:rFonts w:ascii="Arial Nova" w:hAnsi="Arial Nova" w:eastAsia="Arial Nova" w:cs="Arial Nova"/>
          <w:b w:val="0"/>
          <w:bCs w:val="0"/>
        </w:rPr>
        <w:t xml:space="preserve"> </w:t>
      </w:r>
    </w:p>
    <w:p w:rsidR="03C08434" w:rsidP="61F33ED4" w:rsidRDefault="03C08434" w14:paraId="483F4C6E" w14:textId="0C473732">
      <w:pPr>
        <w:pStyle w:val="Normal"/>
        <w:jc w:val="both"/>
        <w:rPr>
          <w:rFonts w:ascii="Arial Nova" w:hAnsi="Arial Nova" w:eastAsia="Arial Nova" w:cs="Arial Nova"/>
          <w:b w:val="0"/>
          <w:bCs w:val="0"/>
        </w:rPr>
      </w:pPr>
      <w:r w:rsidRPr="61F33ED4" w:rsidR="60305A8C">
        <w:rPr>
          <w:rFonts w:ascii="Arial Nova" w:hAnsi="Arial Nova" w:eastAsia="Arial Nova" w:cs="Arial Nova"/>
          <w:b w:val="0"/>
          <w:bCs w:val="0"/>
        </w:rPr>
        <w:t>Además, se observa que, en este caso</w:t>
      </w:r>
      <w:r w:rsidRPr="61F33ED4" w:rsidR="68BCEE58">
        <w:rPr>
          <w:rFonts w:ascii="Arial Nova" w:hAnsi="Arial Nova" w:eastAsia="Arial Nova" w:cs="Arial Nova"/>
          <w:b w:val="0"/>
          <w:bCs w:val="0"/>
        </w:rPr>
        <w:t>,</w:t>
      </w:r>
      <w:r w:rsidRPr="61F33ED4" w:rsidR="60305A8C">
        <w:rPr>
          <w:rFonts w:ascii="Arial Nova" w:hAnsi="Arial Nova" w:eastAsia="Arial Nova" w:cs="Arial Nova"/>
          <w:b w:val="0"/>
          <w:bCs w:val="0"/>
        </w:rPr>
        <w:t xml:space="preserve"> todos los indicadores de la religiosidad activa son significativos</w:t>
      </w:r>
      <w:r w:rsidRPr="61F33ED4" w:rsidR="1D322B5E">
        <w:rPr>
          <w:rFonts w:ascii="Arial Nova" w:hAnsi="Arial Nova" w:eastAsia="Arial Nova" w:cs="Arial Nova"/>
          <w:b w:val="0"/>
          <w:bCs w:val="0"/>
        </w:rPr>
        <w:t xml:space="preserve"> </w:t>
      </w:r>
      <w:r w:rsidRPr="61F33ED4" w:rsidR="7F03F82A">
        <w:rPr>
          <w:rFonts w:ascii="Arial Nova" w:hAnsi="Arial Nova" w:eastAsia="Arial Nova" w:cs="Arial Nova"/>
          <w:b w:val="0"/>
          <w:bCs w:val="0"/>
        </w:rPr>
        <w:t xml:space="preserve">al 99% de confianza </w:t>
      </w:r>
      <w:r w:rsidRPr="61F33ED4" w:rsidR="1D322B5E">
        <w:rPr>
          <w:rFonts w:ascii="Arial Nova" w:hAnsi="Arial Nova" w:eastAsia="Arial Nova" w:cs="Arial Nova"/>
          <w:b w:val="0"/>
          <w:bCs w:val="0"/>
        </w:rPr>
        <w:t>(tanto media como baja o nula)</w:t>
      </w:r>
      <w:r w:rsidRPr="61F33ED4" w:rsidR="60305A8C">
        <w:rPr>
          <w:rFonts w:ascii="Arial Nova" w:hAnsi="Arial Nova" w:eastAsia="Arial Nova" w:cs="Arial Nova"/>
          <w:b w:val="0"/>
          <w:bCs w:val="0"/>
        </w:rPr>
        <w:t xml:space="preserve"> </w:t>
      </w:r>
      <w:r w:rsidRPr="61F33ED4" w:rsidR="60305A8C">
        <w:rPr>
          <w:rFonts w:ascii="Arial Nova" w:hAnsi="Arial Nova" w:eastAsia="Arial Nova" w:cs="Arial Nova"/>
          <w:b w:val="0"/>
          <w:bCs w:val="0"/>
        </w:rPr>
        <w:t xml:space="preserve">y ciertos </w:t>
      </w:r>
      <w:r w:rsidRPr="61F33ED4" w:rsidR="3516EDD2">
        <w:rPr>
          <w:rFonts w:ascii="Arial Nova" w:hAnsi="Arial Nova" w:eastAsia="Arial Nova" w:cs="Arial Nova"/>
          <w:b w:val="0"/>
          <w:bCs w:val="0"/>
        </w:rPr>
        <w:t>indicadores de las variables sociodemográficos son igual</w:t>
      </w:r>
      <w:r w:rsidRPr="61F33ED4" w:rsidR="780657BA">
        <w:rPr>
          <w:rFonts w:ascii="Arial Nova" w:hAnsi="Arial Nova" w:eastAsia="Arial Nova" w:cs="Arial Nova"/>
          <w:b w:val="0"/>
          <w:bCs w:val="0"/>
        </w:rPr>
        <w:t>mente</w:t>
      </w:r>
      <w:r w:rsidRPr="61F33ED4" w:rsidR="3516EDD2">
        <w:rPr>
          <w:rFonts w:ascii="Arial Nova" w:hAnsi="Arial Nova" w:eastAsia="Arial Nova" w:cs="Arial Nova"/>
          <w:b w:val="0"/>
          <w:bCs w:val="0"/>
        </w:rPr>
        <w:t xml:space="preserve"> relevantes</w:t>
      </w:r>
      <w:r w:rsidRPr="61F33ED4" w:rsidR="12D762A3">
        <w:rPr>
          <w:rFonts w:ascii="Arial Nova" w:hAnsi="Arial Nova" w:eastAsia="Arial Nova" w:cs="Arial Nova"/>
          <w:b w:val="0"/>
          <w:bCs w:val="0"/>
        </w:rPr>
        <w:t xml:space="preserve"> (confiables al 99%)</w:t>
      </w:r>
      <w:r w:rsidRPr="61F33ED4" w:rsidR="3516EDD2">
        <w:rPr>
          <w:rFonts w:ascii="Arial Nova" w:hAnsi="Arial Nova" w:eastAsia="Arial Nova" w:cs="Arial Nova"/>
          <w:b w:val="0"/>
          <w:bCs w:val="0"/>
        </w:rPr>
        <w:t>.</w:t>
      </w:r>
      <w:r w:rsidRPr="61F33ED4" w:rsidR="4DE851E1">
        <w:rPr>
          <w:rFonts w:ascii="Arial Nova" w:hAnsi="Arial Nova" w:eastAsia="Arial Nova" w:cs="Arial Nova"/>
          <w:b w:val="0"/>
          <w:bCs w:val="0"/>
        </w:rPr>
        <w:t xml:space="preserve"> </w:t>
      </w:r>
      <w:r w:rsidRPr="61F33ED4" w:rsidR="42FBE942">
        <w:rPr>
          <w:rFonts w:ascii="Arial Nova" w:hAnsi="Arial Nova" w:eastAsia="Arial Nova" w:cs="Arial Nova"/>
          <w:b w:val="0"/>
          <w:bCs w:val="0"/>
        </w:rPr>
        <w:t xml:space="preserve">Por un lado, se tiene </w:t>
      </w:r>
      <w:r w:rsidRPr="61F33ED4" w:rsidR="1A45171B">
        <w:rPr>
          <w:rFonts w:ascii="Arial Nova" w:hAnsi="Arial Nova" w:eastAsia="Arial Nova" w:cs="Arial Nova"/>
          <w:b w:val="0"/>
          <w:bCs w:val="0"/>
        </w:rPr>
        <w:t>l</w:t>
      </w:r>
      <w:r w:rsidRPr="61F33ED4" w:rsidR="42FBE942">
        <w:rPr>
          <w:rFonts w:ascii="Arial Nova" w:hAnsi="Arial Nova" w:eastAsia="Arial Nova" w:cs="Arial Nova"/>
          <w:b w:val="0"/>
          <w:bCs w:val="0"/>
        </w:rPr>
        <w:t xml:space="preserve">a magnitud del coeficiente de religiosidad baja o nula </w:t>
      </w:r>
      <w:r w:rsidRPr="61F33ED4" w:rsidR="3FDB2027">
        <w:rPr>
          <w:rFonts w:ascii="Arial Nova" w:hAnsi="Arial Nova" w:eastAsia="Arial Nova" w:cs="Arial Nova"/>
          <w:b w:val="0"/>
          <w:bCs w:val="0"/>
        </w:rPr>
        <w:t>atenuada pero</w:t>
      </w:r>
      <w:r w:rsidRPr="61F33ED4" w:rsidR="42FBE942">
        <w:rPr>
          <w:rFonts w:ascii="Arial Nova" w:hAnsi="Arial Nova" w:eastAsia="Arial Nova" w:cs="Arial Nova"/>
          <w:b w:val="0"/>
          <w:bCs w:val="0"/>
        </w:rPr>
        <w:t xml:space="preserve"> </w:t>
      </w:r>
      <w:r w:rsidRPr="61F33ED4" w:rsidR="42FBE942">
        <w:rPr>
          <w:rFonts w:ascii="Arial Nova" w:hAnsi="Arial Nova" w:eastAsia="Arial Nova" w:cs="Arial Nova"/>
          <w:b w:val="0"/>
          <w:bCs w:val="0"/>
        </w:rPr>
        <w:t xml:space="preserve">igualmente relevante. </w:t>
      </w:r>
      <w:r w:rsidRPr="61F33ED4" w:rsidR="70EF763A">
        <w:rPr>
          <w:rFonts w:ascii="Arial Nova" w:hAnsi="Arial Nova" w:eastAsia="Arial Nova" w:cs="Arial Nova"/>
          <w:b w:val="0"/>
          <w:bCs w:val="0"/>
        </w:rPr>
        <w:t>Est</w:t>
      </w:r>
      <w:r w:rsidRPr="61F33ED4" w:rsidR="232EE34B">
        <w:rPr>
          <w:rFonts w:ascii="Arial Nova" w:hAnsi="Arial Nova" w:eastAsia="Arial Nova" w:cs="Arial Nova"/>
          <w:b w:val="0"/>
          <w:bCs w:val="0"/>
        </w:rPr>
        <w:t>a</w:t>
      </w:r>
      <w:r w:rsidRPr="61F33ED4" w:rsidR="70EF763A">
        <w:rPr>
          <w:rFonts w:ascii="Arial Nova" w:hAnsi="Arial Nova" w:eastAsia="Arial Nova" w:cs="Arial Nova"/>
          <w:b w:val="0"/>
          <w:bCs w:val="0"/>
        </w:rPr>
        <w:t xml:space="preserve"> se interpreta</w:t>
      </w:r>
      <w:r w:rsidRPr="61F33ED4" w:rsidR="01F9FDA6">
        <w:rPr>
          <w:rFonts w:ascii="Arial Nova" w:hAnsi="Arial Nova" w:eastAsia="Arial Nova" w:cs="Arial Nova"/>
          <w:b w:val="0"/>
          <w:bCs w:val="0"/>
        </w:rPr>
        <w:t>, de nuevo,</w:t>
      </w:r>
      <w:r w:rsidRPr="61F33ED4" w:rsidR="70EF763A">
        <w:rPr>
          <w:rFonts w:ascii="Arial Nova" w:hAnsi="Arial Nova" w:eastAsia="Arial Nova" w:cs="Arial Nova"/>
          <w:b w:val="0"/>
          <w:bCs w:val="0"/>
        </w:rPr>
        <w:t xml:space="preserve"> en que quienes no asisten nunca o casi nunca a eventos religiosos tienen, en promedio, 0,78 años educativos más en comparación con los que asisten con regularidad</w:t>
      </w:r>
      <w:r w:rsidRPr="61F33ED4" w:rsidR="050BEE07">
        <w:rPr>
          <w:rFonts w:ascii="Arial Nova" w:hAnsi="Arial Nova" w:eastAsia="Arial Nova" w:cs="Arial Nova"/>
          <w:b w:val="0"/>
          <w:bCs w:val="0"/>
        </w:rPr>
        <w:t xml:space="preserve">, controlando por el resto de </w:t>
      </w:r>
      <w:bookmarkStart w:name="_Int_oUA012vg" w:id="177102167"/>
      <w:r w:rsidRPr="61F33ED4" w:rsidR="050BEE07">
        <w:rPr>
          <w:rFonts w:ascii="Arial Nova" w:hAnsi="Arial Nova" w:eastAsia="Arial Nova" w:cs="Arial Nova"/>
          <w:b w:val="0"/>
          <w:bCs w:val="0"/>
        </w:rPr>
        <w:t>v</w:t>
      </w:r>
      <w:r w:rsidRPr="61F33ED4" w:rsidR="050BEE07">
        <w:rPr>
          <w:rFonts w:ascii="Arial Nova" w:hAnsi="Arial Nova" w:eastAsia="Arial Nova" w:cs="Arial Nova"/>
          <w:b w:val="0"/>
          <w:bCs w:val="0"/>
        </w:rPr>
        <w:t>ariables</w:t>
      </w:r>
      <w:bookmarkEnd w:id="177102167"/>
      <w:r w:rsidRPr="61F33ED4" w:rsidR="70EF763A">
        <w:rPr>
          <w:rFonts w:ascii="Arial Nova" w:hAnsi="Arial Nova" w:eastAsia="Arial Nova" w:cs="Arial Nova"/>
          <w:b w:val="0"/>
          <w:bCs w:val="0"/>
        </w:rPr>
        <w:t>.</w:t>
      </w:r>
      <w:r w:rsidRPr="61F33ED4" w:rsidR="5619051C">
        <w:rPr>
          <w:rFonts w:ascii="Arial Nova" w:hAnsi="Arial Nova" w:eastAsia="Arial Nova" w:cs="Arial Nova"/>
          <w:b w:val="0"/>
          <w:bCs w:val="0"/>
        </w:rPr>
        <w:t xml:space="preserve"> Además</w:t>
      </w:r>
      <w:r w:rsidRPr="61F33ED4" w:rsidR="54DD9EB8">
        <w:rPr>
          <w:rFonts w:ascii="Arial Nova" w:hAnsi="Arial Nova" w:eastAsia="Arial Nova" w:cs="Arial Nova"/>
          <w:b w:val="0"/>
          <w:bCs w:val="0"/>
        </w:rPr>
        <w:t xml:space="preserve">, se considera que aquellos que asisten ocasionalmente (religiosidad media) también presentan, en promedio, más años educativos, en específico en torno a 0,52 años </w:t>
      </w:r>
      <w:r w:rsidRPr="61F33ED4" w:rsidR="0B5E411C">
        <w:rPr>
          <w:rFonts w:ascii="Arial Nova" w:hAnsi="Arial Nova" w:eastAsia="Arial Nova" w:cs="Arial Nova"/>
          <w:b w:val="0"/>
          <w:bCs w:val="0"/>
        </w:rPr>
        <w:t>de escolaridad</w:t>
      </w:r>
      <w:r w:rsidRPr="61F33ED4" w:rsidR="54DD9EB8">
        <w:rPr>
          <w:rFonts w:ascii="Arial Nova" w:hAnsi="Arial Nova" w:eastAsia="Arial Nova" w:cs="Arial Nova"/>
          <w:b w:val="0"/>
          <w:bCs w:val="0"/>
        </w:rPr>
        <w:t xml:space="preserve"> más que quienes </w:t>
      </w:r>
      <w:r w:rsidRPr="61F33ED4" w:rsidR="6AD5827C">
        <w:rPr>
          <w:rFonts w:ascii="Arial Nova" w:hAnsi="Arial Nova" w:eastAsia="Arial Nova" w:cs="Arial Nova"/>
          <w:b w:val="0"/>
          <w:bCs w:val="0"/>
        </w:rPr>
        <w:t>presentan una religiosidad alta</w:t>
      </w:r>
      <w:r w:rsidRPr="61F33ED4" w:rsidR="275BCB05">
        <w:rPr>
          <w:rFonts w:ascii="Arial Nova" w:hAnsi="Arial Nova" w:eastAsia="Arial Nova" w:cs="Arial Nova"/>
          <w:b w:val="0"/>
          <w:bCs w:val="0"/>
        </w:rPr>
        <w:t>, c</w:t>
      </w:r>
      <w:r w:rsidRPr="61F33ED4" w:rsidR="275BCB05">
        <w:rPr>
          <w:rFonts w:ascii="Arial Nova" w:hAnsi="Arial Nova" w:eastAsia="Arial Nova" w:cs="Arial Nova"/>
          <w:b w:val="0"/>
          <w:bCs w:val="0"/>
        </w:rPr>
        <w:t xml:space="preserve">eteris </w:t>
      </w:r>
      <w:r w:rsidRPr="61F33ED4" w:rsidR="275BCB05">
        <w:rPr>
          <w:rFonts w:ascii="Arial Nova" w:hAnsi="Arial Nova" w:eastAsia="Arial Nova" w:cs="Arial Nova"/>
          <w:b w:val="0"/>
          <w:bCs w:val="0"/>
        </w:rPr>
        <w:t>p</w:t>
      </w:r>
      <w:r w:rsidRPr="61F33ED4" w:rsidR="275BCB05">
        <w:rPr>
          <w:rFonts w:ascii="Arial Nova" w:hAnsi="Arial Nova" w:eastAsia="Arial Nova" w:cs="Arial Nova"/>
          <w:b w:val="0"/>
          <w:bCs w:val="0"/>
        </w:rPr>
        <w:t>aribus</w:t>
      </w:r>
      <w:r w:rsidRPr="61F33ED4" w:rsidR="72FD1F24">
        <w:rPr>
          <w:rFonts w:ascii="Arial Nova" w:hAnsi="Arial Nova" w:eastAsia="Arial Nova" w:cs="Arial Nova"/>
          <w:b w:val="0"/>
          <w:bCs w:val="0"/>
        </w:rPr>
        <w:t>.</w:t>
      </w:r>
      <w:r w:rsidRPr="61F33ED4" w:rsidR="72FD1F24">
        <w:rPr>
          <w:rFonts w:ascii="Arial Nova" w:hAnsi="Arial Nova" w:eastAsia="Arial Nova" w:cs="Arial Nova"/>
          <w:b w:val="0"/>
          <w:bCs w:val="0"/>
        </w:rPr>
        <w:t xml:space="preserve"> </w:t>
      </w:r>
    </w:p>
    <w:p w:rsidR="03C08434" w:rsidP="61F33ED4" w:rsidRDefault="03C08434" w14:paraId="69785F65" w14:textId="46EF8F2C">
      <w:pPr>
        <w:pStyle w:val="Normal"/>
        <w:jc w:val="both"/>
        <w:rPr>
          <w:rFonts w:ascii="Arial Nova" w:hAnsi="Arial Nova" w:eastAsia="Arial Nova" w:cs="Arial Nova"/>
          <w:b w:val="0"/>
          <w:bCs w:val="0"/>
        </w:rPr>
      </w:pPr>
      <w:r w:rsidRPr="61F33ED4" w:rsidR="75734250">
        <w:rPr>
          <w:rFonts w:ascii="Arial Nova" w:hAnsi="Arial Nova" w:eastAsia="Arial Nova" w:cs="Arial Nova"/>
          <w:b w:val="0"/>
          <w:bCs w:val="0"/>
        </w:rPr>
        <w:t xml:space="preserve">Por otro lado, al considerar el nivel sociodemográfico se observan magnitudes robustas y significativas </w:t>
      </w:r>
      <w:r w:rsidRPr="61F33ED4" w:rsidR="3A67E6A4">
        <w:rPr>
          <w:rFonts w:ascii="Arial Nova" w:hAnsi="Arial Nova" w:eastAsia="Arial Nova" w:cs="Arial Nova"/>
          <w:b w:val="0"/>
          <w:bCs w:val="0"/>
        </w:rPr>
        <w:t xml:space="preserve">si se </w:t>
      </w:r>
      <w:r w:rsidRPr="61F33ED4" w:rsidR="67A24769">
        <w:rPr>
          <w:rFonts w:ascii="Arial Nova" w:hAnsi="Arial Nova" w:eastAsia="Arial Nova" w:cs="Arial Nova"/>
          <w:b w:val="0"/>
          <w:bCs w:val="0"/>
        </w:rPr>
        <w:t>considera</w:t>
      </w:r>
      <w:r w:rsidRPr="61F33ED4" w:rsidR="7EEF211B">
        <w:rPr>
          <w:rFonts w:ascii="Arial Nova" w:hAnsi="Arial Nova" w:eastAsia="Arial Nova" w:cs="Arial Nova"/>
          <w:b w:val="0"/>
          <w:bCs w:val="0"/>
        </w:rPr>
        <w:t>n</w:t>
      </w:r>
      <w:r w:rsidRPr="61F33ED4" w:rsidR="67A24769">
        <w:rPr>
          <w:rFonts w:ascii="Arial Nova" w:hAnsi="Arial Nova" w:eastAsia="Arial Nova" w:cs="Arial Nova"/>
          <w:b w:val="0"/>
          <w:bCs w:val="0"/>
        </w:rPr>
        <w:t xml:space="preserve"> los grupos C3, D y E en comparación al grupo de referencia AB (clase alta)</w:t>
      </w:r>
      <w:r w:rsidRPr="61F33ED4" w:rsidR="75734250">
        <w:rPr>
          <w:rFonts w:ascii="Arial Nova" w:hAnsi="Arial Nova" w:eastAsia="Arial Nova" w:cs="Arial Nova"/>
          <w:b w:val="0"/>
          <w:bCs w:val="0"/>
        </w:rPr>
        <w:t>. En este caso</w:t>
      </w:r>
      <w:r w:rsidRPr="61F33ED4" w:rsidR="1A9C8BF0">
        <w:rPr>
          <w:rFonts w:ascii="Arial Nova" w:hAnsi="Arial Nova" w:eastAsia="Arial Nova" w:cs="Arial Nova"/>
          <w:b w:val="0"/>
          <w:bCs w:val="0"/>
        </w:rPr>
        <w:t xml:space="preserve">, </w:t>
      </w:r>
      <w:r w:rsidRPr="61F33ED4" w:rsidR="2DB23886">
        <w:rPr>
          <w:rFonts w:ascii="Arial Nova" w:hAnsi="Arial Nova" w:eastAsia="Arial Nova" w:cs="Arial Nova"/>
          <w:b w:val="0"/>
          <w:bCs w:val="0"/>
        </w:rPr>
        <w:t xml:space="preserve">controlando por el resto de las variables se tiene que: 1) </w:t>
      </w:r>
      <w:r w:rsidRPr="61F33ED4" w:rsidR="1A9C8BF0">
        <w:rPr>
          <w:rFonts w:ascii="Arial Nova" w:hAnsi="Arial Nova" w:eastAsia="Arial Nova" w:cs="Arial Nova"/>
          <w:b w:val="0"/>
          <w:bCs w:val="0"/>
        </w:rPr>
        <w:t xml:space="preserve">el factor de pertenecer a un nivel C3 disminuye, en promedio, </w:t>
      </w:r>
      <w:r w:rsidRPr="61F33ED4" w:rsidR="6C911906">
        <w:rPr>
          <w:rFonts w:ascii="Arial Nova" w:hAnsi="Arial Nova" w:eastAsia="Arial Nova" w:cs="Arial Nova"/>
          <w:b w:val="0"/>
          <w:bCs w:val="0"/>
        </w:rPr>
        <w:t>un</w:t>
      </w:r>
      <w:r w:rsidRPr="61F33ED4" w:rsidR="1A9C8BF0">
        <w:rPr>
          <w:rFonts w:ascii="Arial Nova" w:hAnsi="Arial Nova" w:eastAsia="Arial Nova" w:cs="Arial Nova"/>
          <w:b w:val="0"/>
          <w:bCs w:val="0"/>
        </w:rPr>
        <w:t xml:space="preserve"> 4,5 los años educativos respecto al grupo AB</w:t>
      </w:r>
      <w:r w:rsidRPr="61F33ED4" w:rsidR="7956FA65">
        <w:rPr>
          <w:rFonts w:ascii="Arial Nova" w:hAnsi="Arial Nova" w:eastAsia="Arial Nova" w:cs="Arial Nova"/>
          <w:b w:val="0"/>
          <w:bCs w:val="0"/>
        </w:rPr>
        <w:t xml:space="preserve">; </w:t>
      </w:r>
      <w:r w:rsidRPr="61F33ED4" w:rsidR="1935FB7E">
        <w:rPr>
          <w:rFonts w:ascii="Arial Nova" w:hAnsi="Arial Nova" w:eastAsia="Arial Nova" w:cs="Arial Nova"/>
          <w:b w:val="0"/>
          <w:bCs w:val="0"/>
        </w:rPr>
        <w:t xml:space="preserve">2) </w:t>
      </w:r>
      <w:r w:rsidRPr="61F33ED4" w:rsidR="7956FA65">
        <w:rPr>
          <w:rFonts w:ascii="Arial Nova" w:hAnsi="Arial Nova" w:eastAsia="Arial Nova" w:cs="Arial Nova"/>
          <w:b w:val="0"/>
          <w:bCs w:val="0"/>
        </w:rPr>
        <w:t>el factor de pertenecer al nivel D, disminuye, en promedio, un</w:t>
      </w:r>
      <w:r w:rsidRPr="61F33ED4" w:rsidR="53EA603A">
        <w:rPr>
          <w:rFonts w:ascii="Arial Nova" w:hAnsi="Arial Nova" w:eastAsia="Arial Nova" w:cs="Arial Nova"/>
          <w:b w:val="0"/>
          <w:bCs w:val="0"/>
        </w:rPr>
        <w:t xml:space="preserve"> 6,1</w:t>
      </w:r>
      <w:r w:rsidRPr="61F33ED4" w:rsidR="7956FA65">
        <w:rPr>
          <w:rFonts w:ascii="Arial Nova" w:hAnsi="Arial Nova" w:eastAsia="Arial Nova" w:cs="Arial Nova"/>
          <w:b w:val="0"/>
          <w:bCs w:val="0"/>
        </w:rPr>
        <w:t xml:space="preserve"> los años educativos</w:t>
      </w:r>
      <w:r w:rsidRPr="61F33ED4" w:rsidR="7956FA65">
        <w:rPr>
          <w:rFonts w:ascii="Arial Nova" w:hAnsi="Arial Nova" w:eastAsia="Arial Nova" w:cs="Arial Nova"/>
          <w:b w:val="0"/>
          <w:bCs w:val="0"/>
        </w:rPr>
        <w:t xml:space="preserve"> respecto a AB; y, </w:t>
      </w:r>
      <w:r w:rsidRPr="61F33ED4" w:rsidR="60F07153">
        <w:rPr>
          <w:rFonts w:ascii="Arial Nova" w:hAnsi="Arial Nova" w:eastAsia="Arial Nova" w:cs="Arial Nova"/>
          <w:b w:val="0"/>
          <w:bCs w:val="0"/>
        </w:rPr>
        <w:t xml:space="preserve">3) </w:t>
      </w:r>
      <w:r w:rsidRPr="61F33ED4" w:rsidR="7956FA65">
        <w:rPr>
          <w:rFonts w:ascii="Arial Nova" w:hAnsi="Arial Nova" w:eastAsia="Arial Nova" w:cs="Arial Nova"/>
          <w:b w:val="0"/>
          <w:bCs w:val="0"/>
        </w:rPr>
        <w:t xml:space="preserve">el factor de pertenecer al nivel E disminuye, en promedio, 7,1 los años educativos respecto al grupo de clase alta. </w:t>
      </w:r>
      <w:bookmarkStart w:name="_Int_XICbegKv" w:id="1746174776"/>
      <w:r w:rsidRPr="61F33ED4" w:rsidR="5ABA16FB">
        <w:rPr>
          <w:rFonts w:ascii="Arial Nova" w:hAnsi="Arial Nova" w:eastAsia="Arial Nova" w:cs="Arial Nova"/>
          <w:b w:val="0"/>
          <w:bCs w:val="0"/>
        </w:rPr>
        <w:t xml:space="preserve">Es interesante destacar que ni el grupo C1a-C1b ni el C2 presentan coeficientes significativos, lo que podría explicarse, en parte, en que </w:t>
      </w:r>
      <w:r w:rsidRPr="61F33ED4" w:rsidR="4F14884C">
        <w:rPr>
          <w:rFonts w:ascii="Arial Nova" w:hAnsi="Arial Nova" w:eastAsia="Arial Nova" w:cs="Arial Nova"/>
          <w:b w:val="0"/>
          <w:bCs w:val="0"/>
        </w:rPr>
        <w:t>existe un grupo socioeconómico medio y medio-alto que logra los mismos años educativos que la clase alta y, por tanto, no existe diferencia estadística alguna</w:t>
      </w:r>
      <w:r w:rsidRPr="61F33ED4" w:rsidR="44AED0EC">
        <w:rPr>
          <w:rFonts w:ascii="Arial Nova" w:hAnsi="Arial Nova" w:eastAsia="Arial Nova" w:cs="Arial Nova"/>
          <w:b w:val="0"/>
          <w:bCs w:val="0"/>
        </w:rPr>
        <w:t xml:space="preserve"> entre estos grupos</w:t>
      </w:r>
      <w:r w:rsidRPr="61F33ED4" w:rsidR="4F14884C">
        <w:rPr>
          <w:rFonts w:ascii="Arial Nova" w:hAnsi="Arial Nova" w:eastAsia="Arial Nova" w:cs="Arial Nova"/>
          <w:b w:val="0"/>
          <w:bCs w:val="0"/>
        </w:rPr>
        <w:t>.</w:t>
      </w:r>
      <w:bookmarkEnd w:id="1746174776"/>
      <w:r w:rsidRPr="61F33ED4" w:rsidR="4F14884C">
        <w:rPr>
          <w:rFonts w:ascii="Arial Nova" w:hAnsi="Arial Nova" w:eastAsia="Arial Nova" w:cs="Arial Nova"/>
          <w:b w:val="0"/>
          <w:bCs w:val="0"/>
        </w:rPr>
        <w:t xml:space="preserve"> </w:t>
      </w:r>
    </w:p>
    <w:p w:rsidR="03C08434" w:rsidP="61F33ED4" w:rsidRDefault="03C08434" w14:paraId="79A632EE" w14:textId="39909624">
      <w:pPr>
        <w:pStyle w:val="Normal"/>
        <w:jc w:val="both"/>
        <w:rPr>
          <w:rFonts w:ascii="Arial Nova" w:hAnsi="Arial Nova" w:eastAsia="Arial Nova" w:cs="Arial Nova"/>
          <w:b w:val="0"/>
          <w:bCs w:val="0"/>
        </w:rPr>
      </w:pPr>
      <w:r w:rsidRPr="61F33ED4" w:rsidR="4DE851E1">
        <w:rPr>
          <w:rFonts w:ascii="Arial Nova" w:hAnsi="Arial Nova" w:eastAsia="Arial Nova" w:cs="Arial Nova"/>
          <w:b w:val="0"/>
          <w:bCs w:val="0"/>
        </w:rPr>
        <w:t>Sólo como excepción queda la variable Sexo/Mujer, que no presenta un coeficiente estad</w:t>
      </w:r>
      <w:r w:rsidRPr="61F33ED4" w:rsidR="3321B782">
        <w:rPr>
          <w:rFonts w:ascii="Arial Nova" w:hAnsi="Arial Nova" w:eastAsia="Arial Nova" w:cs="Arial Nova"/>
          <w:b w:val="0"/>
          <w:bCs w:val="0"/>
        </w:rPr>
        <w:t xml:space="preserve">ístico significativo (el intervalo considera el valor cero) y, por tanto, aun cuando la </w:t>
      </w:r>
      <w:r w:rsidRPr="61F33ED4" w:rsidR="3BAF6B37">
        <w:rPr>
          <w:rFonts w:ascii="Arial Nova" w:hAnsi="Arial Nova" w:eastAsia="Arial Nova" w:cs="Arial Nova"/>
          <w:b w:val="0"/>
          <w:bCs w:val="0"/>
        </w:rPr>
        <w:t xml:space="preserve">variable refiere una dirección (el coeficiente es negativo, lo que induce a </w:t>
      </w:r>
      <w:r w:rsidRPr="61F33ED4" w:rsidR="2F7E0D3B">
        <w:rPr>
          <w:rFonts w:ascii="Arial Nova" w:hAnsi="Arial Nova" w:eastAsia="Arial Nova" w:cs="Arial Nova"/>
          <w:b w:val="0"/>
          <w:bCs w:val="0"/>
        </w:rPr>
        <w:t>considerar</w:t>
      </w:r>
      <w:r w:rsidRPr="61F33ED4" w:rsidR="3BAF6B37">
        <w:rPr>
          <w:rFonts w:ascii="Arial Nova" w:hAnsi="Arial Nova" w:eastAsia="Arial Nova" w:cs="Arial Nova"/>
          <w:b w:val="0"/>
          <w:bCs w:val="0"/>
        </w:rPr>
        <w:t xml:space="preserve"> que </w:t>
      </w:r>
      <w:r w:rsidRPr="61F33ED4" w:rsidR="4E1D9F84">
        <w:rPr>
          <w:rFonts w:ascii="Arial Nova" w:hAnsi="Arial Nova" w:eastAsia="Arial Nova" w:cs="Arial Nova"/>
          <w:b w:val="0"/>
          <w:bCs w:val="0"/>
        </w:rPr>
        <w:t>el factor de ser mujer</w:t>
      </w:r>
      <w:r w:rsidRPr="61F33ED4" w:rsidR="3BAF6B37">
        <w:rPr>
          <w:rFonts w:ascii="Arial Nova" w:hAnsi="Arial Nova" w:eastAsia="Arial Nova" w:cs="Arial Nova"/>
          <w:b w:val="0"/>
          <w:bCs w:val="0"/>
        </w:rPr>
        <w:t xml:space="preserve">, respecto a </w:t>
      </w:r>
      <w:r w:rsidRPr="61F33ED4" w:rsidR="20D068DC">
        <w:rPr>
          <w:rFonts w:ascii="Arial Nova" w:hAnsi="Arial Nova" w:eastAsia="Arial Nova" w:cs="Arial Nova"/>
          <w:b w:val="0"/>
          <w:bCs w:val="0"/>
        </w:rPr>
        <w:t>ser</w:t>
      </w:r>
      <w:r w:rsidRPr="61F33ED4" w:rsidR="3BAF6B37">
        <w:rPr>
          <w:rFonts w:ascii="Arial Nova" w:hAnsi="Arial Nova" w:eastAsia="Arial Nova" w:cs="Arial Nova"/>
          <w:b w:val="0"/>
          <w:bCs w:val="0"/>
        </w:rPr>
        <w:t xml:space="preserve"> hombre, </w:t>
      </w:r>
      <w:r w:rsidRPr="61F33ED4" w:rsidR="7D159A03">
        <w:rPr>
          <w:rFonts w:ascii="Arial Nova" w:hAnsi="Arial Nova" w:eastAsia="Arial Nova" w:cs="Arial Nova"/>
          <w:b w:val="0"/>
          <w:bCs w:val="0"/>
        </w:rPr>
        <w:t xml:space="preserve">disminuye </w:t>
      </w:r>
      <w:r w:rsidRPr="61F33ED4" w:rsidR="6BD16CFF">
        <w:rPr>
          <w:rFonts w:ascii="Arial Nova" w:hAnsi="Arial Nova" w:eastAsia="Arial Nova" w:cs="Arial Nova"/>
          <w:b w:val="0"/>
          <w:bCs w:val="0"/>
        </w:rPr>
        <w:t xml:space="preserve">la cantidad de años de educación, </w:t>
      </w:r>
      <w:r w:rsidRPr="61F33ED4" w:rsidR="6BD16CFF">
        <w:rPr>
          <w:rFonts w:ascii="Arial Nova" w:hAnsi="Arial Nova" w:eastAsia="Arial Nova" w:cs="Arial Nova"/>
          <w:b w:val="0"/>
          <w:bCs w:val="0"/>
        </w:rPr>
        <w:t>ceteris</w:t>
      </w:r>
      <w:r w:rsidRPr="61F33ED4" w:rsidR="6BD16CFF">
        <w:rPr>
          <w:rFonts w:ascii="Arial Nova" w:hAnsi="Arial Nova" w:eastAsia="Arial Nova" w:cs="Arial Nova"/>
          <w:b w:val="0"/>
          <w:bCs w:val="0"/>
        </w:rPr>
        <w:t xml:space="preserve"> </w:t>
      </w:r>
      <w:r w:rsidRPr="61F33ED4" w:rsidR="6BD16CFF">
        <w:rPr>
          <w:rFonts w:ascii="Arial Nova" w:hAnsi="Arial Nova" w:eastAsia="Arial Nova" w:cs="Arial Nova"/>
          <w:b w:val="0"/>
          <w:bCs w:val="0"/>
        </w:rPr>
        <w:t>paribus</w:t>
      </w:r>
      <w:r w:rsidRPr="61F33ED4" w:rsidR="6BD16CFF">
        <w:rPr>
          <w:rFonts w:ascii="Arial Nova" w:hAnsi="Arial Nova" w:eastAsia="Arial Nova" w:cs="Arial Nova"/>
          <w:b w:val="0"/>
          <w:bCs w:val="0"/>
        </w:rPr>
        <w:t>), la magnitud de dicho coeficiente es muy pequeño</w:t>
      </w:r>
      <w:r w:rsidRPr="61F33ED4" w:rsidR="6AE58ECE">
        <w:rPr>
          <w:rFonts w:ascii="Arial Nova" w:hAnsi="Arial Nova" w:eastAsia="Arial Nova" w:cs="Arial Nova"/>
          <w:b w:val="0"/>
          <w:bCs w:val="0"/>
        </w:rPr>
        <w:t>,</w:t>
      </w:r>
      <w:r w:rsidRPr="61F33ED4" w:rsidR="6BD16CFF">
        <w:rPr>
          <w:rFonts w:ascii="Arial Nova" w:hAnsi="Arial Nova" w:eastAsia="Arial Nova" w:cs="Arial Nova"/>
          <w:b w:val="0"/>
          <w:bCs w:val="0"/>
        </w:rPr>
        <w:t xml:space="preserve"> por lo que no hay significancia alguna. </w:t>
      </w:r>
    </w:p>
    <w:p w:rsidR="03C08434" w:rsidP="3875D43A" w:rsidRDefault="03C08434" w14:paraId="512E9B4A" w14:textId="21C6D1AB">
      <w:pPr>
        <w:pStyle w:val="Normal"/>
        <w:jc w:val="both"/>
        <w:rPr>
          <w:rFonts w:ascii="Arial Nova" w:hAnsi="Arial Nova" w:eastAsia="Arial Nova" w:cs="Arial Nova"/>
          <w:b w:val="0"/>
          <w:bCs w:val="0"/>
        </w:rPr>
      </w:pPr>
      <w:r w:rsidRPr="61F33ED4" w:rsidR="0FE3276C">
        <w:rPr>
          <w:rFonts w:ascii="Arial Nova" w:hAnsi="Arial Nova" w:eastAsia="Arial Nova" w:cs="Arial Nova"/>
          <w:b w:val="0"/>
          <w:bCs w:val="0"/>
        </w:rPr>
        <w:t>Finalmente</w:t>
      </w:r>
      <w:r w:rsidRPr="61F33ED4" w:rsidR="03C08434">
        <w:rPr>
          <w:rFonts w:ascii="Arial Nova" w:hAnsi="Arial Nova" w:eastAsia="Arial Nova" w:cs="Arial Nova"/>
          <w:b w:val="0"/>
          <w:bCs w:val="0"/>
        </w:rPr>
        <w:t xml:space="preserve">, se observa que tanto la religiosidad activa como el nivel socioeconómico son </w:t>
      </w:r>
      <w:r w:rsidRPr="61F33ED4" w:rsidR="313A9D18">
        <w:rPr>
          <w:rFonts w:ascii="Arial Nova" w:hAnsi="Arial Nova" w:eastAsia="Arial Nova" w:cs="Arial Nova"/>
          <w:b w:val="0"/>
          <w:bCs w:val="0"/>
        </w:rPr>
        <w:t xml:space="preserve">variables </w:t>
      </w:r>
      <w:r w:rsidRPr="61F33ED4" w:rsidR="03C08434">
        <w:rPr>
          <w:rFonts w:ascii="Arial Nova" w:hAnsi="Arial Nova" w:eastAsia="Arial Nova" w:cs="Arial Nova"/>
          <w:b w:val="0"/>
          <w:bCs w:val="0"/>
        </w:rPr>
        <w:t>relevantes para describir los años educacionales</w:t>
      </w:r>
      <w:r w:rsidRPr="61F33ED4" w:rsidR="5C5E5F27">
        <w:rPr>
          <w:rFonts w:ascii="Arial Nova" w:hAnsi="Arial Nova" w:eastAsia="Arial Nova" w:cs="Arial Nova"/>
          <w:b w:val="0"/>
          <w:bCs w:val="0"/>
        </w:rPr>
        <w:t xml:space="preserve"> alcanzados</w:t>
      </w:r>
      <w:r w:rsidRPr="61F33ED4" w:rsidR="37887EFE">
        <w:rPr>
          <w:rFonts w:ascii="Arial Nova" w:hAnsi="Arial Nova" w:eastAsia="Arial Nova" w:cs="Arial Nova"/>
          <w:b w:val="0"/>
          <w:bCs w:val="0"/>
        </w:rPr>
        <w:t xml:space="preserve">. Las diferencias observadas dan cuenta de tendencias a considerar respecto de ciertos grupos. La hipótesis central de que grupos menos participativos en eventos religiosos presentan una mayor cantidad de </w:t>
      </w:r>
      <w:r w:rsidRPr="61F33ED4" w:rsidR="48452733">
        <w:rPr>
          <w:rFonts w:ascii="Arial Nova" w:hAnsi="Arial Nova" w:eastAsia="Arial Nova" w:cs="Arial Nova"/>
          <w:b w:val="0"/>
          <w:bCs w:val="0"/>
        </w:rPr>
        <w:t>años educativos se afirma</w:t>
      </w:r>
      <w:r w:rsidRPr="61F33ED4" w:rsidR="71761EB2">
        <w:rPr>
          <w:rFonts w:ascii="Arial Nova" w:hAnsi="Arial Nova" w:eastAsia="Arial Nova" w:cs="Arial Nova"/>
          <w:b w:val="0"/>
          <w:bCs w:val="0"/>
        </w:rPr>
        <w:t>,</w:t>
      </w:r>
      <w:r w:rsidRPr="61F33ED4" w:rsidR="48452733">
        <w:rPr>
          <w:rFonts w:ascii="Arial Nova" w:hAnsi="Arial Nova" w:eastAsia="Arial Nova" w:cs="Arial Nova"/>
          <w:b w:val="0"/>
          <w:bCs w:val="0"/>
        </w:rPr>
        <w:t xml:space="preserve"> según el modelo</w:t>
      </w:r>
      <w:r w:rsidRPr="61F33ED4" w:rsidR="589710D8">
        <w:rPr>
          <w:rFonts w:ascii="Arial Nova" w:hAnsi="Arial Nova" w:eastAsia="Arial Nova" w:cs="Arial Nova"/>
          <w:b w:val="0"/>
          <w:bCs w:val="0"/>
        </w:rPr>
        <w:t>,</w:t>
      </w:r>
      <w:r w:rsidRPr="61F33ED4" w:rsidR="48452733">
        <w:rPr>
          <w:rFonts w:ascii="Arial Nova" w:hAnsi="Arial Nova" w:eastAsia="Arial Nova" w:cs="Arial Nova"/>
          <w:b w:val="0"/>
          <w:bCs w:val="0"/>
        </w:rPr>
        <w:t xml:space="preserve"> tanto para quienes presentan una religiosidad media como entre quienes afirman una religiosidad nula o casi nula. </w:t>
      </w:r>
      <w:r w:rsidRPr="61F33ED4" w:rsidR="558DE784">
        <w:rPr>
          <w:rFonts w:ascii="Arial Nova" w:hAnsi="Arial Nova" w:eastAsia="Arial Nova" w:cs="Arial Nova"/>
          <w:b w:val="0"/>
          <w:bCs w:val="0"/>
        </w:rPr>
        <w:t xml:space="preserve">Por otra parte, se confirma fuertemente la hipótesis de la estratificación social y la educación: </w:t>
      </w:r>
      <w:r w:rsidRPr="61F33ED4" w:rsidR="03E88E68">
        <w:rPr>
          <w:rFonts w:ascii="Arial Nova" w:hAnsi="Arial Nova" w:eastAsia="Arial Nova" w:cs="Arial Nova"/>
          <w:b w:val="0"/>
          <w:bCs w:val="0"/>
        </w:rPr>
        <w:t>mientras</w:t>
      </w:r>
      <w:r w:rsidRPr="61F33ED4" w:rsidR="558DE784">
        <w:rPr>
          <w:rFonts w:ascii="Arial Nova" w:hAnsi="Arial Nova" w:eastAsia="Arial Nova" w:cs="Arial Nova"/>
          <w:b w:val="0"/>
          <w:bCs w:val="0"/>
        </w:rPr>
        <w:t xml:space="preserve"> el nivel socioeconómico</w:t>
      </w:r>
      <w:r w:rsidRPr="61F33ED4" w:rsidR="23F1091A">
        <w:rPr>
          <w:rFonts w:ascii="Arial Nova" w:hAnsi="Arial Nova" w:eastAsia="Arial Nova" w:cs="Arial Nova"/>
          <w:b w:val="0"/>
          <w:bCs w:val="0"/>
        </w:rPr>
        <w:t xml:space="preserve"> de las personas</w:t>
      </w:r>
      <w:r w:rsidRPr="61F33ED4" w:rsidR="558DE784">
        <w:rPr>
          <w:rFonts w:ascii="Arial Nova" w:hAnsi="Arial Nova" w:eastAsia="Arial Nova" w:cs="Arial Nova"/>
          <w:b w:val="0"/>
          <w:bCs w:val="0"/>
        </w:rPr>
        <w:t xml:space="preserve"> se distanci</w:t>
      </w:r>
      <w:r w:rsidRPr="61F33ED4" w:rsidR="74E5A50A">
        <w:rPr>
          <w:rFonts w:ascii="Arial Nova" w:hAnsi="Arial Nova" w:eastAsia="Arial Nova" w:cs="Arial Nova"/>
          <w:b w:val="0"/>
          <w:bCs w:val="0"/>
        </w:rPr>
        <w:t>e</w:t>
      </w:r>
      <w:r w:rsidRPr="61F33ED4" w:rsidR="558DE784">
        <w:rPr>
          <w:rFonts w:ascii="Arial Nova" w:hAnsi="Arial Nova" w:eastAsia="Arial Nova" w:cs="Arial Nova"/>
          <w:b w:val="0"/>
          <w:bCs w:val="0"/>
        </w:rPr>
        <w:t xml:space="preserve"> más de la clase alta, los años educativos </w:t>
      </w:r>
      <w:r w:rsidRPr="61F33ED4" w:rsidR="1370619C">
        <w:rPr>
          <w:rFonts w:ascii="Arial Nova" w:hAnsi="Arial Nova" w:eastAsia="Arial Nova" w:cs="Arial Nova"/>
          <w:b w:val="0"/>
          <w:bCs w:val="0"/>
        </w:rPr>
        <w:t>serán</w:t>
      </w:r>
      <w:r w:rsidRPr="61F33ED4" w:rsidR="4B2E1687">
        <w:rPr>
          <w:rFonts w:ascii="Arial Nova" w:hAnsi="Arial Nova" w:eastAsia="Arial Nova" w:cs="Arial Nova"/>
          <w:b w:val="0"/>
          <w:bCs w:val="0"/>
        </w:rPr>
        <w:t>,</w:t>
      </w:r>
      <w:r w:rsidRPr="61F33ED4" w:rsidR="558DE784">
        <w:rPr>
          <w:rFonts w:ascii="Arial Nova" w:hAnsi="Arial Nova" w:eastAsia="Arial Nova" w:cs="Arial Nova"/>
          <w:b w:val="0"/>
          <w:bCs w:val="0"/>
        </w:rPr>
        <w:t xml:space="preserve"> en promedio</w:t>
      </w:r>
      <w:r w:rsidRPr="61F33ED4" w:rsidR="52D05D70">
        <w:rPr>
          <w:rFonts w:ascii="Arial Nova" w:hAnsi="Arial Nova" w:eastAsia="Arial Nova" w:cs="Arial Nova"/>
          <w:b w:val="0"/>
          <w:bCs w:val="0"/>
        </w:rPr>
        <w:t>,</w:t>
      </w:r>
      <w:r w:rsidRPr="61F33ED4" w:rsidR="289DB42E">
        <w:rPr>
          <w:rFonts w:ascii="Arial Nova" w:hAnsi="Arial Nova" w:eastAsia="Arial Nova" w:cs="Arial Nova"/>
          <w:b w:val="0"/>
          <w:bCs w:val="0"/>
        </w:rPr>
        <w:t xml:space="preserve"> menores</w:t>
      </w:r>
      <w:r w:rsidRPr="61F33ED4" w:rsidR="558DE784">
        <w:rPr>
          <w:rFonts w:ascii="Arial Nova" w:hAnsi="Arial Nova" w:eastAsia="Arial Nova" w:cs="Arial Nova"/>
          <w:b w:val="0"/>
          <w:bCs w:val="0"/>
        </w:rPr>
        <w:t>. Observación que no presenta diferencias significativas en</w:t>
      </w:r>
      <w:r w:rsidRPr="61F33ED4" w:rsidR="7DEB9A52">
        <w:rPr>
          <w:rFonts w:ascii="Arial Nova" w:hAnsi="Arial Nova" w:eastAsia="Arial Nova" w:cs="Arial Nova"/>
          <w:b w:val="0"/>
          <w:bCs w:val="0"/>
        </w:rPr>
        <w:t xml:space="preserve"> los grupos</w:t>
      </w:r>
      <w:r w:rsidRPr="61F33ED4" w:rsidR="6AEC0B18">
        <w:rPr>
          <w:rFonts w:ascii="Arial Nova" w:hAnsi="Arial Nova" w:eastAsia="Arial Nova" w:cs="Arial Nova"/>
          <w:b w:val="0"/>
          <w:bCs w:val="0"/>
        </w:rPr>
        <w:t xml:space="preserve"> cercanos al nivel socioeconómico alto (C1a-C1b y C2)</w:t>
      </w:r>
      <w:r w:rsidRPr="61F33ED4" w:rsidR="2433A6B5">
        <w:rPr>
          <w:rFonts w:ascii="Arial Nova" w:hAnsi="Arial Nova" w:eastAsia="Arial Nova" w:cs="Arial Nova"/>
          <w:b w:val="0"/>
          <w:bCs w:val="0"/>
        </w:rPr>
        <w:t xml:space="preserve">, y por tanto se específica para los grupos más extremos (C3, D y E). </w:t>
      </w:r>
      <w:r w:rsidRPr="61F33ED4" w:rsidR="5B9E791E">
        <w:rPr>
          <w:rFonts w:ascii="Arial Nova" w:hAnsi="Arial Nova" w:eastAsia="Arial Nova" w:cs="Arial Nova"/>
          <w:b w:val="0"/>
          <w:bCs w:val="0"/>
        </w:rPr>
        <w:t xml:space="preserve"> </w:t>
      </w:r>
    </w:p>
    <w:p w:rsidR="3875D43A" w:rsidP="61F33ED4" w:rsidRDefault="3875D43A" w14:paraId="6E24998C" w14:textId="2823F090">
      <w:pPr>
        <w:pStyle w:val="Normal"/>
        <w:jc w:val="both"/>
        <w:rPr>
          <w:rFonts w:ascii="Arial Nova" w:hAnsi="Arial Nova" w:eastAsia="Arial Nova" w:cs="Arial Nova"/>
          <w:b w:val="0"/>
          <w:bCs w:val="0"/>
        </w:rPr>
      </w:pPr>
      <w:r w:rsidRPr="61F33ED4" w:rsidR="5B9E791E">
        <w:rPr>
          <w:rFonts w:ascii="Arial Nova" w:hAnsi="Arial Nova" w:eastAsia="Arial Nova" w:cs="Arial Nova"/>
          <w:b w:val="0"/>
          <w:bCs w:val="0"/>
        </w:rPr>
        <w:t>Con todo lo anterior, se establece que l</w:t>
      </w:r>
      <w:r w:rsidRPr="61F33ED4" w:rsidR="6A9F1E06">
        <w:rPr>
          <w:rFonts w:ascii="Arial Nova" w:hAnsi="Arial Nova" w:eastAsia="Arial Nova" w:cs="Arial Nova"/>
          <w:b w:val="0"/>
          <w:bCs w:val="0"/>
        </w:rPr>
        <w:t xml:space="preserve">a ecuación del modelo está dada por: </w:t>
      </w:r>
    </w:p>
    <w:p w:rsidR="3875D43A" w:rsidP="61F33ED4" w:rsidRDefault="3875D43A" w14:paraId="334D80CF" w14:textId="69B6D8CC">
      <w:pPr>
        <w:pStyle w:val="Normal"/>
        <w:jc w:val="both"/>
        <w:rPr>
          <w:rFonts w:ascii="Arial Nova" w:hAnsi="Arial Nova" w:eastAsia="Arial Nova" w:cs="Arial Nova"/>
          <w:b w:val="1"/>
          <w:bCs w:val="1"/>
        </w:rPr>
      </w:pPr>
      <w:r w:rsidRPr="61F33ED4" w:rsidR="6A9F1E06">
        <w:rPr>
          <w:rFonts w:ascii="Arial Nova" w:hAnsi="Arial Nova" w:eastAsia="Arial Nova" w:cs="Arial Nova"/>
          <w:b w:val="1"/>
          <w:bCs w:val="1"/>
        </w:rPr>
        <w:t xml:space="preserve">Educación en años = </w:t>
      </w:r>
      <w:r w:rsidRPr="61F33ED4" w:rsidR="66AE1B69">
        <w:rPr>
          <w:rFonts w:ascii="Arial Nova" w:hAnsi="Arial Nova" w:eastAsia="Arial Nova" w:cs="Arial Nova"/>
          <w:b w:val="1"/>
          <w:bCs w:val="1"/>
        </w:rPr>
        <w:t>(16,2) + (</w:t>
      </w:r>
      <w:r w:rsidRPr="61F33ED4" w:rsidR="4D5C1895">
        <w:rPr>
          <w:rFonts w:ascii="Arial Nova" w:hAnsi="Arial Nova" w:eastAsia="Arial Nova" w:cs="Arial Nova"/>
          <w:b w:val="1"/>
          <w:bCs w:val="1"/>
        </w:rPr>
        <w:t>0,</w:t>
      </w:r>
      <w:r w:rsidRPr="61F33ED4" w:rsidR="4D5C1895">
        <w:rPr>
          <w:rFonts w:ascii="Arial Nova" w:hAnsi="Arial Nova" w:eastAsia="Arial Nova" w:cs="Arial Nova"/>
          <w:b w:val="1"/>
          <w:bCs w:val="1"/>
        </w:rPr>
        <w:t>52</w:t>
      </w:r>
      <w:r w:rsidRPr="61F33ED4" w:rsidR="66AE1B69">
        <w:rPr>
          <w:rFonts w:ascii="Arial Nova" w:hAnsi="Arial Nova" w:eastAsia="Arial Nova" w:cs="Arial Nova"/>
          <w:b w:val="1"/>
          <w:bCs w:val="1"/>
        </w:rPr>
        <w:t>)*</w:t>
      </w:r>
      <w:r w:rsidRPr="61F33ED4" w:rsidR="66AE1B69">
        <w:rPr>
          <w:rFonts w:ascii="Arial Nova" w:hAnsi="Arial Nova" w:eastAsia="Arial Nova" w:cs="Arial Nova"/>
          <w:b w:val="1"/>
          <w:bCs w:val="1"/>
        </w:rPr>
        <w:t>Religiosidad media + (</w:t>
      </w:r>
      <w:r w:rsidRPr="61F33ED4" w:rsidR="1EC3F29D">
        <w:rPr>
          <w:rFonts w:ascii="Arial Nova" w:hAnsi="Arial Nova" w:eastAsia="Arial Nova" w:cs="Arial Nova"/>
          <w:b w:val="1"/>
          <w:bCs w:val="1"/>
        </w:rPr>
        <w:t>0,7</w:t>
      </w:r>
      <w:r w:rsidRPr="61F33ED4" w:rsidR="341A065A">
        <w:rPr>
          <w:rFonts w:ascii="Arial Nova" w:hAnsi="Arial Nova" w:eastAsia="Arial Nova" w:cs="Arial Nova"/>
          <w:b w:val="1"/>
          <w:bCs w:val="1"/>
        </w:rPr>
        <w:t>9</w:t>
      </w:r>
      <w:r w:rsidRPr="61F33ED4" w:rsidR="66AE1B69">
        <w:rPr>
          <w:rFonts w:ascii="Arial Nova" w:hAnsi="Arial Nova" w:eastAsia="Arial Nova" w:cs="Arial Nova"/>
          <w:b w:val="1"/>
          <w:bCs w:val="1"/>
        </w:rPr>
        <w:t xml:space="preserve">)*Religiosidad </w:t>
      </w:r>
      <w:r w:rsidRPr="61F33ED4" w:rsidR="16FE23D0">
        <w:rPr>
          <w:rFonts w:ascii="Arial Nova" w:hAnsi="Arial Nova" w:eastAsia="Arial Nova" w:cs="Arial Nova"/>
          <w:b w:val="1"/>
          <w:bCs w:val="1"/>
        </w:rPr>
        <w:t>baja o nula</w:t>
      </w:r>
      <w:r w:rsidRPr="61F33ED4" w:rsidR="66AE1B69">
        <w:rPr>
          <w:rFonts w:ascii="Arial Nova" w:hAnsi="Arial Nova" w:eastAsia="Arial Nova" w:cs="Arial Nova"/>
          <w:b w:val="1"/>
          <w:bCs w:val="1"/>
        </w:rPr>
        <w:t xml:space="preserve"> + </w:t>
      </w:r>
      <w:r w:rsidRPr="61F33ED4" w:rsidR="66AE1B69">
        <w:rPr>
          <w:rFonts w:ascii="Arial Nova" w:hAnsi="Arial Nova" w:eastAsia="Arial Nova" w:cs="Arial Nova"/>
          <w:b w:val="1"/>
          <w:bCs w:val="1"/>
        </w:rPr>
        <w:t>(</w:t>
      </w:r>
      <w:r w:rsidRPr="61F33ED4" w:rsidR="0F8F5D4C">
        <w:rPr>
          <w:rFonts w:ascii="Arial Nova" w:hAnsi="Arial Nova" w:eastAsia="Arial Nova" w:cs="Arial Nova"/>
          <w:b w:val="1"/>
          <w:bCs w:val="1"/>
        </w:rPr>
        <w:t>-0,</w:t>
      </w:r>
      <w:r w:rsidRPr="61F33ED4" w:rsidR="0F8F5D4C">
        <w:rPr>
          <w:rFonts w:ascii="Arial Nova" w:hAnsi="Arial Nova" w:eastAsia="Arial Nova" w:cs="Arial Nova"/>
          <w:b w:val="1"/>
          <w:bCs w:val="1"/>
        </w:rPr>
        <w:t>05</w:t>
      </w:r>
      <w:r w:rsidRPr="61F33ED4" w:rsidR="66AE1B69">
        <w:rPr>
          <w:rFonts w:ascii="Arial Nova" w:hAnsi="Arial Nova" w:eastAsia="Arial Nova" w:cs="Arial Nova"/>
          <w:b w:val="1"/>
          <w:bCs w:val="1"/>
        </w:rPr>
        <w:t>)*</w:t>
      </w:r>
      <w:r w:rsidRPr="61F33ED4" w:rsidR="66AE1B69">
        <w:rPr>
          <w:rFonts w:ascii="Arial Nova" w:hAnsi="Arial Nova" w:eastAsia="Arial Nova" w:cs="Arial Nova"/>
          <w:b w:val="1"/>
          <w:bCs w:val="1"/>
        </w:rPr>
        <w:t>Mujer + (</w:t>
      </w:r>
      <w:r w:rsidRPr="61F33ED4" w:rsidR="14445E64">
        <w:rPr>
          <w:rFonts w:ascii="Arial Nova" w:hAnsi="Arial Nova" w:eastAsia="Arial Nova" w:cs="Arial Nova"/>
          <w:b w:val="1"/>
          <w:bCs w:val="1"/>
        </w:rPr>
        <w:t>-0,</w:t>
      </w:r>
      <w:r w:rsidRPr="61F33ED4" w:rsidR="14445E64">
        <w:rPr>
          <w:rFonts w:ascii="Arial Nova" w:hAnsi="Arial Nova" w:eastAsia="Arial Nova" w:cs="Arial Nova"/>
          <w:b w:val="1"/>
          <w:bCs w:val="1"/>
        </w:rPr>
        <w:t>38</w:t>
      </w:r>
      <w:r w:rsidRPr="61F33ED4" w:rsidR="66AE1B69">
        <w:rPr>
          <w:rFonts w:ascii="Arial Nova" w:hAnsi="Arial Nova" w:eastAsia="Arial Nova" w:cs="Arial Nova"/>
          <w:b w:val="1"/>
          <w:bCs w:val="1"/>
        </w:rPr>
        <w:t>)*</w:t>
      </w:r>
      <w:r w:rsidRPr="61F33ED4" w:rsidR="66AE1B69">
        <w:rPr>
          <w:rFonts w:ascii="Arial Nova" w:hAnsi="Arial Nova" w:eastAsia="Arial Nova" w:cs="Arial Nova"/>
          <w:b w:val="1"/>
          <w:bCs w:val="1"/>
        </w:rPr>
        <w:t>N</w:t>
      </w:r>
      <w:r w:rsidRPr="61F33ED4" w:rsidR="336C7045">
        <w:rPr>
          <w:rFonts w:ascii="Arial Nova" w:hAnsi="Arial Nova" w:eastAsia="Arial Nova" w:cs="Arial Nova"/>
          <w:b w:val="1"/>
          <w:bCs w:val="1"/>
        </w:rPr>
        <w:t>SE</w:t>
      </w:r>
      <w:r w:rsidRPr="61F33ED4" w:rsidR="66AE1B69">
        <w:rPr>
          <w:rFonts w:ascii="Arial Nova" w:hAnsi="Arial Nova" w:eastAsia="Arial Nova" w:cs="Arial Nova"/>
          <w:b w:val="1"/>
          <w:bCs w:val="1"/>
        </w:rPr>
        <w:t xml:space="preserve"> C1a-C1b + (</w:t>
      </w:r>
      <w:r w:rsidRPr="61F33ED4" w:rsidR="2A63F760">
        <w:rPr>
          <w:rFonts w:ascii="Arial Nova" w:hAnsi="Arial Nova" w:eastAsia="Arial Nova" w:cs="Arial Nova"/>
          <w:b w:val="1"/>
          <w:bCs w:val="1"/>
        </w:rPr>
        <w:t>-2,</w:t>
      </w:r>
      <w:r w:rsidRPr="61F33ED4" w:rsidR="2A63F760">
        <w:rPr>
          <w:rFonts w:ascii="Arial Nova" w:hAnsi="Arial Nova" w:eastAsia="Arial Nova" w:cs="Arial Nova"/>
          <w:b w:val="1"/>
          <w:bCs w:val="1"/>
        </w:rPr>
        <w:t>56</w:t>
      </w:r>
      <w:r w:rsidRPr="61F33ED4" w:rsidR="66AE1B69">
        <w:rPr>
          <w:rFonts w:ascii="Arial Nova" w:hAnsi="Arial Nova" w:eastAsia="Arial Nova" w:cs="Arial Nova"/>
          <w:b w:val="1"/>
          <w:bCs w:val="1"/>
        </w:rPr>
        <w:t>)*</w:t>
      </w:r>
      <w:r w:rsidRPr="61F33ED4" w:rsidR="66AE1B69">
        <w:rPr>
          <w:rFonts w:ascii="Arial Nova" w:hAnsi="Arial Nova" w:eastAsia="Arial Nova" w:cs="Arial Nova"/>
          <w:b w:val="1"/>
          <w:bCs w:val="1"/>
        </w:rPr>
        <w:t>N</w:t>
      </w:r>
      <w:r w:rsidRPr="61F33ED4" w:rsidR="7E3A09EB">
        <w:rPr>
          <w:rFonts w:ascii="Arial Nova" w:hAnsi="Arial Nova" w:eastAsia="Arial Nova" w:cs="Arial Nova"/>
          <w:b w:val="1"/>
          <w:bCs w:val="1"/>
        </w:rPr>
        <w:t>SE</w:t>
      </w:r>
      <w:r w:rsidRPr="61F33ED4" w:rsidR="66AE1B69">
        <w:rPr>
          <w:rFonts w:ascii="Arial Nova" w:hAnsi="Arial Nova" w:eastAsia="Arial Nova" w:cs="Arial Nova"/>
          <w:b w:val="1"/>
          <w:bCs w:val="1"/>
        </w:rPr>
        <w:t xml:space="preserve"> C2 + (</w:t>
      </w:r>
      <w:r w:rsidRPr="61F33ED4" w:rsidR="424DACDC">
        <w:rPr>
          <w:rFonts w:ascii="Arial Nova" w:hAnsi="Arial Nova" w:eastAsia="Arial Nova" w:cs="Arial Nova"/>
          <w:b w:val="1"/>
          <w:bCs w:val="1"/>
        </w:rPr>
        <w:t>-4,</w:t>
      </w:r>
      <w:r w:rsidRPr="61F33ED4" w:rsidR="424DACDC">
        <w:rPr>
          <w:rFonts w:ascii="Arial Nova" w:hAnsi="Arial Nova" w:eastAsia="Arial Nova" w:cs="Arial Nova"/>
          <w:b w:val="1"/>
          <w:bCs w:val="1"/>
        </w:rPr>
        <w:t>51</w:t>
      </w:r>
      <w:r w:rsidRPr="61F33ED4" w:rsidR="66AE1B69">
        <w:rPr>
          <w:rFonts w:ascii="Arial Nova" w:hAnsi="Arial Nova" w:eastAsia="Arial Nova" w:cs="Arial Nova"/>
          <w:b w:val="1"/>
          <w:bCs w:val="1"/>
        </w:rPr>
        <w:t>)*</w:t>
      </w:r>
      <w:r w:rsidRPr="61F33ED4" w:rsidR="6C27FDE7">
        <w:rPr>
          <w:rFonts w:ascii="Arial Nova" w:hAnsi="Arial Nova" w:eastAsia="Arial Nova" w:cs="Arial Nova"/>
          <w:b w:val="1"/>
          <w:bCs w:val="1"/>
        </w:rPr>
        <w:t>NSE C3 + (</w:t>
      </w:r>
      <w:r w:rsidRPr="61F33ED4" w:rsidR="5B8CB946">
        <w:rPr>
          <w:rFonts w:ascii="Arial Nova" w:hAnsi="Arial Nova" w:eastAsia="Arial Nova" w:cs="Arial Nova"/>
          <w:b w:val="1"/>
          <w:bCs w:val="1"/>
        </w:rPr>
        <w:t>-6,</w:t>
      </w:r>
      <w:r w:rsidRPr="61F33ED4" w:rsidR="5B8CB946">
        <w:rPr>
          <w:rFonts w:ascii="Arial Nova" w:hAnsi="Arial Nova" w:eastAsia="Arial Nova" w:cs="Arial Nova"/>
          <w:b w:val="1"/>
          <w:bCs w:val="1"/>
        </w:rPr>
        <w:t>10</w:t>
      </w:r>
      <w:r w:rsidRPr="61F33ED4" w:rsidR="6C27FDE7">
        <w:rPr>
          <w:rFonts w:ascii="Arial Nova" w:hAnsi="Arial Nova" w:eastAsia="Arial Nova" w:cs="Arial Nova"/>
          <w:b w:val="1"/>
          <w:bCs w:val="1"/>
        </w:rPr>
        <w:t>)*</w:t>
      </w:r>
      <w:r w:rsidRPr="61F33ED4" w:rsidR="6C27FDE7">
        <w:rPr>
          <w:rFonts w:ascii="Arial Nova" w:hAnsi="Arial Nova" w:eastAsia="Arial Nova" w:cs="Arial Nova"/>
          <w:b w:val="1"/>
          <w:bCs w:val="1"/>
        </w:rPr>
        <w:t>NSE D + (</w:t>
      </w:r>
      <w:r w:rsidRPr="61F33ED4" w:rsidR="7A1387E2">
        <w:rPr>
          <w:rFonts w:ascii="Arial Nova" w:hAnsi="Arial Nova" w:eastAsia="Arial Nova" w:cs="Arial Nova"/>
          <w:b w:val="1"/>
          <w:bCs w:val="1"/>
        </w:rPr>
        <w:t>-7,</w:t>
      </w:r>
      <w:r w:rsidRPr="61F33ED4" w:rsidR="7A1387E2">
        <w:rPr>
          <w:rFonts w:ascii="Arial Nova" w:hAnsi="Arial Nova" w:eastAsia="Arial Nova" w:cs="Arial Nova"/>
          <w:b w:val="1"/>
          <w:bCs w:val="1"/>
        </w:rPr>
        <w:t>11</w:t>
      </w:r>
      <w:r w:rsidRPr="61F33ED4" w:rsidR="6C27FDE7">
        <w:rPr>
          <w:rFonts w:ascii="Arial Nova" w:hAnsi="Arial Nova" w:eastAsia="Arial Nova" w:cs="Arial Nova"/>
          <w:b w:val="1"/>
          <w:bCs w:val="1"/>
        </w:rPr>
        <w:t>)*</w:t>
      </w:r>
      <w:r w:rsidRPr="61F33ED4" w:rsidR="6C27FDE7">
        <w:rPr>
          <w:rFonts w:ascii="Arial Nova" w:hAnsi="Arial Nova" w:eastAsia="Arial Nova" w:cs="Arial Nova"/>
          <w:b w:val="1"/>
          <w:bCs w:val="1"/>
        </w:rPr>
        <w:t>NSE E</w:t>
      </w:r>
    </w:p>
    <w:p w:rsidR="61F33ED4" w:rsidP="61F33ED4" w:rsidRDefault="61F33ED4" w14:paraId="6966AA43" w14:textId="540B6A02">
      <w:pPr>
        <w:pStyle w:val="Normal"/>
        <w:jc w:val="both"/>
        <w:rPr>
          <w:rFonts w:ascii="Arial Nova" w:hAnsi="Arial Nova" w:eastAsia="Arial Nova" w:cs="Arial Nova"/>
          <w:b w:val="0"/>
          <w:bCs w:val="0"/>
        </w:rPr>
      </w:pPr>
    </w:p>
    <w:p w:rsidR="3516EDD2" w:rsidP="3875D43A" w:rsidRDefault="3516EDD2" w14:paraId="3398151D" w14:textId="391812AF">
      <w:pPr>
        <w:pStyle w:val="Normal"/>
        <w:jc w:val="both"/>
        <w:rPr>
          <w:rFonts w:ascii="Arial Nova" w:hAnsi="Arial Nova" w:eastAsia="Arial Nova" w:cs="Arial Nova"/>
          <w:b w:val="0"/>
          <w:bCs w:val="0"/>
        </w:rPr>
      </w:pPr>
      <w:r w:rsidRPr="61F33ED4" w:rsidR="3516EDD2">
        <w:rPr>
          <w:rFonts w:ascii="Arial Nova" w:hAnsi="Arial Nova" w:eastAsia="Arial Nova" w:cs="Arial Nova"/>
          <w:b w:val="0"/>
          <w:bCs w:val="0"/>
        </w:rPr>
        <w:t>c.) El modelo 2, que expone la misma regresión multivariada</w:t>
      </w:r>
      <w:r w:rsidRPr="61F33ED4" w:rsidR="004EC7EB">
        <w:rPr>
          <w:rFonts w:ascii="Arial Nova" w:hAnsi="Arial Nova" w:eastAsia="Arial Nova" w:cs="Arial Nova"/>
          <w:b w:val="0"/>
          <w:bCs w:val="0"/>
        </w:rPr>
        <w:t>,</w:t>
      </w:r>
      <w:r w:rsidRPr="61F33ED4" w:rsidR="3516EDD2">
        <w:rPr>
          <w:rFonts w:ascii="Arial Nova" w:hAnsi="Arial Nova" w:eastAsia="Arial Nova" w:cs="Arial Nova"/>
          <w:b w:val="0"/>
          <w:bCs w:val="0"/>
        </w:rPr>
        <w:t xml:space="preserve"> solo que ahora añadiendo la variable de control Posición política, sirve para hacer</w:t>
      </w:r>
      <w:r w:rsidRPr="61F33ED4" w:rsidR="05A3C4D0">
        <w:rPr>
          <w:rFonts w:ascii="Arial Nova" w:hAnsi="Arial Nova" w:eastAsia="Arial Nova" w:cs="Arial Nova"/>
          <w:b w:val="0"/>
          <w:bCs w:val="0"/>
        </w:rPr>
        <w:t xml:space="preserve"> una comparación más detallada entre modelos, además de que permite evaluar la relevancia de considerar patrones político-ideológicos en la variabilidad de los años educativos alcanzados. </w:t>
      </w:r>
    </w:p>
    <w:p w:rsidR="3875D43A" w:rsidP="61F33ED4" w:rsidRDefault="3875D43A" w14:paraId="03F79C33" w14:textId="52673C3B">
      <w:pPr>
        <w:pStyle w:val="Normal"/>
        <w:jc w:val="both"/>
        <w:rPr>
          <w:rFonts w:ascii="Arial Nova" w:hAnsi="Arial Nova" w:eastAsia="Arial Nova" w:cs="Arial Nova"/>
          <w:b w:val="0"/>
          <w:bCs w:val="0"/>
        </w:rPr>
      </w:pPr>
      <w:r w:rsidRPr="61F33ED4" w:rsidR="0C5EBDD1">
        <w:rPr>
          <w:rFonts w:ascii="Arial Nova" w:hAnsi="Arial Nova" w:eastAsia="Arial Nova" w:cs="Arial Nova"/>
          <w:b w:val="0"/>
          <w:bCs w:val="0"/>
        </w:rPr>
        <w:t>En principio, los coeficientes de regresión asociados al modelo son bastante similares que los del modelo 1. Solo se perciben ciertas aten</w:t>
      </w:r>
      <w:r w:rsidRPr="61F33ED4" w:rsidR="286F6BF8">
        <w:rPr>
          <w:rFonts w:ascii="Arial Nova" w:hAnsi="Arial Nova" w:eastAsia="Arial Nova" w:cs="Arial Nova"/>
          <w:b w:val="0"/>
          <w:bCs w:val="0"/>
        </w:rPr>
        <w:t>uaciones que no perturban ni la significación de los coeficientes</w:t>
      </w:r>
      <w:r w:rsidRPr="61F33ED4" w:rsidR="02A46082">
        <w:rPr>
          <w:rFonts w:ascii="Arial Nova" w:hAnsi="Arial Nova" w:eastAsia="Arial Nova" w:cs="Arial Nova"/>
          <w:b w:val="0"/>
          <w:bCs w:val="0"/>
        </w:rPr>
        <w:t xml:space="preserve"> al 99% de confianza</w:t>
      </w:r>
      <w:r w:rsidRPr="61F33ED4" w:rsidR="286F6BF8">
        <w:rPr>
          <w:rFonts w:ascii="Arial Nova" w:hAnsi="Arial Nova" w:eastAsia="Arial Nova" w:cs="Arial Nova"/>
          <w:b w:val="0"/>
          <w:bCs w:val="0"/>
        </w:rPr>
        <w:t xml:space="preserve"> ni siguen una </w:t>
      </w:r>
      <w:r w:rsidRPr="61F33ED4" w:rsidR="46435EC8">
        <w:rPr>
          <w:rFonts w:ascii="Arial Nova" w:hAnsi="Arial Nova" w:eastAsia="Arial Nova" w:cs="Arial Nova"/>
          <w:b w:val="0"/>
          <w:bCs w:val="0"/>
        </w:rPr>
        <w:t>direción</w:t>
      </w:r>
      <w:r w:rsidRPr="61F33ED4" w:rsidR="286F6BF8">
        <w:rPr>
          <w:rFonts w:ascii="Arial Nova" w:hAnsi="Arial Nova" w:eastAsia="Arial Nova" w:cs="Arial Nova"/>
          <w:b w:val="0"/>
          <w:bCs w:val="0"/>
        </w:rPr>
        <w:t xml:space="preserve"> diferente a lo desarrollado en b.). </w:t>
      </w:r>
      <w:r w:rsidRPr="61F33ED4" w:rsidR="7BC79A1D">
        <w:rPr>
          <w:rFonts w:ascii="Arial Nova" w:hAnsi="Arial Nova" w:eastAsia="Arial Nova" w:cs="Arial Nova"/>
          <w:b w:val="0"/>
          <w:bCs w:val="0"/>
        </w:rPr>
        <w:t>Por ejemplo, el coeficiente de religiosidad baja o nula solo cambia de 0,79 a 0,78. Lo mismo ocurre con el coeficiente de religiosidad media (de 0,52 a 0,51)</w:t>
      </w:r>
      <w:r w:rsidRPr="61F33ED4" w:rsidR="142C46DA">
        <w:rPr>
          <w:rFonts w:ascii="Arial Nova" w:hAnsi="Arial Nova" w:eastAsia="Arial Nova" w:cs="Arial Nova"/>
          <w:b w:val="0"/>
          <w:bCs w:val="0"/>
        </w:rPr>
        <w:t xml:space="preserve"> y con el coeficiente asociado a la variable género (</w:t>
      </w:r>
      <w:r w:rsidRPr="61F33ED4" w:rsidR="3B6164F9">
        <w:rPr>
          <w:rFonts w:ascii="Arial Nova" w:hAnsi="Arial Nova" w:eastAsia="Arial Nova" w:cs="Arial Nova"/>
          <w:b w:val="0"/>
          <w:bCs w:val="0"/>
        </w:rPr>
        <w:t xml:space="preserve">que </w:t>
      </w:r>
      <w:r w:rsidRPr="61F33ED4" w:rsidR="142C46DA">
        <w:rPr>
          <w:rFonts w:ascii="Arial Nova" w:hAnsi="Arial Nova" w:eastAsia="Arial Nova" w:cs="Arial Nova"/>
          <w:b w:val="0"/>
          <w:bCs w:val="0"/>
        </w:rPr>
        <w:t xml:space="preserve">se mantiene igual). </w:t>
      </w:r>
      <w:bookmarkStart w:name="_Int_1lGLBA8F" w:id="1171711592"/>
      <w:r w:rsidRPr="61F33ED4" w:rsidR="142C46DA">
        <w:rPr>
          <w:rFonts w:ascii="Arial Nova" w:hAnsi="Arial Nova" w:eastAsia="Arial Nova" w:cs="Arial Nova"/>
          <w:b w:val="0"/>
          <w:bCs w:val="0"/>
        </w:rPr>
        <w:t>Y, en general, los coe</w:t>
      </w:r>
      <w:r w:rsidRPr="61F33ED4" w:rsidR="7A42DB80">
        <w:rPr>
          <w:rFonts w:ascii="Arial Nova" w:hAnsi="Arial Nova" w:eastAsia="Arial Nova" w:cs="Arial Nova"/>
          <w:b w:val="0"/>
          <w:bCs w:val="0"/>
        </w:rPr>
        <w:t>fi</w:t>
      </w:r>
      <w:r w:rsidRPr="61F33ED4" w:rsidR="142C46DA">
        <w:rPr>
          <w:rFonts w:ascii="Arial Nova" w:hAnsi="Arial Nova" w:eastAsia="Arial Nova" w:cs="Arial Nova"/>
          <w:b w:val="0"/>
          <w:bCs w:val="0"/>
        </w:rPr>
        <w:t>cientes asociados a cada NSE atenúan su magnitu</w:t>
      </w:r>
      <w:r w:rsidRPr="61F33ED4" w:rsidR="31869BFE">
        <w:rPr>
          <w:rFonts w:ascii="Arial Nova" w:hAnsi="Arial Nova" w:eastAsia="Arial Nova" w:cs="Arial Nova"/>
          <w:b w:val="0"/>
          <w:bCs w:val="0"/>
        </w:rPr>
        <w:t>d en torno a dos decimales (de</w:t>
      </w:r>
      <w:r w:rsidRPr="61F33ED4" w:rsidR="3E2925EE">
        <w:rPr>
          <w:rFonts w:ascii="Arial Nova" w:hAnsi="Arial Nova" w:eastAsia="Arial Nova" w:cs="Arial Nova"/>
          <w:b w:val="0"/>
          <w:bCs w:val="0"/>
        </w:rPr>
        <w:t xml:space="preserve"> –6,1 pasa a –5,9 el coeficiente del NSE D, por ejemplo), por lo que las interpretaciones son prácticamente iguales respecto a lo comentado en el modelo 1.</w:t>
      </w:r>
      <w:bookmarkEnd w:id="1171711592"/>
      <w:r w:rsidRPr="61F33ED4" w:rsidR="3E2925EE">
        <w:rPr>
          <w:rFonts w:ascii="Arial Nova" w:hAnsi="Arial Nova" w:eastAsia="Arial Nova" w:cs="Arial Nova"/>
          <w:b w:val="0"/>
          <w:bCs w:val="0"/>
        </w:rPr>
        <w:t xml:space="preserve"> </w:t>
      </w:r>
    </w:p>
    <w:p w:rsidR="3875D43A" w:rsidP="3875D43A" w:rsidRDefault="3875D43A" w14:paraId="51917283" w14:textId="465305B1">
      <w:pPr>
        <w:pStyle w:val="Normal"/>
        <w:jc w:val="both"/>
        <w:rPr>
          <w:rFonts w:ascii="Arial Nova" w:hAnsi="Arial Nova" w:eastAsia="Arial Nova" w:cs="Arial Nova"/>
          <w:b w:val="0"/>
          <w:bCs w:val="0"/>
        </w:rPr>
      </w:pPr>
      <w:r w:rsidRPr="61F33ED4" w:rsidR="3E2925EE">
        <w:rPr>
          <w:rFonts w:ascii="Arial Nova" w:hAnsi="Arial Nova" w:eastAsia="Arial Nova" w:cs="Arial Nova"/>
          <w:b w:val="0"/>
          <w:bCs w:val="0"/>
        </w:rPr>
        <w:t>La diferencia</w:t>
      </w:r>
      <w:r w:rsidRPr="61F33ED4" w:rsidR="58BFF979">
        <w:rPr>
          <w:rFonts w:ascii="Arial Nova" w:hAnsi="Arial Nova" w:eastAsia="Arial Nova" w:cs="Arial Nova"/>
          <w:b w:val="0"/>
          <w:bCs w:val="0"/>
        </w:rPr>
        <w:t xml:space="preserve"> aquí</w:t>
      </w:r>
      <w:r w:rsidRPr="61F33ED4" w:rsidR="3E2925EE">
        <w:rPr>
          <w:rFonts w:ascii="Arial Nova" w:hAnsi="Arial Nova" w:eastAsia="Arial Nova" w:cs="Arial Nova"/>
          <w:b w:val="0"/>
          <w:bCs w:val="0"/>
        </w:rPr>
        <w:t xml:space="preserve"> </w:t>
      </w:r>
      <w:r w:rsidRPr="61F33ED4" w:rsidR="3E2925EE">
        <w:rPr>
          <w:rFonts w:ascii="Arial Nova" w:hAnsi="Arial Nova" w:eastAsia="Arial Nova" w:cs="Arial Nova"/>
          <w:b w:val="0"/>
          <w:bCs w:val="0"/>
        </w:rPr>
        <w:t xml:space="preserve">reside en la incorporación de la variable Posición política y, por tanto, el modelo presenta más coeficientes a interpretar. En este sentido, el factor de denominarse </w:t>
      </w:r>
      <w:r w:rsidRPr="61F33ED4" w:rsidR="568AE2A5">
        <w:rPr>
          <w:rFonts w:ascii="Arial Nova" w:hAnsi="Arial Nova" w:eastAsia="Arial Nova" w:cs="Arial Nova"/>
          <w:b w:val="0"/>
          <w:bCs w:val="0"/>
        </w:rPr>
        <w:t>en el centro político aumenta en 0,29 los años educativos en comparación con quienes se denominan de izquierda, mientras que el factor de denominarse de izquierda disminuye en 0,07 los años educati</w:t>
      </w:r>
      <w:r w:rsidRPr="61F33ED4" w:rsidR="40D35FC5">
        <w:rPr>
          <w:rFonts w:ascii="Arial Nova" w:hAnsi="Arial Nova" w:eastAsia="Arial Nova" w:cs="Arial Nova"/>
          <w:b w:val="0"/>
          <w:bCs w:val="0"/>
        </w:rPr>
        <w:t xml:space="preserve">vos en comparación al mismo grupo de referencia, ambas interpretaciones dejando el resto de </w:t>
      </w:r>
      <w:bookmarkStart w:name="_Int_lvQp1VmB" w:id="1489343767"/>
      <w:r w:rsidRPr="61F33ED4" w:rsidR="40D35FC5">
        <w:rPr>
          <w:rFonts w:ascii="Arial Nova" w:hAnsi="Arial Nova" w:eastAsia="Arial Nova" w:cs="Arial Nova"/>
          <w:b w:val="0"/>
          <w:bCs w:val="0"/>
        </w:rPr>
        <w:t>variables</w:t>
      </w:r>
      <w:bookmarkEnd w:id="1489343767"/>
      <w:r w:rsidRPr="61F33ED4" w:rsidR="40D35FC5">
        <w:rPr>
          <w:rFonts w:ascii="Arial Nova" w:hAnsi="Arial Nova" w:eastAsia="Arial Nova" w:cs="Arial Nova"/>
          <w:b w:val="0"/>
          <w:bCs w:val="0"/>
        </w:rPr>
        <w:t xml:space="preserve"> constantes. Sin embargo, dichas interpretaciones de la posición política no resultan significativas en el modelo propuesto</w:t>
      </w:r>
      <w:r w:rsidRPr="61F33ED4" w:rsidR="7EFD59D2">
        <w:rPr>
          <w:rFonts w:ascii="Arial Nova" w:hAnsi="Arial Nova" w:eastAsia="Arial Nova" w:cs="Arial Nova"/>
          <w:b w:val="0"/>
          <w:bCs w:val="0"/>
        </w:rPr>
        <w:t xml:space="preserve"> y, por tanto, no aportan sustantivamente a la explicación del modelo respecto a los años educacionales. Esto se observa, además, en que el ajuste del modelo 2 no cambia casi nada respecto al ajuste del modelo 1 (como sí había ocurrido entre el modelo 0 y el 1)</w:t>
      </w:r>
      <w:r w:rsidRPr="61F33ED4" w:rsidR="2E5207F6">
        <w:rPr>
          <w:rFonts w:ascii="Arial Nova" w:hAnsi="Arial Nova" w:eastAsia="Arial Nova" w:cs="Arial Nova"/>
          <w:b w:val="0"/>
          <w:bCs w:val="0"/>
        </w:rPr>
        <w:t xml:space="preserve">. Así es que puede concluirse que, respecto a los años educativos alcanzados, no existe influencia alguna a partir del clivaje político, en otras palabras, la posición política no muestra relación alguna con el alcance de años </w:t>
      </w:r>
      <w:r w:rsidRPr="61F33ED4" w:rsidR="78FAD732">
        <w:rPr>
          <w:rFonts w:ascii="Arial Nova" w:hAnsi="Arial Nova" w:eastAsia="Arial Nova" w:cs="Arial Nova"/>
          <w:b w:val="0"/>
          <w:bCs w:val="0"/>
        </w:rPr>
        <w:t xml:space="preserve">educativos. </w:t>
      </w:r>
    </w:p>
    <w:p w:rsidR="00A8697A" w:rsidP="61F33ED4" w:rsidRDefault="00A8697A" w14:paraId="1A78DBEA" w14:textId="2A598866">
      <w:pPr>
        <w:pStyle w:val="Normal"/>
        <w:jc w:val="both"/>
        <w:rPr>
          <w:rFonts w:ascii="Arial Nova" w:hAnsi="Arial Nova" w:eastAsia="Arial Nova" w:cs="Arial Nova"/>
          <w:b w:val="0"/>
          <w:bCs w:val="0"/>
        </w:rPr>
      </w:pPr>
      <w:r w:rsidRPr="61F33ED4" w:rsidR="00A8697A">
        <w:rPr>
          <w:rFonts w:ascii="Arial Nova" w:hAnsi="Arial Nova" w:eastAsia="Arial Nova" w:cs="Arial Nova"/>
          <w:b w:val="0"/>
          <w:bCs w:val="0"/>
        </w:rPr>
        <w:t xml:space="preserve">Esto repercute en reafirmar la línea de la hipótesis central, </w:t>
      </w:r>
      <w:r w:rsidRPr="61F33ED4" w:rsidR="7523B83B">
        <w:rPr>
          <w:rFonts w:ascii="Arial Nova" w:hAnsi="Arial Nova" w:eastAsia="Arial Nova" w:cs="Arial Nova"/>
          <w:b w:val="0"/>
          <w:bCs w:val="0"/>
        </w:rPr>
        <w:t>dado que,</w:t>
      </w:r>
      <w:r w:rsidRPr="61F33ED4" w:rsidR="00A8697A">
        <w:rPr>
          <w:rFonts w:ascii="Arial Nova" w:hAnsi="Arial Nova" w:eastAsia="Arial Nova" w:cs="Arial Nova"/>
          <w:b w:val="0"/>
          <w:bCs w:val="0"/>
        </w:rPr>
        <w:t xml:space="preserve"> al incluir una nueva variable de control, intuitivamente interesante para testear, se reafirma la relación descriptiva</w:t>
      </w:r>
      <w:r w:rsidRPr="61F33ED4" w:rsidR="23368A6A">
        <w:rPr>
          <w:rFonts w:ascii="Arial Nova" w:hAnsi="Arial Nova" w:eastAsia="Arial Nova" w:cs="Arial Nova"/>
          <w:b w:val="0"/>
          <w:bCs w:val="0"/>
        </w:rPr>
        <w:t xml:space="preserve"> específica</w:t>
      </w:r>
      <w:r w:rsidRPr="61F33ED4" w:rsidR="00A8697A">
        <w:rPr>
          <w:rFonts w:ascii="Arial Nova" w:hAnsi="Arial Nova" w:eastAsia="Arial Nova" w:cs="Arial Nova"/>
          <w:b w:val="0"/>
          <w:bCs w:val="0"/>
        </w:rPr>
        <w:t xml:space="preserve"> entre los años educacionales,</w:t>
      </w:r>
      <w:r w:rsidRPr="61F33ED4" w:rsidR="3F193C2C">
        <w:rPr>
          <w:rFonts w:ascii="Arial Nova" w:hAnsi="Arial Nova" w:eastAsia="Arial Nova" w:cs="Arial Nova"/>
          <w:b w:val="0"/>
          <w:bCs w:val="0"/>
        </w:rPr>
        <w:t xml:space="preserve"> la religiosidad activa y el nivel socioeconómico</w:t>
      </w:r>
      <w:r w:rsidRPr="61F33ED4" w:rsidR="776D04D0">
        <w:rPr>
          <w:rFonts w:ascii="Arial Nova" w:hAnsi="Arial Nova" w:eastAsia="Arial Nova" w:cs="Arial Nova"/>
          <w:b w:val="0"/>
          <w:bCs w:val="0"/>
        </w:rPr>
        <w:t xml:space="preserve"> (no se revierte la </w:t>
      </w:r>
      <w:r w:rsidRPr="61F33ED4" w:rsidR="776D04D0">
        <w:rPr>
          <w:rFonts w:ascii="Arial Nova" w:hAnsi="Arial Nova" w:eastAsia="Arial Nova" w:cs="Arial Nova"/>
          <w:b w:val="0"/>
          <w:bCs w:val="0"/>
        </w:rPr>
        <w:t>relaci</w:t>
      </w:r>
      <w:r w:rsidRPr="61F33ED4" w:rsidR="776D04D0">
        <w:rPr>
          <w:rFonts w:ascii="Arial Nova" w:hAnsi="Arial Nova" w:eastAsia="Arial Nova" w:cs="Arial Nova"/>
          <w:b w:val="0"/>
          <w:bCs w:val="0"/>
        </w:rPr>
        <w:t>ón multivariada con la variable de control)</w:t>
      </w:r>
      <w:r w:rsidRPr="61F33ED4" w:rsidR="3F193C2C">
        <w:rPr>
          <w:rFonts w:ascii="Arial Nova" w:hAnsi="Arial Nova" w:eastAsia="Arial Nova" w:cs="Arial Nova"/>
          <w:b w:val="0"/>
          <w:bCs w:val="0"/>
        </w:rPr>
        <w:t>. Y, por otro lado, como se advirtió anteriormente,</w:t>
      </w:r>
      <w:r w:rsidRPr="61F33ED4" w:rsidR="1E2BC4D9">
        <w:rPr>
          <w:rFonts w:ascii="Arial Nova" w:hAnsi="Arial Nova" w:eastAsia="Arial Nova" w:cs="Arial Nova"/>
          <w:b w:val="0"/>
          <w:bCs w:val="0"/>
        </w:rPr>
        <w:t xml:space="preserve"> el testeo del modelo 2 permite rechazar la hipótesis</w:t>
      </w:r>
      <w:r w:rsidRPr="61F33ED4" w:rsidR="5D6C309A">
        <w:rPr>
          <w:rFonts w:ascii="Arial Nova" w:hAnsi="Arial Nova" w:eastAsia="Arial Nova" w:cs="Arial Nova"/>
          <w:b w:val="0"/>
          <w:bCs w:val="0"/>
        </w:rPr>
        <w:t xml:space="preserve"> secundaria</w:t>
      </w:r>
      <w:r w:rsidRPr="61F33ED4" w:rsidR="1E2BC4D9">
        <w:rPr>
          <w:rFonts w:ascii="Arial Nova" w:hAnsi="Arial Nova" w:eastAsia="Arial Nova" w:cs="Arial Nova"/>
          <w:b w:val="0"/>
          <w:bCs w:val="0"/>
        </w:rPr>
        <w:t xml:space="preserve"> de que exist</w:t>
      </w:r>
      <w:r w:rsidRPr="61F33ED4" w:rsidR="4D223955">
        <w:rPr>
          <w:rFonts w:ascii="Arial Nova" w:hAnsi="Arial Nova" w:eastAsia="Arial Nova" w:cs="Arial Nova"/>
          <w:b w:val="0"/>
          <w:bCs w:val="0"/>
        </w:rPr>
        <w:t>a</w:t>
      </w:r>
      <w:r w:rsidRPr="61F33ED4" w:rsidR="1E2BC4D9">
        <w:rPr>
          <w:rFonts w:ascii="Arial Nova" w:hAnsi="Arial Nova" w:eastAsia="Arial Nova" w:cs="Arial Nova"/>
          <w:b w:val="0"/>
          <w:bCs w:val="0"/>
        </w:rPr>
        <w:t xml:space="preserve"> alguna relación entre los años educacionales y el clivaje político-ideológico.</w:t>
      </w:r>
    </w:p>
    <w:p w:rsidR="258CD9CA" w:rsidP="61F33ED4" w:rsidRDefault="258CD9CA" w14:paraId="2AB640FC" w14:textId="52CFBABF">
      <w:pPr>
        <w:pStyle w:val="Normal"/>
        <w:jc w:val="both"/>
        <w:rPr>
          <w:rFonts w:ascii="Arial Nova" w:hAnsi="Arial Nova" w:eastAsia="Arial Nova" w:cs="Arial Nova"/>
          <w:b w:val="0"/>
          <w:bCs w:val="0"/>
        </w:rPr>
      </w:pPr>
      <w:r w:rsidRPr="61F33ED4" w:rsidR="258CD9CA">
        <w:rPr>
          <w:rFonts w:ascii="Arial Nova" w:hAnsi="Arial Nova" w:eastAsia="Arial Nova" w:cs="Arial Nova"/>
          <w:b w:val="0"/>
          <w:bCs w:val="0"/>
        </w:rPr>
        <w:t xml:space="preserve">Con todo, se establece que la ecuación del modelo está dada por: </w:t>
      </w:r>
    </w:p>
    <w:p w:rsidR="258CD9CA" w:rsidP="61F33ED4" w:rsidRDefault="258CD9CA" w14:paraId="6C8A98AB" w14:textId="5FB19A2C">
      <w:pPr>
        <w:pStyle w:val="Normal"/>
        <w:jc w:val="both"/>
        <w:rPr>
          <w:rFonts w:ascii="Arial Nova" w:hAnsi="Arial Nova" w:eastAsia="Arial Nova" w:cs="Arial Nova"/>
          <w:b w:val="0"/>
          <w:bCs w:val="0"/>
        </w:rPr>
      </w:pPr>
      <w:r w:rsidRPr="61F33ED4" w:rsidR="258CD9CA">
        <w:rPr>
          <w:rFonts w:ascii="Arial Nova" w:hAnsi="Arial Nova" w:eastAsia="Arial Nova" w:cs="Arial Nova"/>
          <w:b w:val="1"/>
          <w:bCs w:val="1"/>
        </w:rPr>
        <w:t>Educación en años = (15,9) + (</w:t>
      </w:r>
      <w:r w:rsidRPr="61F33ED4" w:rsidR="39836BCD">
        <w:rPr>
          <w:rFonts w:ascii="Arial Nova" w:hAnsi="Arial Nova" w:eastAsia="Arial Nova" w:cs="Arial Nova"/>
          <w:b w:val="1"/>
          <w:bCs w:val="1"/>
        </w:rPr>
        <w:t>0,</w:t>
      </w:r>
      <w:r w:rsidRPr="61F33ED4" w:rsidR="39836BCD">
        <w:rPr>
          <w:rFonts w:ascii="Arial Nova" w:hAnsi="Arial Nova" w:eastAsia="Arial Nova" w:cs="Arial Nova"/>
          <w:b w:val="1"/>
          <w:bCs w:val="1"/>
        </w:rPr>
        <w:t>51</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Religiosidad media + (</w:t>
      </w:r>
      <w:r w:rsidRPr="61F33ED4" w:rsidR="13A17DD0">
        <w:rPr>
          <w:rFonts w:ascii="Arial Nova" w:hAnsi="Arial Nova" w:eastAsia="Arial Nova" w:cs="Arial Nova"/>
          <w:b w:val="1"/>
          <w:bCs w:val="1"/>
        </w:rPr>
        <w:t>0,</w:t>
      </w:r>
      <w:r w:rsidRPr="61F33ED4" w:rsidR="13A17DD0">
        <w:rPr>
          <w:rFonts w:ascii="Arial Nova" w:hAnsi="Arial Nova" w:eastAsia="Arial Nova" w:cs="Arial Nova"/>
          <w:b w:val="1"/>
          <w:bCs w:val="1"/>
        </w:rPr>
        <w:t>78</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Religiosidad</w:t>
      </w:r>
      <w:r w:rsidRPr="61F33ED4" w:rsidR="591269F6">
        <w:rPr>
          <w:rFonts w:ascii="Arial Nova" w:hAnsi="Arial Nova" w:eastAsia="Arial Nova" w:cs="Arial Nova"/>
          <w:b w:val="1"/>
          <w:bCs w:val="1"/>
        </w:rPr>
        <w:t xml:space="preserve"> baja o</w:t>
      </w:r>
      <w:r w:rsidRPr="61F33ED4" w:rsidR="258CD9CA">
        <w:rPr>
          <w:rFonts w:ascii="Arial Nova" w:hAnsi="Arial Nova" w:eastAsia="Arial Nova" w:cs="Arial Nova"/>
          <w:b w:val="1"/>
          <w:bCs w:val="1"/>
        </w:rPr>
        <w:t xml:space="preserve"> nula + </w:t>
      </w:r>
      <w:r w:rsidRPr="61F33ED4" w:rsidR="258CD9CA">
        <w:rPr>
          <w:rFonts w:ascii="Arial Nova" w:hAnsi="Arial Nova" w:eastAsia="Arial Nova" w:cs="Arial Nova"/>
          <w:b w:val="1"/>
          <w:bCs w:val="1"/>
        </w:rPr>
        <w:t>(</w:t>
      </w:r>
      <w:r w:rsidRPr="61F33ED4" w:rsidR="7E0C3E9D">
        <w:rPr>
          <w:rFonts w:ascii="Arial Nova" w:hAnsi="Arial Nova" w:eastAsia="Arial Nova" w:cs="Arial Nova"/>
          <w:b w:val="1"/>
          <w:bCs w:val="1"/>
        </w:rPr>
        <w:t>-0,</w:t>
      </w:r>
      <w:r w:rsidRPr="61F33ED4" w:rsidR="7E0C3E9D">
        <w:rPr>
          <w:rFonts w:ascii="Arial Nova" w:hAnsi="Arial Nova" w:eastAsia="Arial Nova" w:cs="Arial Nova"/>
          <w:b w:val="1"/>
          <w:bCs w:val="1"/>
        </w:rPr>
        <w:t>05</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Mujer + (</w:t>
      </w:r>
      <w:r w:rsidRPr="61F33ED4" w:rsidR="1887F5D0">
        <w:rPr>
          <w:rFonts w:ascii="Arial Nova" w:hAnsi="Arial Nova" w:eastAsia="Arial Nova" w:cs="Arial Nova"/>
          <w:b w:val="1"/>
          <w:bCs w:val="1"/>
        </w:rPr>
        <w:t>-</w:t>
      </w:r>
      <w:r w:rsidRPr="61F33ED4" w:rsidR="1887F5D0">
        <w:rPr>
          <w:rFonts w:ascii="Arial Nova" w:hAnsi="Arial Nova" w:eastAsia="Arial Nova" w:cs="Arial Nova"/>
          <w:b w:val="1"/>
          <w:bCs w:val="1"/>
        </w:rPr>
        <w:t>0,167</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NSE C1a-C1b + (</w:t>
      </w:r>
      <w:r w:rsidRPr="61F33ED4" w:rsidR="7BFB3D9F">
        <w:rPr>
          <w:rFonts w:ascii="Arial Nova" w:hAnsi="Arial Nova" w:eastAsia="Arial Nova" w:cs="Arial Nova"/>
          <w:b w:val="1"/>
          <w:bCs w:val="1"/>
        </w:rPr>
        <w:t>-2,</w:t>
      </w:r>
      <w:r w:rsidRPr="61F33ED4" w:rsidR="7BFB3D9F">
        <w:rPr>
          <w:rFonts w:ascii="Arial Nova" w:hAnsi="Arial Nova" w:eastAsia="Arial Nova" w:cs="Arial Nova"/>
          <w:b w:val="1"/>
          <w:bCs w:val="1"/>
        </w:rPr>
        <w:t>40</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NSE C2 + (</w:t>
      </w:r>
      <w:r w:rsidRPr="61F33ED4" w:rsidR="156DE428">
        <w:rPr>
          <w:rFonts w:ascii="Arial Nova" w:hAnsi="Arial Nova" w:eastAsia="Arial Nova" w:cs="Arial Nova"/>
          <w:b w:val="1"/>
          <w:bCs w:val="1"/>
        </w:rPr>
        <w:t>-4,</w:t>
      </w:r>
      <w:r w:rsidRPr="61F33ED4" w:rsidR="156DE428">
        <w:rPr>
          <w:rFonts w:ascii="Arial Nova" w:hAnsi="Arial Nova" w:eastAsia="Arial Nova" w:cs="Arial Nova"/>
          <w:b w:val="1"/>
          <w:bCs w:val="1"/>
        </w:rPr>
        <w:t>39</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NSE C3 + (</w:t>
      </w:r>
      <w:r w:rsidRPr="61F33ED4" w:rsidR="2D9ED5BA">
        <w:rPr>
          <w:rFonts w:ascii="Arial Nova" w:hAnsi="Arial Nova" w:eastAsia="Arial Nova" w:cs="Arial Nova"/>
          <w:b w:val="1"/>
          <w:bCs w:val="1"/>
        </w:rPr>
        <w:t>-5,</w:t>
      </w:r>
      <w:r w:rsidRPr="61F33ED4" w:rsidR="2D9ED5BA">
        <w:rPr>
          <w:rFonts w:ascii="Arial Nova" w:hAnsi="Arial Nova" w:eastAsia="Arial Nova" w:cs="Arial Nova"/>
          <w:b w:val="1"/>
          <w:bCs w:val="1"/>
        </w:rPr>
        <w:t>92</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NSE D + (</w:t>
      </w:r>
      <w:r w:rsidRPr="61F33ED4" w:rsidR="0CEDF8F5">
        <w:rPr>
          <w:rFonts w:ascii="Arial Nova" w:hAnsi="Arial Nova" w:eastAsia="Arial Nova" w:cs="Arial Nova"/>
          <w:b w:val="1"/>
          <w:bCs w:val="1"/>
        </w:rPr>
        <w:t>-6,</w:t>
      </w:r>
      <w:r w:rsidRPr="61F33ED4" w:rsidR="0CEDF8F5">
        <w:rPr>
          <w:rFonts w:ascii="Arial Nova" w:hAnsi="Arial Nova" w:eastAsia="Arial Nova" w:cs="Arial Nova"/>
          <w:b w:val="1"/>
          <w:bCs w:val="1"/>
        </w:rPr>
        <w:t>87</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NSE E + (</w:t>
      </w:r>
      <w:r w:rsidRPr="61F33ED4" w:rsidR="2F182234">
        <w:rPr>
          <w:rFonts w:ascii="Arial Nova" w:hAnsi="Arial Nova" w:eastAsia="Arial Nova" w:cs="Arial Nova"/>
          <w:b w:val="1"/>
          <w:bCs w:val="1"/>
        </w:rPr>
        <w:t>0,</w:t>
      </w:r>
      <w:r w:rsidRPr="61F33ED4" w:rsidR="2F182234">
        <w:rPr>
          <w:rFonts w:ascii="Arial Nova" w:hAnsi="Arial Nova" w:eastAsia="Arial Nova" w:cs="Arial Nova"/>
          <w:b w:val="1"/>
          <w:bCs w:val="1"/>
        </w:rPr>
        <w:t>29</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Centro + (</w:t>
      </w:r>
      <w:r w:rsidRPr="61F33ED4" w:rsidR="177ABD8F">
        <w:rPr>
          <w:rFonts w:ascii="Arial Nova" w:hAnsi="Arial Nova" w:eastAsia="Arial Nova" w:cs="Arial Nova"/>
          <w:b w:val="1"/>
          <w:bCs w:val="1"/>
        </w:rPr>
        <w:t>-0</w:t>
      </w:r>
      <w:r w:rsidRPr="61F33ED4" w:rsidR="177ABD8F">
        <w:rPr>
          <w:rFonts w:ascii="Arial Nova" w:hAnsi="Arial Nova" w:eastAsia="Arial Nova" w:cs="Arial Nova"/>
          <w:b w:val="1"/>
          <w:bCs w:val="1"/>
        </w:rPr>
        <w:t>,07</w:t>
      </w:r>
      <w:r w:rsidRPr="61F33ED4" w:rsidR="258CD9CA">
        <w:rPr>
          <w:rFonts w:ascii="Arial Nova" w:hAnsi="Arial Nova" w:eastAsia="Arial Nova" w:cs="Arial Nova"/>
          <w:b w:val="1"/>
          <w:bCs w:val="1"/>
        </w:rPr>
        <w:t>)*</w:t>
      </w:r>
      <w:r w:rsidRPr="61F33ED4" w:rsidR="258CD9CA">
        <w:rPr>
          <w:rFonts w:ascii="Arial Nova" w:hAnsi="Arial Nova" w:eastAsia="Arial Nova" w:cs="Arial Nova"/>
          <w:b w:val="1"/>
          <w:bCs w:val="1"/>
        </w:rPr>
        <w:t>Derecha</w:t>
      </w:r>
    </w:p>
    <w:p w:rsidR="61F33ED4" w:rsidP="61F33ED4" w:rsidRDefault="61F33ED4" w14:paraId="06917F9B" w14:textId="6E52AD36">
      <w:pPr>
        <w:pStyle w:val="Normal"/>
        <w:jc w:val="both"/>
        <w:rPr>
          <w:rFonts w:ascii="Arial Nova" w:hAnsi="Arial Nova" w:eastAsia="Arial Nova" w:cs="Arial Nova"/>
          <w:b w:val="0"/>
          <w:bCs w:val="0"/>
        </w:rPr>
      </w:pPr>
    </w:p>
    <w:p w:rsidR="12CB3E52" w:rsidP="7E7A2280" w:rsidRDefault="12CB3E52" w14:paraId="2D6769BE" w14:textId="5723796D">
      <w:pPr>
        <w:pStyle w:val="ListParagraph"/>
        <w:numPr>
          <w:ilvl w:val="0"/>
          <w:numId w:val="3"/>
        </w:numPr>
        <w:jc w:val="both"/>
        <w:rPr>
          <w:rFonts w:ascii="Arial Nova" w:hAnsi="Arial Nova" w:eastAsia="Arial Nova" w:cs="Arial Nova"/>
          <w:b w:val="1"/>
          <w:bCs w:val="1"/>
        </w:rPr>
      </w:pPr>
      <w:r w:rsidRPr="3875D43A" w:rsidR="12CB3E52">
        <w:rPr>
          <w:rFonts w:ascii="Arial Nova" w:hAnsi="Arial Nova" w:eastAsia="Arial Nova" w:cs="Arial Nova"/>
          <w:b w:val="1"/>
          <w:bCs w:val="1"/>
        </w:rPr>
        <w:t>Considerando los resultados de sus análisis, indique cual es el mejor modelo de los modelos presentados. Justifique su decisión. Desarrolle análisis de comparación de modelos.</w:t>
      </w:r>
    </w:p>
    <w:p w:rsidR="7E7A2280" w:rsidP="61F33ED4" w:rsidRDefault="7E7A2280" w14:paraId="06BBED57" w14:textId="30715F07">
      <w:pPr>
        <w:pStyle w:val="Normal"/>
        <w:ind w:left="0"/>
        <w:jc w:val="both"/>
        <w:rPr>
          <w:rFonts w:ascii="Arial Nova" w:hAnsi="Arial Nova" w:eastAsia="Arial Nova" w:cs="Arial Nova"/>
          <w:b w:val="0"/>
          <w:bCs w:val="0"/>
          <w:i w:val="0"/>
          <w:iCs w:val="0"/>
          <w:u w:val="none"/>
        </w:rPr>
      </w:pPr>
      <w:r w:rsidRPr="61F33ED4" w:rsidR="6752FFB7">
        <w:rPr>
          <w:rFonts w:ascii="Arial Nova" w:hAnsi="Arial Nova" w:eastAsia="Arial Nova" w:cs="Arial Nova"/>
          <w:b w:val="0"/>
          <w:bCs w:val="0"/>
          <w:i w:val="0"/>
          <w:iCs w:val="0"/>
          <w:u w:val="none"/>
        </w:rPr>
        <w:t>Con todo lo dicho anteriormente, queda indicar el modelo más conveniente. En este sentido, los resultados de los análisis en los tres modelos permiten confirmar que el modelo 1 es la mejor decisión. Esto porque</w:t>
      </w:r>
      <w:r w:rsidRPr="61F33ED4" w:rsidR="0F2EED3F">
        <w:rPr>
          <w:rFonts w:ascii="Arial Nova" w:hAnsi="Arial Nova" w:eastAsia="Arial Nova" w:cs="Arial Nova"/>
          <w:b w:val="0"/>
          <w:bCs w:val="0"/>
          <w:i w:val="0"/>
          <w:iCs w:val="0"/>
          <w:u w:val="none"/>
        </w:rPr>
        <w:t xml:space="preserve">, además de presentar una bondad de ajuste considerable respecto al modelo bivariado y casi idéntico al modelo 2, refleja una correcta disposición entre la cantidad de variables </w:t>
      </w:r>
      <w:r w:rsidRPr="61F33ED4" w:rsidR="3219A8E6">
        <w:rPr>
          <w:rFonts w:ascii="Arial Nova" w:hAnsi="Arial Nova" w:eastAsia="Arial Nova" w:cs="Arial Nova"/>
          <w:b w:val="0"/>
          <w:bCs w:val="0"/>
          <w:i w:val="0"/>
          <w:iCs w:val="0"/>
          <w:u w:val="none"/>
        </w:rPr>
        <w:t xml:space="preserve">significativas con aquello que se intenta describir. Con esto se quiere decir que la incorporación de la variable de control Posición política puede servir justamente para corroborar que los años educativos no tienen </w:t>
      </w:r>
      <w:r w:rsidRPr="61F33ED4" w:rsidR="72B57254">
        <w:rPr>
          <w:rFonts w:ascii="Arial Nova" w:hAnsi="Arial Nova" w:eastAsia="Arial Nova" w:cs="Arial Nova"/>
          <w:b w:val="0"/>
          <w:bCs w:val="0"/>
          <w:i w:val="0"/>
          <w:iCs w:val="0"/>
          <w:u w:val="none"/>
        </w:rPr>
        <w:t>clivaje</w:t>
      </w:r>
      <w:r w:rsidRPr="61F33ED4" w:rsidR="3219A8E6">
        <w:rPr>
          <w:rFonts w:ascii="Arial Nova" w:hAnsi="Arial Nova" w:eastAsia="Arial Nova" w:cs="Arial Nova"/>
          <w:b w:val="0"/>
          <w:bCs w:val="0"/>
          <w:i w:val="0"/>
          <w:iCs w:val="0"/>
          <w:u w:val="none"/>
        </w:rPr>
        <w:t xml:space="preserve"> algun</w:t>
      </w:r>
      <w:r w:rsidRPr="61F33ED4" w:rsidR="7AABFB88">
        <w:rPr>
          <w:rFonts w:ascii="Arial Nova" w:hAnsi="Arial Nova" w:eastAsia="Arial Nova" w:cs="Arial Nova"/>
          <w:b w:val="0"/>
          <w:bCs w:val="0"/>
          <w:i w:val="0"/>
          <w:iCs w:val="0"/>
          <w:u w:val="none"/>
        </w:rPr>
        <w:t>o</w:t>
      </w:r>
      <w:r w:rsidRPr="61F33ED4" w:rsidR="3219A8E6">
        <w:rPr>
          <w:rFonts w:ascii="Arial Nova" w:hAnsi="Arial Nova" w:eastAsia="Arial Nova" w:cs="Arial Nova"/>
          <w:b w:val="0"/>
          <w:bCs w:val="0"/>
          <w:i w:val="0"/>
          <w:iCs w:val="0"/>
          <w:u w:val="none"/>
        </w:rPr>
        <w:t xml:space="preserve"> respecto a</w:t>
      </w:r>
      <w:r w:rsidRPr="61F33ED4" w:rsidR="7B822F42">
        <w:rPr>
          <w:rFonts w:ascii="Arial Nova" w:hAnsi="Arial Nova" w:eastAsia="Arial Nova" w:cs="Arial Nova"/>
          <w:b w:val="0"/>
          <w:bCs w:val="0"/>
          <w:i w:val="0"/>
          <w:iCs w:val="0"/>
          <w:u w:val="none"/>
        </w:rPr>
        <w:t>l factor político-ideológico</w:t>
      </w:r>
      <w:r w:rsidRPr="61F33ED4" w:rsidR="02BD5D73">
        <w:rPr>
          <w:rFonts w:ascii="Arial Nova" w:hAnsi="Arial Nova" w:eastAsia="Arial Nova" w:cs="Arial Nova"/>
          <w:b w:val="0"/>
          <w:bCs w:val="0"/>
          <w:i w:val="0"/>
          <w:iCs w:val="0"/>
          <w:u w:val="none"/>
        </w:rPr>
        <w:t xml:space="preserve"> y, por tanto, la inclusión en un modelo final podría estar aportando ruido a los efectos descriptivos de la regresión al plantear mayor número de variables e indicadores. </w:t>
      </w:r>
      <w:r w:rsidRPr="61F33ED4" w:rsidR="1B03927F">
        <w:rPr>
          <w:rFonts w:ascii="Arial Nova" w:hAnsi="Arial Nova" w:eastAsia="Arial Nova" w:cs="Arial Nova"/>
          <w:b w:val="0"/>
          <w:bCs w:val="0"/>
          <w:i w:val="0"/>
          <w:iCs w:val="0"/>
          <w:u w:val="none"/>
        </w:rPr>
        <w:t xml:space="preserve">Esto se observa al comparar los R2 del modelo 1 y 2, donde la consideración de la variable Posición política no significa un mejor ajuste (sabiendo que en los modelos OLS cualquier incorporación de una variable de por sí aumenta el R2, pero, viendo los resultados de ambos modelos, el ajuste es </w:t>
      </w:r>
      <w:r w:rsidRPr="61F33ED4" w:rsidR="2B1A9274">
        <w:rPr>
          <w:rFonts w:ascii="Arial Nova" w:hAnsi="Arial Nova" w:eastAsia="Arial Nova" w:cs="Arial Nova"/>
          <w:b w:val="0"/>
          <w:bCs w:val="0"/>
          <w:i w:val="0"/>
          <w:iCs w:val="0"/>
          <w:u w:val="none"/>
        </w:rPr>
        <w:t xml:space="preserve">casi </w:t>
      </w:r>
      <w:r w:rsidRPr="61F33ED4" w:rsidR="1B03927F">
        <w:rPr>
          <w:rFonts w:ascii="Arial Nova" w:hAnsi="Arial Nova" w:eastAsia="Arial Nova" w:cs="Arial Nova"/>
          <w:b w:val="0"/>
          <w:bCs w:val="0"/>
          <w:i w:val="0"/>
          <w:iCs w:val="0"/>
          <w:u w:val="none"/>
        </w:rPr>
        <w:t xml:space="preserve">el mismo) y, por tanto, por parsimonia </w:t>
      </w:r>
      <w:r w:rsidRPr="61F33ED4" w:rsidR="0A06E622">
        <w:rPr>
          <w:rFonts w:ascii="Arial Nova" w:hAnsi="Arial Nova" w:eastAsia="Arial Nova" w:cs="Arial Nova"/>
          <w:b w:val="0"/>
          <w:bCs w:val="0"/>
          <w:i w:val="0"/>
          <w:iCs w:val="0"/>
          <w:u w:val="none"/>
        </w:rPr>
        <w:t>sería</w:t>
      </w:r>
      <w:r w:rsidRPr="61F33ED4" w:rsidR="1B03927F">
        <w:rPr>
          <w:rFonts w:ascii="Arial Nova" w:hAnsi="Arial Nova" w:eastAsia="Arial Nova" w:cs="Arial Nova"/>
          <w:b w:val="0"/>
          <w:bCs w:val="0"/>
          <w:i w:val="0"/>
          <w:iCs w:val="0"/>
          <w:u w:val="none"/>
        </w:rPr>
        <w:t xml:space="preserve"> preferible escoger el modelo 1 sin la posición política como variable de control.</w:t>
      </w:r>
      <w:r w:rsidRPr="61F33ED4" w:rsidR="587D3498">
        <w:rPr>
          <w:rFonts w:ascii="Arial Nova" w:hAnsi="Arial Nova" w:eastAsia="Arial Nova" w:cs="Arial Nova"/>
          <w:b w:val="0"/>
          <w:bCs w:val="0"/>
          <w:i w:val="0"/>
          <w:iCs w:val="0"/>
          <w:u w:val="none"/>
        </w:rPr>
        <w:t xml:space="preserve"> </w:t>
      </w:r>
      <w:bookmarkStart w:name="_Int_U6plPHci" w:id="729853075"/>
      <w:r w:rsidRPr="61F33ED4" w:rsidR="49411CF4">
        <w:rPr>
          <w:rFonts w:ascii="Arial Nova" w:hAnsi="Arial Nova" w:eastAsia="Arial Nova" w:cs="Arial Nova"/>
          <w:b w:val="0"/>
          <w:bCs w:val="0"/>
          <w:i w:val="0"/>
          <w:iCs w:val="0"/>
          <w:u w:val="none"/>
        </w:rPr>
        <w:t>Claramente el modelo 1 es un mejor modelo que el 0, dado que existe mayor robustez en las variables consideradas y, por tanto, se entiende de mejor manera la explicación de la variable dependiente a partir de la variable independiente y las variables sociodemográficas</w:t>
      </w:r>
      <w:r w:rsidRPr="61F33ED4" w:rsidR="2A275D86">
        <w:rPr>
          <w:rFonts w:ascii="Arial Nova" w:hAnsi="Arial Nova" w:eastAsia="Arial Nova" w:cs="Arial Nova"/>
          <w:b w:val="0"/>
          <w:bCs w:val="0"/>
          <w:i w:val="0"/>
          <w:iCs w:val="0"/>
          <w:u w:val="none"/>
        </w:rPr>
        <w:t xml:space="preserve"> en conjunto</w:t>
      </w:r>
      <w:r w:rsidRPr="61F33ED4" w:rsidR="49411CF4">
        <w:rPr>
          <w:rFonts w:ascii="Arial Nova" w:hAnsi="Arial Nova" w:eastAsia="Arial Nova" w:cs="Arial Nova"/>
          <w:b w:val="0"/>
          <w:bCs w:val="0"/>
          <w:i w:val="0"/>
          <w:iCs w:val="0"/>
          <w:u w:val="none"/>
        </w:rPr>
        <w:t>.</w:t>
      </w:r>
      <w:bookmarkEnd w:id="729853075"/>
      <w:r w:rsidRPr="61F33ED4" w:rsidR="49411CF4">
        <w:rPr>
          <w:rFonts w:ascii="Arial Nova" w:hAnsi="Arial Nova" w:eastAsia="Arial Nova" w:cs="Arial Nova"/>
          <w:b w:val="0"/>
          <w:bCs w:val="0"/>
          <w:i w:val="0"/>
          <w:iCs w:val="0"/>
          <w:u w:val="none"/>
        </w:rPr>
        <w:t xml:space="preserve"> </w:t>
      </w:r>
      <w:r w:rsidRPr="61F33ED4" w:rsidR="459F1FFF">
        <w:rPr>
          <w:rFonts w:ascii="Arial Nova" w:hAnsi="Arial Nova" w:eastAsia="Arial Nova" w:cs="Arial Nova"/>
          <w:b w:val="0"/>
          <w:bCs w:val="0"/>
          <w:i w:val="0"/>
          <w:iCs w:val="0"/>
          <w:u w:val="none"/>
        </w:rPr>
        <w:t>Sin embargo, la incorporación de una variable de control (posición política) no significa una mayor robustez en el modelo y, por tanto, puede llevar a perjudicar la limpieza y especificación que se quiere del modelo descriptivo sob</w:t>
      </w:r>
      <w:r w:rsidRPr="61F33ED4" w:rsidR="5B12211E">
        <w:rPr>
          <w:rFonts w:ascii="Arial Nova" w:hAnsi="Arial Nova" w:eastAsia="Arial Nova" w:cs="Arial Nova"/>
          <w:b w:val="0"/>
          <w:bCs w:val="0"/>
          <w:i w:val="0"/>
          <w:iCs w:val="0"/>
          <w:u w:val="none"/>
        </w:rPr>
        <w:t xml:space="preserve">re los años educacionales. En concreto, no queda más que elegir el modelo 1, a la vez robusto y parsimonioso. </w:t>
      </w:r>
    </w:p>
    <w:p w:rsidR="3875D43A" w:rsidP="3875D43A" w:rsidRDefault="3875D43A" w14:paraId="20A83473" w14:textId="32778803">
      <w:pPr>
        <w:pStyle w:val="Normal"/>
        <w:ind w:left="0"/>
        <w:jc w:val="both"/>
        <w:rPr>
          <w:rFonts w:ascii="Arial Nova" w:hAnsi="Arial Nova" w:eastAsia="Arial Nova" w:cs="Arial Nova"/>
          <w:b w:val="0"/>
          <w:bCs w:val="0"/>
          <w:i w:val="0"/>
          <w:iCs w:val="0"/>
          <w:u w:val="none"/>
        </w:rPr>
      </w:pPr>
    </w:p>
    <w:p w:rsidR="7E7A2280" w:rsidP="3875D43A" w:rsidRDefault="7E7A2280" w14:paraId="421F42AF" w14:textId="04022D2F">
      <w:pPr>
        <w:pStyle w:val="Normal"/>
        <w:ind w:left="0"/>
        <w:jc w:val="both"/>
        <w:rPr>
          <w:rFonts w:ascii="Arial Nova" w:hAnsi="Arial Nova" w:eastAsia="Arial Nova" w:cs="Arial Nova"/>
          <w:b w:val="0"/>
          <w:bCs w:val="0"/>
          <w:i w:val="0"/>
          <w:iCs w:val="0"/>
          <w:u w:val="none"/>
        </w:rPr>
      </w:pPr>
    </w:p>
    <w:sectPr>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6plPHci" int2:invalidationBookmarkName="" int2:hashCode="V1hl5j3RRkoIkO" int2:id="mKDzDCNe">
      <int2:state int2:type="AugLoop_Text_Critique" int2:value="Rejected"/>
    </int2:bookmark>
    <int2:bookmark int2:bookmarkName="_Int_U6plPHci" int2:invalidationBookmarkName="" int2:hashCode="G84oDewm/787Go" int2:id="iXpOtHB6">
      <int2:state int2:type="AugLoop_Text_Critique" int2:value="Rejected"/>
    </int2:bookmark>
    <int2:bookmark int2:bookmarkName="_Int_lvQp1VmB" int2:invalidationBookmarkName="" int2:hashCode="vFryMQx/FXcKTt" int2:id="GQrMDyKf">
      <int2:state int2:type="AugLoop_Text_Critique" int2:value="Rejected"/>
    </int2:bookmark>
    <int2:bookmark int2:bookmarkName="_Int_1lGLBA8F" int2:invalidationBookmarkName="" int2:hashCode="wxDFaI03QrRpfk" int2:id="wL0sVEF0">
      <int2:state int2:type="AugLoop_Text_Critique" int2:value="Rejected"/>
    </int2:bookmark>
    <int2:bookmark int2:bookmarkName="_Int_oUA012vg" int2:invalidationBookmarkName="" int2:hashCode="vFryMQx/FXcKTt" int2:id="TS8oSBy4">
      <int2:state int2:type="AugLoop_Text_Critique" int2:value="Rejected"/>
    </int2:bookmark>
    <int2:bookmark int2:bookmarkName="_Int_XICbegKv" int2:invalidationBookmarkName="" int2:hashCode="IW7IOl4CnYzkjP" int2:id="quSzZbhi">
      <int2:state int2:type="AugLoop_Text_Critique" int2:value="Rejected"/>
    </int2:bookmark>
    <int2:bookmark int2:bookmarkName="_Int_mcEOUa0g" int2:invalidationBookmarkName="" int2:hashCode="3QykJF6NC3g4rt" int2:id="koQJaKZR">
      <int2:state int2:type="AugLoop_Text_Critique" int2:value="Rejected"/>
    </int2:bookmark>
    <int2:bookmark int2:bookmarkName="_Int_7fpXSrpf" int2:invalidationBookmarkName="" int2:hashCode="hKJIhmct+dROpW" int2:id="2mrvRyg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51962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69d3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0aa0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C154AF"/>
    <w:rsid w:val="002470CB"/>
    <w:rsid w:val="004EC7EB"/>
    <w:rsid w:val="0069DBF8"/>
    <w:rsid w:val="007C0B1C"/>
    <w:rsid w:val="00A8697A"/>
    <w:rsid w:val="00E031F9"/>
    <w:rsid w:val="0106F608"/>
    <w:rsid w:val="0165ED5C"/>
    <w:rsid w:val="0165ED5C"/>
    <w:rsid w:val="01C575E0"/>
    <w:rsid w:val="01CE4D14"/>
    <w:rsid w:val="01F9FDA6"/>
    <w:rsid w:val="0224E59B"/>
    <w:rsid w:val="0226C8CE"/>
    <w:rsid w:val="02311DC6"/>
    <w:rsid w:val="0237D461"/>
    <w:rsid w:val="02A46082"/>
    <w:rsid w:val="02BD5D73"/>
    <w:rsid w:val="02D7A85B"/>
    <w:rsid w:val="02F0DED0"/>
    <w:rsid w:val="034B8468"/>
    <w:rsid w:val="038E68EE"/>
    <w:rsid w:val="03C08434"/>
    <w:rsid w:val="03E09FD3"/>
    <w:rsid w:val="03E88E68"/>
    <w:rsid w:val="041A07DC"/>
    <w:rsid w:val="045FC39D"/>
    <w:rsid w:val="0476FEE6"/>
    <w:rsid w:val="04D226EE"/>
    <w:rsid w:val="04F1731B"/>
    <w:rsid w:val="050BEE07"/>
    <w:rsid w:val="052B1B47"/>
    <w:rsid w:val="0570C364"/>
    <w:rsid w:val="0576D961"/>
    <w:rsid w:val="05A3C4D0"/>
    <w:rsid w:val="05C73C29"/>
    <w:rsid w:val="064DA78C"/>
    <w:rsid w:val="0679BEE3"/>
    <w:rsid w:val="06D1552D"/>
    <w:rsid w:val="07064C77"/>
    <w:rsid w:val="073022CD"/>
    <w:rsid w:val="073CBF58"/>
    <w:rsid w:val="074F0B50"/>
    <w:rsid w:val="07B43AA5"/>
    <w:rsid w:val="07C0375D"/>
    <w:rsid w:val="07C661D6"/>
    <w:rsid w:val="07DBE73F"/>
    <w:rsid w:val="086025DB"/>
    <w:rsid w:val="0876E74D"/>
    <w:rsid w:val="08816BA1"/>
    <w:rsid w:val="08A8DEB7"/>
    <w:rsid w:val="08B7ADA1"/>
    <w:rsid w:val="0909971C"/>
    <w:rsid w:val="09194427"/>
    <w:rsid w:val="097C3C8D"/>
    <w:rsid w:val="098815F3"/>
    <w:rsid w:val="09E9E1E5"/>
    <w:rsid w:val="0A06E622"/>
    <w:rsid w:val="0A0A27B8"/>
    <w:rsid w:val="0AAFBC8E"/>
    <w:rsid w:val="0ABD8319"/>
    <w:rsid w:val="0AE3417C"/>
    <w:rsid w:val="0B5E411C"/>
    <w:rsid w:val="0BA2EA53"/>
    <w:rsid w:val="0BC29475"/>
    <w:rsid w:val="0BCB2B98"/>
    <w:rsid w:val="0BCD778B"/>
    <w:rsid w:val="0C08DF68"/>
    <w:rsid w:val="0C189BD7"/>
    <w:rsid w:val="0C5684C0"/>
    <w:rsid w:val="0C5EBDD1"/>
    <w:rsid w:val="0C7A4C6D"/>
    <w:rsid w:val="0C83E587"/>
    <w:rsid w:val="0CEDF8F5"/>
    <w:rsid w:val="0D3A2A5F"/>
    <w:rsid w:val="0D753983"/>
    <w:rsid w:val="0E14CEC2"/>
    <w:rsid w:val="0E4EB3F7"/>
    <w:rsid w:val="0E5BA1D5"/>
    <w:rsid w:val="0E695B87"/>
    <w:rsid w:val="0E7C3897"/>
    <w:rsid w:val="0E9106C9"/>
    <w:rsid w:val="0F2EED3F"/>
    <w:rsid w:val="0F458389"/>
    <w:rsid w:val="0F4E51E3"/>
    <w:rsid w:val="0F596159"/>
    <w:rsid w:val="0F66203A"/>
    <w:rsid w:val="0F6CD882"/>
    <w:rsid w:val="0F6FF75E"/>
    <w:rsid w:val="0F8F5D4C"/>
    <w:rsid w:val="0FC008EC"/>
    <w:rsid w:val="0FC8B3DE"/>
    <w:rsid w:val="0FE3276C"/>
    <w:rsid w:val="1016E7C1"/>
    <w:rsid w:val="10624063"/>
    <w:rsid w:val="10642988"/>
    <w:rsid w:val="1114FAFD"/>
    <w:rsid w:val="1127707B"/>
    <w:rsid w:val="112F93E6"/>
    <w:rsid w:val="1158587F"/>
    <w:rsid w:val="11795902"/>
    <w:rsid w:val="11CB7503"/>
    <w:rsid w:val="120299B7"/>
    <w:rsid w:val="12369BB3"/>
    <w:rsid w:val="127DA4BD"/>
    <w:rsid w:val="12A9C114"/>
    <w:rsid w:val="12CB3E52"/>
    <w:rsid w:val="12D762A3"/>
    <w:rsid w:val="1336FC83"/>
    <w:rsid w:val="136A7BFA"/>
    <w:rsid w:val="1370619C"/>
    <w:rsid w:val="13986C67"/>
    <w:rsid w:val="13A17DD0"/>
    <w:rsid w:val="142C46DA"/>
    <w:rsid w:val="14445E64"/>
    <w:rsid w:val="149240EC"/>
    <w:rsid w:val="149F1609"/>
    <w:rsid w:val="14F1CA55"/>
    <w:rsid w:val="14F8F186"/>
    <w:rsid w:val="15535DA5"/>
    <w:rsid w:val="1555D89B"/>
    <w:rsid w:val="1559A68D"/>
    <w:rsid w:val="15658415"/>
    <w:rsid w:val="156DE428"/>
    <w:rsid w:val="15A504FD"/>
    <w:rsid w:val="15A969E9"/>
    <w:rsid w:val="15B35F9F"/>
    <w:rsid w:val="15B9B8EB"/>
    <w:rsid w:val="15D8D4E5"/>
    <w:rsid w:val="15E07D04"/>
    <w:rsid w:val="15E07D04"/>
    <w:rsid w:val="160225D9"/>
    <w:rsid w:val="163C95E3"/>
    <w:rsid w:val="16764746"/>
    <w:rsid w:val="16901CBE"/>
    <w:rsid w:val="16D78DDA"/>
    <w:rsid w:val="16FE23D0"/>
    <w:rsid w:val="171DFD0E"/>
    <w:rsid w:val="173195FC"/>
    <w:rsid w:val="17460776"/>
    <w:rsid w:val="176C0B1E"/>
    <w:rsid w:val="1771597F"/>
    <w:rsid w:val="177ABD8F"/>
    <w:rsid w:val="178E4044"/>
    <w:rsid w:val="178E8B63"/>
    <w:rsid w:val="179F4068"/>
    <w:rsid w:val="17DC5FA1"/>
    <w:rsid w:val="17EC17B8"/>
    <w:rsid w:val="18135334"/>
    <w:rsid w:val="185339F8"/>
    <w:rsid w:val="1866AC82"/>
    <w:rsid w:val="18746089"/>
    <w:rsid w:val="187BE3B3"/>
    <w:rsid w:val="1887F5D0"/>
    <w:rsid w:val="18A90D99"/>
    <w:rsid w:val="19011441"/>
    <w:rsid w:val="1935FB7E"/>
    <w:rsid w:val="1944828C"/>
    <w:rsid w:val="19476B3C"/>
    <w:rsid w:val="1947DD82"/>
    <w:rsid w:val="197347A5"/>
    <w:rsid w:val="19761EE0"/>
    <w:rsid w:val="19A12D4C"/>
    <w:rsid w:val="19B47F5D"/>
    <w:rsid w:val="19F4EAA3"/>
    <w:rsid w:val="19F62F2A"/>
    <w:rsid w:val="1A45171B"/>
    <w:rsid w:val="1A527AB9"/>
    <w:rsid w:val="1A9C8BF0"/>
    <w:rsid w:val="1B03927F"/>
    <w:rsid w:val="1B23E6FF"/>
    <w:rsid w:val="1B6E9B64"/>
    <w:rsid w:val="1BA67409"/>
    <w:rsid w:val="1BD2F9E9"/>
    <w:rsid w:val="1BDDF816"/>
    <w:rsid w:val="1C44C2A4"/>
    <w:rsid w:val="1C44C2A4"/>
    <w:rsid w:val="1C6401A7"/>
    <w:rsid w:val="1C84A1F6"/>
    <w:rsid w:val="1C98E242"/>
    <w:rsid w:val="1CA2E4ED"/>
    <w:rsid w:val="1CA69EDF"/>
    <w:rsid w:val="1CB7F6F6"/>
    <w:rsid w:val="1CC71813"/>
    <w:rsid w:val="1CEDF233"/>
    <w:rsid w:val="1CFF4D0C"/>
    <w:rsid w:val="1D057DE1"/>
    <w:rsid w:val="1D0EEF36"/>
    <w:rsid w:val="1D239685"/>
    <w:rsid w:val="1D2A798B"/>
    <w:rsid w:val="1D322B5E"/>
    <w:rsid w:val="1D420E9B"/>
    <w:rsid w:val="1D8942C9"/>
    <w:rsid w:val="1DF7E00C"/>
    <w:rsid w:val="1E0436EF"/>
    <w:rsid w:val="1E05B1A4"/>
    <w:rsid w:val="1E166852"/>
    <w:rsid w:val="1E1B76A8"/>
    <w:rsid w:val="1E2BC4D9"/>
    <w:rsid w:val="1E5224F7"/>
    <w:rsid w:val="1EC21A70"/>
    <w:rsid w:val="1EC3F29D"/>
    <w:rsid w:val="1F0FF523"/>
    <w:rsid w:val="1F1101CF"/>
    <w:rsid w:val="1F15C7EC"/>
    <w:rsid w:val="1F400FEB"/>
    <w:rsid w:val="1FCB3D97"/>
    <w:rsid w:val="1FDA1AE6"/>
    <w:rsid w:val="20831D86"/>
    <w:rsid w:val="208AA705"/>
    <w:rsid w:val="20A58519"/>
    <w:rsid w:val="20D057AB"/>
    <w:rsid w:val="20D068DC"/>
    <w:rsid w:val="20FE9A5A"/>
    <w:rsid w:val="211FBF24"/>
    <w:rsid w:val="2124BFED"/>
    <w:rsid w:val="213495C2"/>
    <w:rsid w:val="21A2E7BD"/>
    <w:rsid w:val="21D02857"/>
    <w:rsid w:val="21DB7030"/>
    <w:rsid w:val="2271579A"/>
    <w:rsid w:val="22B66548"/>
    <w:rsid w:val="230102E7"/>
    <w:rsid w:val="230FE8EB"/>
    <w:rsid w:val="232EE34B"/>
    <w:rsid w:val="23368A6A"/>
    <w:rsid w:val="23449D56"/>
    <w:rsid w:val="2389B4D3"/>
    <w:rsid w:val="23B5339D"/>
    <w:rsid w:val="23F1091A"/>
    <w:rsid w:val="2424A90F"/>
    <w:rsid w:val="24295585"/>
    <w:rsid w:val="2433A6B5"/>
    <w:rsid w:val="247D6EB6"/>
    <w:rsid w:val="24A467F3"/>
    <w:rsid w:val="24B95744"/>
    <w:rsid w:val="251D9055"/>
    <w:rsid w:val="25672323"/>
    <w:rsid w:val="258CD9CA"/>
    <w:rsid w:val="25A857E4"/>
    <w:rsid w:val="25B4B491"/>
    <w:rsid w:val="25B4B491"/>
    <w:rsid w:val="25C8103F"/>
    <w:rsid w:val="25D4DB68"/>
    <w:rsid w:val="25E3CDDC"/>
    <w:rsid w:val="261D521D"/>
    <w:rsid w:val="262CAE06"/>
    <w:rsid w:val="2631D842"/>
    <w:rsid w:val="2648D087"/>
    <w:rsid w:val="26495E6D"/>
    <w:rsid w:val="266423B2"/>
    <w:rsid w:val="26658359"/>
    <w:rsid w:val="268EF5E8"/>
    <w:rsid w:val="26A33327"/>
    <w:rsid w:val="26BBF080"/>
    <w:rsid w:val="26FDC13C"/>
    <w:rsid w:val="275BCB05"/>
    <w:rsid w:val="276A00EA"/>
    <w:rsid w:val="27A28CD3"/>
    <w:rsid w:val="27B7E403"/>
    <w:rsid w:val="27FF08FB"/>
    <w:rsid w:val="28099780"/>
    <w:rsid w:val="2823DDE0"/>
    <w:rsid w:val="2839FE12"/>
    <w:rsid w:val="286F6BF8"/>
    <w:rsid w:val="2870FBC1"/>
    <w:rsid w:val="289DB42E"/>
    <w:rsid w:val="28E8A015"/>
    <w:rsid w:val="2904A1F4"/>
    <w:rsid w:val="2958B252"/>
    <w:rsid w:val="29900BFF"/>
    <w:rsid w:val="29A80F1D"/>
    <w:rsid w:val="29AEB89F"/>
    <w:rsid w:val="29DFD1CD"/>
    <w:rsid w:val="2A1F08F7"/>
    <w:rsid w:val="2A275D86"/>
    <w:rsid w:val="2A352532"/>
    <w:rsid w:val="2A5A901F"/>
    <w:rsid w:val="2A63F760"/>
    <w:rsid w:val="2A86D7B2"/>
    <w:rsid w:val="2A8A2533"/>
    <w:rsid w:val="2A8D3BE6"/>
    <w:rsid w:val="2ADBE357"/>
    <w:rsid w:val="2B1A9274"/>
    <w:rsid w:val="2B2D0BC0"/>
    <w:rsid w:val="2B66D2F7"/>
    <w:rsid w:val="2BB85F1C"/>
    <w:rsid w:val="2CA7E529"/>
    <w:rsid w:val="2D0C83CF"/>
    <w:rsid w:val="2D95D4FB"/>
    <w:rsid w:val="2D9ED5BA"/>
    <w:rsid w:val="2DA48C4F"/>
    <w:rsid w:val="2DA48C4F"/>
    <w:rsid w:val="2DB23886"/>
    <w:rsid w:val="2DB439D4"/>
    <w:rsid w:val="2DBF0AD5"/>
    <w:rsid w:val="2DFABFB1"/>
    <w:rsid w:val="2E5207F6"/>
    <w:rsid w:val="2E638079"/>
    <w:rsid w:val="2E83D4A6"/>
    <w:rsid w:val="2E9E2490"/>
    <w:rsid w:val="2EA7577D"/>
    <w:rsid w:val="2EB6494E"/>
    <w:rsid w:val="2EC50718"/>
    <w:rsid w:val="2F182234"/>
    <w:rsid w:val="2F19C923"/>
    <w:rsid w:val="2F1AEC6C"/>
    <w:rsid w:val="2F310E28"/>
    <w:rsid w:val="2F371DE4"/>
    <w:rsid w:val="2F4CA397"/>
    <w:rsid w:val="2F7E0D3B"/>
    <w:rsid w:val="300861E3"/>
    <w:rsid w:val="300D6544"/>
    <w:rsid w:val="3064AA7B"/>
    <w:rsid w:val="30DD8018"/>
    <w:rsid w:val="31040B3F"/>
    <w:rsid w:val="31084268"/>
    <w:rsid w:val="311E25E3"/>
    <w:rsid w:val="3136E777"/>
    <w:rsid w:val="313A9D18"/>
    <w:rsid w:val="31869BFE"/>
    <w:rsid w:val="31D4BCA3"/>
    <w:rsid w:val="32021699"/>
    <w:rsid w:val="3212E707"/>
    <w:rsid w:val="3216DE96"/>
    <w:rsid w:val="3219A8E6"/>
    <w:rsid w:val="3268AF8B"/>
    <w:rsid w:val="327DEAF1"/>
    <w:rsid w:val="329BEAB2"/>
    <w:rsid w:val="32BFE22C"/>
    <w:rsid w:val="32C6A992"/>
    <w:rsid w:val="32DF99FA"/>
    <w:rsid w:val="330CEA33"/>
    <w:rsid w:val="331EBBAD"/>
    <w:rsid w:val="3321B782"/>
    <w:rsid w:val="335482F1"/>
    <w:rsid w:val="336C7045"/>
    <w:rsid w:val="339AA5A1"/>
    <w:rsid w:val="3402D894"/>
    <w:rsid w:val="34191FD2"/>
    <w:rsid w:val="341A065A"/>
    <w:rsid w:val="3425582D"/>
    <w:rsid w:val="34794E3E"/>
    <w:rsid w:val="3498463C"/>
    <w:rsid w:val="34C1F50F"/>
    <w:rsid w:val="3516EDD2"/>
    <w:rsid w:val="35452E18"/>
    <w:rsid w:val="354FDE92"/>
    <w:rsid w:val="3589D694"/>
    <w:rsid w:val="3604C903"/>
    <w:rsid w:val="361A1C8A"/>
    <w:rsid w:val="3666287B"/>
    <w:rsid w:val="36D2E39A"/>
    <w:rsid w:val="36D92457"/>
    <w:rsid w:val="3747F7AD"/>
    <w:rsid w:val="377CC7CE"/>
    <w:rsid w:val="37887EFE"/>
    <w:rsid w:val="37B9EC45"/>
    <w:rsid w:val="37DC9E6E"/>
    <w:rsid w:val="381074EB"/>
    <w:rsid w:val="3875D43A"/>
    <w:rsid w:val="38971E32"/>
    <w:rsid w:val="38AB4412"/>
    <w:rsid w:val="39267D99"/>
    <w:rsid w:val="39307958"/>
    <w:rsid w:val="393C0350"/>
    <w:rsid w:val="39836BCD"/>
    <w:rsid w:val="398380C7"/>
    <w:rsid w:val="39D1CD0E"/>
    <w:rsid w:val="39DA8D79"/>
    <w:rsid w:val="39F86B7C"/>
    <w:rsid w:val="39FFE9D9"/>
    <w:rsid w:val="3A67E6A4"/>
    <w:rsid w:val="3A8BD469"/>
    <w:rsid w:val="3ABF8ECA"/>
    <w:rsid w:val="3AD68CD9"/>
    <w:rsid w:val="3AF492EF"/>
    <w:rsid w:val="3AF8EBFB"/>
    <w:rsid w:val="3B2502D8"/>
    <w:rsid w:val="3B6164F9"/>
    <w:rsid w:val="3B7CEF37"/>
    <w:rsid w:val="3B855CC6"/>
    <w:rsid w:val="3B96D557"/>
    <w:rsid w:val="3BAF6B37"/>
    <w:rsid w:val="3BE23549"/>
    <w:rsid w:val="3C00EC23"/>
    <w:rsid w:val="3C203765"/>
    <w:rsid w:val="3C52CF35"/>
    <w:rsid w:val="3C6F12FB"/>
    <w:rsid w:val="3C8F13B8"/>
    <w:rsid w:val="3CD13553"/>
    <w:rsid w:val="3CD2C7BA"/>
    <w:rsid w:val="3CF16D1E"/>
    <w:rsid w:val="3D177F11"/>
    <w:rsid w:val="3D284BA2"/>
    <w:rsid w:val="3D3B1372"/>
    <w:rsid w:val="3D5C3C34"/>
    <w:rsid w:val="3DA1BAC2"/>
    <w:rsid w:val="3DAD40FD"/>
    <w:rsid w:val="3DB39601"/>
    <w:rsid w:val="3DEE0910"/>
    <w:rsid w:val="3DFBB097"/>
    <w:rsid w:val="3E01B5DA"/>
    <w:rsid w:val="3E07EE6E"/>
    <w:rsid w:val="3E2925EE"/>
    <w:rsid w:val="3E2C123E"/>
    <w:rsid w:val="3EB36336"/>
    <w:rsid w:val="3EBB5DE8"/>
    <w:rsid w:val="3ED84C51"/>
    <w:rsid w:val="3EDECD6E"/>
    <w:rsid w:val="3F193C2C"/>
    <w:rsid w:val="3F988C27"/>
    <w:rsid w:val="3F9A686D"/>
    <w:rsid w:val="3FBF0534"/>
    <w:rsid w:val="3FDB2027"/>
    <w:rsid w:val="3FF79F0F"/>
    <w:rsid w:val="401DCC85"/>
    <w:rsid w:val="40523529"/>
    <w:rsid w:val="405ED489"/>
    <w:rsid w:val="4072773E"/>
    <w:rsid w:val="407D1E91"/>
    <w:rsid w:val="40A488E7"/>
    <w:rsid w:val="40AE8CCE"/>
    <w:rsid w:val="40D35FC5"/>
    <w:rsid w:val="40E8A92D"/>
    <w:rsid w:val="4138A9CB"/>
    <w:rsid w:val="416A50A2"/>
    <w:rsid w:val="41D87F45"/>
    <w:rsid w:val="41E4C479"/>
    <w:rsid w:val="42463263"/>
    <w:rsid w:val="424DACDC"/>
    <w:rsid w:val="42590756"/>
    <w:rsid w:val="427007CE"/>
    <w:rsid w:val="429D3871"/>
    <w:rsid w:val="42AC2DB3"/>
    <w:rsid w:val="42CA8813"/>
    <w:rsid w:val="42D08971"/>
    <w:rsid w:val="42F3A927"/>
    <w:rsid w:val="42FBE942"/>
    <w:rsid w:val="4453F669"/>
    <w:rsid w:val="44AED0EC"/>
    <w:rsid w:val="45091141"/>
    <w:rsid w:val="45910E08"/>
    <w:rsid w:val="459F1FFF"/>
    <w:rsid w:val="45B74196"/>
    <w:rsid w:val="45F2B9B8"/>
    <w:rsid w:val="46349800"/>
    <w:rsid w:val="46435EC8"/>
    <w:rsid w:val="4676C9B1"/>
    <w:rsid w:val="468914DE"/>
    <w:rsid w:val="46F07F16"/>
    <w:rsid w:val="46FE4CF7"/>
    <w:rsid w:val="4714E432"/>
    <w:rsid w:val="47D497F9"/>
    <w:rsid w:val="47E61307"/>
    <w:rsid w:val="47F5EFE8"/>
    <w:rsid w:val="48452733"/>
    <w:rsid w:val="487AE404"/>
    <w:rsid w:val="48B985C2"/>
    <w:rsid w:val="48FD8626"/>
    <w:rsid w:val="4901A923"/>
    <w:rsid w:val="490A0230"/>
    <w:rsid w:val="492710A6"/>
    <w:rsid w:val="49411CF4"/>
    <w:rsid w:val="494C5C56"/>
    <w:rsid w:val="4997A23D"/>
    <w:rsid w:val="49E99220"/>
    <w:rsid w:val="4A2AEA19"/>
    <w:rsid w:val="4A511C27"/>
    <w:rsid w:val="4A588A04"/>
    <w:rsid w:val="4A674385"/>
    <w:rsid w:val="4AC4F536"/>
    <w:rsid w:val="4B0B2795"/>
    <w:rsid w:val="4B2E1687"/>
    <w:rsid w:val="4B614C6F"/>
    <w:rsid w:val="4B7CCE4C"/>
    <w:rsid w:val="4BD31981"/>
    <w:rsid w:val="4BF2B049"/>
    <w:rsid w:val="4C1197E8"/>
    <w:rsid w:val="4CCA9678"/>
    <w:rsid w:val="4CCF58A4"/>
    <w:rsid w:val="4D223955"/>
    <w:rsid w:val="4D284485"/>
    <w:rsid w:val="4D5AAF6C"/>
    <w:rsid w:val="4D5C1895"/>
    <w:rsid w:val="4DAB91BE"/>
    <w:rsid w:val="4DE851E1"/>
    <w:rsid w:val="4DFB6B92"/>
    <w:rsid w:val="4E1D9F84"/>
    <w:rsid w:val="4E3E0EB4"/>
    <w:rsid w:val="4E82D0A2"/>
    <w:rsid w:val="4EEF4E14"/>
    <w:rsid w:val="4EFA94EF"/>
    <w:rsid w:val="4F14884C"/>
    <w:rsid w:val="4F1F36C6"/>
    <w:rsid w:val="4F260753"/>
    <w:rsid w:val="4F4254F6"/>
    <w:rsid w:val="4FC19099"/>
    <w:rsid w:val="4FF6D4A4"/>
    <w:rsid w:val="502F9C8C"/>
    <w:rsid w:val="51373DE0"/>
    <w:rsid w:val="5137F1C2"/>
    <w:rsid w:val="5179209B"/>
    <w:rsid w:val="51A1A08D"/>
    <w:rsid w:val="51A9C08B"/>
    <w:rsid w:val="521509DE"/>
    <w:rsid w:val="52268EA5"/>
    <w:rsid w:val="5226DC29"/>
    <w:rsid w:val="526573CD"/>
    <w:rsid w:val="52743F14"/>
    <w:rsid w:val="5288B99C"/>
    <w:rsid w:val="52D05D70"/>
    <w:rsid w:val="53130113"/>
    <w:rsid w:val="53309C2E"/>
    <w:rsid w:val="534D3938"/>
    <w:rsid w:val="53E70B78"/>
    <w:rsid w:val="53EA603A"/>
    <w:rsid w:val="53F07A30"/>
    <w:rsid w:val="5413D54A"/>
    <w:rsid w:val="542F6A2D"/>
    <w:rsid w:val="547C0255"/>
    <w:rsid w:val="547CC2E8"/>
    <w:rsid w:val="549072C9"/>
    <w:rsid w:val="54DD9EB8"/>
    <w:rsid w:val="5500275B"/>
    <w:rsid w:val="55151A13"/>
    <w:rsid w:val="552ADC7A"/>
    <w:rsid w:val="5539DA53"/>
    <w:rsid w:val="558DE784"/>
    <w:rsid w:val="55CA986E"/>
    <w:rsid w:val="55EB0FD7"/>
    <w:rsid w:val="55EF1EB7"/>
    <w:rsid w:val="55F69B6B"/>
    <w:rsid w:val="56108C5D"/>
    <w:rsid w:val="5619051C"/>
    <w:rsid w:val="561B6E73"/>
    <w:rsid w:val="567014DE"/>
    <w:rsid w:val="567BF126"/>
    <w:rsid w:val="568AE2A5"/>
    <w:rsid w:val="568F6766"/>
    <w:rsid w:val="56A53A3B"/>
    <w:rsid w:val="56A6E9C9"/>
    <w:rsid w:val="56EE38CB"/>
    <w:rsid w:val="56F0DCBC"/>
    <w:rsid w:val="57077A6C"/>
    <w:rsid w:val="576EA021"/>
    <w:rsid w:val="57AA32F8"/>
    <w:rsid w:val="57DBC6EC"/>
    <w:rsid w:val="57F3AEFD"/>
    <w:rsid w:val="5808EAE4"/>
    <w:rsid w:val="582EA865"/>
    <w:rsid w:val="587D3498"/>
    <w:rsid w:val="589710D8"/>
    <w:rsid w:val="58BFF979"/>
    <w:rsid w:val="58DCBE5C"/>
    <w:rsid w:val="591269F6"/>
    <w:rsid w:val="59D590DB"/>
    <w:rsid w:val="59D915C7"/>
    <w:rsid w:val="59E39540"/>
    <w:rsid w:val="59F04B18"/>
    <w:rsid w:val="5A0956AD"/>
    <w:rsid w:val="5A2E509E"/>
    <w:rsid w:val="5A5D01AC"/>
    <w:rsid w:val="5A67BB72"/>
    <w:rsid w:val="5A93DA6D"/>
    <w:rsid w:val="5ABA16FB"/>
    <w:rsid w:val="5AD641DC"/>
    <w:rsid w:val="5AEB21BB"/>
    <w:rsid w:val="5B12211E"/>
    <w:rsid w:val="5B6F407B"/>
    <w:rsid w:val="5B8CB946"/>
    <w:rsid w:val="5B9E791E"/>
    <w:rsid w:val="5BD30FF1"/>
    <w:rsid w:val="5BEE6549"/>
    <w:rsid w:val="5C430C48"/>
    <w:rsid w:val="5C5E5F27"/>
    <w:rsid w:val="5C930E15"/>
    <w:rsid w:val="5CB5C380"/>
    <w:rsid w:val="5CC17299"/>
    <w:rsid w:val="5CC29DAC"/>
    <w:rsid w:val="5CD3093E"/>
    <w:rsid w:val="5CF8B178"/>
    <w:rsid w:val="5D482905"/>
    <w:rsid w:val="5D4EE5E9"/>
    <w:rsid w:val="5D6C309A"/>
    <w:rsid w:val="5D787A10"/>
    <w:rsid w:val="5D7A1532"/>
    <w:rsid w:val="5D8DB41B"/>
    <w:rsid w:val="5DDA723C"/>
    <w:rsid w:val="5E2A7422"/>
    <w:rsid w:val="5E845F60"/>
    <w:rsid w:val="5E867FA2"/>
    <w:rsid w:val="5EFBB544"/>
    <w:rsid w:val="5EFD1C17"/>
    <w:rsid w:val="5F369CFC"/>
    <w:rsid w:val="5F490711"/>
    <w:rsid w:val="5F632EDD"/>
    <w:rsid w:val="5F6B0FBA"/>
    <w:rsid w:val="5FFE9F41"/>
    <w:rsid w:val="600AB7D8"/>
    <w:rsid w:val="601CF4AF"/>
    <w:rsid w:val="60305A8C"/>
    <w:rsid w:val="604BBA32"/>
    <w:rsid w:val="605EC7C4"/>
    <w:rsid w:val="606A8EDF"/>
    <w:rsid w:val="60A7CFC3"/>
    <w:rsid w:val="60C18727"/>
    <w:rsid w:val="60C82E62"/>
    <w:rsid w:val="60F07153"/>
    <w:rsid w:val="60F7B4FF"/>
    <w:rsid w:val="60FE9960"/>
    <w:rsid w:val="611A08FF"/>
    <w:rsid w:val="616FB9A7"/>
    <w:rsid w:val="61838A2C"/>
    <w:rsid w:val="619DE7CA"/>
    <w:rsid w:val="61ACD5B3"/>
    <w:rsid w:val="61B2F461"/>
    <w:rsid w:val="61EC0E99"/>
    <w:rsid w:val="61F33ED4"/>
    <w:rsid w:val="6205DA89"/>
    <w:rsid w:val="6251A6D7"/>
    <w:rsid w:val="62B6AC76"/>
    <w:rsid w:val="62B85F2B"/>
    <w:rsid w:val="62E598D6"/>
    <w:rsid w:val="62F12E99"/>
    <w:rsid w:val="633BCCC2"/>
    <w:rsid w:val="6353E587"/>
    <w:rsid w:val="636A5D35"/>
    <w:rsid w:val="63C0577E"/>
    <w:rsid w:val="63D11C59"/>
    <w:rsid w:val="63D73FA0"/>
    <w:rsid w:val="64332FBD"/>
    <w:rsid w:val="64584944"/>
    <w:rsid w:val="64584EF2"/>
    <w:rsid w:val="645EC40B"/>
    <w:rsid w:val="64B29F4D"/>
    <w:rsid w:val="64E3AD90"/>
    <w:rsid w:val="656C1019"/>
    <w:rsid w:val="657AAEB0"/>
    <w:rsid w:val="65B06CB6"/>
    <w:rsid w:val="65B85B0E"/>
    <w:rsid w:val="65D3E417"/>
    <w:rsid w:val="65EAD71E"/>
    <w:rsid w:val="65EDE9F0"/>
    <w:rsid w:val="6626B430"/>
    <w:rsid w:val="66A2FCC1"/>
    <w:rsid w:val="66AE1B69"/>
    <w:rsid w:val="66AF685A"/>
    <w:rsid w:val="66CFAFF5"/>
    <w:rsid w:val="6734431D"/>
    <w:rsid w:val="6752FFB7"/>
    <w:rsid w:val="67A24769"/>
    <w:rsid w:val="67A5C744"/>
    <w:rsid w:val="67EBD8C2"/>
    <w:rsid w:val="680F53AE"/>
    <w:rsid w:val="681AAF1A"/>
    <w:rsid w:val="68262260"/>
    <w:rsid w:val="682632F4"/>
    <w:rsid w:val="682EC18F"/>
    <w:rsid w:val="68893CDA"/>
    <w:rsid w:val="689AB657"/>
    <w:rsid w:val="68BCEE58"/>
    <w:rsid w:val="68F02BCB"/>
    <w:rsid w:val="690FC5FD"/>
    <w:rsid w:val="6A3C2029"/>
    <w:rsid w:val="6A4AFCE7"/>
    <w:rsid w:val="6A4DC1A4"/>
    <w:rsid w:val="6A71CB6C"/>
    <w:rsid w:val="6A74074C"/>
    <w:rsid w:val="6A9DE1B1"/>
    <w:rsid w:val="6A9F1E06"/>
    <w:rsid w:val="6AB3D675"/>
    <w:rsid w:val="6AD5827C"/>
    <w:rsid w:val="6AE58ECE"/>
    <w:rsid w:val="6AEC0B18"/>
    <w:rsid w:val="6AF216B9"/>
    <w:rsid w:val="6B0927A8"/>
    <w:rsid w:val="6B3D8C3D"/>
    <w:rsid w:val="6B5C5F63"/>
    <w:rsid w:val="6B5DBFF1"/>
    <w:rsid w:val="6BC6073D"/>
    <w:rsid w:val="6BD010FA"/>
    <w:rsid w:val="6BD16CFF"/>
    <w:rsid w:val="6BD86684"/>
    <w:rsid w:val="6BDC99A3"/>
    <w:rsid w:val="6C27FDE7"/>
    <w:rsid w:val="6C86BADC"/>
    <w:rsid w:val="6C9101F9"/>
    <w:rsid w:val="6C911906"/>
    <w:rsid w:val="6C999489"/>
    <w:rsid w:val="6CC89601"/>
    <w:rsid w:val="6D0E9EBE"/>
    <w:rsid w:val="6D39F65B"/>
    <w:rsid w:val="6D767699"/>
    <w:rsid w:val="6DC154AF"/>
    <w:rsid w:val="6DECE8C9"/>
    <w:rsid w:val="6E4D15EE"/>
    <w:rsid w:val="6EAF958C"/>
    <w:rsid w:val="6EB58ED5"/>
    <w:rsid w:val="6ED7E7C0"/>
    <w:rsid w:val="6F3BBFDA"/>
    <w:rsid w:val="6F65D2AE"/>
    <w:rsid w:val="6FBEAE81"/>
    <w:rsid w:val="6FDD39F7"/>
    <w:rsid w:val="705C2A23"/>
    <w:rsid w:val="7089844E"/>
    <w:rsid w:val="70A68D9E"/>
    <w:rsid w:val="70C9D3A5"/>
    <w:rsid w:val="70D8AAFA"/>
    <w:rsid w:val="70EF763A"/>
    <w:rsid w:val="70F1F396"/>
    <w:rsid w:val="715447CA"/>
    <w:rsid w:val="71761EB2"/>
    <w:rsid w:val="719BC6C2"/>
    <w:rsid w:val="71A16FA7"/>
    <w:rsid w:val="72173A91"/>
    <w:rsid w:val="7235517D"/>
    <w:rsid w:val="7262611E"/>
    <w:rsid w:val="726CD864"/>
    <w:rsid w:val="729E143C"/>
    <w:rsid w:val="729E9BE2"/>
    <w:rsid w:val="72B450CD"/>
    <w:rsid w:val="72B57254"/>
    <w:rsid w:val="72D1D0B4"/>
    <w:rsid w:val="72FD1F24"/>
    <w:rsid w:val="72FD564B"/>
    <w:rsid w:val="730C1AE4"/>
    <w:rsid w:val="7326F636"/>
    <w:rsid w:val="73A43CF2"/>
    <w:rsid w:val="73D43627"/>
    <w:rsid w:val="74088EEA"/>
    <w:rsid w:val="7457BD12"/>
    <w:rsid w:val="745D12D0"/>
    <w:rsid w:val="74AE3D3D"/>
    <w:rsid w:val="74E5A50A"/>
    <w:rsid w:val="74F27929"/>
    <w:rsid w:val="7523B83B"/>
    <w:rsid w:val="75734250"/>
    <w:rsid w:val="75A3306A"/>
    <w:rsid w:val="75DAD7E7"/>
    <w:rsid w:val="760E71FB"/>
    <w:rsid w:val="76A91C68"/>
    <w:rsid w:val="76BA6369"/>
    <w:rsid w:val="76E64529"/>
    <w:rsid w:val="76E88A6F"/>
    <w:rsid w:val="76E99AE3"/>
    <w:rsid w:val="7705D9AE"/>
    <w:rsid w:val="770BD451"/>
    <w:rsid w:val="7746B6CB"/>
    <w:rsid w:val="7746B6CB"/>
    <w:rsid w:val="775747BC"/>
    <w:rsid w:val="7765D385"/>
    <w:rsid w:val="776D04D0"/>
    <w:rsid w:val="7776DD82"/>
    <w:rsid w:val="77B5E134"/>
    <w:rsid w:val="77C2B3CF"/>
    <w:rsid w:val="77C64F7F"/>
    <w:rsid w:val="77FA6CD3"/>
    <w:rsid w:val="78043D2D"/>
    <w:rsid w:val="780657BA"/>
    <w:rsid w:val="784013FE"/>
    <w:rsid w:val="7895FD16"/>
    <w:rsid w:val="789D3B62"/>
    <w:rsid w:val="78A7B1EE"/>
    <w:rsid w:val="78AE1417"/>
    <w:rsid w:val="78C1EA39"/>
    <w:rsid w:val="78DFFCE2"/>
    <w:rsid w:val="78E39FC3"/>
    <w:rsid w:val="78EDCFA7"/>
    <w:rsid w:val="78F5CCF3"/>
    <w:rsid w:val="78FAD732"/>
    <w:rsid w:val="790D05F4"/>
    <w:rsid w:val="79260E17"/>
    <w:rsid w:val="792BE0BA"/>
    <w:rsid w:val="7956FA65"/>
    <w:rsid w:val="79B30178"/>
    <w:rsid w:val="79B70428"/>
    <w:rsid w:val="79DD5178"/>
    <w:rsid w:val="7A1387E2"/>
    <w:rsid w:val="7A42DB80"/>
    <w:rsid w:val="7A962219"/>
    <w:rsid w:val="7AA28E35"/>
    <w:rsid w:val="7AABFB88"/>
    <w:rsid w:val="7B46FB45"/>
    <w:rsid w:val="7B822F42"/>
    <w:rsid w:val="7BADB016"/>
    <w:rsid w:val="7BB62F50"/>
    <w:rsid w:val="7BC79A1D"/>
    <w:rsid w:val="7BCE1D2B"/>
    <w:rsid w:val="7BD31EDE"/>
    <w:rsid w:val="7BE558FE"/>
    <w:rsid w:val="7BF5EB04"/>
    <w:rsid w:val="7BFB3D9F"/>
    <w:rsid w:val="7CACA05E"/>
    <w:rsid w:val="7D0C29D2"/>
    <w:rsid w:val="7D159A03"/>
    <w:rsid w:val="7D505158"/>
    <w:rsid w:val="7D55E47E"/>
    <w:rsid w:val="7DEB9A52"/>
    <w:rsid w:val="7E0C3E9D"/>
    <w:rsid w:val="7E2AEF14"/>
    <w:rsid w:val="7E2EB08D"/>
    <w:rsid w:val="7E3A09EB"/>
    <w:rsid w:val="7E581863"/>
    <w:rsid w:val="7E67079B"/>
    <w:rsid w:val="7E7A2280"/>
    <w:rsid w:val="7E851FB6"/>
    <w:rsid w:val="7E859A8A"/>
    <w:rsid w:val="7EAA4019"/>
    <w:rsid w:val="7EE7745A"/>
    <w:rsid w:val="7EEF211B"/>
    <w:rsid w:val="7EFD59D2"/>
    <w:rsid w:val="7F03F82A"/>
    <w:rsid w:val="7F18DE84"/>
    <w:rsid w:val="7F48D229"/>
    <w:rsid w:val="7FB7E0E4"/>
    <w:rsid w:val="7FBCBFC0"/>
    <w:rsid w:val="7FD968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54AF"/>
  <w15:chartTrackingRefBased/>
  <w15:docId w15:val="{1527BE3E-EF78-4B5B-B80A-A8C752B0B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10258965984721" /><Relationship Type="http://schemas.microsoft.com/office/2020/10/relationships/intelligence" Target="intelligence2.xml" Id="Rd0e5a3a8780948d6" /><Relationship Type="http://schemas.openxmlformats.org/officeDocument/2006/relationships/numbering" Target="numbering.xml" Id="Rb88da378701b43fe" /><Relationship Type="http://schemas.microsoft.com/office/2011/relationships/people" Target="people.xml" Id="R3bca716ee07c457e" /><Relationship Type="http://schemas.microsoft.com/office/2011/relationships/commentsExtended" Target="commentsExtended.xml" Id="R7eac6584e63a4135" /><Relationship Type="http://schemas.microsoft.com/office/2016/09/relationships/commentsIds" Target="commentsIds.xml" Id="R5acf6c17301848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2024-05-15T20:35:20.1218176Z</dcterms:created>
  <dcterms:modified xsi:type="dcterms:W3CDTF">2024-05-22T20:29:10.9084475Z</dcterms:modified>
  <dc:creator>Ramón Ignacio Jara López</dc:creator>
  <lastModifiedBy>Benjamín Ignacio Carreño Canales</lastModifiedBy>
</coreProperties>
</file>