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0540" w14:textId="67BDC187" w:rsidR="000502DB" w:rsidRDefault="005F36F6">
      <w:r>
        <w:t>Lidma</w:t>
      </w:r>
      <w:r w:rsidR="00255831">
        <w:t>šī</w:t>
      </w:r>
      <w:r>
        <w:t>na                                                                        Rihards Jastržemskis</w:t>
      </w:r>
      <w:r>
        <w:rPr>
          <w:noProof/>
        </w:rPr>
        <w:drawing>
          <wp:inline distT="0" distB="0" distL="0" distR="0" wp14:anchorId="61359F6D" wp14:editId="64059779">
            <wp:extent cx="2914650" cy="4143375"/>
            <wp:effectExtent l="0" t="0" r="0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DE5D" w14:textId="44422D6F" w:rsidR="00255831" w:rsidRDefault="00255831">
      <w:r>
        <w:t>Grūti ar matemātiku iet.</w:t>
      </w:r>
    </w:p>
    <w:sectPr w:rsidR="00255831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7B"/>
    <w:rsid w:val="001513FF"/>
    <w:rsid w:val="00255831"/>
    <w:rsid w:val="00293A4A"/>
    <w:rsid w:val="002E10FB"/>
    <w:rsid w:val="00364685"/>
    <w:rsid w:val="003C5ECA"/>
    <w:rsid w:val="005F36F6"/>
    <w:rsid w:val="00EC73CB"/>
    <w:rsid w:val="00F1775A"/>
    <w:rsid w:val="00F3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16F8"/>
  <w15:chartTrackingRefBased/>
  <w15:docId w15:val="{8A4CDDD3-4572-434D-B9D1-B16F0126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lang w:val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3</cp:revision>
  <dcterms:created xsi:type="dcterms:W3CDTF">2020-12-04T10:45:00Z</dcterms:created>
  <dcterms:modified xsi:type="dcterms:W3CDTF">2020-12-04T10:46:00Z</dcterms:modified>
</cp:coreProperties>
</file>