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12D49" w14:textId="14BD63F0" w:rsidR="00192E2C" w:rsidRPr="00CF632E" w:rsidRDefault="00D46106">
      <w:pPr>
        <w:rPr>
          <w:b/>
          <w:sz w:val="24"/>
        </w:rPr>
      </w:pPr>
      <w:bookmarkStart w:id="0" w:name="_Hlk533106591"/>
      <w:bookmarkEnd w:id="0"/>
      <w:r w:rsidRPr="006E23F4">
        <w:rPr>
          <w:b/>
          <w:sz w:val="24"/>
        </w:rPr>
        <w:t>GROUP MEMBERS:</w:t>
      </w:r>
      <w:r w:rsidR="00CF632E">
        <w:rPr>
          <w:b/>
          <w:sz w:val="24"/>
        </w:rPr>
        <w:t xml:space="preserve"> </w:t>
      </w:r>
      <w:r>
        <w:t>Chad Conley, Lucas Switzer, Ryan Walden</w:t>
      </w:r>
    </w:p>
    <w:p w14:paraId="32F08D98" w14:textId="7DE255AA" w:rsidR="00E44C23" w:rsidRPr="006E23F4" w:rsidRDefault="006E23F4">
      <w:pPr>
        <w:rPr>
          <w:b/>
          <w:sz w:val="24"/>
        </w:rPr>
      </w:pPr>
      <w:r>
        <w:rPr>
          <w:b/>
          <w:sz w:val="24"/>
        </w:rPr>
        <w:t>USAGE:</w:t>
      </w:r>
    </w:p>
    <w:p w14:paraId="00BF4F46" w14:textId="6EFD4BE6" w:rsidR="00530359" w:rsidRPr="006E23F4" w:rsidRDefault="00530359">
      <w:pPr>
        <w:rPr>
          <w:u w:val="single"/>
        </w:rPr>
      </w:pPr>
      <w:r w:rsidRPr="006E23F4">
        <w:rPr>
          <w:u w:val="single"/>
        </w:rPr>
        <w:t>Required Software</w:t>
      </w:r>
    </w:p>
    <w:p w14:paraId="4387098F" w14:textId="77777777" w:rsidR="00D76001" w:rsidRDefault="00530359" w:rsidP="00D76001">
      <w:pPr>
        <w:ind w:firstLine="720"/>
      </w:pPr>
      <w:r>
        <w:t>Python 3.6.7</w:t>
      </w:r>
      <w:r w:rsidR="00D66A92">
        <w:t xml:space="preserve"> </w:t>
      </w:r>
    </w:p>
    <w:p w14:paraId="4694ECC8" w14:textId="06559B30" w:rsidR="00D76001" w:rsidRPr="006E23F4" w:rsidRDefault="00D76001" w:rsidP="00D76001">
      <w:pPr>
        <w:rPr>
          <w:u w:val="single"/>
        </w:rPr>
      </w:pPr>
      <w:r w:rsidRPr="006E23F4">
        <w:rPr>
          <w:u w:val="single"/>
        </w:rPr>
        <w:t>Required Package</w:t>
      </w:r>
      <w:r w:rsidR="00D66A92" w:rsidRPr="006E23F4">
        <w:rPr>
          <w:u w:val="single"/>
        </w:rPr>
        <w:t xml:space="preserve">s </w:t>
      </w:r>
    </w:p>
    <w:p w14:paraId="2FE673EE" w14:textId="0A5A3826" w:rsidR="00192E2C" w:rsidRDefault="00D66A92" w:rsidP="00CF632E">
      <w:pPr>
        <w:ind w:firstLine="720"/>
      </w:pPr>
      <w:r>
        <w:t xml:space="preserve">OpenCV, </w:t>
      </w:r>
      <w:proofErr w:type="spellStart"/>
      <w:r>
        <w:t>shutil</w:t>
      </w:r>
      <w:proofErr w:type="spellEnd"/>
      <w:r>
        <w:t xml:space="preserve">, </w:t>
      </w:r>
      <w:proofErr w:type="spellStart"/>
      <w:r>
        <w:t>os</w:t>
      </w:r>
      <w:proofErr w:type="spellEnd"/>
      <w:r>
        <w:t xml:space="preserve">, </w:t>
      </w:r>
      <w:proofErr w:type="spellStart"/>
      <w:r>
        <w:t>Numpy</w:t>
      </w:r>
      <w:proofErr w:type="spellEnd"/>
      <w:r>
        <w:t>, Glob, requests</w:t>
      </w:r>
    </w:p>
    <w:p w14:paraId="6947B86C" w14:textId="65C5CE7E" w:rsidR="00530359" w:rsidRDefault="003D0377">
      <w:r>
        <w:t xml:space="preserve">Included in the submission is a </w:t>
      </w:r>
      <w:r w:rsidR="00D76001">
        <w:t>‘.</w:t>
      </w:r>
      <w:r>
        <w:t>zip</w:t>
      </w:r>
      <w:r w:rsidR="00D76001">
        <w:t>’</w:t>
      </w:r>
      <w:r>
        <w:t xml:space="preserve"> file that has everything needed to run the neural network.</w:t>
      </w:r>
      <w:r w:rsidR="00CF632E">
        <w:t xml:space="preserve"> The only setup required is moving all raw images into a folder labeled ‘Images’ in the same directory as the extraction:</w:t>
      </w:r>
    </w:p>
    <w:p w14:paraId="104A5FC7" w14:textId="54A31F45" w:rsidR="00CF632E" w:rsidRDefault="00CF632E">
      <w:r>
        <w:rPr>
          <w:noProof/>
        </w:rPr>
        <w:drawing>
          <wp:inline distT="0" distB="0" distL="0" distR="0" wp14:anchorId="378218DF" wp14:editId="2B9B0FF7">
            <wp:extent cx="1821180" cy="1027156"/>
            <wp:effectExtent l="19050" t="19050" r="2667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69597"/>
                    <a:stretch/>
                  </pic:blipFill>
                  <pic:spPr bwMode="auto">
                    <a:xfrm>
                      <a:off x="0" y="0"/>
                      <a:ext cx="1861557" cy="10499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t xml:space="preserve">   </w:t>
      </w:r>
      <w:r>
        <w:tab/>
      </w:r>
      <w:r>
        <w:rPr>
          <w:noProof/>
        </w:rPr>
        <w:drawing>
          <wp:inline distT="0" distB="0" distL="0" distR="0" wp14:anchorId="0310CFF4" wp14:editId="37916E64">
            <wp:extent cx="2469860" cy="1030441"/>
            <wp:effectExtent l="19050" t="19050" r="2603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2.PNG"/>
                    <pic:cNvPicPr/>
                  </pic:nvPicPr>
                  <pic:blipFill rotWithShape="1">
                    <a:blip r:embed="rId5">
                      <a:extLst>
                        <a:ext uri="{28A0092B-C50C-407E-A947-70E740481C1C}">
                          <a14:useLocalDpi xmlns:a14="http://schemas.microsoft.com/office/drawing/2010/main" val="0"/>
                        </a:ext>
                      </a:extLst>
                    </a:blip>
                    <a:srcRect r="43407"/>
                    <a:stretch/>
                  </pic:blipFill>
                  <pic:spPr bwMode="auto">
                    <a:xfrm>
                      <a:off x="0" y="0"/>
                      <a:ext cx="2642350" cy="11024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3A7BD2E" w14:textId="178435D1" w:rsidR="00AF1FF8" w:rsidRDefault="00181AF5">
      <w:r>
        <w:t xml:space="preserve">Run </w:t>
      </w:r>
      <w:r>
        <w:rPr>
          <w:i/>
        </w:rPr>
        <w:t>imageProcessAndSort.py</w:t>
      </w:r>
      <w:r>
        <w:t xml:space="preserve"> </w:t>
      </w:r>
      <w:r w:rsidR="00D76001">
        <w:t>(this will take some time)</w:t>
      </w:r>
      <w:r>
        <w:t xml:space="preserve">. This program passes all the images contained in the folder through our </w:t>
      </w:r>
      <w:r w:rsidR="00895A31">
        <w:t>pre</w:t>
      </w:r>
      <w:r>
        <w:t>processing and sorts the images by their Environment of origin</w:t>
      </w:r>
      <w:r w:rsidR="00AF1FF8">
        <w:t xml:space="preserve"> or </w:t>
      </w:r>
      <w:r w:rsidR="00AF1FF8">
        <w:rPr>
          <w:i/>
        </w:rPr>
        <w:t>env</w:t>
      </w:r>
      <w:r w:rsidR="00AF1FF8">
        <w:t xml:space="preserve"> column in the spreadsheet.</w:t>
      </w:r>
      <w:r w:rsidR="00D76001">
        <w:t xml:space="preserve"> The processed and sorted images are then split into folders ~75% in training and ~25% in testing data. After this step you would have to manually upload the training images to a NanoNet and wait for the network to train but we have already trained a NanoNet which is accessible through the</w:t>
      </w:r>
      <w:r w:rsidR="00AF1FF8">
        <w:t xml:space="preserve"> </w:t>
      </w:r>
      <w:r w:rsidR="00AF1FF8">
        <w:rPr>
          <w:i/>
        </w:rPr>
        <w:t xml:space="preserve">predictAll.py </w:t>
      </w:r>
      <w:r w:rsidR="00D76001">
        <w:t>program</w:t>
      </w:r>
      <w:r w:rsidR="00AF1FF8">
        <w:t xml:space="preserve">. The program returns the probability of the classification </w:t>
      </w:r>
      <w:r w:rsidR="00895A31">
        <w:t>for the bacteria</w:t>
      </w:r>
      <w:r w:rsidR="00D76001">
        <w:t xml:space="preserve"> colony images in the test folders</w:t>
      </w:r>
      <w:r w:rsidR="00895A31">
        <w:t xml:space="preserve"> one at a time. </w:t>
      </w:r>
    </w:p>
    <w:p w14:paraId="54AA2ADA" w14:textId="4228C6A6" w:rsidR="00192E2C" w:rsidRDefault="00BB7114">
      <w:r>
        <w:t>Note: If the program s</w:t>
      </w:r>
      <w:r w:rsidR="00D76001">
        <w:t>eems stuck, waiting for the probability data, sometimes</w:t>
      </w:r>
      <w:r>
        <w:t xml:space="preserve"> </w:t>
      </w:r>
      <w:r w:rsidR="00D76001">
        <w:t>p</w:t>
      </w:r>
      <w:r>
        <w:t>ress</w:t>
      </w:r>
      <w:r w:rsidR="00D76001">
        <w:t>ing</w:t>
      </w:r>
      <w:r>
        <w:t xml:space="preserve"> &lt;ENTER&gt; </w:t>
      </w:r>
      <w:r w:rsidR="00D76001">
        <w:t>may “un-freeze” it</w:t>
      </w:r>
      <w:r>
        <w:t>.</w:t>
      </w:r>
    </w:p>
    <w:p w14:paraId="0707A31A" w14:textId="091DBBC2" w:rsidR="008E0FB8" w:rsidRPr="00192E2C" w:rsidRDefault="00D66A92">
      <w:pPr>
        <w:rPr>
          <w:b/>
          <w:sz w:val="24"/>
        </w:rPr>
      </w:pPr>
      <w:r w:rsidRPr="00192E2C">
        <w:rPr>
          <w:b/>
          <w:sz w:val="24"/>
        </w:rPr>
        <w:t>REASONING</w:t>
      </w:r>
      <w:r w:rsidR="008E0FB8" w:rsidRPr="00192E2C">
        <w:rPr>
          <w:b/>
          <w:sz w:val="24"/>
        </w:rPr>
        <w:t>:</w:t>
      </w:r>
    </w:p>
    <w:p w14:paraId="6465DD98" w14:textId="1FB34483" w:rsidR="00B94F46" w:rsidRDefault="00B94F46">
      <w:r>
        <w:t>We decided to use Nano</w:t>
      </w:r>
      <w:r w:rsidR="00D76001">
        <w:t>N</w:t>
      </w:r>
      <w:r>
        <w:t>ets, a pretrained network, for our research for a few reasons. The network runs faster, it requires less data (our dataset is very small and would be difficult to use to achieve accurate results in its own network), and it is generally more accurate in similar studies that we observed</w:t>
      </w:r>
      <w:r w:rsidR="00D76001">
        <w:t xml:space="preserve"> (~ 87.5% Accuracy)</w:t>
      </w:r>
      <w:r>
        <w:t>.</w:t>
      </w:r>
    </w:p>
    <w:p w14:paraId="2108B281" w14:textId="4680D7BF" w:rsidR="008E0FB8" w:rsidRDefault="008E0FB8">
      <w:r>
        <w:t xml:space="preserve">We applied three methods in the preprocessing of our images. The bacteria </w:t>
      </w:r>
      <w:r w:rsidR="003D0377">
        <w:t>were</w:t>
      </w:r>
      <w:r>
        <w:t xml:space="preserve"> segmented in order to remove any additional non-essential information from the image. In some images it appears as though writing on the slide or paper/sticker has been included in the image. The segmentation removes that. The images were converted to grayscale. The red die used on the bacteria is inconsistent between images and offers no useful information because of this. Grayscale removes this ambiguity. The images were resized. Large images take much longer to train with a complex neural network and a small</w:t>
      </w:r>
      <w:r w:rsidR="002F10A0">
        <w:t>er</w:t>
      </w:r>
      <w:r>
        <w:t xml:space="preserve"> image size will process much faster. </w:t>
      </w:r>
      <w:r w:rsidR="00D76001">
        <w:t>Furthermore, the NanoNet limits image uploads to 10MB maximum per image.</w:t>
      </w:r>
    </w:p>
    <w:p w14:paraId="6585447E" w14:textId="692D5AB7" w:rsidR="00A257F5" w:rsidRDefault="00A257F5" w:rsidP="00A257F5">
      <w:pPr>
        <w:rPr>
          <w:b/>
          <w:sz w:val="24"/>
        </w:rPr>
      </w:pPr>
      <w:r>
        <w:rPr>
          <w:b/>
          <w:sz w:val="24"/>
        </w:rPr>
        <w:lastRenderedPageBreak/>
        <w:t>SCREENSHOTS</w:t>
      </w:r>
      <w:r w:rsidRPr="00192E2C">
        <w:rPr>
          <w:b/>
          <w:sz w:val="24"/>
        </w:rPr>
        <w:t>:</w:t>
      </w:r>
    </w:p>
    <w:p w14:paraId="57E1864A" w14:textId="007EE98A" w:rsidR="00A257F5" w:rsidRDefault="00A257F5" w:rsidP="00A257F5">
      <w:pPr>
        <w:ind w:firstLine="720"/>
        <w:rPr>
          <w:b/>
        </w:rPr>
      </w:pPr>
      <w:r>
        <w:rPr>
          <w:b/>
        </w:rPr>
        <w:t>Python Data Segmentation and API Calls</w:t>
      </w:r>
    </w:p>
    <w:p w14:paraId="56037DD5" w14:textId="77777777" w:rsidR="00A257F5" w:rsidRDefault="00A257F5" w:rsidP="00A257F5">
      <w:pPr>
        <w:ind w:firstLine="720"/>
        <w:rPr>
          <w:b/>
        </w:rPr>
      </w:pPr>
    </w:p>
    <w:p w14:paraId="0DA4A149" w14:textId="4CD0D1D6" w:rsidR="00A257F5" w:rsidRDefault="00A257F5">
      <w:pPr>
        <w:rPr>
          <w:b/>
        </w:rPr>
      </w:pPr>
      <w:r>
        <w:rPr>
          <w:b/>
          <w:noProof/>
          <w:sz w:val="24"/>
        </w:rPr>
        <w:drawing>
          <wp:inline distT="0" distB="0" distL="0" distR="0" wp14:anchorId="0E0437AA" wp14:editId="178FBE29">
            <wp:extent cx="4665345" cy="1405467"/>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27503"/>
                    <a:stretch/>
                  </pic:blipFill>
                  <pic:spPr bwMode="auto">
                    <a:xfrm>
                      <a:off x="0" y="0"/>
                      <a:ext cx="4665345" cy="1405467"/>
                    </a:xfrm>
                    <a:prstGeom prst="rect">
                      <a:avLst/>
                    </a:prstGeom>
                    <a:noFill/>
                    <a:ln>
                      <a:noFill/>
                    </a:ln>
                    <a:extLst>
                      <a:ext uri="{53640926-AAD7-44D8-BBD7-CCE9431645EC}">
                        <a14:shadowObscured xmlns:a14="http://schemas.microsoft.com/office/drawing/2010/main"/>
                      </a:ext>
                    </a:extLst>
                  </pic:spPr>
                </pic:pic>
              </a:graphicData>
            </a:graphic>
          </wp:inline>
        </w:drawing>
      </w:r>
    </w:p>
    <w:p w14:paraId="020ECE2C" w14:textId="29398172" w:rsidR="00A257F5" w:rsidRDefault="00A257F5">
      <w:pPr>
        <w:rPr>
          <w:b/>
        </w:rPr>
      </w:pPr>
      <w:r>
        <w:rPr>
          <w:b/>
          <w:noProof/>
        </w:rPr>
        <w:drawing>
          <wp:inline distT="0" distB="0" distL="0" distR="0" wp14:anchorId="1E80905F" wp14:editId="1E5BFDD7">
            <wp:extent cx="5935345" cy="11176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345" cy="1117600"/>
                    </a:xfrm>
                    <a:prstGeom prst="rect">
                      <a:avLst/>
                    </a:prstGeom>
                    <a:noFill/>
                    <a:ln>
                      <a:noFill/>
                    </a:ln>
                  </pic:spPr>
                </pic:pic>
              </a:graphicData>
            </a:graphic>
          </wp:inline>
        </w:drawing>
      </w:r>
      <w:bookmarkStart w:id="1" w:name="_GoBack"/>
      <w:bookmarkEnd w:id="1"/>
    </w:p>
    <w:p w14:paraId="1E27B973" w14:textId="02F2CCF7" w:rsidR="00A257F5" w:rsidRDefault="00A257F5">
      <w:pPr>
        <w:rPr>
          <w:b/>
        </w:rPr>
      </w:pPr>
    </w:p>
    <w:p w14:paraId="24F66E20" w14:textId="7CD20728" w:rsidR="00A257F5" w:rsidRDefault="00A257F5" w:rsidP="00A257F5">
      <w:pPr>
        <w:ind w:firstLine="720"/>
        <w:rPr>
          <w:b/>
          <w:sz w:val="24"/>
        </w:rPr>
      </w:pPr>
      <w:r>
        <w:rPr>
          <w:b/>
          <w:sz w:val="24"/>
        </w:rPr>
        <w:t>NanoNet</w:t>
      </w:r>
      <w:r>
        <w:rPr>
          <w:b/>
          <w:sz w:val="24"/>
        </w:rPr>
        <w:t xml:space="preserve"> API</w:t>
      </w:r>
    </w:p>
    <w:p w14:paraId="1CEB87FC" w14:textId="77777777" w:rsidR="00A257F5" w:rsidRPr="00192E2C" w:rsidRDefault="00A257F5" w:rsidP="00A257F5">
      <w:pPr>
        <w:rPr>
          <w:b/>
          <w:sz w:val="24"/>
        </w:rPr>
      </w:pPr>
      <w:r>
        <w:rPr>
          <w:b/>
          <w:noProof/>
          <w:sz w:val="24"/>
        </w:rPr>
        <w:drawing>
          <wp:inline distT="0" distB="0" distL="0" distR="0" wp14:anchorId="4DDDECBC" wp14:editId="55CFC834">
            <wp:extent cx="5943600" cy="2912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12CC9788" w14:textId="77777777" w:rsidR="00A257F5" w:rsidRDefault="00A257F5" w:rsidP="00A257F5">
      <w:pPr>
        <w:ind w:firstLine="720"/>
        <w:rPr>
          <w:b/>
        </w:rPr>
      </w:pPr>
    </w:p>
    <w:p w14:paraId="37ADE351" w14:textId="77777777" w:rsidR="00A257F5" w:rsidRPr="00A257F5" w:rsidRDefault="00A257F5">
      <w:pPr>
        <w:rPr>
          <w:b/>
        </w:rPr>
      </w:pPr>
    </w:p>
    <w:sectPr w:rsidR="00A257F5" w:rsidRPr="00A2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51"/>
    <w:rsid w:val="00181AF5"/>
    <w:rsid w:val="00192E2C"/>
    <w:rsid w:val="002F10A0"/>
    <w:rsid w:val="003D0377"/>
    <w:rsid w:val="004A4D6C"/>
    <w:rsid w:val="00530359"/>
    <w:rsid w:val="005A73B5"/>
    <w:rsid w:val="006B2551"/>
    <w:rsid w:val="006E23F4"/>
    <w:rsid w:val="0083283A"/>
    <w:rsid w:val="00895A31"/>
    <w:rsid w:val="008E0FB8"/>
    <w:rsid w:val="0091733C"/>
    <w:rsid w:val="009D075B"/>
    <w:rsid w:val="00A0619B"/>
    <w:rsid w:val="00A257F5"/>
    <w:rsid w:val="00AF1FF8"/>
    <w:rsid w:val="00B94F46"/>
    <w:rsid w:val="00BB7114"/>
    <w:rsid w:val="00C963C4"/>
    <w:rsid w:val="00CF632E"/>
    <w:rsid w:val="00D46106"/>
    <w:rsid w:val="00D66A92"/>
    <w:rsid w:val="00D76001"/>
    <w:rsid w:val="00DC0EA6"/>
    <w:rsid w:val="00E06B65"/>
    <w:rsid w:val="00E47F33"/>
    <w:rsid w:val="00F73AF6"/>
    <w:rsid w:val="00FC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3EFC"/>
  <w15:chartTrackingRefBased/>
  <w15:docId w15:val="{6840879F-1A51-44E8-BA80-5C106A30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Conley</dc:creator>
  <cp:keywords/>
  <dc:description/>
  <cp:lastModifiedBy>Ryan Walden</cp:lastModifiedBy>
  <cp:revision>4</cp:revision>
  <dcterms:created xsi:type="dcterms:W3CDTF">2018-12-03T22:59:00Z</dcterms:created>
  <dcterms:modified xsi:type="dcterms:W3CDTF">2018-12-21T03:05:00Z</dcterms:modified>
</cp:coreProperties>
</file>