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30.png" ContentType="image/png"/>
  <Override PartName="/word/media/rId48.png" ContentType="image/png"/>
  <Override PartName="/word/media/rId63.png" ContentType="image/png"/>
  <Override PartName="/word/media/rId58.png" ContentType="image/png"/>
  <Override PartName="/word/media/rId35.png" ContentType="image/png"/>
  <Override PartName="/word/media/rId52.png" ContentType="image/png"/>
  <Override PartName="/word/media/rId37.png" ContentType="image/png"/>
  <Override PartName="/word/media/rId33.png" ContentType="image/png"/>
  <Override PartName="/word/media/rId39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32.png" ContentType="image/png"/>
  <Override PartName="/word/media/rId41.png" ContentType="image/png"/>
  <Override PartName="/word/media/rId28.png" ContentType="image/png"/>
  <Override PartName="/word/media/rId46.png" ContentType="image/png"/>
  <Override PartName="/word/media/rId56.png" ContentType="image/png"/>
  <Override PartName="/word/media/rId64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ploratory-analysis-of-red-wine-quality-by-jegan-kumar-ramanathan"/>
      <w:bookmarkEnd w:id="21"/>
      <w:r>
        <w:t xml:space="preserve">Exploratory Analysis of Red Wine Quality by Jegan Kumar Ramanathan</w:t>
      </w:r>
    </w:p>
    <w:p>
      <w:pPr>
        <w:pStyle w:val="FirstParagraph"/>
      </w:pPr>
      <w:r>
        <w:t xml:space="preserve">I wouldn't call myself a wine connoisseur. But, I do like wines, especially, red</w:t>
      </w:r>
      <w:r>
        <w:t xml:space="preserve"> </w:t>
      </w:r>
      <w:r>
        <w:t xml:space="preserve">wines. This dataset consists of measurements of several chemical properties of</w:t>
      </w:r>
      <w:r>
        <w:t xml:space="preserve"> </w:t>
      </w:r>
      <w:r>
        <w:t xml:space="preserve">over 1500 red wines. In addition to these input variables, we also have the</w:t>
      </w:r>
      <w:r>
        <w:t xml:space="preserve"> </w:t>
      </w:r>
      <w:r>
        <w:t xml:space="preserve">output variable named "quality" available for analysis. This output variable</w:t>
      </w:r>
      <w:r>
        <w:t xml:space="preserve"> </w:t>
      </w:r>
      <w:r>
        <w:t xml:space="preserve">is based on sensory data and it's a median of at least 3 evaluations made by</w:t>
      </w:r>
      <w:r>
        <w:t xml:space="preserve"> </w:t>
      </w:r>
      <w:r>
        <w:t xml:space="preserve">wine experts. Objective here is to explore this data through effective</w:t>
      </w:r>
      <w:r>
        <w:t xml:space="preserve"> </w:t>
      </w:r>
      <w:r>
        <w:t xml:space="preserve">descriptive statistics and visualizations to understand the relationships that</w:t>
      </w:r>
      <w:r>
        <w:t xml:space="preserve"> </w:t>
      </w:r>
      <w:r>
        <w:t xml:space="preserve">exist between these variables, which inturn will help us in developing a</w:t>
      </w:r>
      <w:r>
        <w:t xml:space="preserve"> </w:t>
      </w:r>
      <w:r>
        <w:t xml:space="preserve">statistical model to predict the quality of red wines.</w:t>
      </w:r>
    </w:p>
    <w:p>
      <w:pPr>
        <w:pStyle w:val="BodyText"/>
      </w:pPr>
      <w:r>
        <w:t xml:space="preserve">More information on this dataset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23" w:name="structure-of-the-dataset"/>
      <w:bookmarkEnd w:id="23"/>
      <w:r>
        <w:t xml:space="preserve">Structure of the dataset</w:t>
      </w:r>
    </w:p>
    <w:p>
      <w:pPr>
        <w:pStyle w:val="SourceCode"/>
      </w:pPr>
      <w:r>
        <w:rPr>
          <w:rStyle w:val="VerbatimChar"/>
        </w:rPr>
        <w:t xml:space="preserve">## 'data.frame':    1599 obs. of  12 variables:</w:t>
      </w:r>
      <w:r>
        <w:br w:type="textWrapping"/>
      </w:r>
      <w:r>
        <w:rPr>
          <w:rStyle w:val="VerbatimChar"/>
        </w:rPr>
        <w:t xml:space="preserve">##  $ fixed.acidity       : num  7.4 7.8 7.8 11.2 7.4 7.4 7.9 7.3 7.8 7.5 ...</w:t>
      </w:r>
      <w:r>
        <w:br w:type="textWrapping"/>
      </w:r>
      <w:r>
        <w:rPr>
          <w:rStyle w:val="VerbatimChar"/>
        </w:rPr>
        <w:t xml:space="preserve">##  $ volatile.acidity    : num  0.7 0.88 0.76 0.28 0.7 0.66 0.6 0.65 0.58 0.5 ...</w:t>
      </w:r>
      <w:r>
        <w:br w:type="textWrapping"/>
      </w:r>
      <w:r>
        <w:rPr>
          <w:rStyle w:val="VerbatimChar"/>
        </w:rPr>
        <w:t xml:space="preserve">##  $ citric.acid         : num  0 0 0.04 0.56 0 0 0.06 0 0.02 0.36 ...</w:t>
      </w:r>
      <w:r>
        <w:br w:type="textWrapping"/>
      </w:r>
      <w:r>
        <w:rPr>
          <w:rStyle w:val="VerbatimChar"/>
        </w:rPr>
        <w:t xml:space="preserve">##  $ residual.sugar      : num  1.9 2.6 2.3 1.9 1.9 1.8 1.6 1.2 2 6.1 ...</w:t>
      </w:r>
      <w:r>
        <w:br w:type="textWrapping"/>
      </w:r>
      <w:r>
        <w:rPr>
          <w:rStyle w:val="VerbatimChar"/>
        </w:rPr>
        <w:t xml:space="preserve">##  $ chlorides           : num  0.076 0.098 0.092 0.075 0.076 0.075 0.069 0.065 0.073 0.071 ...</w:t>
      </w:r>
      <w:r>
        <w:br w:type="textWrapping"/>
      </w:r>
      <w:r>
        <w:rPr>
          <w:rStyle w:val="VerbatimChar"/>
        </w:rPr>
        <w:t xml:space="preserve">##  $ free.sulfur.dioxide : num  11 25 15 17 11 13 15 15 9 17 ...</w:t>
      </w:r>
      <w:r>
        <w:br w:type="textWrapping"/>
      </w:r>
      <w:r>
        <w:rPr>
          <w:rStyle w:val="VerbatimChar"/>
        </w:rPr>
        <w:t xml:space="preserve">##  $ total.sulfur.dioxide: num  34 67 54 60 34 40 59 21 18 102 ...</w:t>
      </w:r>
      <w:r>
        <w:br w:type="textWrapping"/>
      </w:r>
      <w:r>
        <w:rPr>
          <w:rStyle w:val="VerbatimChar"/>
        </w:rPr>
        <w:t xml:space="preserve">##  $ density             : num  0.998 0.997 0.997 0.998 0.998 ...</w:t>
      </w:r>
      <w:r>
        <w:br w:type="textWrapping"/>
      </w:r>
      <w:r>
        <w:rPr>
          <w:rStyle w:val="VerbatimChar"/>
        </w:rPr>
        <w:t xml:space="preserve">##  $ pH                  : num  3.51 3.2 3.26 3.16 3.51 3.51 3.3 3.39 3.36 3.35 ...</w:t>
      </w:r>
      <w:r>
        <w:br w:type="textWrapping"/>
      </w:r>
      <w:r>
        <w:rPr>
          <w:rStyle w:val="VerbatimChar"/>
        </w:rPr>
        <w:t xml:space="preserve">##  $ sulphates           : num  0.56 0.68 0.65 0.58 0.56 0.56 0.46 0.47 0.57 0.8 ...</w:t>
      </w:r>
      <w:r>
        <w:br w:type="textWrapping"/>
      </w:r>
      <w:r>
        <w:rPr>
          <w:rStyle w:val="VerbatimChar"/>
        </w:rPr>
        <w:t xml:space="preserve">##  $ alcohol             : num  9.4 9.8 9.8 9.8 9.4 9.4 9.4 10 9.5 10.5 ...</w:t>
      </w:r>
      <w:r>
        <w:br w:type="textWrapping"/>
      </w:r>
      <w:r>
        <w:rPr>
          <w:rStyle w:val="VerbatimChar"/>
        </w:rPr>
        <w:t xml:space="preserve">##  $ quality             : int  5 5 5 6 5 5 5 7 7 5 ...</w:t>
      </w:r>
    </w:p>
    <w:p>
      <w:pPr>
        <w:pStyle w:val="FirstParagraph"/>
      </w:pPr>
      <w:r>
        <w:t xml:space="preserve">Note: the row number column has been removed as it is not useful for this</w:t>
      </w:r>
      <w:r>
        <w:t xml:space="preserve"> </w:t>
      </w:r>
      <w:r>
        <w:t xml:space="preserve">analysis</w:t>
      </w:r>
    </w:p>
    <w:p>
      <w:pPr>
        <w:pStyle w:val="Heading1"/>
      </w:pPr>
      <w:bookmarkStart w:id="24" w:name="univariate-analysis"/>
      <w:bookmarkEnd w:id="24"/>
      <w:r>
        <w:t xml:space="preserve">Univariate analysis</w:t>
      </w:r>
    </w:p>
    <w:p>
      <w:pPr>
        <w:pStyle w:val="Heading2"/>
      </w:pPr>
      <w:bookmarkStart w:id="25" w:name="understanding-the-distribution-of-red-wine-quality"/>
      <w:bookmarkEnd w:id="25"/>
      <w:r>
        <w:t xml:space="preserve">Understanding the distribution of red wine quality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3.000   5.000   6.000   5.636   6.000   8.000</w:t>
      </w:r>
    </w:p>
    <w:p>
      <w:pPr>
        <w:pStyle w:val="FirstParagraph"/>
      </w:pPr>
      <w:r>
        <w:t xml:space="preserve">The quality variable seems to be more or less normally distributed. But, the</w:t>
      </w:r>
      <w:r>
        <w:t xml:space="preserve"> </w:t>
      </w:r>
      <w:r>
        <w:t xml:space="preserve">values are concentrated around the centre i.e. lot of the red wines have been</w:t>
      </w:r>
      <w:r>
        <w:t xml:space="preserve"> </w:t>
      </w:r>
      <w:r>
        <w:t xml:space="preserve">rated as a 5 or 6 on a scale of 10. So, there are a lot of decent or average</w:t>
      </w:r>
      <w:r>
        <w:t xml:space="preserve"> </w:t>
      </w:r>
      <w:r>
        <w:t xml:space="preserve">red wines in this dataset according to wine experts.</w:t>
      </w:r>
    </w:p>
    <w:p>
      <w:pPr>
        <w:pStyle w:val="Heading2"/>
      </w:pPr>
      <w:bookmarkStart w:id="27" w:name="distribution-of-volatile-acidity"/>
      <w:bookmarkEnd w:id="27"/>
      <w:r>
        <w:t xml:space="preserve">Distribution of volatile acidity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volatile_acid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0.1200  0.3900  0.5200  0.5278  0.6400  1.5800</w:t>
      </w:r>
    </w:p>
    <w:p>
      <w:pPr>
        <w:pStyle w:val="FirstParagraph"/>
      </w:pPr>
      <w:r>
        <w:t xml:space="preserve">Volatile acidity seems to be somewhat bi-modally distributed with a few outliers</w:t>
      </w:r>
      <w:r>
        <w:t xml:space="preserve"> </w:t>
      </w:r>
      <w:r>
        <w:t xml:space="preserve">that have relatively high volatile acidity. High volatility in red wines results</w:t>
      </w:r>
      <w:r>
        <w:t xml:space="preserve"> </w:t>
      </w:r>
      <w:r>
        <w:t xml:space="preserve">in an unpleasant, vinegar taste.</w:t>
      </w:r>
    </w:p>
    <w:p>
      <w:pPr>
        <w:pStyle w:val="Heading2"/>
      </w:pPr>
      <w:bookmarkStart w:id="29" w:name="distribution-of-citric-acid"/>
      <w:bookmarkEnd w:id="29"/>
      <w:r>
        <w:t xml:space="preserve">Distribution of citric acid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citric_ac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0.090   0.260   0.271   0.420   1.000</w:t>
      </w:r>
    </w:p>
    <w:p>
      <w:pPr>
        <w:pStyle w:val="FirstParagraph"/>
      </w:pPr>
      <w:r>
        <w:t xml:space="preserve">Citric acid distribution is relatively uniform with two peaks at 0 and then at</w:t>
      </w:r>
      <w:r>
        <w:t xml:space="preserve"> </w:t>
      </w:r>
      <w:r>
        <w:t xml:space="preserve">around 0.5. It does taper off on or after 0.5. Citric acid adds 'freshness' and</w:t>
      </w:r>
      <w:r>
        <w:t xml:space="preserve"> </w:t>
      </w:r>
      <w:r>
        <w:t xml:space="preserve">flavor to wines.</w:t>
      </w:r>
    </w:p>
    <w:p>
      <w:pPr>
        <w:pStyle w:val="Heading2"/>
      </w:pPr>
      <w:bookmarkStart w:id="31" w:name="distribution-of-residual-sugar"/>
      <w:bookmarkEnd w:id="31"/>
      <w:r>
        <w:t xml:space="preserve">Distribution of residual sugar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residual_sug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0.900   1.900   2.200   2.539   2.600  15.500</w:t>
      </w:r>
    </w:p>
    <w:p>
      <w:pPr>
        <w:pStyle w:val="FirstParagraph"/>
      </w:pPr>
      <w:r>
        <w:t xml:space="preserve">Residual sugar values are highly skewed and are right tailed. Residual sugar</w:t>
      </w:r>
      <w:r>
        <w:t xml:space="preserve"> </w:t>
      </w:r>
      <w:r>
        <w:t xml:space="preserve">remaining after fermentation make the wines sweeter. Let's take a log tranform</w:t>
      </w:r>
      <w:r>
        <w:t xml:space="preserve"> </w:t>
      </w:r>
      <w:r>
        <w:t xml:space="preserve">to get a different perspective on the distribution of this variable.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log_residual_sug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of the log10 transform of residual sugar further bolsters the</w:t>
      </w:r>
      <w:r>
        <w:t xml:space="preserve"> </w:t>
      </w:r>
      <w:r>
        <w:t xml:space="preserve">observation that most of the red wines in this dataset have lower residual sugar</w:t>
      </w:r>
      <w:r>
        <w:t xml:space="preserve"> </w:t>
      </w:r>
      <w:r>
        <w:t xml:space="preserve">content with a few exceptions.</w:t>
      </w:r>
    </w:p>
    <w:p>
      <w:pPr>
        <w:pStyle w:val="Heading2"/>
      </w:pPr>
      <w:bookmarkStart w:id="34" w:name="distribution-of-free-sulfur-dioxide"/>
      <w:bookmarkEnd w:id="34"/>
      <w:r>
        <w:t xml:space="preserve">Distribution of free sulfur dioxide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free_sulfur_dioxi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7.00   14.00   15.87   21.00   72.00</w:t>
      </w:r>
    </w:p>
    <w:p>
      <w:pPr>
        <w:pStyle w:val="FirstParagraph"/>
      </w:pPr>
      <w:r>
        <w:t xml:space="preserve">Free sulfur dioxide in high concentrations is increasingly noticeable through</w:t>
      </w:r>
      <w:r>
        <w:t xml:space="preserve"> </w:t>
      </w:r>
      <w:r>
        <w:t xml:space="preserve">the smell and taste of wine. In this plot, we see a decreasing trend, as free</w:t>
      </w:r>
      <w:r>
        <w:t xml:space="preserve"> </w:t>
      </w:r>
      <w:r>
        <w:t xml:space="preserve">sulfur dioxide increases, the count of red wines decreases. Also, there are a</w:t>
      </w:r>
      <w:r>
        <w:t xml:space="preserve"> </w:t>
      </w:r>
      <w:r>
        <w:t xml:space="preserve">few outliers with relatively high amounts of free sulfur dioxide.</w:t>
      </w:r>
    </w:p>
    <w:p>
      <w:pPr>
        <w:pStyle w:val="Heading2"/>
      </w:pPr>
      <w:bookmarkStart w:id="36" w:name="distribution-of-the-ratio-of-free-to-total-sulfur-dioxide"/>
      <w:bookmarkEnd w:id="36"/>
      <w:r>
        <w:t xml:space="preserve">Distribution of the ratio of free to total sulfur dioxide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free_total_sulphur_dioxi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Distribution of the ratio of free to total sulfur dioxide is normal but well</w:t>
      </w:r>
      <w:r>
        <w:t xml:space="preserve"> </w:t>
      </w:r>
      <w:r>
        <w:t xml:space="preserve">distributed i.e. it has fatter tails.</w:t>
      </w:r>
    </w:p>
    <w:p>
      <w:pPr>
        <w:pStyle w:val="Heading2"/>
      </w:pPr>
      <w:bookmarkStart w:id="38" w:name="distribution-of-ph"/>
      <w:bookmarkEnd w:id="38"/>
      <w:r>
        <w:t xml:space="preserve">Distribution of 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2.740   3.210   3.310   3.311   3.400   4.010</w:t>
      </w:r>
    </w:p>
    <w:p>
      <w:pPr>
        <w:pStyle w:val="FirstParagraph"/>
      </w:pPr>
      <w:r>
        <w:t xml:space="preserve">pH values are normally distributed around the median/ mean of 3.31, indicating</w:t>
      </w:r>
      <w:r>
        <w:t xml:space="preserve"> </w:t>
      </w:r>
      <w:r>
        <w:t xml:space="preserve">that most red wines are quite acidic.</w:t>
      </w:r>
    </w:p>
    <w:p>
      <w:pPr>
        <w:pStyle w:val="Heading2"/>
      </w:pPr>
      <w:bookmarkStart w:id="40" w:name="distribution-of-sulphates"/>
      <w:bookmarkEnd w:id="40"/>
      <w:r>
        <w:t xml:space="preserve">Distribution of sulphates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sulph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0.3300  0.5500  0.6200  0.6581  0.7300  2.0000</w:t>
      </w:r>
    </w:p>
    <w:p>
      <w:pPr>
        <w:pStyle w:val="FirstParagraph"/>
      </w:pPr>
      <w:r>
        <w:t xml:space="preserve">Sulphates are additives used in red wines to increase sulfur dioxide gas levels</w:t>
      </w:r>
      <w:r>
        <w:t xml:space="preserve"> </w:t>
      </w:r>
      <w:r>
        <w:t xml:space="preserve">which acts as an antimicrobial and antioxidant. This sulphate distribution is</w:t>
      </w:r>
      <w:r>
        <w:t xml:space="preserve"> </w:t>
      </w:r>
      <w:r>
        <w:t xml:space="preserve">sort of skewed and normally distributed, with quite a few outliers.</w:t>
      </w:r>
    </w:p>
    <w:p>
      <w:pPr>
        <w:pStyle w:val="Heading2"/>
      </w:pPr>
      <w:bookmarkStart w:id="42" w:name="distribution-of-alcohol"/>
      <w:bookmarkEnd w:id="42"/>
      <w:r>
        <w:t xml:space="preserve">Distribution of alcohol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alcoh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8.40    9.50   10.20   10.42   11.10   14.90</w:t>
      </w:r>
    </w:p>
    <w:p>
      <w:pPr>
        <w:pStyle w:val="FirstParagraph"/>
      </w:pPr>
      <w:r>
        <w:t xml:space="preserve">Alcohol percentage by volume seems to mostly range between 9 - 13. But, as</w:t>
      </w:r>
      <w:r>
        <w:t xml:space="preserve"> </w:t>
      </w:r>
      <w:r>
        <w:t xml:space="preserve">alcohol % increases the count of red wines reduces i.e. they have a negative</w:t>
      </w:r>
      <w:r>
        <w:t xml:space="preserve"> </w:t>
      </w:r>
      <w:r>
        <w:t xml:space="preserve">relationship. Like other variables, there are some outliers here too.</w:t>
      </w:r>
    </w:p>
    <w:p>
      <w:pPr>
        <w:pStyle w:val="Heading1"/>
      </w:pPr>
      <w:bookmarkStart w:id="44" w:name="bivariate-analysis"/>
      <w:bookmarkEnd w:id="44"/>
      <w:r>
        <w:t xml:space="preserve">Bivariate analysis</w:t>
      </w:r>
    </w:p>
    <w:p>
      <w:pPr>
        <w:pStyle w:val="Heading2"/>
      </w:pPr>
      <w:bookmarkStart w:id="45" w:name="volatile-acidity-vs.-quality"/>
      <w:bookmarkEnd w:id="45"/>
      <w:r>
        <w:t xml:space="preserve">Volatile acidity vs. Quality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volatile_acidity_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you can see clearly from the above box plots, as the quality increases the</w:t>
      </w:r>
      <w:r>
        <w:t xml:space="preserve"> </w:t>
      </w:r>
      <w:r>
        <w:t xml:space="preserve">volatile acidity reduces. This makes sense as high volatile wines are considered</w:t>
      </w:r>
      <w:r>
        <w:t xml:space="preserve"> </w:t>
      </w:r>
      <w:r>
        <w:t xml:space="preserve">unpleasant.</w:t>
      </w:r>
    </w:p>
    <w:p>
      <w:pPr>
        <w:pStyle w:val="BodyText"/>
      </w:pPr>
      <w:r>
        <w:t xml:space="preserve">Note: the quality variable was changed from integer to factor to facilitate the</w:t>
      </w:r>
      <w:r>
        <w:t xml:space="preserve"> </w:t>
      </w:r>
      <w:r>
        <w:t xml:space="preserve">generation of certain types of plots</w:t>
      </w:r>
    </w:p>
    <w:p>
      <w:pPr>
        <w:pStyle w:val="Heading2"/>
      </w:pPr>
      <w:bookmarkStart w:id="47" w:name="citric-acid-vs.-quality"/>
      <w:bookmarkEnd w:id="47"/>
      <w:r>
        <w:t xml:space="preserve">Citric acid vs. Quality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citric_acid_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Unlike volatile acidity, as citric acid values increase so does the quality i.e.</w:t>
      </w:r>
      <w:r>
        <w:t xml:space="preserve"> </w:t>
      </w:r>
      <w:r>
        <w:t xml:space="preserve">there seems to be a positive relationship between the amount of citric acid in</w:t>
      </w:r>
      <w:r>
        <w:t xml:space="preserve"> </w:t>
      </w:r>
      <w:r>
        <w:t xml:space="preserve">red wines and its quality. This also is was expected as citric acids give</w:t>
      </w:r>
      <w:r>
        <w:t xml:space="preserve"> </w:t>
      </w:r>
      <w:r>
        <w:t xml:space="preserve">'freshness' and flavor to wines which I would think is appreciated by the</w:t>
      </w:r>
      <w:r>
        <w:t xml:space="preserve"> </w:t>
      </w:r>
      <w:r>
        <w:t xml:space="preserve">experts.</w:t>
      </w:r>
    </w:p>
    <w:p>
      <w:pPr>
        <w:pStyle w:val="Heading2"/>
      </w:pPr>
      <w:bookmarkStart w:id="49" w:name="volatile-vs.-fixed-acidity"/>
      <w:bookmarkEnd w:id="49"/>
      <w:r>
        <w:t xml:space="preserve">Volatile vs. fixed acidity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volatile_fixed_acid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0.2263725</w:t>
      </w:r>
    </w:p>
    <w:p>
      <w:pPr>
        <w:pStyle w:val="FirstParagraph"/>
      </w:pPr>
      <w:r>
        <w:t xml:space="preserve">As you can see from the scatter plot and correlation coefficient there is a</w:t>
      </w:r>
      <w:r>
        <w:t xml:space="preserve"> </w:t>
      </w:r>
      <w:r>
        <w:t xml:space="preserve">negative relationship between volatile and fixed acidity, though the</w:t>
      </w:r>
      <w:r>
        <w:t xml:space="preserve"> </w:t>
      </w:r>
      <w:r>
        <w:t xml:space="preserve">relationship is weak.</w:t>
      </w:r>
    </w:p>
    <w:p>
      <w:pPr>
        <w:pStyle w:val="BodyText"/>
      </w:pPr>
      <w:r>
        <w:t xml:space="preserve">Note: the data was reloaded to change the quality variable data type to integer</w:t>
      </w:r>
      <w:r>
        <w:t xml:space="preserve"> </w:t>
      </w:r>
      <w:r>
        <w:t xml:space="preserve">to facilitate generation of certain types of plots.</w:t>
      </w:r>
    </w:p>
    <w:p>
      <w:pPr>
        <w:pStyle w:val="Heading2"/>
      </w:pPr>
      <w:bookmarkStart w:id="51" w:name="free-vs.-total-sulfur-dioxide"/>
      <w:bookmarkEnd w:id="51"/>
      <w:r>
        <w:t xml:space="preserve">Free vs. total sulfur dioxide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free_total_S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0.6676665</w:t>
      </w:r>
    </w:p>
    <w:p>
      <w:pPr>
        <w:pStyle w:val="FirstParagraph"/>
      </w:pPr>
      <w:r>
        <w:t xml:space="preserve">It is obvious that there should be a relatively high correlation between free</w:t>
      </w:r>
      <w:r>
        <w:t xml:space="preserve"> </w:t>
      </w:r>
      <w:r>
        <w:t xml:space="preserve">and total sulfur dioxide as they are dependent variables, total SO2 is a sum of</w:t>
      </w:r>
      <w:r>
        <w:t xml:space="preserve"> </w:t>
      </w:r>
      <w:r>
        <w:t xml:space="preserve">free and bound SO2. The scatter plot and correlation coefficients just restate</w:t>
      </w:r>
      <w:r>
        <w:t xml:space="preserve"> </w:t>
      </w:r>
      <w:r>
        <w:t xml:space="preserve">this obvious relationship.</w:t>
      </w:r>
    </w:p>
    <w:p>
      <w:pPr>
        <w:pStyle w:val="Heading2"/>
      </w:pPr>
      <w:bookmarkStart w:id="53" w:name="computing-correlations-of-all-11-input-variables-vs-quality"/>
      <w:bookmarkEnd w:id="53"/>
      <w:r>
        <w:t xml:space="preserve">Computing correlations of all 11 input variables vs quality</w:t>
      </w:r>
    </w:p>
    <w:p>
      <w:pPr>
        <w:pStyle w:val="SourceCode"/>
      </w:pPr>
      <w:r>
        <w:rPr>
          <w:rStyle w:val="VerbatimChar"/>
        </w:rPr>
        <w:t xml:space="preserve">## Pearson's correlation coefficient of fixed.acidity and quality: 0.1240516 </w:t>
      </w:r>
      <w:r>
        <w:br w:type="textWrapping"/>
      </w:r>
      <w:r>
        <w:rPr>
          <w:rStyle w:val="VerbatimChar"/>
        </w:rPr>
        <w:t xml:space="preserve">## Pearson's correlation coefficient of volatile.acidity and quality: -0.3905578 </w:t>
      </w:r>
      <w:r>
        <w:br w:type="textWrapping"/>
      </w:r>
      <w:r>
        <w:rPr>
          <w:rStyle w:val="VerbatimChar"/>
        </w:rPr>
        <w:t xml:space="preserve">## Pearson's correlation coefficient of citric.acid and quality: 0.2263725 </w:t>
      </w:r>
      <w:r>
        <w:br w:type="textWrapping"/>
      </w:r>
      <w:r>
        <w:rPr>
          <w:rStyle w:val="VerbatimChar"/>
        </w:rPr>
        <w:t xml:space="preserve">## Pearson's correlation coefficient of residual.sugar and quality: 0.01373164 </w:t>
      </w:r>
      <w:r>
        <w:br w:type="textWrapping"/>
      </w:r>
      <w:r>
        <w:rPr>
          <w:rStyle w:val="VerbatimChar"/>
        </w:rPr>
        <w:t xml:space="preserve">## Pearson's correlation coefficient of chlorides and quality: -0.1289066 </w:t>
      </w:r>
      <w:r>
        <w:br w:type="textWrapping"/>
      </w:r>
      <w:r>
        <w:rPr>
          <w:rStyle w:val="VerbatimChar"/>
        </w:rPr>
        <w:t xml:space="preserve">## Pearson's correlation coefficient of free.sulfur.dioxide and quality: -0.05065606 </w:t>
      </w:r>
      <w:r>
        <w:br w:type="textWrapping"/>
      </w:r>
      <w:r>
        <w:rPr>
          <w:rStyle w:val="VerbatimChar"/>
        </w:rPr>
        <w:t xml:space="preserve">## Pearson's correlation coefficient of total.sulfur.dioxide and quality: -0.1851003 </w:t>
      </w:r>
      <w:r>
        <w:br w:type="textWrapping"/>
      </w:r>
      <w:r>
        <w:rPr>
          <w:rStyle w:val="VerbatimChar"/>
        </w:rPr>
        <w:t xml:space="preserve">## Pearson's correlation coefficient of density and quality: -0.1749192 </w:t>
      </w:r>
      <w:r>
        <w:br w:type="textWrapping"/>
      </w:r>
      <w:r>
        <w:rPr>
          <w:rStyle w:val="VerbatimChar"/>
        </w:rPr>
        <w:t xml:space="preserve">## Pearson's correlation coefficient of pH and quality: -0.05773139 </w:t>
      </w:r>
      <w:r>
        <w:br w:type="textWrapping"/>
      </w:r>
      <w:r>
        <w:rPr>
          <w:rStyle w:val="VerbatimChar"/>
        </w:rPr>
        <w:t xml:space="preserve">## Pearson's correlation coefficient of sulphates and quality: 0.2513971 </w:t>
      </w:r>
      <w:r>
        <w:br w:type="textWrapping"/>
      </w:r>
      <w:r>
        <w:rPr>
          <w:rStyle w:val="VerbatimChar"/>
        </w:rPr>
        <w:t xml:space="preserve">## Pearson's correlation coefficient of alcohol and quality: 0.4761663</w:t>
      </w:r>
    </w:p>
    <w:p>
      <w:pPr>
        <w:pStyle w:val="FirstParagraph"/>
      </w:pPr>
      <w:r>
        <w:t xml:space="preserve">There is a medium strong negative correlation between volatile acidity &amp;</w:t>
      </w:r>
      <w:r>
        <w:t xml:space="preserve"> </w:t>
      </w:r>
      <w:r>
        <w:t xml:space="preserve">quality, and there is a weak positive correlation between citric acid and</w:t>
      </w:r>
      <w:r>
        <w:t xml:space="preserve"> </w:t>
      </w:r>
      <w:r>
        <w:t xml:space="preserve">quality. This observation is in agreement with what we noticed in the scatter/</w:t>
      </w:r>
      <w:r>
        <w:t xml:space="preserve"> </w:t>
      </w:r>
      <w:r>
        <w:t xml:space="preserve">box plots before.</w:t>
      </w:r>
    </w:p>
    <w:p>
      <w:pPr>
        <w:pStyle w:val="BodyText"/>
      </w:pPr>
      <w:r>
        <w:t xml:space="preserve">There is also a medium strong positive correlation between alcohol % and</w:t>
      </w:r>
      <w:r>
        <w:t xml:space="preserve"> </w:t>
      </w:r>
      <w:r>
        <w:t xml:space="preserve">quality. So, it is worth investigating this relationship a bit further. Sulphate</w:t>
      </w:r>
      <w:r>
        <w:t xml:space="preserve"> </w:t>
      </w:r>
      <w:r>
        <w:t xml:space="preserve">content also seems to have a weak positive correlation with quality which can be</w:t>
      </w:r>
      <w:r>
        <w:t xml:space="preserve"> </w:t>
      </w:r>
      <w:r>
        <w:t xml:space="preserve">analyzed further as well.</w:t>
      </w:r>
    </w:p>
    <w:p>
      <w:pPr>
        <w:pStyle w:val="Heading1"/>
      </w:pPr>
      <w:bookmarkStart w:id="54" w:name="multivariate-analysis"/>
      <w:bookmarkEnd w:id="54"/>
      <w:r>
        <w:t xml:space="preserve">Multivariate analysis</w:t>
      </w:r>
    </w:p>
    <w:p>
      <w:pPr>
        <w:pStyle w:val="Heading2"/>
      </w:pPr>
      <w:bookmarkStart w:id="55" w:name="volatile-acidity-vs.-quality-by-alcohol"/>
      <w:bookmarkEnd w:id="55"/>
      <w:r>
        <w:t xml:space="preserve">Volatile acidity vs. Quality by Alcohol %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volatile_acidity_quality_al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you can see in the above plot, the alcohol content increases as the quality</w:t>
      </w:r>
      <w:r>
        <w:t xml:space="preserve"> </w:t>
      </w:r>
      <w:r>
        <w:t xml:space="preserve">increases. This plot summarizes both the medium strong positive relationship of</w:t>
      </w:r>
      <w:r>
        <w:t xml:space="preserve"> </w:t>
      </w:r>
      <w:r>
        <w:t xml:space="preserve">alcohol and quality, and the medium strong negative relationship of volatile</w:t>
      </w:r>
      <w:r>
        <w:t xml:space="preserve"> </w:t>
      </w:r>
      <w:r>
        <w:t xml:space="preserve">acidity and quality.</w:t>
      </w:r>
    </w:p>
    <w:p>
      <w:pPr>
        <w:pStyle w:val="Heading2"/>
      </w:pPr>
      <w:bookmarkStart w:id="57" w:name="free-sulfur-dioxide-vs-sulphates-colored-by-quality"/>
      <w:bookmarkEnd w:id="57"/>
      <w:r>
        <w:t xml:space="preserve">Free sulfur dioxide vs sulphates colored by quality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free_SO2_sulphates_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discussed before, sulphates are wine additives which increase SO2 gas levels.</w:t>
      </w:r>
      <w:r>
        <w:t xml:space="preserve"> </w:t>
      </w:r>
      <w:r>
        <w:t xml:space="preserve">So, we would expect a correlation between free sulphur oxide (dissolved gas) and</w:t>
      </w:r>
      <w:r>
        <w:t xml:space="preserve"> </w:t>
      </w:r>
      <w:r>
        <w:t xml:space="preserve">sulphates i.e. a positive relationship. But, in the above plot, there is a very</w:t>
      </w:r>
      <w:r>
        <w:t xml:space="preserve"> </w:t>
      </w:r>
      <w:r>
        <w:t xml:space="preserve">weak positive correlation between these two variables. In addition to testing</w:t>
      </w:r>
      <w:r>
        <w:t xml:space="preserve"> </w:t>
      </w:r>
      <w:r>
        <w:t xml:space="preserve">this relationship, this plot also shows how the quality of red wines vary with</w:t>
      </w:r>
      <w:r>
        <w:t xml:space="preserve"> </w:t>
      </w:r>
      <w:r>
        <w:t xml:space="preserve">both sulphates and free sulfur dioxide. You could argue that as sulphates</w:t>
      </w:r>
      <w:r>
        <w:t xml:space="preserve"> </w:t>
      </w:r>
      <w:r>
        <w:t xml:space="preserve">increase the quality increases (correlation coefficients calculated before</w:t>
      </w:r>
      <w:r>
        <w:t xml:space="preserve"> </w:t>
      </w:r>
      <w:r>
        <w:t xml:space="preserve">suggest the same), but this is not the case with free sulfur dioxide. I guess</w:t>
      </w:r>
      <w:r>
        <w:t xml:space="preserve"> </w:t>
      </w:r>
      <w:r>
        <w:t xml:space="preserve">what's happening here is that if the amount of free SO2 is low in certain wines,</w:t>
      </w:r>
      <w:r>
        <w:t xml:space="preserve"> </w:t>
      </w:r>
      <w:r>
        <w:t xml:space="preserve">then just the right amount of sulphates are added to improve the wine.</w:t>
      </w:r>
    </w:p>
    <w:p>
      <w:pPr>
        <w:pStyle w:val="BodyText"/>
      </w:pPr>
      <w:r>
        <w:t xml:space="preserve">Note: the quality variable was changed from integer to factor to facilitate the</w:t>
      </w:r>
      <w:r>
        <w:t xml:space="preserve"> </w:t>
      </w:r>
      <w:r>
        <w:t xml:space="preserve">generation of certain types of plots</w:t>
      </w:r>
    </w:p>
    <w:p>
      <w:pPr>
        <w:pStyle w:val="Heading2"/>
      </w:pPr>
      <w:bookmarkStart w:id="59" w:name="ph-vs-fixed-acidity-colored-by-quality"/>
      <w:bookmarkEnd w:id="59"/>
      <w:r>
        <w:t xml:space="preserve">pH vs fixed acidity colored by quality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ph_fixed_acidity_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pH values indicate an acidic solution, and high pH values indicate a basic</w:t>
      </w:r>
      <w:r>
        <w:t xml:space="preserve"> </w:t>
      </w:r>
      <w:r>
        <w:t xml:space="preserve">solution. So, there is a direct relationship between pH and fixed acidity. As</w:t>
      </w:r>
      <w:r>
        <w:t xml:space="preserve"> </w:t>
      </w:r>
      <w:r>
        <w:t xml:space="preserve">shown in the plot above, when fixed acidity increases, pH decreases. I added in</w:t>
      </w:r>
      <w:r>
        <w:t xml:space="preserve"> </w:t>
      </w:r>
      <w:r>
        <w:t xml:space="preserve">quality as a third variable represented by the color to see whether there are</w:t>
      </w:r>
      <w:r>
        <w:t xml:space="preserve"> </w:t>
      </w:r>
      <w:r>
        <w:t xml:space="preserve">any noticeable relationships between quality and pH and/or fixed acidity. It</w:t>
      </w:r>
      <w:r>
        <w:t xml:space="preserve"> </w:t>
      </w:r>
      <w:r>
        <w:t xml:space="preserve">doesn't look like there is.</w:t>
      </w:r>
    </w:p>
    <w:p>
      <w:pPr>
        <w:pStyle w:val="Heading1"/>
      </w:pPr>
      <w:bookmarkStart w:id="61" w:name="final-plots-and-summary"/>
      <w:bookmarkEnd w:id="61"/>
      <w:r>
        <w:t xml:space="preserve">Final Plots and Summary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quality_fin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is a histogram of the quality variable which is a median of 3 or more</w:t>
      </w:r>
      <w:r>
        <w:t xml:space="preserve"> </w:t>
      </w:r>
      <w:r>
        <w:t xml:space="preserve">red wine expert ratings. Understanding the distribution of this variable is a</w:t>
      </w:r>
      <w:r>
        <w:t xml:space="preserve"> </w:t>
      </w:r>
      <w:r>
        <w:t xml:space="preserve">critical first step for analyzing the dataset and then subsequently in</w:t>
      </w:r>
      <w:r>
        <w:t xml:space="preserve"> </w:t>
      </w:r>
      <w:r>
        <w:t xml:space="preserve">developing a good model that can effectively predict the quality of red wines</w:t>
      </w:r>
      <w:r>
        <w:t xml:space="preserve"> </w:t>
      </w:r>
      <w:r>
        <w:t xml:space="preserve">not part of this dataset.</w:t>
      </w:r>
    </w:p>
    <w:p>
      <w:pPr>
        <w:pStyle w:val="BodyText"/>
      </w:pPr>
      <w:r>
        <w:t xml:space="preserve">Note: the data was reloaded to change the quality variable data type to integer</w:t>
      </w:r>
      <w:r>
        <w:t xml:space="preserve"> </w:t>
      </w:r>
      <w:r>
        <w:t xml:space="preserve">to facilitate generation of certain types of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citric_acid_quality_box_fin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box plots clearly depict the positive relationship between citric acid</w:t>
      </w:r>
      <w:r>
        <w:t xml:space="preserve"> </w:t>
      </w:r>
      <w:r>
        <w:t xml:space="preserve">and red wine quality. This could be used to develop a statistical model for</w:t>
      </w:r>
      <w:r>
        <w:t xml:space="preserve"> </w:t>
      </w:r>
      <w:r>
        <w:t xml:space="preserve">red wine quality prediction.</w:t>
      </w:r>
    </w:p>
    <w:p>
      <w:pPr>
        <w:pStyle w:val="BodyText"/>
      </w:pPr>
      <w:r>
        <w:t xml:space="preserve">Note: the quality variable was changed from integer to factor to facilitate the</w:t>
      </w:r>
      <w:r>
        <w:t xml:space="preserve"> </w:t>
      </w:r>
      <w:r>
        <w:t xml:space="preserve">generation of certain types of plots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ineQualityReds_files/figure-docx/volatile_acidity_quality_alc_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colored scatter plot with straight line fitted through is an important</w:t>
      </w:r>
      <w:r>
        <w:t xml:space="preserve"> </w:t>
      </w:r>
      <w:r>
        <w:t xml:space="preserve">visualization of how all three variables - volatile acidity, alcohol and quality</w:t>
      </w:r>
      <w:r>
        <w:t xml:space="preserve"> </w:t>
      </w:r>
      <w:r>
        <w:t xml:space="preserve">are related to each other. I believe the understanding of these relationships</w:t>
      </w:r>
      <w:r>
        <w:t xml:space="preserve"> </w:t>
      </w:r>
      <w:r>
        <w:t xml:space="preserve">will be crucial in developing a good model representative of red wine quality.</w:t>
      </w:r>
    </w:p>
    <w:p>
      <w:pPr>
        <w:pStyle w:val="BodyText"/>
      </w:pPr>
      <w:r>
        <w:t xml:space="preserve">Note: the data was reloaded to change the quality variable data type to integer</w:t>
      </w:r>
      <w:r>
        <w:t xml:space="preserve"> </w:t>
      </w:r>
      <w:r>
        <w:t xml:space="preserve">to facilitate generation of certain types of plots.</w:t>
      </w:r>
    </w:p>
    <w:p>
      <w:pPr>
        <w:pStyle w:val="Heading1"/>
      </w:pPr>
      <w:bookmarkStart w:id="65" w:name="reflection"/>
      <w:bookmarkEnd w:id="65"/>
      <w:r>
        <w:t xml:space="preserve">Reflection</w:t>
      </w:r>
    </w:p>
    <w:p>
      <w:pPr>
        <w:pStyle w:val="FirstParagraph"/>
      </w:pPr>
      <w:r>
        <w:t xml:space="preserve">I explored all variables that I expected to have a reasonably strong</w:t>
      </w:r>
      <w:r>
        <w:t xml:space="preserve"> </w:t>
      </w:r>
      <w:r>
        <w:t xml:space="preserve">relationship with red wine quality which would later help in developing a model</w:t>
      </w:r>
      <w:r>
        <w:t xml:space="preserve"> </w:t>
      </w:r>
      <w:r>
        <w:t xml:space="preserve">for predicting the quality of other red wines not part of the dataset.</w:t>
      </w:r>
    </w:p>
    <w:p>
      <w:pPr>
        <w:pStyle w:val="BodyText"/>
      </w:pPr>
      <w:r>
        <w:t xml:space="preserve">I did struggle to generate multivariate plots as there were no categorical</w:t>
      </w:r>
      <w:r>
        <w:t xml:space="preserve"> </w:t>
      </w:r>
      <w:r>
        <w:t xml:space="preserve">variables and just one discrete variable. I also took some time to wrap my head</w:t>
      </w:r>
      <w:r>
        <w:t xml:space="preserve"> </w:t>
      </w:r>
      <w:r>
        <w:t xml:space="preserve">around what would be a good multivariate relationship to explore.</w:t>
      </w:r>
    </w:p>
    <w:p>
      <w:pPr>
        <w:pStyle w:val="BodyText"/>
      </w:pPr>
      <w:r>
        <w:t xml:space="preserve">Rest of the analysis was pretty smooth sailing. I was surprised by how alcohol</w:t>
      </w:r>
      <w:r>
        <w:t xml:space="preserve"> </w:t>
      </w:r>
      <w:r>
        <w:t xml:space="preserve">was so strongly correlated with quality as I thought the amount of volatile</w:t>
      </w:r>
      <w:r>
        <w:t xml:space="preserve"> </w:t>
      </w:r>
      <w:r>
        <w:t xml:space="preserve">acidity and citric acid were the key drivers of quality.</w:t>
      </w:r>
    </w:p>
    <w:p>
      <w:pPr>
        <w:pStyle w:val="BodyText"/>
      </w:pPr>
      <w:r>
        <w:t xml:space="preserve">It would be good to develop a preliminary model for predicting wine quality with</w:t>
      </w:r>
      <w:r>
        <w:t xml:space="preserve"> </w:t>
      </w:r>
      <w:r>
        <w:t xml:space="preserve">input variables as alcohol, volatile acidity, citric acid and sulphates, and</w:t>
      </w:r>
      <w:r>
        <w:t xml:space="preserve"> </w:t>
      </w:r>
      <w:r>
        <w:t xml:space="preserve">test how the model performs.</w:t>
      </w:r>
    </w:p>
    <w:p>
      <w:pPr>
        <w:pStyle w:val="BodyText"/>
      </w:pPr>
      <w:r>
        <w:t xml:space="preserve">It would also be useful to transform or create new variables from some of these</w:t>
      </w:r>
      <w:r>
        <w:t xml:space="preserve"> </w:t>
      </w:r>
      <w:r>
        <w:t xml:space="preserve">input variables and analyze whether these transformations produce a better</w:t>
      </w:r>
      <w:r>
        <w:t xml:space="preserve"> </w:t>
      </w:r>
      <w:r>
        <w:t xml:space="preserve">relationship.</w:t>
      </w:r>
    </w:p>
    <w:p>
      <w:pPr>
        <w:pStyle w:val="BodyText"/>
      </w:pPr>
      <w:r>
        <w:t xml:space="preserve">Another area that can also be addressed are the outliers or anomalies found</w:t>
      </w:r>
      <w:r>
        <w:t xml:space="preserve"> </w:t>
      </w:r>
      <w:r>
        <w:t xml:space="preserve">while analyzing these variables.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130e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63" Target="media/rId63.png" /><Relationship Type="http://schemas.openxmlformats.org/officeDocument/2006/relationships/image" Id="rId58" Target="media/rId58.png" /><Relationship Type="http://schemas.openxmlformats.org/officeDocument/2006/relationships/image" Id="rId35" Target="media/rId35.png" /><Relationship Type="http://schemas.openxmlformats.org/officeDocument/2006/relationships/image" Id="rId52" Target="media/rId52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50" Target="media/rId50.png" /><Relationship Type="http://schemas.openxmlformats.org/officeDocument/2006/relationships/hyperlink" Id="rId22" Target="https://s3.amazonaws.com/udacity-hosted-downloads/ud651/wineQualityInfo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3.amazonaws.com/udacity-hosted-downloads/ud651/wineQualityInfo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2017-05-26T14:34:04Z</dcterms:created>
  <dcterms:modified xsi:type="dcterms:W3CDTF">2017-05-26T14:34:04Z</dcterms:modified>
</cp:coreProperties>
</file>