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외주용역 계약서</w:t>
      </w:r>
    </w:p>
    <w:p>
      <w:r>
        <w:t>평가용 가상 서류이며 실제 거래에 사용할 수 없습니다.</w:t>
      </w:r>
    </w:p>
    <w:p>
      <w:pPr>
        <w:spacing w:after="100"/>
      </w:pPr>
      <w:r>
        <w:t>계약명: 가상 업무지원 시스템 구축</w:t>
      </w:r>
    </w:p>
    <w:p>
      <w:pPr>
        <w:spacing w:after="100"/>
      </w:pPr>
      <w:r>
        <w:t>발주자: 가상 파랑운영사 3</w:t>
      </w:r>
    </w:p>
    <w:p>
      <w:pPr>
        <w:spacing w:after="100"/>
      </w:pPr>
      <w:r>
        <w:t>수급인(을): 가상 솔빛제작소 3</w:t>
      </w:r>
    </w:p>
    <w:p>
      <w:pPr>
        <w:spacing w:after="100"/>
      </w:pPr>
      <w:r>
        <w:t>사업자등록번호: 000-00-01033</w:t>
      </w:r>
    </w:p>
    <w:p>
      <w:pPr>
        <w:spacing w:after="100"/>
      </w:pPr>
      <w:r>
        <w:t>공급가액: 1,300,000원</w:t>
      </w:r>
    </w:p>
    <w:p>
      <w:pPr>
        <w:spacing w:after="100"/>
      </w:pPr>
      <w:r>
        <w:t>세액: 130,000원</w:t>
      </w:r>
    </w:p>
    <w:p>
      <w:pPr>
        <w:spacing w:after="100"/>
      </w:pPr>
      <w:r>
        <w:t>합계금액: 1,430,000원</w:t>
      </w:r>
    </w:p>
    <w:p>
      <w:pPr>
        <w:spacing w:after="100"/>
      </w:pPr>
      <w:r>
        <w:t>발행일: 2026-09-03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