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119633" w:displacedByCustomXml="next"/>
    <w:sdt>
      <w:sdtPr>
        <w:rPr>
          <w:rFonts w:eastAsiaTheme="minorHAnsi" w:cstheme="minorBidi"/>
          <w:color w:val="auto"/>
          <w:sz w:val="24"/>
          <w:szCs w:val="22"/>
        </w:rPr>
        <w:id w:val="764424269"/>
        <w:docPartObj>
          <w:docPartGallery w:val="Table of Contents"/>
          <w:docPartUnique/>
        </w:docPartObj>
      </w:sdtPr>
      <w:sdtEndPr>
        <w:rPr>
          <w:b/>
          <w:bCs/>
          <w:noProof/>
        </w:rPr>
      </w:sdtEndPr>
      <w:sdtContent>
        <w:p w14:paraId="7147D8DE" w14:textId="2D8D0A12" w:rsidR="00E66DF4" w:rsidRPr="0048517B" w:rsidRDefault="00E66DF4" w:rsidP="0048517B">
          <w:pPr>
            <w:pStyle w:val="Heading1"/>
          </w:pPr>
          <w:r w:rsidRPr="0048517B">
            <w:t>Table of Contents</w:t>
          </w:r>
          <w:bookmarkEnd w:id="0"/>
        </w:p>
        <w:p w14:paraId="105B2343" w14:textId="31AC3518" w:rsidR="00801FE3" w:rsidRDefault="00E66DF4">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4119633" w:history="1">
            <w:r w:rsidR="00801FE3" w:rsidRPr="00E02AF9">
              <w:rPr>
                <w:rStyle w:val="Hyperlink"/>
                <w:noProof/>
              </w:rPr>
              <w:t>Table of Contents</w:t>
            </w:r>
            <w:r w:rsidR="00801FE3">
              <w:rPr>
                <w:noProof/>
                <w:webHidden/>
              </w:rPr>
              <w:tab/>
            </w:r>
            <w:r w:rsidR="00801FE3">
              <w:rPr>
                <w:noProof/>
                <w:webHidden/>
              </w:rPr>
              <w:fldChar w:fldCharType="begin"/>
            </w:r>
            <w:r w:rsidR="00801FE3">
              <w:rPr>
                <w:noProof/>
                <w:webHidden/>
              </w:rPr>
              <w:instrText xml:space="preserve"> PAGEREF _Toc144119633 \h </w:instrText>
            </w:r>
            <w:r w:rsidR="00801FE3">
              <w:rPr>
                <w:noProof/>
                <w:webHidden/>
              </w:rPr>
            </w:r>
            <w:r w:rsidR="00801FE3">
              <w:rPr>
                <w:noProof/>
                <w:webHidden/>
              </w:rPr>
              <w:fldChar w:fldCharType="separate"/>
            </w:r>
            <w:r w:rsidR="00801FE3">
              <w:rPr>
                <w:noProof/>
                <w:webHidden/>
              </w:rPr>
              <w:t>1</w:t>
            </w:r>
            <w:r w:rsidR="00801FE3">
              <w:rPr>
                <w:noProof/>
                <w:webHidden/>
              </w:rPr>
              <w:fldChar w:fldCharType="end"/>
            </w:r>
          </w:hyperlink>
        </w:p>
        <w:p w14:paraId="13648933" w14:textId="79F8B024"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34" w:history="1">
            <w:r w:rsidRPr="00E02AF9">
              <w:rPr>
                <w:rStyle w:val="Hyperlink"/>
                <w:noProof/>
              </w:rPr>
              <w:t>List of Figures</w:t>
            </w:r>
            <w:r>
              <w:rPr>
                <w:noProof/>
                <w:webHidden/>
              </w:rPr>
              <w:tab/>
            </w:r>
            <w:r>
              <w:rPr>
                <w:noProof/>
                <w:webHidden/>
              </w:rPr>
              <w:fldChar w:fldCharType="begin"/>
            </w:r>
            <w:r>
              <w:rPr>
                <w:noProof/>
                <w:webHidden/>
              </w:rPr>
              <w:instrText xml:space="preserve"> PAGEREF _Toc144119634 \h </w:instrText>
            </w:r>
            <w:r>
              <w:rPr>
                <w:noProof/>
                <w:webHidden/>
              </w:rPr>
            </w:r>
            <w:r>
              <w:rPr>
                <w:noProof/>
                <w:webHidden/>
              </w:rPr>
              <w:fldChar w:fldCharType="separate"/>
            </w:r>
            <w:r>
              <w:rPr>
                <w:noProof/>
                <w:webHidden/>
              </w:rPr>
              <w:t>1</w:t>
            </w:r>
            <w:r>
              <w:rPr>
                <w:noProof/>
                <w:webHidden/>
              </w:rPr>
              <w:fldChar w:fldCharType="end"/>
            </w:r>
          </w:hyperlink>
        </w:p>
        <w:p w14:paraId="12F0246D" w14:textId="2D18065B"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35" w:history="1">
            <w:r w:rsidRPr="00E02AF9">
              <w:rPr>
                <w:rStyle w:val="Hyperlink"/>
                <w:noProof/>
              </w:rPr>
              <w:t>List of Tables</w:t>
            </w:r>
            <w:r>
              <w:rPr>
                <w:noProof/>
                <w:webHidden/>
              </w:rPr>
              <w:tab/>
            </w:r>
            <w:r>
              <w:rPr>
                <w:noProof/>
                <w:webHidden/>
              </w:rPr>
              <w:fldChar w:fldCharType="begin"/>
            </w:r>
            <w:r>
              <w:rPr>
                <w:noProof/>
                <w:webHidden/>
              </w:rPr>
              <w:instrText xml:space="preserve"> PAGEREF _Toc144119635 \h </w:instrText>
            </w:r>
            <w:r>
              <w:rPr>
                <w:noProof/>
                <w:webHidden/>
              </w:rPr>
            </w:r>
            <w:r>
              <w:rPr>
                <w:noProof/>
                <w:webHidden/>
              </w:rPr>
              <w:fldChar w:fldCharType="separate"/>
            </w:r>
            <w:r>
              <w:rPr>
                <w:noProof/>
                <w:webHidden/>
              </w:rPr>
              <w:t>2</w:t>
            </w:r>
            <w:r>
              <w:rPr>
                <w:noProof/>
                <w:webHidden/>
              </w:rPr>
              <w:fldChar w:fldCharType="end"/>
            </w:r>
          </w:hyperlink>
        </w:p>
        <w:p w14:paraId="21B2143C" w14:textId="3AA4002D"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36" w:history="1">
            <w:r w:rsidRPr="00E02AF9">
              <w:rPr>
                <w:rStyle w:val="Hyperlink"/>
                <w:noProof/>
              </w:rPr>
              <w:t>Introduction</w:t>
            </w:r>
            <w:r>
              <w:rPr>
                <w:noProof/>
                <w:webHidden/>
              </w:rPr>
              <w:tab/>
            </w:r>
            <w:r>
              <w:rPr>
                <w:noProof/>
                <w:webHidden/>
              </w:rPr>
              <w:fldChar w:fldCharType="begin"/>
            </w:r>
            <w:r>
              <w:rPr>
                <w:noProof/>
                <w:webHidden/>
              </w:rPr>
              <w:instrText xml:space="preserve"> PAGEREF _Toc144119636 \h </w:instrText>
            </w:r>
            <w:r>
              <w:rPr>
                <w:noProof/>
                <w:webHidden/>
              </w:rPr>
            </w:r>
            <w:r>
              <w:rPr>
                <w:noProof/>
                <w:webHidden/>
              </w:rPr>
              <w:fldChar w:fldCharType="separate"/>
            </w:r>
            <w:r>
              <w:rPr>
                <w:noProof/>
                <w:webHidden/>
              </w:rPr>
              <w:t>2</w:t>
            </w:r>
            <w:r>
              <w:rPr>
                <w:noProof/>
                <w:webHidden/>
              </w:rPr>
              <w:fldChar w:fldCharType="end"/>
            </w:r>
          </w:hyperlink>
        </w:p>
        <w:p w14:paraId="47BF02D6" w14:textId="7447E0FE"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37" w:history="1">
            <w:r w:rsidRPr="00E02AF9">
              <w:rPr>
                <w:rStyle w:val="Hyperlink"/>
                <w:noProof/>
              </w:rPr>
              <w:t>Getting Started</w:t>
            </w:r>
            <w:r>
              <w:rPr>
                <w:noProof/>
                <w:webHidden/>
              </w:rPr>
              <w:tab/>
            </w:r>
            <w:r>
              <w:rPr>
                <w:noProof/>
                <w:webHidden/>
              </w:rPr>
              <w:fldChar w:fldCharType="begin"/>
            </w:r>
            <w:r>
              <w:rPr>
                <w:noProof/>
                <w:webHidden/>
              </w:rPr>
              <w:instrText xml:space="preserve"> PAGEREF _Toc144119637 \h </w:instrText>
            </w:r>
            <w:r>
              <w:rPr>
                <w:noProof/>
                <w:webHidden/>
              </w:rPr>
            </w:r>
            <w:r>
              <w:rPr>
                <w:noProof/>
                <w:webHidden/>
              </w:rPr>
              <w:fldChar w:fldCharType="separate"/>
            </w:r>
            <w:r>
              <w:rPr>
                <w:noProof/>
                <w:webHidden/>
              </w:rPr>
              <w:t>3</w:t>
            </w:r>
            <w:r>
              <w:rPr>
                <w:noProof/>
                <w:webHidden/>
              </w:rPr>
              <w:fldChar w:fldCharType="end"/>
            </w:r>
          </w:hyperlink>
        </w:p>
        <w:p w14:paraId="05DC98B3" w14:textId="0675E38F"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38" w:history="1">
            <w:r w:rsidRPr="00E02AF9">
              <w:rPr>
                <w:rStyle w:val="Hyperlink"/>
                <w:noProof/>
              </w:rPr>
              <w:t>Installing Software</w:t>
            </w:r>
            <w:r>
              <w:rPr>
                <w:noProof/>
                <w:webHidden/>
              </w:rPr>
              <w:tab/>
            </w:r>
            <w:r>
              <w:rPr>
                <w:noProof/>
                <w:webHidden/>
              </w:rPr>
              <w:fldChar w:fldCharType="begin"/>
            </w:r>
            <w:r>
              <w:rPr>
                <w:noProof/>
                <w:webHidden/>
              </w:rPr>
              <w:instrText xml:space="preserve"> PAGEREF _Toc144119638 \h </w:instrText>
            </w:r>
            <w:r>
              <w:rPr>
                <w:noProof/>
                <w:webHidden/>
              </w:rPr>
            </w:r>
            <w:r>
              <w:rPr>
                <w:noProof/>
                <w:webHidden/>
              </w:rPr>
              <w:fldChar w:fldCharType="separate"/>
            </w:r>
            <w:r>
              <w:rPr>
                <w:noProof/>
                <w:webHidden/>
              </w:rPr>
              <w:t>3</w:t>
            </w:r>
            <w:r>
              <w:rPr>
                <w:noProof/>
                <w:webHidden/>
              </w:rPr>
              <w:fldChar w:fldCharType="end"/>
            </w:r>
          </w:hyperlink>
        </w:p>
        <w:p w14:paraId="7ADAAD0B" w14:textId="77AA97B8"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39" w:history="1">
            <w:r w:rsidRPr="00E02AF9">
              <w:rPr>
                <w:rStyle w:val="Hyperlink"/>
                <w:noProof/>
              </w:rPr>
              <w:t>Installing Libraries</w:t>
            </w:r>
            <w:r>
              <w:rPr>
                <w:noProof/>
                <w:webHidden/>
              </w:rPr>
              <w:tab/>
            </w:r>
            <w:r>
              <w:rPr>
                <w:noProof/>
                <w:webHidden/>
              </w:rPr>
              <w:fldChar w:fldCharType="begin"/>
            </w:r>
            <w:r>
              <w:rPr>
                <w:noProof/>
                <w:webHidden/>
              </w:rPr>
              <w:instrText xml:space="preserve"> PAGEREF _Toc144119639 \h </w:instrText>
            </w:r>
            <w:r>
              <w:rPr>
                <w:noProof/>
                <w:webHidden/>
              </w:rPr>
            </w:r>
            <w:r>
              <w:rPr>
                <w:noProof/>
                <w:webHidden/>
              </w:rPr>
              <w:fldChar w:fldCharType="separate"/>
            </w:r>
            <w:r>
              <w:rPr>
                <w:noProof/>
                <w:webHidden/>
              </w:rPr>
              <w:t>3</w:t>
            </w:r>
            <w:r>
              <w:rPr>
                <w:noProof/>
                <w:webHidden/>
              </w:rPr>
              <w:fldChar w:fldCharType="end"/>
            </w:r>
          </w:hyperlink>
        </w:p>
        <w:p w14:paraId="322D6AAB" w14:textId="35EBF14C"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40" w:history="1">
            <w:r w:rsidRPr="00E02AF9">
              <w:rPr>
                <w:rStyle w:val="Hyperlink"/>
                <w:noProof/>
              </w:rPr>
              <w:t>Formatting</w:t>
            </w:r>
            <w:r>
              <w:rPr>
                <w:noProof/>
                <w:webHidden/>
              </w:rPr>
              <w:tab/>
            </w:r>
            <w:r>
              <w:rPr>
                <w:noProof/>
                <w:webHidden/>
              </w:rPr>
              <w:fldChar w:fldCharType="begin"/>
            </w:r>
            <w:r>
              <w:rPr>
                <w:noProof/>
                <w:webHidden/>
              </w:rPr>
              <w:instrText xml:space="preserve"> PAGEREF _Toc144119640 \h </w:instrText>
            </w:r>
            <w:r>
              <w:rPr>
                <w:noProof/>
                <w:webHidden/>
              </w:rPr>
            </w:r>
            <w:r>
              <w:rPr>
                <w:noProof/>
                <w:webHidden/>
              </w:rPr>
              <w:fldChar w:fldCharType="separate"/>
            </w:r>
            <w:r>
              <w:rPr>
                <w:noProof/>
                <w:webHidden/>
              </w:rPr>
              <w:t>5</w:t>
            </w:r>
            <w:r>
              <w:rPr>
                <w:noProof/>
                <w:webHidden/>
              </w:rPr>
              <w:fldChar w:fldCharType="end"/>
            </w:r>
          </w:hyperlink>
        </w:p>
        <w:p w14:paraId="1361FCB6" w14:textId="065E08C3"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41" w:history="1">
            <w:r w:rsidRPr="00E02AF9">
              <w:rPr>
                <w:rStyle w:val="Hyperlink"/>
                <w:noProof/>
              </w:rPr>
              <w:t>Importing and Calling Libraries</w:t>
            </w:r>
            <w:r>
              <w:rPr>
                <w:noProof/>
                <w:webHidden/>
              </w:rPr>
              <w:tab/>
            </w:r>
            <w:r>
              <w:rPr>
                <w:noProof/>
                <w:webHidden/>
              </w:rPr>
              <w:fldChar w:fldCharType="begin"/>
            </w:r>
            <w:r>
              <w:rPr>
                <w:noProof/>
                <w:webHidden/>
              </w:rPr>
              <w:instrText xml:space="preserve"> PAGEREF _Toc144119641 \h </w:instrText>
            </w:r>
            <w:r>
              <w:rPr>
                <w:noProof/>
                <w:webHidden/>
              </w:rPr>
            </w:r>
            <w:r>
              <w:rPr>
                <w:noProof/>
                <w:webHidden/>
              </w:rPr>
              <w:fldChar w:fldCharType="separate"/>
            </w:r>
            <w:r>
              <w:rPr>
                <w:noProof/>
                <w:webHidden/>
              </w:rPr>
              <w:t>5</w:t>
            </w:r>
            <w:r>
              <w:rPr>
                <w:noProof/>
                <w:webHidden/>
              </w:rPr>
              <w:fldChar w:fldCharType="end"/>
            </w:r>
          </w:hyperlink>
        </w:p>
        <w:p w14:paraId="31289CBF" w14:textId="032ADB67"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42" w:history="1">
            <w:r w:rsidRPr="00E02AF9">
              <w:rPr>
                <w:rStyle w:val="Hyperlink"/>
                <w:noProof/>
              </w:rPr>
              <w:t>Variable Definitions</w:t>
            </w:r>
            <w:r>
              <w:rPr>
                <w:noProof/>
                <w:webHidden/>
              </w:rPr>
              <w:tab/>
            </w:r>
            <w:r>
              <w:rPr>
                <w:noProof/>
                <w:webHidden/>
              </w:rPr>
              <w:fldChar w:fldCharType="begin"/>
            </w:r>
            <w:r>
              <w:rPr>
                <w:noProof/>
                <w:webHidden/>
              </w:rPr>
              <w:instrText xml:space="preserve"> PAGEREF _Toc144119642 \h </w:instrText>
            </w:r>
            <w:r>
              <w:rPr>
                <w:noProof/>
                <w:webHidden/>
              </w:rPr>
            </w:r>
            <w:r>
              <w:rPr>
                <w:noProof/>
                <w:webHidden/>
              </w:rPr>
              <w:fldChar w:fldCharType="separate"/>
            </w:r>
            <w:r>
              <w:rPr>
                <w:noProof/>
                <w:webHidden/>
              </w:rPr>
              <w:t>5</w:t>
            </w:r>
            <w:r>
              <w:rPr>
                <w:noProof/>
                <w:webHidden/>
              </w:rPr>
              <w:fldChar w:fldCharType="end"/>
            </w:r>
          </w:hyperlink>
        </w:p>
        <w:p w14:paraId="7E1221ED" w14:textId="3D2C823E"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43" w:history="1">
            <w:r w:rsidRPr="00E02AF9">
              <w:rPr>
                <w:rStyle w:val="Hyperlink"/>
                <w:noProof/>
              </w:rPr>
              <w:t>Print Statements</w:t>
            </w:r>
            <w:r>
              <w:rPr>
                <w:noProof/>
                <w:webHidden/>
              </w:rPr>
              <w:tab/>
            </w:r>
            <w:r>
              <w:rPr>
                <w:noProof/>
                <w:webHidden/>
              </w:rPr>
              <w:fldChar w:fldCharType="begin"/>
            </w:r>
            <w:r>
              <w:rPr>
                <w:noProof/>
                <w:webHidden/>
              </w:rPr>
              <w:instrText xml:space="preserve"> PAGEREF _Toc144119643 \h </w:instrText>
            </w:r>
            <w:r>
              <w:rPr>
                <w:noProof/>
                <w:webHidden/>
              </w:rPr>
            </w:r>
            <w:r>
              <w:rPr>
                <w:noProof/>
                <w:webHidden/>
              </w:rPr>
              <w:fldChar w:fldCharType="separate"/>
            </w:r>
            <w:r>
              <w:rPr>
                <w:noProof/>
                <w:webHidden/>
              </w:rPr>
              <w:t>6</w:t>
            </w:r>
            <w:r>
              <w:rPr>
                <w:noProof/>
                <w:webHidden/>
              </w:rPr>
              <w:fldChar w:fldCharType="end"/>
            </w:r>
          </w:hyperlink>
        </w:p>
        <w:p w14:paraId="18AC796F" w14:textId="147BC60C"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44" w:history="1">
            <w:r w:rsidRPr="00E02AF9">
              <w:rPr>
                <w:rStyle w:val="Hyperlink"/>
                <w:noProof/>
              </w:rPr>
              <w:t>Model Structure</w:t>
            </w:r>
            <w:r>
              <w:rPr>
                <w:noProof/>
                <w:webHidden/>
              </w:rPr>
              <w:tab/>
            </w:r>
            <w:r>
              <w:rPr>
                <w:noProof/>
                <w:webHidden/>
              </w:rPr>
              <w:fldChar w:fldCharType="begin"/>
            </w:r>
            <w:r>
              <w:rPr>
                <w:noProof/>
                <w:webHidden/>
              </w:rPr>
              <w:instrText xml:space="preserve"> PAGEREF _Toc144119644 \h </w:instrText>
            </w:r>
            <w:r>
              <w:rPr>
                <w:noProof/>
                <w:webHidden/>
              </w:rPr>
            </w:r>
            <w:r>
              <w:rPr>
                <w:noProof/>
                <w:webHidden/>
              </w:rPr>
              <w:fldChar w:fldCharType="separate"/>
            </w:r>
            <w:r>
              <w:rPr>
                <w:noProof/>
                <w:webHidden/>
              </w:rPr>
              <w:t>7</w:t>
            </w:r>
            <w:r>
              <w:rPr>
                <w:noProof/>
                <w:webHidden/>
              </w:rPr>
              <w:fldChar w:fldCharType="end"/>
            </w:r>
          </w:hyperlink>
        </w:p>
        <w:p w14:paraId="2BBB6660" w14:textId="54E7F798"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45" w:history="1">
            <w:r w:rsidRPr="00E02AF9">
              <w:rPr>
                <w:rStyle w:val="Hyperlink"/>
                <w:noProof/>
              </w:rPr>
              <w:t>Component Layer</w:t>
            </w:r>
            <w:r>
              <w:rPr>
                <w:noProof/>
                <w:webHidden/>
              </w:rPr>
              <w:tab/>
            </w:r>
            <w:r>
              <w:rPr>
                <w:noProof/>
                <w:webHidden/>
              </w:rPr>
              <w:fldChar w:fldCharType="begin"/>
            </w:r>
            <w:r>
              <w:rPr>
                <w:noProof/>
                <w:webHidden/>
              </w:rPr>
              <w:instrText xml:space="preserve"> PAGEREF _Toc144119645 \h </w:instrText>
            </w:r>
            <w:r>
              <w:rPr>
                <w:noProof/>
                <w:webHidden/>
              </w:rPr>
            </w:r>
            <w:r>
              <w:rPr>
                <w:noProof/>
                <w:webHidden/>
              </w:rPr>
              <w:fldChar w:fldCharType="separate"/>
            </w:r>
            <w:r>
              <w:rPr>
                <w:noProof/>
                <w:webHidden/>
              </w:rPr>
              <w:t>8</w:t>
            </w:r>
            <w:r>
              <w:rPr>
                <w:noProof/>
                <w:webHidden/>
              </w:rPr>
              <w:fldChar w:fldCharType="end"/>
            </w:r>
          </w:hyperlink>
        </w:p>
        <w:p w14:paraId="4F533C8D" w14:textId="7F95D87B"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46" w:history="1">
            <w:r w:rsidRPr="00E02AF9">
              <w:rPr>
                <w:rStyle w:val="Hyperlink"/>
                <w:noProof/>
              </w:rPr>
              <w:t>Sub-system Layer</w:t>
            </w:r>
            <w:r>
              <w:rPr>
                <w:noProof/>
                <w:webHidden/>
              </w:rPr>
              <w:tab/>
            </w:r>
            <w:r>
              <w:rPr>
                <w:noProof/>
                <w:webHidden/>
              </w:rPr>
              <w:fldChar w:fldCharType="begin"/>
            </w:r>
            <w:r>
              <w:rPr>
                <w:noProof/>
                <w:webHidden/>
              </w:rPr>
              <w:instrText xml:space="preserve"> PAGEREF _Toc144119646 \h </w:instrText>
            </w:r>
            <w:r>
              <w:rPr>
                <w:noProof/>
                <w:webHidden/>
              </w:rPr>
            </w:r>
            <w:r>
              <w:rPr>
                <w:noProof/>
                <w:webHidden/>
              </w:rPr>
              <w:fldChar w:fldCharType="separate"/>
            </w:r>
            <w:r>
              <w:rPr>
                <w:noProof/>
                <w:webHidden/>
              </w:rPr>
              <w:t>9</w:t>
            </w:r>
            <w:r>
              <w:rPr>
                <w:noProof/>
                <w:webHidden/>
              </w:rPr>
              <w:fldChar w:fldCharType="end"/>
            </w:r>
          </w:hyperlink>
        </w:p>
        <w:p w14:paraId="4746D898" w14:textId="486EEEDB"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47" w:history="1">
            <w:r w:rsidRPr="00E02AF9">
              <w:rPr>
                <w:rStyle w:val="Hyperlink"/>
                <w:noProof/>
              </w:rPr>
              <w:t>System Layer</w:t>
            </w:r>
            <w:r>
              <w:rPr>
                <w:noProof/>
                <w:webHidden/>
              </w:rPr>
              <w:tab/>
            </w:r>
            <w:r>
              <w:rPr>
                <w:noProof/>
                <w:webHidden/>
              </w:rPr>
              <w:fldChar w:fldCharType="begin"/>
            </w:r>
            <w:r>
              <w:rPr>
                <w:noProof/>
                <w:webHidden/>
              </w:rPr>
              <w:instrText xml:space="preserve"> PAGEREF _Toc144119647 \h </w:instrText>
            </w:r>
            <w:r>
              <w:rPr>
                <w:noProof/>
                <w:webHidden/>
              </w:rPr>
            </w:r>
            <w:r>
              <w:rPr>
                <w:noProof/>
                <w:webHidden/>
              </w:rPr>
              <w:fldChar w:fldCharType="separate"/>
            </w:r>
            <w:r>
              <w:rPr>
                <w:noProof/>
                <w:webHidden/>
              </w:rPr>
              <w:t>10</w:t>
            </w:r>
            <w:r>
              <w:rPr>
                <w:noProof/>
                <w:webHidden/>
              </w:rPr>
              <w:fldChar w:fldCharType="end"/>
            </w:r>
          </w:hyperlink>
        </w:p>
        <w:p w14:paraId="03F0243A" w14:textId="73E09D4C"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48" w:history="1">
            <w:r w:rsidRPr="00E02AF9">
              <w:rPr>
                <w:rStyle w:val="Hyperlink"/>
                <w:noProof/>
              </w:rPr>
              <w:t>Data Transfer</w:t>
            </w:r>
            <w:r>
              <w:rPr>
                <w:noProof/>
                <w:webHidden/>
              </w:rPr>
              <w:tab/>
            </w:r>
            <w:r>
              <w:rPr>
                <w:noProof/>
                <w:webHidden/>
              </w:rPr>
              <w:fldChar w:fldCharType="begin"/>
            </w:r>
            <w:r>
              <w:rPr>
                <w:noProof/>
                <w:webHidden/>
              </w:rPr>
              <w:instrText xml:space="preserve"> PAGEREF _Toc144119648 \h </w:instrText>
            </w:r>
            <w:r>
              <w:rPr>
                <w:noProof/>
                <w:webHidden/>
              </w:rPr>
            </w:r>
            <w:r>
              <w:rPr>
                <w:noProof/>
                <w:webHidden/>
              </w:rPr>
              <w:fldChar w:fldCharType="separate"/>
            </w:r>
            <w:r>
              <w:rPr>
                <w:noProof/>
                <w:webHidden/>
              </w:rPr>
              <w:t>11</w:t>
            </w:r>
            <w:r>
              <w:rPr>
                <w:noProof/>
                <w:webHidden/>
              </w:rPr>
              <w:fldChar w:fldCharType="end"/>
            </w:r>
          </w:hyperlink>
        </w:p>
        <w:p w14:paraId="2EAA72DA" w14:textId="4F55A597"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49" w:history="1">
            <w:r w:rsidRPr="00E02AF9">
              <w:rPr>
                <w:rStyle w:val="Hyperlink"/>
                <w:noProof/>
              </w:rPr>
              <w:t>Using the Model</w:t>
            </w:r>
            <w:r>
              <w:rPr>
                <w:noProof/>
                <w:webHidden/>
              </w:rPr>
              <w:tab/>
            </w:r>
            <w:r>
              <w:rPr>
                <w:noProof/>
                <w:webHidden/>
              </w:rPr>
              <w:fldChar w:fldCharType="begin"/>
            </w:r>
            <w:r>
              <w:rPr>
                <w:noProof/>
                <w:webHidden/>
              </w:rPr>
              <w:instrText xml:space="preserve"> PAGEREF _Toc144119649 \h </w:instrText>
            </w:r>
            <w:r>
              <w:rPr>
                <w:noProof/>
                <w:webHidden/>
              </w:rPr>
            </w:r>
            <w:r>
              <w:rPr>
                <w:noProof/>
                <w:webHidden/>
              </w:rPr>
              <w:fldChar w:fldCharType="separate"/>
            </w:r>
            <w:r>
              <w:rPr>
                <w:noProof/>
                <w:webHidden/>
              </w:rPr>
              <w:t>12</w:t>
            </w:r>
            <w:r>
              <w:rPr>
                <w:noProof/>
                <w:webHidden/>
              </w:rPr>
              <w:fldChar w:fldCharType="end"/>
            </w:r>
          </w:hyperlink>
        </w:p>
        <w:p w14:paraId="5C04EE5C" w14:textId="6705CD30"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50" w:history="1">
            <w:r w:rsidRPr="00E02AF9">
              <w:rPr>
                <w:rStyle w:val="Hyperlink"/>
                <w:noProof/>
              </w:rPr>
              <w:t>Developing Component Models</w:t>
            </w:r>
            <w:r>
              <w:rPr>
                <w:noProof/>
                <w:webHidden/>
              </w:rPr>
              <w:tab/>
            </w:r>
            <w:r>
              <w:rPr>
                <w:noProof/>
                <w:webHidden/>
              </w:rPr>
              <w:fldChar w:fldCharType="begin"/>
            </w:r>
            <w:r>
              <w:rPr>
                <w:noProof/>
                <w:webHidden/>
              </w:rPr>
              <w:instrText xml:space="preserve"> PAGEREF _Toc144119650 \h </w:instrText>
            </w:r>
            <w:r>
              <w:rPr>
                <w:noProof/>
                <w:webHidden/>
              </w:rPr>
            </w:r>
            <w:r>
              <w:rPr>
                <w:noProof/>
                <w:webHidden/>
              </w:rPr>
              <w:fldChar w:fldCharType="separate"/>
            </w:r>
            <w:r>
              <w:rPr>
                <w:noProof/>
                <w:webHidden/>
              </w:rPr>
              <w:t>12</w:t>
            </w:r>
            <w:r>
              <w:rPr>
                <w:noProof/>
                <w:webHidden/>
              </w:rPr>
              <w:fldChar w:fldCharType="end"/>
            </w:r>
          </w:hyperlink>
        </w:p>
        <w:p w14:paraId="44391F1B" w14:textId="593EA9B0"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51" w:history="1">
            <w:r w:rsidRPr="00E02AF9">
              <w:rPr>
                <w:rStyle w:val="Hyperlink"/>
                <w:noProof/>
              </w:rPr>
              <w:t>Integrating Component Models into Sub-System Models</w:t>
            </w:r>
            <w:r>
              <w:rPr>
                <w:noProof/>
                <w:webHidden/>
              </w:rPr>
              <w:tab/>
            </w:r>
            <w:r>
              <w:rPr>
                <w:noProof/>
                <w:webHidden/>
              </w:rPr>
              <w:fldChar w:fldCharType="begin"/>
            </w:r>
            <w:r>
              <w:rPr>
                <w:noProof/>
                <w:webHidden/>
              </w:rPr>
              <w:instrText xml:space="preserve"> PAGEREF _Toc144119651 \h </w:instrText>
            </w:r>
            <w:r>
              <w:rPr>
                <w:noProof/>
                <w:webHidden/>
              </w:rPr>
            </w:r>
            <w:r>
              <w:rPr>
                <w:noProof/>
                <w:webHidden/>
              </w:rPr>
              <w:fldChar w:fldCharType="separate"/>
            </w:r>
            <w:r>
              <w:rPr>
                <w:noProof/>
                <w:webHidden/>
              </w:rPr>
              <w:t>13</w:t>
            </w:r>
            <w:r>
              <w:rPr>
                <w:noProof/>
                <w:webHidden/>
              </w:rPr>
              <w:fldChar w:fldCharType="end"/>
            </w:r>
          </w:hyperlink>
        </w:p>
        <w:p w14:paraId="5E6B26EC" w14:textId="01186B65"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52" w:history="1">
            <w:r w:rsidRPr="00E02AF9">
              <w:rPr>
                <w:rStyle w:val="Hyperlink"/>
                <w:noProof/>
              </w:rPr>
              <w:t>Defining Inputs</w:t>
            </w:r>
            <w:r>
              <w:rPr>
                <w:noProof/>
                <w:webHidden/>
              </w:rPr>
              <w:tab/>
            </w:r>
            <w:r>
              <w:rPr>
                <w:noProof/>
                <w:webHidden/>
              </w:rPr>
              <w:fldChar w:fldCharType="begin"/>
            </w:r>
            <w:r>
              <w:rPr>
                <w:noProof/>
                <w:webHidden/>
              </w:rPr>
              <w:instrText xml:space="preserve"> PAGEREF _Toc144119652 \h </w:instrText>
            </w:r>
            <w:r>
              <w:rPr>
                <w:noProof/>
                <w:webHidden/>
              </w:rPr>
            </w:r>
            <w:r>
              <w:rPr>
                <w:noProof/>
                <w:webHidden/>
              </w:rPr>
              <w:fldChar w:fldCharType="separate"/>
            </w:r>
            <w:r>
              <w:rPr>
                <w:noProof/>
                <w:webHidden/>
              </w:rPr>
              <w:t>13</w:t>
            </w:r>
            <w:r>
              <w:rPr>
                <w:noProof/>
                <w:webHidden/>
              </w:rPr>
              <w:fldChar w:fldCharType="end"/>
            </w:r>
          </w:hyperlink>
        </w:p>
        <w:p w14:paraId="4FC11CF3" w14:textId="4DE91F6C"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53" w:history="1">
            <w:r w:rsidRPr="00E02AF9">
              <w:rPr>
                <w:rStyle w:val="Hyperlink"/>
                <w:noProof/>
              </w:rPr>
              <w:t>FAQ</w:t>
            </w:r>
            <w:r>
              <w:rPr>
                <w:noProof/>
                <w:webHidden/>
              </w:rPr>
              <w:tab/>
            </w:r>
            <w:r>
              <w:rPr>
                <w:noProof/>
                <w:webHidden/>
              </w:rPr>
              <w:fldChar w:fldCharType="begin"/>
            </w:r>
            <w:r>
              <w:rPr>
                <w:noProof/>
                <w:webHidden/>
              </w:rPr>
              <w:instrText xml:space="preserve"> PAGEREF _Toc144119653 \h </w:instrText>
            </w:r>
            <w:r>
              <w:rPr>
                <w:noProof/>
                <w:webHidden/>
              </w:rPr>
            </w:r>
            <w:r>
              <w:rPr>
                <w:noProof/>
                <w:webHidden/>
              </w:rPr>
              <w:fldChar w:fldCharType="separate"/>
            </w:r>
            <w:r>
              <w:rPr>
                <w:noProof/>
                <w:webHidden/>
              </w:rPr>
              <w:t>13</w:t>
            </w:r>
            <w:r>
              <w:rPr>
                <w:noProof/>
                <w:webHidden/>
              </w:rPr>
              <w:fldChar w:fldCharType="end"/>
            </w:r>
          </w:hyperlink>
        </w:p>
        <w:p w14:paraId="3E8081BA" w14:textId="15802AB8" w:rsidR="00801FE3" w:rsidRDefault="00801FE3">
          <w:pPr>
            <w:pStyle w:val="TOC1"/>
            <w:tabs>
              <w:tab w:val="right" w:leader="dot" w:pos="9350"/>
            </w:tabs>
            <w:rPr>
              <w:rFonts w:asciiTheme="minorHAnsi" w:eastAsiaTheme="minorEastAsia" w:hAnsiTheme="minorHAnsi"/>
              <w:noProof/>
              <w:kern w:val="2"/>
              <w:sz w:val="22"/>
              <w14:ligatures w14:val="standardContextual"/>
            </w:rPr>
          </w:pPr>
          <w:hyperlink w:anchor="_Toc144119654" w:history="1">
            <w:r w:rsidRPr="00E02AF9">
              <w:rPr>
                <w:rStyle w:val="Hyperlink"/>
                <w:noProof/>
              </w:rPr>
              <w:t>Appendix</w:t>
            </w:r>
            <w:r>
              <w:rPr>
                <w:noProof/>
                <w:webHidden/>
              </w:rPr>
              <w:tab/>
            </w:r>
            <w:r>
              <w:rPr>
                <w:noProof/>
                <w:webHidden/>
              </w:rPr>
              <w:fldChar w:fldCharType="begin"/>
            </w:r>
            <w:r>
              <w:rPr>
                <w:noProof/>
                <w:webHidden/>
              </w:rPr>
              <w:instrText xml:space="preserve"> PAGEREF _Toc144119654 \h </w:instrText>
            </w:r>
            <w:r>
              <w:rPr>
                <w:noProof/>
                <w:webHidden/>
              </w:rPr>
            </w:r>
            <w:r>
              <w:rPr>
                <w:noProof/>
                <w:webHidden/>
              </w:rPr>
              <w:fldChar w:fldCharType="separate"/>
            </w:r>
            <w:r>
              <w:rPr>
                <w:noProof/>
                <w:webHidden/>
              </w:rPr>
              <w:t>13</w:t>
            </w:r>
            <w:r>
              <w:rPr>
                <w:noProof/>
                <w:webHidden/>
              </w:rPr>
              <w:fldChar w:fldCharType="end"/>
            </w:r>
          </w:hyperlink>
        </w:p>
        <w:p w14:paraId="62FD822D" w14:textId="475C4DF7" w:rsidR="00801FE3" w:rsidRDefault="00801FE3">
          <w:pPr>
            <w:pStyle w:val="TOC2"/>
            <w:tabs>
              <w:tab w:val="right" w:leader="dot" w:pos="9350"/>
            </w:tabs>
            <w:rPr>
              <w:rFonts w:asciiTheme="minorHAnsi" w:eastAsiaTheme="minorEastAsia" w:hAnsiTheme="minorHAnsi"/>
              <w:noProof/>
              <w:kern w:val="2"/>
              <w:sz w:val="22"/>
              <w14:ligatures w14:val="standardContextual"/>
            </w:rPr>
          </w:pPr>
          <w:hyperlink w:anchor="_Toc144119655" w:history="1">
            <w:r w:rsidRPr="00E02AF9">
              <w:rPr>
                <w:rStyle w:val="Hyperlink"/>
                <w:noProof/>
              </w:rPr>
              <w:t>Stream Tag Table</w:t>
            </w:r>
            <w:r>
              <w:rPr>
                <w:noProof/>
                <w:webHidden/>
              </w:rPr>
              <w:tab/>
            </w:r>
            <w:r>
              <w:rPr>
                <w:noProof/>
                <w:webHidden/>
              </w:rPr>
              <w:fldChar w:fldCharType="begin"/>
            </w:r>
            <w:r>
              <w:rPr>
                <w:noProof/>
                <w:webHidden/>
              </w:rPr>
              <w:instrText xml:space="preserve"> PAGEREF _Toc144119655 \h </w:instrText>
            </w:r>
            <w:r>
              <w:rPr>
                <w:noProof/>
                <w:webHidden/>
              </w:rPr>
            </w:r>
            <w:r>
              <w:rPr>
                <w:noProof/>
                <w:webHidden/>
              </w:rPr>
              <w:fldChar w:fldCharType="separate"/>
            </w:r>
            <w:r>
              <w:rPr>
                <w:noProof/>
                <w:webHidden/>
              </w:rPr>
              <w:t>13</w:t>
            </w:r>
            <w:r>
              <w:rPr>
                <w:noProof/>
                <w:webHidden/>
              </w:rPr>
              <w:fldChar w:fldCharType="end"/>
            </w:r>
          </w:hyperlink>
        </w:p>
        <w:p w14:paraId="6C57A3F9" w14:textId="3277EEBC" w:rsidR="00E66DF4" w:rsidRDefault="00E66DF4">
          <w:pPr>
            <w:rPr>
              <w:b/>
              <w:bCs/>
              <w:noProof/>
            </w:rPr>
          </w:pPr>
          <w:r>
            <w:rPr>
              <w:b/>
              <w:bCs/>
              <w:noProof/>
            </w:rPr>
            <w:fldChar w:fldCharType="end"/>
          </w:r>
        </w:p>
      </w:sdtContent>
    </w:sdt>
    <w:p w14:paraId="57CDDC68" w14:textId="773683AE" w:rsidR="009C4BAC" w:rsidRDefault="009C4BAC" w:rsidP="009C4BAC">
      <w:pPr>
        <w:pStyle w:val="Heading1"/>
      </w:pPr>
      <w:bookmarkStart w:id="1" w:name="_Toc144119634"/>
      <w:r>
        <w:t>List of Figures</w:t>
      </w:r>
      <w:bookmarkEnd w:id="1"/>
    </w:p>
    <w:p w14:paraId="5B4FBC5D" w14:textId="18630FD9" w:rsidR="00801FE3" w:rsidRDefault="0003432C">
      <w:pPr>
        <w:pStyle w:val="TableofFigures"/>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\h \z \c "Figure" </w:instrText>
      </w:r>
      <w:r>
        <w:fldChar w:fldCharType="separate"/>
      </w:r>
      <w:hyperlink w:anchor="_Toc144119659" w:history="1">
        <w:r w:rsidR="00801FE3" w:rsidRPr="0049715B">
          <w:rPr>
            <w:rStyle w:val="Hyperlink"/>
            <w:noProof/>
          </w:rPr>
          <w:t>Figure 1: Printed sample list of installed libraries from Spyder’s console</w:t>
        </w:r>
        <w:r w:rsidR="00801FE3">
          <w:rPr>
            <w:noProof/>
            <w:webHidden/>
          </w:rPr>
          <w:tab/>
        </w:r>
        <w:r w:rsidR="00801FE3">
          <w:rPr>
            <w:noProof/>
            <w:webHidden/>
          </w:rPr>
          <w:fldChar w:fldCharType="begin"/>
        </w:r>
        <w:r w:rsidR="00801FE3">
          <w:rPr>
            <w:noProof/>
            <w:webHidden/>
          </w:rPr>
          <w:instrText xml:space="preserve"> PAGEREF _Toc144119659 \h </w:instrText>
        </w:r>
        <w:r w:rsidR="00801FE3">
          <w:rPr>
            <w:noProof/>
            <w:webHidden/>
          </w:rPr>
        </w:r>
        <w:r w:rsidR="00801FE3">
          <w:rPr>
            <w:noProof/>
            <w:webHidden/>
          </w:rPr>
          <w:fldChar w:fldCharType="separate"/>
        </w:r>
        <w:r w:rsidR="00801FE3">
          <w:rPr>
            <w:noProof/>
            <w:webHidden/>
          </w:rPr>
          <w:t>4</w:t>
        </w:r>
        <w:r w:rsidR="00801FE3">
          <w:rPr>
            <w:noProof/>
            <w:webHidden/>
          </w:rPr>
          <w:fldChar w:fldCharType="end"/>
        </w:r>
      </w:hyperlink>
    </w:p>
    <w:p w14:paraId="1CFA34CC" w14:textId="5D926469"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0" w:history="1">
        <w:r w:rsidRPr="0049715B">
          <w:rPr>
            <w:rStyle w:val="Hyperlink"/>
            <w:noProof/>
          </w:rPr>
          <w:t>Figure 2: Model structure</w:t>
        </w:r>
        <w:r>
          <w:rPr>
            <w:noProof/>
            <w:webHidden/>
          </w:rPr>
          <w:tab/>
        </w:r>
        <w:r>
          <w:rPr>
            <w:noProof/>
            <w:webHidden/>
          </w:rPr>
          <w:fldChar w:fldCharType="begin"/>
        </w:r>
        <w:r>
          <w:rPr>
            <w:noProof/>
            <w:webHidden/>
          </w:rPr>
          <w:instrText xml:space="preserve"> PAGEREF _Toc144119660 \h </w:instrText>
        </w:r>
        <w:r>
          <w:rPr>
            <w:noProof/>
            <w:webHidden/>
          </w:rPr>
        </w:r>
        <w:r>
          <w:rPr>
            <w:noProof/>
            <w:webHidden/>
          </w:rPr>
          <w:fldChar w:fldCharType="separate"/>
        </w:r>
        <w:r>
          <w:rPr>
            <w:noProof/>
            <w:webHidden/>
          </w:rPr>
          <w:t>7</w:t>
        </w:r>
        <w:r>
          <w:rPr>
            <w:noProof/>
            <w:webHidden/>
          </w:rPr>
          <w:fldChar w:fldCharType="end"/>
        </w:r>
      </w:hyperlink>
    </w:p>
    <w:p w14:paraId="45C836FF" w14:textId="1E60D449"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1" w:history="1">
        <w:r w:rsidRPr="0049715B">
          <w:rPr>
            <w:rStyle w:val="Hyperlink"/>
            <w:noProof/>
          </w:rPr>
          <w:t>Figure 3: Example file directory tree for P2P system</w:t>
        </w:r>
        <w:r>
          <w:rPr>
            <w:noProof/>
            <w:webHidden/>
          </w:rPr>
          <w:tab/>
        </w:r>
        <w:r>
          <w:rPr>
            <w:noProof/>
            <w:webHidden/>
          </w:rPr>
          <w:fldChar w:fldCharType="begin"/>
        </w:r>
        <w:r>
          <w:rPr>
            <w:noProof/>
            <w:webHidden/>
          </w:rPr>
          <w:instrText xml:space="preserve"> PAGEREF _Toc144119661 \h </w:instrText>
        </w:r>
        <w:r>
          <w:rPr>
            <w:noProof/>
            <w:webHidden/>
          </w:rPr>
        </w:r>
        <w:r>
          <w:rPr>
            <w:noProof/>
            <w:webHidden/>
          </w:rPr>
          <w:fldChar w:fldCharType="separate"/>
        </w:r>
        <w:r>
          <w:rPr>
            <w:noProof/>
            <w:webHidden/>
          </w:rPr>
          <w:t>8</w:t>
        </w:r>
        <w:r>
          <w:rPr>
            <w:noProof/>
            <w:webHidden/>
          </w:rPr>
          <w:fldChar w:fldCharType="end"/>
        </w:r>
      </w:hyperlink>
    </w:p>
    <w:p w14:paraId="2CF2BA04" w14:textId="282910B3"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2" w:history="1">
        <w:r w:rsidRPr="0049715B">
          <w:rPr>
            <w:rStyle w:val="Hyperlink"/>
            <w:noProof/>
          </w:rPr>
          <w:t>Figure 4: Example control volume diagram of AEZ stack in AEZ sub-system</w:t>
        </w:r>
        <w:r>
          <w:rPr>
            <w:noProof/>
            <w:webHidden/>
          </w:rPr>
          <w:tab/>
        </w:r>
        <w:r>
          <w:rPr>
            <w:noProof/>
            <w:webHidden/>
          </w:rPr>
          <w:fldChar w:fldCharType="begin"/>
        </w:r>
        <w:r>
          <w:rPr>
            <w:noProof/>
            <w:webHidden/>
          </w:rPr>
          <w:instrText xml:space="preserve"> PAGEREF _Toc144119662 \h </w:instrText>
        </w:r>
        <w:r>
          <w:rPr>
            <w:noProof/>
            <w:webHidden/>
          </w:rPr>
        </w:r>
        <w:r>
          <w:rPr>
            <w:noProof/>
            <w:webHidden/>
          </w:rPr>
          <w:fldChar w:fldCharType="separate"/>
        </w:r>
        <w:r>
          <w:rPr>
            <w:noProof/>
            <w:webHidden/>
          </w:rPr>
          <w:t>9</w:t>
        </w:r>
        <w:r>
          <w:rPr>
            <w:noProof/>
            <w:webHidden/>
          </w:rPr>
          <w:fldChar w:fldCharType="end"/>
        </w:r>
      </w:hyperlink>
    </w:p>
    <w:p w14:paraId="76D6FC13" w14:textId="7786202A"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3" w:history="1">
        <w:r w:rsidRPr="0049715B">
          <w:rPr>
            <w:rStyle w:val="Hyperlink"/>
            <w:noProof/>
          </w:rPr>
          <w:t>Figure 5: Code image from AEZ_stack model calling the required sections</w:t>
        </w:r>
        <w:r>
          <w:rPr>
            <w:noProof/>
            <w:webHidden/>
          </w:rPr>
          <w:tab/>
        </w:r>
        <w:r>
          <w:rPr>
            <w:noProof/>
            <w:webHidden/>
          </w:rPr>
          <w:fldChar w:fldCharType="begin"/>
        </w:r>
        <w:r>
          <w:rPr>
            <w:noProof/>
            <w:webHidden/>
          </w:rPr>
          <w:instrText xml:space="preserve"> PAGEREF _Toc144119663 \h </w:instrText>
        </w:r>
        <w:r>
          <w:rPr>
            <w:noProof/>
            <w:webHidden/>
          </w:rPr>
        </w:r>
        <w:r>
          <w:rPr>
            <w:noProof/>
            <w:webHidden/>
          </w:rPr>
          <w:fldChar w:fldCharType="separate"/>
        </w:r>
        <w:r>
          <w:rPr>
            <w:noProof/>
            <w:webHidden/>
          </w:rPr>
          <w:t>9</w:t>
        </w:r>
        <w:r>
          <w:rPr>
            <w:noProof/>
            <w:webHidden/>
          </w:rPr>
          <w:fldChar w:fldCharType="end"/>
        </w:r>
      </w:hyperlink>
    </w:p>
    <w:p w14:paraId="30914FD4" w14:textId="1A1CF48B"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4" w:history="1">
        <w:r w:rsidRPr="0049715B">
          <w:rPr>
            <w:rStyle w:val="Hyperlink"/>
            <w:noProof/>
          </w:rPr>
          <w:t>Figure 6: Example control volume of AEZ sub-system within the P2P system</w:t>
        </w:r>
        <w:r>
          <w:rPr>
            <w:noProof/>
            <w:webHidden/>
          </w:rPr>
          <w:tab/>
        </w:r>
        <w:r>
          <w:rPr>
            <w:noProof/>
            <w:webHidden/>
          </w:rPr>
          <w:fldChar w:fldCharType="begin"/>
        </w:r>
        <w:r>
          <w:rPr>
            <w:noProof/>
            <w:webHidden/>
          </w:rPr>
          <w:instrText xml:space="preserve"> PAGEREF _Toc144119664 \h </w:instrText>
        </w:r>
        <w:r>
          <w:rPr>
            <w:noProof/>
            <w:webHidden/>
          </w:rPr>
        </w:r>
        <w:r>
          <w:rPr>
            <w:noProof/>
            <w:webHidden/>
          </w:rPr>
          <w:fldChar w:fldCharType="separate"/>
        </w:r>
        <w:r>
          <w:rPr>
            <w:noProof/>
            <w:webHidden/>
          </w:rPr>
          <w:t>10</w:t>
        </w:r>
        <w:r>
          <w:rPr>
            <w:noProof/>
            <w:webHidden/>
          </w:rPr>
          <w:fldChar w:fldCharType="end"/>
        </w:r>
      </w:hyperlink>
    </w:p>
    <w:p w14:paraId="51B03348" w14:textId="33C1ACF1"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5" w:history="1">
        <w:r w:rsidRPr="0049715B">
          <w:rPr>
            <w:rStyle w:val="Hyperlink"/>
            <w:noProof/>
          </w:rPr>
          <w:t>Figure 7: Example control volume diagram of P2P system showing the modeled sub-systems</w:t>
        </w:r>
        <w:r>
          <w:rPr>
            <w:noProof/>
            <w:webHidden/>
          </w:rPr>
          <w:tab/>
        </w:r>
        <w:r>
          <w:rPr>
            <w:noProof/>
            <w:webHidden/>
          </w:rPr>
          <w:fldChar w:fldCharType="begin"/>
        </w:r>
        <w:r>
          <w:rPr>
            <w:noProof/>
            <w:webHidden/>
          </w:rPr>
          <w:instrText xml:space="preserve"> PAGEREF _Toc144119665 \h </w:instrText>
        </w:r>
        <w:r>
          <w:rPr>
            <w:noProof/>
            <w:webHidden/>
          </w:rPr>
        </w:r>
        <w:r>
          <w:rPr>
            <w:noProof/>
            <w:webHidden/>
          </w:rPr>
          <w:fldChar w:fldCharType="separate"/>
        </w:r>
        <w:r>
          <w:rPr>
            <w:noProof/>
            <w:webHidden/>
          </w:rPr>
          <w:t>11</w:t>
        </w:r>
        <w:r>
          <w:rPr>
            <w:noProof/>
            <w:webHidden/>
          </w:rPr>
          <w:fldChar w:fldCharType="end"/>
        </w:r>
      </w:hyperlink>
    </w:p>
    <w:p w14:paraId="6FAC44FE" w14:textId="45F89411"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6" w:history="1">
        <w:r w:rsidRPr="0049715B">
          <w:rPr>
            <w:rStyle w:val="Hyperlink"/>
            <w:noProof/>
          </w:rPr>
          <w:t>Figure 8: Stream class definition</w:t>
        </w:r>
        <w:r>
          <w:rPr>
            <w:noProof/>
            <w:webHidden/>
          </w:rPr>
          <w:tab/>
        </w:r>
        <w:r>
          <w:rPr>
            <w:noProof/>
            <w:webHidden/>
          </w:rPr>
          <w:fldChar w:fldCharType="begin"/>
        </w:r>
        <w:r>
          <w:rPr>
            <w:noProof/>
            <w:webHidden/>
          </w:rPr>
          <w:instrText xml:space="preserve"> PAGEREF _Toc144119666 \h </w:instrText>
        </w:r>
        <w:r>
          <w:rPr>
            <w:noProof/>
            <w:webHidden/>
          </w:rPr>
        </w:r>
        <w:r>
          <w:rPr>
            <w:noProof/>
            <w:webHidden/>
          </w:rPr>
          <w:fldChar w:fldCharType="separate"/>
        </w:r>
        <w:r>
          <w:rPr>
            <w:noProof/>
            <w:webHidden/>
          </w:rPr>
          <w:t>12</w:t>
        </w:r>
        <w:r>
          <w:rPr>
            <w:noProof/>
            <w:webHidden/>
          </w:rPr>
          <w:fldChar w:fldCharType="end"/>
        </w:r>
      </w:hyperlink>
    </w:p>
    <w:p w14:paraId="3EDFBD6F" w14:textId="33F7B97A" w:rsidR="00801FE3" w:rsidRDefault="00801FE3">
      <w:pPr>
        <w:pStyle w:val="TableofFigures"/>
        <w:tabs>
          <w:tab w:val="right" w:leader="dot" w:pos="9350"/>
        </w:tabs>
        <w:rPr>
          <w:rFonts w:asciiTheme="minorHAnsi" w:eastAsiaTheme="minorEastAsia" w:hAnsiTheme="minorHAnsi"/>
          <w:noProof/>
          <w:kern w:val="2"/>
          <w:sz w:val="22"/>
          <w14:ligatures w14:val="standardContextual"/>
        </w:rPr>
      </w:pPr>
      <w:hyperlink w:anchor="_Toc144119667" w:history="1">
        <w:r w:rsidRPr="0049715B">
          <w:rPr>
            <w:rStyle w:val="Hyperlink"/>
            <w:noProof/>
          </w:rPr>
          <w:t>Figure 9: Relevant inputs to be</w:t>
        </w:r>
        <w:r w:rsidRPr="0049715B">
          <w:rPr>
            <w:rStyle w:val="Hyperlink"/>
            <w:noProof/>
          </w:rPr>
          <w:t xml:space="preserve"> </w:t>
        </w:r>
        <w:r w:rsidRPr="0049715B">
          <w:rPr>
            <w:rStyle w:val="Hyperlink"/>
            <w:noProof/>
          </w:rPr>
          <w:t>temporarily defined in component model. Image is from sub-system input file</w:t>
        </w:r>
        <w:r>
          <w:rPr>
            <w:noProof/>
            <w:webHidden/>
          </w:rPr>
          <w:tab/>
        </w:r>
        <w:r>
          <w:rPr>
            <w:noProof/>
            <w:webHidden/>
          </w:rPr>
          <w:fldChar w:fldCharType="begin"/>
        </w:r>
        <w:r>
          <w:rPr>
            <w:noProof/>
            <w:webHidden/>
          </w:rPr>
          <w:instrText xml:space="preserve"> PAGEREF _Toc144119667 \h </w:instrText>
        </w:r>
        <w:r>
          <w:rPr>
            <w:noProof/>
            <w:webHidden/>
          </w:rPr>
        </w:r>
        <w:r>
          <w:rPr>
            <w:noProof/>
            <w:webHidden/>
          </w:rPr>
          <w:fldChar w:fldCharType="separate"/>
        </w:r>
        <w:r>
          <w:rPr>
            <w:noProof/>
            <w:webHidden/>
          </w:rPr>
          <w:t>12</w:t>
        </w:r>
        <w:r>
          <w:rPr>
            <w:noProof/>
            <w:webHidden/>
          </w:rPr>
          <w:fldChar w:fldCharType="end"/>
        </w:r>
      </w:hyperlink>
    </w:p>
    <w:p w14:paraId="4A074F4D" w14:textId="28731A3A" w:rsidR="00D16AB0" w:rsidRDefault="0003432C" w:rsidP="00D16AB0">
      <w:r>
        <w:fldChar w:fldCharType="end"/>
      </w:r>
    </w:p>
    <w:p w14:paraId="06C3F395" w14:textId="5104A710" w:rsidR="00D16AB0" w:rsidRDefault="009C4BAC" w:rsidP="00563477">
      <w:pPr>
        <w:pStyle w:val="Heading1"/>
      </w:pPr>
      <w:bookmarkStart w:id="2" w:name="_Toc144119635"/>
      <w:r>
        <w:t>List of Tables</w:t>
      </w:r>
      <w:bookmarkEnd w:id="2"/>
    </w:p>
    <w:p w14:paraId="26853A7E" w14:textId="568893A6" w:rsidR="00900D69" w:rsidRDefault="00000000">
      <w:fldSimple w:instr=" TOC \h \z \c &quot;Table&quot; ">
        <w:r w:rsidR="00A07365">
          <w:rPr>
            <w:b/>
            <w:bCs/>
            <w:noProof/>
          </w:rPr>
          <w:t>No table of figures entries found.</w:t>
        </w:r>
      </w:fldSimple>
    </w:p>
    <w:p w14:paraId="01244BA7" w14:textId="77777777" w:rsidR="009A2548" w:rsidRDefault="009A2548"/>
    <w:p w14:paraId="0E9D68F7" w14:textId="2C376B89" w:rsidR="006064B5" w:rsidRPr="0048517B" w:rsidRDefault="00C64350" w:rsidP="0048517B">
      <w:pPr>
        <w:pStyle w:val="Heading1"/>
      </w:pPr>
      <w:bookmarkStart w:id="3" w:name="_Toc144119636"/>
      <w:r w:rsidRPr="0048517B">
        <w:t>Introduction</w:t>
      </w:r>
      <w:bookmarkEnd w:id="3"/>
    </w:p>
    <w:p w14:paraId="1B929207" w14:textId="1DE54721" w:rsidR="00A474B4" w:rsidRDefault="009765B3" w:rsidP="009765B3">
      <w:r>
        <w:t xml:space="preserve">The </w:t>
      </w:r>
      <w:r w:rsidR="007F75A1">
        <w:t xml:space="preserve">following document </w:t>
      </w:r>
      <w:r w:rsidR="00A35FE1">
        <w:t xml:space="preserve">details </w:t>
      </w:r>
      <w:r w:rsidR="00E609CD">
        <w:t>the code</w:t>
      </w:r>
      <w:r w:rsidR="004F6424">
        <w:t>s and structure used in</w:t>
      </w:r>
      <w:r>
        <w:t xml:space="preserve"> developing physical models of </w:t>
      </w:r>
      <w:r w:rsidR="001607E5">
        <w:t>a power-to-gas-to-power (P2P)</w:t>
      </w:r>
      <w:r>
        <w:t xml:space="preserve"> system</w:t>
      </w:r>
      <w:r w:rsidR="002476BA">
        <w:t xml:space="preserve"> in Python</w:t>
      </w:r>
      <w:r w:rsidR="00840542">
        <w:t xml:space="preserve"> 3.9 (the </w:t>
      </w:r>
      <w:r w:rsidR="00316337">
        <w:t>version used in</w:t>
      </w:r>
      <w:r w:rsidR="00840542">
        <w:t xml:space="preserve"> Ana</w:t>
      </w:r>
      <w:r w:rsidR="0083366E">
        <w:t>conda’s Spyder IDE)</w:t>
      </w:r>
      <w:r>
        <w:t xml:space="preserve">. </w:t>
      </w:r>
      <w:r w:rsidR="00BF0A76">
        <w:t xml:space="preserve">The modeled components can be extended to other </w:t>
      </w:r>
      <w:r w:rsidR="0063614B">
        <w:t xml:space="preserve">physical </w:t>
      </w:r>
      <w:r w:rsidR="00BF0A76">
        <w:t>systems</w:t>
      </w:r>
      <w:r w:rsidR="0035277B">
        <w:t xml:space="preserve">. </w:t>
      </w:r>
      <w:r w:rsidR="006E517C">
        <w:t>The developed models are to be tuned to the</w:t>
      </w:r>
      <w:r w:rsidR="007E2D60">
        <w:t xml:space="preserve"> D2E P2P</w:t>
      </w:r>
      <w:r w:rsidR="006E517C">
        <w:t xml:space="preserve"> experimental equipment, but also</w:t>
      </w:r>
      <w:r w:rsidR="00AD18BE">
        <w:t xml:space="preserve"> des</w:t>
      </w:r>
      <w:r w:rsidR="00123C3B">
        <w:t>igned to be</w:t>
      </w:r>
      <w:r w:rsidR="006E517C">
        <w:t xml:space="preserve"> easily </w:t>
      </w:r>
      <w:r w:rsidR="00BC1677">
        <w:t>tuned to other</w:t>
      </w:r>
      <w:r w:rsidR="001F3688">
        <w:t xml:space="preserve"> future</w:t>
      </w:r>
      <w:r w:rsidR="00BC1677">
        <w:t xml:space="preserve"> equipment. </w:t>
      </w:r>
    </w:p>
    <w:p w14:paraId="36C3CB62" w14:textId="4B3B00AA" w:rsidR="00840F92" w:rsidRDefault="00B6724E" w:rsidP="009765B3">
      <w:r>
        <w:t xml:space="preserve">The </w:t>
      </w:r>
      <w:r w:rsidR="00433DA1">
        <w:t>model</w:t>
      </w:r>
      <w:r>
        <w:t xml:space="preserve"> </w:t>
      </w:r>
      <w:r w:rsidR="00BE14E3">
        <w:t>d</w:t>
      </w:r>
      <w:r w:rsidR="009765B3">
        <w:t xml:space="preserve">evelopments are focused on two different aspects: steady state and dynamic operation. Steady state models are useful for sizing components, understanding general system interactions at design and off-design points, and understanding design point performance characteristics. Dynamic modeling is useful for understanding how a system will react to transient inputs (i.e., changing solar power input), output demand, and/or how system control strategies can be improved to yield improved performance. Since steady state inputs are typically used as the initial conditions for a dynamic model, current efforts are focused on developing steady state models. </w:t>
      </w:r>
      <w:r w:rsidR="0075012E">
        <w:t xml:space="preserve">The </w:t>
      </w:r>
      <w:r w:rsidR="00B662C4">
        <w:t xml:space="preserve">steady state </w:t>
      </w:r>
      <w:r w:rsidR="0075012E">
        <w:t>models are based on 0-D</w:t>
      </w:r>
      <w:r w:rsidR="00F72207">
        <w:t xml:space="preserve"> </w:t>
      </w:r>
      <w:r w:rsidR="00D4315E">
        <w:t>mass and energy balances.</w:t>
      </w:r>
      <w:r w:rsidR="00540422">
        <w:t xml:space="preserve"> </w:t>
      </w:r>
      <w:r w:rsidR="00DE226E">
        <w:t xml:space="preserve">The steady state models are to consist of a </w:t>
      </w:r>
      <w:r w:rsidR="00CC137E">
        <w:t xml:space="preserve">series of equations that can be solved </w:t>
      </w:r>
      <w:r w:rsidR="0083366E">
        <w:t xml:space="preserve">using </w:t>
      </w:r>
      <w:proofErr w:type="spellStart"/>
      <w:r w:rsidR="005F7B87">
        <w:t>fsolve</w:t>
      </w:r>
      <w:proofErr w:type="spellEnd"/>
      <w:r w:rsidR="005F7B87">
        <w:t xml:space="preserve"> from Python’s </w:t>
      </w:r>
      <w:proofErr w:type="spellStart"/>
      <w:proofErr w:type="gramStart"/>
      <w:r w:rsidR="005F7B87">
        <w:t>scipy.optimize</w:t>
      </w:r>
      <w:proofErr w:type="spellEnd"/>
      <w:proofErr w:type="gramEnd"/>
      <w:r w:rsidR="005F7B87">
        <w:t xml:space="preserve"> </w:t>
      </w:r>
      <w:r w:rsidR="002343FD">
        <w:t xml:space="preserve">library. </w:t>
      </w:r>
      <w:r w:rsidR="00CC137E">
        <w:t xml:space="preserve"> </w:t>
      </w:r>
    </w:p>
    <w:p w14:paraId="2539DA7D" w14:textId="044AB870" w:rsidR="009765B3" w:rsidRDefault="009765B3" w:rsidP="009765B3">
      <w:r>
        <w:t xml:space="preserve">The current modeling approach is to develop a series of physical and black box models. Physical modeling efforts will focus on critical components where such an effort can </w:t>
      </w:r>
      <w:proofErr w:type="gramStart"/>
      <w:r>
        <w:t>lead</w:t>
      </w:r>
      <w:proofErr w:type="gramEnd"/>
      <w:r>
        <w:t xml:space="preserve"> to improved understanding of how physical phenomena affect system performance (i.e., </w:t>
      </w:r>
      <w:proofErr w:type="spellStart"/>
      <w:r>
        <w:t>electrolyzer</w:t>
      </w:r>
      <w:proofErr w:type="spellEnd"/>
      <w:r>
        <w:t xml:space="preserve"> and fuel cell stacks). Black box models will be used in instances where “off-the-shelf” components are used, the governing physics are already understood, and program work product is unlikely to yield suggestions in how component operation should change (i.e., chiller systems used to provide cooling to the </w:t>
      </w:r>
      <w:proofErr w:type="spellStart"/>
      <w:r>
        <w:t>electrolyzer</w:t>
      </w:r>
      <w:proofErr w:type="spellEnd"/>
      <w:r>
        <w:t xml:space="preserve"> and fuel cell systems). The in-progress P2P system models are available at </w:t>
      </w:r>
      <w:hyperlink r:id="rId8" w:history="1">
        <w:r w:rsidRPr="00BC32BA">
          <w:rPr>
            <w:rStyle w:val="Hyperlink"/>
          </w:rPr>
          <w:t>https://github.com/rjflores2/D2E</w:t>
        </w:r>
      </w:hyperlink>
      <w:r>
        <w:t xml:space="preserve">. </w:t>
      </w:r>
    </w:p>
    <w:p w14:paraId="7056A5AF" w14:textId="471F10A0" w:rsidR="00203B94" w:rsidRDefault="00203B94" w:rsidP="00203B94"/>
    <w:p w14:paraId="0DCDB341" w14:textId="27627206" w:rsidR="00203B94" w:rsidRDefault="00203B94" w:rsidP="00203B94"/>
    <w:p w14:paraId="06BD0682" w14:textId="1CAF50CB" w:rsidR="00203B94" w:rsidRDefault="00203B94" w:rsidP="00203B94"/>
    <w:p w14:paraId="0CBB2BA1" w14:textId="03857597" w:rsidR="00203B94" w:rsidRDefault="00203B94" w:rsidP="00203B94"/>
    <w:p w14:paraId="31FCDAE1" w14:textId="4C65A5FB" w:rsidR="00203B94" w:rsidRDefault="00203B94" w:rsidP="00203B94"/>
    <w:p w14:paraId="729D6985" w14:textId="1BE5FD44" w:rsidR="00203B94" w:rsidRDefault="00203B94" w:rsidP="00203B94"/>
    <w:p w14:paraId="6131ED8C" w14:textId="5372F783" w:rsidR="00203B94" w:rsidRDefault="00203B94" w:rsidP="00203B94"/>
    <w:p w14:paraId="7C8E4CC1" w14:textId="7A238517" w:rsidR="00203B94" w:rsidRDefault="00203B94" w:rsidP="00203B94"/>
    <w:p w14:paraId="50C750B5" w14:textId="087E292D" w:rsidR="00203B94" w:rsidRDefault="00203B94" w:rsidP="00203B94"/>
    <w:p w14:paraId="6AFE5DB7" w14:textId="575A3FA4" w:rsidR="00F469EB" w:rsidRDefault="00F469EB" w:rsidP="00203B94"/>
    <w:p w14:paraId="3C484EEB" w14:textId="77777777" w:rsidR="006530B5" w:rsidRDefault="006530B5" w:rsidP="00203B94"/>
    <w:p w14:paraId="2A2CDDE4" w14:textId="72FB2BA1" w:rsidR="00203B94" w:rsidRDefault="0046531A" w:rsidP="0046531A">
      <w:pPr>
        <w:pStyle w:val="Heading1"/>
      </w:pPr>
      <w:bookmarkStart w:id="4" w:name="_Toc144119637"/>
      <w:r>
        <w:t>Getting Started</w:t>
      </w:r>
      <w:bookmarkEnd w:id="4"/>
    </w:p>
    <w:p w14:paraId="15242B92" w14:textId="051C056D" w:rsidR="00203B94" w:rsidRDefault="004659FD" w:rsidP="00E61525">
      <w:r>
        <w:t>Th</w:t>
      </w:r>
      <w:r w:rsidR="00CA5411">
        <w:t>e models a</w:t>
      </w:r>
      <w:r w:rsidR="000E283D">
        <w:t xml:space="preserve">re developed </w:t>
      </w:r>
      <w:r w:rsidR="00F865C4">
        <w:t>using the Python programming language</w:t>
      </w:r>
      <w:r w:rsidR="00B264F4">
        <w:t>. Python is a</w:t>
      </w:r>
      <w:r w:rsidR="002347A3">
        <w:t xml:space="preserve">n </w:t>
      </w:r>
      <w:r w:rsidR="00CD72B7">
        <w:t>open-source</w:t>
      </w:r>
      <w:r w:rsidR="002347A3">
        <w:t xml:space="preserve"> programming language with many integrated development environments (IDE</w:t>
      </w:r>
      <w:r w:rsidR="00DE5DFB">
        <w:t>s</w:t>
      </w:r>
      <w:r w:rsidR="002347A3">
        <w:t>)</w:t>
      </w:r>
      <w:r w:rsidR="00DE5DFB">
        <w:t xml:space="preserve">. </w:t>
      </w:r>
      <w:r w:rsidR="00884B6D">
        <w:t xml:space="preserve">This section details getting started in </w:t>
      </w:r>
      <w:r w:rsidR="00E7760A">
        <w:t>the Spyder IDE which is referred to as the sc</w:t>
      </w:r>
      <w:r w:rsidR="00D33670">
        <w:t xml:space="preserve">ientific </w:t>
      </w:r>
      <w:r w:rsidR="00B8109C">
        <w:t>development environment</w:t>
      </w:r>
      <w:r w:rsidR="00DB76E1">
        <w:t xml:space="preserve"> designed for scientists, engineers, and data scien</w:t>
      </w:r>
      <w:r w:rsidR="00F94EC8">
        <w:t xml:space="preserve">tists. </w:t>
      </w:r>
      <w:r w:rsidR="001427B5">
        <w:t xml:space="preserve">The provided downloads and instructions are </w:t>
      </w:r>
      <w:r w:rsidR="009163DE">
        <w:t xml:space="preserve">all based on a Windows </w:t>
      </w:r>
      <w:r w:rsidR="00CA273D">
        <w:t xml:space="preserve">operating system (OS). No details are provided for any other OS. </w:t>
      </w:r>
    </w:p>
    <w:p w14:paraId="3B3053A7" w14:textId="603E1B67" w:rsidR="00F94EC8" w:rsidRDefault="00F94EC8" w:rsidP="00F94EC8">
      <w:pPr>
        <w:pStyle w:val="Heading2"/>
      </w:pPr>
      <w:bookmarkStart w:id="5" w:name="_Toc144119638"/>
      <w:r>
        <w:t>Installing Software</w:t>
      </w:r>
      <w:bookmarkEnd w:id="5"/>
    </w:p>
    <w:p w14:paraId="7E7076B8" w14:textId="235ADBF6" w:rsidR="00203B94" w:rsidRDefault="00AB53D9" w:rsidP="00203B94">
      <w:r>
        <w:t>The Sp</w:t>
      </w:r>
      <w:r w:rsidR="00827D45">
        <w:t xml:space="preserve">yder IDE can be accessed via </w:t>
      </w:r>
      <w:r w:rsidR="00045A95">
        <w:t xml:space="preserve">the Anaconda Repository which contains </w:t>
      </w:r>
      <w:r w:rsidR="00525B20">
        <w:t xml:space="preserve">other IDEs but also </w:t>
      </w:r>
      <w:r w:rsidR="00EE1801">
        <w:t xml:space="preserve">included </w:t>
      </w:r>
      <w:r w:rsidR="00525B20">
        <w:t xml:space="preserve">built-in libraries </w:t>
      </w:r>
      <w:r w:rsidR="00EE1801">
        <w:t xml:space="preserve">which </w:t>
      </w:r>
      <w:r w:rsidR="00985EED">
        <w:t>eliminates installatio</w:t>
      </w:r>
      <w:r w:rsidR="00E743E7">
        <w:t>n steps</w:t>
      </w:r>
      <w:r w:rsidR="00EE1801">
        <w:t xml:space="preserve">. </w:t>
      </w:r>
      <w:r w:rsidR="00C56297">
        <w:t>The download for the Anaconda Repository can be acc</w:t>
      </w:r>
      <w:r w:rsidR="00F10B09">
        <w:t xml:space="preserve">essed via this link: </w:t>
      </w:r>
      <w:hyperlink r:id="rId9" w:history="1">
        <w:r w:rsidR="00F10B09" w:rsidRPr="00832136">
          <w:rPr>
            <w:rStyle w:val="Hyperlink"/>
          </w:rPr>
          <w:t>https://www.anaconda.com/products/distribution</w:t>
        </w:r>
      </w:hyperlink>
      <w:r w:rsidR="00F10B09">
        <w:t xml:space="preserve">. </w:t>
      </w:r>
      <w:r w:rsidR="009246D7">
        <w:t xml:space="preserve">Once installed, the Spyder IDE can be opened via </w:t>
      </w:r>
      <w:r w:rsidR="00A80527">
        <w:t xml:space="preserve">the main window that opens </w:t>
      </w:r>
      <w:r w:rsidR="00864D89">
        <w:t xml:space="preserve">from running Anaconda. </w:t>
      </w:r>
    </w:p>
    <w:p w14:paraId="456F9E51" w14:textId="151A360C" w:rsidR="00132D03" w:rsidRDefault="00B12AD5" w:rsidP="00BB29D2">
      <w:r>
        <w:t>The Spyder IDE can also be downloaded directly</w:t>
      </w:r>
      <w:r w:rsidR="007732CF">
        <w:t xml:space="preserve"> without downloading the Anaconda Repository</w:t>
      </w:r>
      <w:r w:rsidR="003239A5">
        <w:t xml:space="preserve">, but built-in libraries </w:t>
      </w:r>
      <w:r w:rsidR="00AD3FB5">
        <w:t>will likely need to be installed such as NumPy, SciPy, and mat</w:t>
      </w:r>
      <w:r w:rsidR="002F2D4F">
        <w:t xml:space="preserve">plotlib. The download for the </w:t>
      </w:r>
      <w:r w:rsidR="009246D7">
        <w:t xml:space="preserve">direct Spyder IDE </w:t>
      </w:r>
      <w:r w:rsidR="00864D89">
        <w:t xml:space="preserve">can be accessed via this link: </w:t>
      </w:r>
      <w:hyperlink r:id="rId10" w:history="1">
        <w:r w:rsidR="00BB29D2" w:rsidRPr="00832136">
          <w:rPr>
            <w:rStyle w:val="Hyperlink"/>
          </w:rPr>
          <w:t>https://www.spyder-ide.org/</w:t>
        </w:r>
      </w:hyperlink>
      <w:r w:rsidR="00BB29D2">
        <w:t>.</w:t>
      </w:r>
    </w:p>
    <w:p w14:paraId="39465519" w14:textId="109676ED" w:rsidR="00BB29D2" w:rsidRDefault="00BB29D2" w:rsidP="00BB29D2">
      <w:pPr>
        <w:pStyle w:val="Heading2"/>
      </w:pPr>
      <w:bookmarkStart w:id="6" w:name="_Toc144119639"/>
      <w:r>
        <w:t>Installing Libraries</w:t>
      </w:r>
      <w:bookmarkEnd w:id="6"/>
      <w:r>
        <w:t xml:space="preserve"> </w:t>
      </w:r>
    </w:p>
    <w:p w14:paraId="775D2442" w14:textId="4AB4F850" w:rsidR="00210CBB" w:rsidRDefault="00793D69" w:rsidP="00210CBB">
      <w:r>
        <w:t xml:space="preserve">Python has a wide range of </w:t>
      </w:r>
      <w:r w:rsidR="004A457D">
        <w:t xml:space="preserve">libraries that can be used for different purposes. </w:t>
      </w:r>
      <w:r w:rsidR="00EC7EFD">
        <w:t xml:space="preserve">The standard ones included with Anaconda that are used in the model </w:t>
      </w:r>
      <w:r w:rsidR="00926EBB">
        <w:t xml:space="preserve">include NumPy, SciPy, and matplotlib. These are libraries that do not need to be installed </w:t>
      </w:r>
      <w:r w:rsidR="00F63509">
        <w:t xml:space="preserve">when using Spyder within Anaconda. </w:t>
      </w:r>
      <w:r w:rsidR="00655899">
        <w:t xml:space="preserve">Details on how to use </w:t>
      </w:r>
      <w:r w:rsidR="00AF6331">
        <w:t xml:space="preserve">these and other libraries will be described and exemplified in the </w:t>
      </w:r>
      <w:r w:rsidR="0075084E">
        <w:t>following</w:t>
      </w:r>
      <w:r w:rsidR="00DE6099">
        <w:t xml:space="preserve"> section</w:t>
      </w:r>
      <w:r w:rsidR="0075084E">
        <w:t>,</w:t>
      </w:r>
      <w:r w:rsidR="00DE6099">
        <w:t xml:space="preserve"> </w:t>
      </w:r>
      <w:hyperlink w:anchor="_Formatting" w:history="1">
        <w:r w:rsidR="00D20FA7" w:rsidRPr="00D20FA7">
          <w:rPr>
            <w:rStyle w:val="Hyperlink"/>
          </w:rPr>
          <w:t>Formatting</w:t>
        </w:r>
      </w:hyperlink>
      <w:r w:rsidR="0075084E">
        <w:t>.</w:t>
      </w:r>
    </w:p>
    <w:p w14:paraId="0B3AF594" w14:textId="2DCCB0CE" w:rsidR="00D5087C" w:rsidRDefault="00D5087C" w:rsidP="00C66D23">
      <w:r>
        <w:t xml:space="preserve">Non-standard libraries that are used are </w:t>
      </w:r>
      <w:hyperlink r:id="rId11" w:history="1">
        <w:proofErr w:type="spellStart"/>
        <w:r w:rsidR="00A83EB2" w:rsidRPr="004C00B9">
          <w:rPr>
            <w:rStyle w:val="Hyperlink"/>
          </w:rPr>
          <w:t>CoolProp</w:t>
        </w:r>
        <w:proofErr w:type="spellEnd"/>
      </w:hyperlink>
      <w:r w:rsidR="00A83EB2">
        <w:t xml:space="preserve"> and </w:t>
      </w:r>
      <w:hyperlink r:id="rId12" w:history="1">
        <w:r w:rsidR="00A83EB2" w:rsidRPr="004C00B9">
          <w:rPr>
            <w:rStyle w:val="Hyperlink"/>
          </w:rPr>
          <w:t>Cantera</w:t>
        </w:r>
      </w:hyperlink>
      <w:r w:rsidR="00B65FC8">
        <w:t xml:space="preserve">. These are libraries to </w:t>
      </w:r>
      <w:r w:rsidR="00E8606E">
        <w:t xml:space="preserve">access thermodynamic properties to be incorporated into </w:t>
      </w:r>
      <w:r w:rsidR="008507EE">
        <w:t xml:space="preserve">the developed models. </w:t>
      </w:r>
      <w:r w:rsidR="008F2A3A">
        <w:t xml:space="preserve">Both can do similar </w:t>
      </w:r>
      <w:r w:rsidR="000A4227">
        <w:t xml:space="preserve">things, but Cantera has been </w:t>
      </w:r>
      <w:r w:rsidR="007F3B1F">
        <w:t xml:space="preserve">primarily </w:t>
      </w:r>
      <w:r w:rsidR="000A4227">
        <w:t xml:space="preserve">used </w:t>
      </w:r>
      <w:r w:rsidR="007F3B1F">
        <w:t>to access thermodynamic constants</w:t>
      </w:r>
      <w:r w:rsidR="00AD0B92">
        <w:t>.</w:t>
      </w:r>
      <w:r w:rsidR="00885FA8">
        <w:t xml:space="preserve"> </w:t>
      </w:r>
      <w:proofErr w:type="spellStart"/>
      <w:r w:rsidR="00885FA8">
        <w:t>CoolProp</w:t>
      </w:r>
      <w:proofErr w:type="spellEnd"/>
      <w:r w:rsidR="00885FA8">
        <w:t xml:space="preserve"> is used to access spe</w:t>
      </w:r>
      <w:r w:rsidR="00F95DCA">
        <w:t xml:space="preserve">cific parameters at a given condition </w:t>
      </w:r>
      <w:r w:rsidR="00AD0B92">
        <w:t xml:space="preserve">such as </w:t>
      </w:r>
      <w:r w:rsidR="00F95DCA">
        <w:t>the enthalpy of</w:t>
      </w:r>
      <w:r w:rsidR="00AD0B92">
        <w:t xml:space="preserve"> a gas at a known temperature and pressure.</w:t>
      </w:r>
      <w:r w:rsidR="00DD3527">
        <w:t xml:space="preserve"> </w:t>
      </w:r>
      <w:r w:rsidR="00EE10C7">
        <w:t xml:space="preserve">Since these are non-standard libraries in Anaconda, these must be installed in the Console </w:t>
      </w:r>
      <w:r w:rsidR="00C66D23">
        <w:t>of Spyder. The following formatting has been successful in installing the respective library</w:t>
      </w:r>
      <w:r w:rsidR="008748EA">
        <w:t>.</w:t>
      </w:r>
    </w:p>
    <w:p w14:paraId="2DA28EF6" w14:textId="6E2ED215" w:rsidR="00722804" w:rsidRPr="00D57492" w:rsidRDefault="00722804" w:rsidP="00722804">
      <w:pPr>
        <w:jc w:val="left"/>
        <w:rPr>
          <w:color w:val="ED7D31" w:themeColor="accent2"/>
        </w:rPr>
      </w:pPr>
      <w:proofErr w:type="spellStart"/>
      <w:r w:rsidRPr="00D57492">
        <w:rPr>
          <w:color w:val="ED7D31" w:themeColor="accent2"/>
        </w:rPr>
        <w:t>conda</w:t>
      </w:r>
      <w:proofErr w:type="spellEnd"/>
      <w:r w:rsidRPr="00D57492">
        <w:rPr>
          <w:color w:val="ED7D31" w:themeColor="accent2"/>
        </w:rPr>
        <w:t xml:space="preserve"> install </w:t>
      </w:r>
      <w:proofErr w:type="spellStart"/>
      <w:r w:rsidRPr="00D57492">
        <w:rPr>
          <w:color w:val="ED7D31" w:themeColor="accent2"/>
        </w:rPr>
        <w:t>conda</w:t>
      </w:r>
      <w:proofErr w:type="spellEnd"/>
      <w:r w:rsidRPr="00D57492">
        <w:rPr>
          <w:color w:val="ED7D31" w:themeColor="accent2"/>
        </w:rPr>
        <w:t>-</w:t>
      </w:r>
      <w:proofErr w:type="gramStart"/>
      <w:r w:rsidRPr="00D57492">
        <w:rPr>
          <w:color w:val="ED7D31" w:themeColor="accent2"/>
        </w:rPr>
        <w:t>forge::</w:t>
      </w:r>
      <w:proofErr w:type="spellStart"/>
      <w:proofErr w:type="gramEnd"/>
      <w:r w:rsidRPr="00D57492">
        <w:rPr>
          <w:color w:val="ED7D31" w:themeColor="accent2"/>
        </w:rPr>
        <w:t>coolprop</w:t>
      </w:r>
      <w:proofErr w:type="spellEnd"/>
    </w:p>
    <w:p w14:paraId="153E6F76" w14:textId="4B6D189F" w:rsidR="00722804" w:rsidRPr="00D57492" w:rsidRDefault="002F4420" w:rsidP="00722804">
      <w:pPr>
        <w:jc w:val="left"/>
        <w:rPr>
          <w:color w:val="ED7D31" w:themeColor="accent2"/>
        </w:rPr>
      </w:pPr>
      <w:proofErr w:type="spellStart"/>
      <w:r w:rsidRPr="00D57492">
        <w:rPr>
          <w:color w:val="ED7D31" w:themeColor="accent2"/>
        </w:rPr>
        <w:t>conda</w:t>
      </w:r>
      <w:proofErr w:type="spellEnd"/>
      <w:r w:rsidRPr="00D57492">
        <w:rPr>
          <w:color w:val="ED7D31" w:themeColor="accent2"/>
        </w:rPr>
        <w:t xml:space="preserve"> install </w:t>
      </w:r>
      <w:r w:rsidR="003E7B04" w:rsidRPr="00D57492">
        <w:rPr>
          <w:color w:val="ED7D31" w:themeColor="accent2"/>
        </w:rPr>
        <w:t>--</w:t>
      </w:r>
      <w:r w:rsidRPr="00D57492">
        <w:rPr>
          <w:color w:val="ED7D31" w:themeColor="accent2"/>
        </w:rPr>
        <w:t xml:space="preserve">channel </w:t>
      </w:r>
      <w:proofErr w:type="spellStart"/>
      <w:r w:rsidRPr="00D57492">
        <w:rPr>
          <w:color w:val="ED7D31" w:themeColor="accent2"/>
        </w:rPr>
        <w:t>cantera</w:t>
      </w:r>
      <w:proofErr w:type="spellEnd"/>
      <w:r w:rsidRPr="00D57492">
        <w:rPr>
          <w:color w:val="ED7D31" w:themeColor="accent2"/>
        </w:rPr>
        <w:t xml:space="preserve"> </w:t>
      </w:r>
      <w:proofErr w:type="spellStart"/>
      <w:proofErr w:type="gramStart"/>
      <w:r w:rsidRPr="00D57492">
        <w:rPr>
          <w:color w:val="ED7D31" w:themeColor="accent2"/>
        </w:rPr>
        <w:t>c</w:t>
      </w:r>
      <w:r w:rsidR="003E7B04" w:rsidRPr="00D57492">
        <w:rPr>
          <w:color w:val="ED7D31" w:themeColor="accent2"/>
        </w:rPr>
        <w:t>antera</w:t>
      </w:r>
      <w:proofErr w:type="spellEnd"/>
      <w:proofErr w:type="gramEnd"/>
    </w:p>
    <w:p w14:paraId="33567423" w14:textId="112E0FE5" w:rsidR="003E7B04" w:rsidRDefault="003E7B04" w:rsidP="00066B1E">
      <w:r>
        <w:lastRenderedPageBreak/>
        <w:t xml:space="preserve">All installed libraries can be viewed </w:t>
      </w:r>
      <w:r w:rsidR="006F44A6">
        <w:t>and verified via a short command in the Console of Spyder</w:t>
      </w:r>
      <w:r w:rsidR="008748EA">
        <w:t>.</w:t>
      </w:r>
      <w:r w:rsidR="00D62D4D">
        <w:t xml:space="preserve"> If you have successfully installed the libraries, they will appear in the printed list.</w:t>
      </w:r>
      <w:r w:rsidR="0099230E">
        <w:t xml:space="preserve"> Once the libraries are installed</w:t>
      </w:r>
      <w:r w:rsidR="00407ACC">
        <w:t>,</w:t>
      </w:r>
      <w:r w:rsidR="0099230E">
        <w:t xml:space="preserve"> there is no need to do any future installations unless Anaconda is uninstalled from </w:t>
      </w:r>
      <w:r w:rsidR="00407ACC">
        <w:t xml:space="preserve">the operating </w:t>
      </w:r>
      <w:r w:rsidR="0051112D">
        <w:t>computer.</w:t>
      </w:r>
    </w:p>
    <w:p w14:paraId="18411E60" w14:textId="3C1572A0" w:rsidR="00D62D4D" w:rsidRPr="00D57492" w:rsidRDefault="00D62D4D" w:rsidP="00722804">
      <w:pPr>
        <w:jc w:val="left"/>
        <w:rPr>
          <w:color w:val="ED7D31" w:themeColor="accent2"/>
        </w:rPr>
      </w:pPr>
      <w:proofErr w:type="spellStart"/>
      <w:r w:rsidRPr="00D57492">
        <w:rPr>
          <w:color w:val="ED7D31" w:themeColor="accent2"/>
        </w:rPr>
        <w:t>conda</w:t>
      </w:r>
      <w:proofErr w:type="spellEnd"/>
      <w:r w:rsidRPr="00D57492">
        <w:rPr>
          <w:color w:val="ED7D31" w:themeColor="accent2"/>
        </w:rPr>
        <w:t xml:space="preserve"> list </w:t>
      </w:r>
    </w:p>
    <w:p w14:paraId="0594BDA2" w14:textId="77777777" w:rsidR="001531D3" w:rsidRDefault="00F95C9A" w:rsidP="001531D3">
      <w:pPr>
        <w:keepNext/>
        <w:jc w:val="center"/>
      </w:pPr>
      <w:r>
        <w:rPr>
          <w:noProof/>
        </w:rPr>
        <w:drawing>
          <wp:inline distT="0" distB="0" distL="0" distR="0" wp14:anchorId="671BE792" wp14:editId="4784EDBC">
            <wp:extent cx="4010025" cy="3276600"/>
            <wp:effectExtent l="0" t="0" r="9525"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a:stretch>
                      <a:fillRect/>
                    </a:stretch>
                  </pic:blipFill>
                  <pic:spPr>
                    <a:xfrm>
                      <a:off x="0" y="0"/>
                      <a:ext cx="4010025" cy="3276600"/>
                    </a:xfrm>
                    <a:prstGeom prst="rect">
                      <a:avLst/>
                    </a:prstGeom>
                  </pic:spPr>
                </pic:pic>
              </a:graphicData>
            </a:graphic>
          </wp:inline>
        </w:drawing>
      </w:r>
    </w:p>
    <w:p w14:paraId="728BE1A7" w14:textId="1C9776CB" w:rsidR="009C6C9F" w:rsidRPr="00212F57" w:rsidRDefault="001531D3" w:rsidP="004E1DD0">
      <w:pPr>
        <w:pStyle w:val="Caption"/>
        <w:rPr>
          <w:color w:val="FF0000"/>
        </w:rPr>
      </w:pPr>
      <w:bookmarkStart w:id="7" w:name="_Ref144115247"/>
      <w:bookmarkStart w:id="8" w:name="_Toc144119659"/>
      <w:r>
        <w:t xml:space="preserve">Figure </w:t>
      </w:r>
      <w:fldSimple w:instr=" SEQ Figure \* ARABIC ">
        <w:r w:rsidR="004E1DD0">
          <w:rPr>
            <w:noProof/>
          </w:rPr>
          <w:t>1</w:t>
        </w:r>
      </w:fldSimple>
      <w:bookmarkEnd w:id="7"/>
      <w:r>
        <w:t xml:space="preserve">: Printed </w:t>
      </w:r>
      <w:r w:rsidR="005A5B39">
        <w:t xml:space="preserve">sample </w:t>
      </w:r>
      <w:r>
        <w:t>list of installed libraries from</w:t>
      </w:r>
      <w:r w:rsidR="001F6C2C">
        <w:t xml:space="preserve"> Spyder’s</w:t>
      </w:r>
      <w:r>
        <w:t xml:space="preserve"> </w:t>
      </w:r>
      <w:r w:rsidR="001F6C2C">
        <w:t>c</w:t>
      </w:r>
      <w:r>
        <w:t>onsole</w:t>
      </w:r>
      <w:bookmarkStart w:id="9" w:name="_Formatting"/>
      <w:bookmarkEnd w:id="8"/>
      <w:bookmarkEnd w:id="9"/>
    </w:p>
    <w:p w14:paraId="167A0EA2" w14:textId="6390126C" w:rsidR="009C6C9F" w:rsidRDefault="009C6C9F" w:rsidP="009C6C9F"/>
    <w:p w14:paraId="291FB491" w14:textId="405EF7C4" w:rsidR="009C6C9F" w:rsidRDefault="009C6C9F" w:rsidP="009C6C9F"/>
    <w:p w14:paraId="1653F2EC" w14:textId="2D9AFD9C" w:rsidR="009C6C9F" w:rsidRDefault="009C6C9F" w:rsidP="009C6C9F"/>
    <w:p w14:paraId="2E001427" w14:textId="5411E4C6" w:rsidR="009C6C9F" w:rsidRDefault="009C6C9F" w:rsidP="009C6C9F"/>
    <w:p w14:paraId="4D825A25" w14:textId="1CC90B98" w:rsidR="009C6C9F" w:rsidRDefault="009C6C9F" w:rsidP="009C6C9F"/>
    <w:p w14:paraId="67CE8B00" w14:textId="79B77575" w:rsidR="009C6C9F" w:rsidRDefault="009C6C9F" w:rsidP="009C6C9F"/>
    <w:p w14:paraId="0E221061" w14:textId="4BDB0AEA" w:rsidR="009C6C9F" w:rsidRDefault="009C6C9F" w:rsidP="009C6C9F"/>
    <w:p w14:paraId="2D3E9D42" w14:textId="5623B62E" w:rsidR="009C6C9F" w:rsidRDefault="009C6C9F" w:rsidP="009C6C9F"/>
    <w:p w14:paraId="3310EE4F" w14:textId="2B93203F" w:rsidR="009C6C9F" w:rsidRDefault="009C6C9F" w:rsidP="009C6C9F"/>
    <w:p w14:paraId="4648D8AB" w14:textId="73ACF268" w:rsidR="009C6C9F" w:rsidRDefault="009C6C9F" w:rsidP="009C6C9F"/>
    <w:p w14:paraId="4CDC7B43" w14:textId="4171A05E" w:rsidR="009C6C9F" w:rsidRDefault="009C6C9F" w:rsidP="009C6C9F"/>
    <w:p w14:paraId="3F22069F" w14:textId="1764DEC0" w:rsidR="009C6C9F" w:rsidRDefault="009C6C9F" w:rsidP="009C6C9F"/>
    <w:p w14:paraId="13C22F30" w14:textId="5D773C62" w:rsidR="009C6C9F" w:rsidRDefault="009C6C9F" w:rsidP="009C6C9F"/>
    <w:p w14:paraId="425456DD" w14:textId="77777777" w:rsidR="00212F57" w:rsidRPr="009C6C9F" w:rsidRDefault="00212F57" w:rsidP="009C6C9F"/>
    <w:p w14:paraId="422E78B9" w14:textId="76A0EF67" w:rsidR="003A22B6" w:rsidRDefault="003A22B6" w:rsidP="003A22B6">
      <w:pPr>
        <w:pStyle w:val="Heading1"/>
      </w:pPr>
      <w:bookmarkStart w:id="10" w:name="_Toc144119640"/>
      <w:r>
        <w:t>Formatting</w:t>
      </w:r>
      <w:bookmarkEnd w:id="10"/>
    </w:p>
    <w:p w14:paraId="395987AC" w14:textId="61298E53" w:rsidR="000A7E41" w:rsidRPr="00D2570D" w:rsidRDefault="003456F7" w:rsidP="005A34C3">
      <w:r>
        <w:t>To</w:t>
      </w:r>
      <w:r w:rsidR="0029779C">
        <w:t xml:space="preserve"> facilitate ease of use for </w:t>
      </w:r>
      <w:r w:rsidR="0052362B">
        <w:t>other</w:t>
      </w:r>
      <w:r w:rsidR="0029779C">
        <w:t xml:space="preserve"> users</w:t>
      </w:r>
      <w:r w:rsidR="003B4437">
        <w:t xml:space="preserve">, a </w:t>
      </w:r>
      <w:r w:rsidR="0052362B">
        <w:t xml:space="preserve">consistent formatting method is </w:t>
      </w:r>
      <w:r>
        <w:t>implemented</w:t>
      </w:r>
      <w:r w:rsidR="0052362B">
        <w:t>.</w:t>
      </w:r>
      <w:r w:rsidR="00F95605">
        <w:t xml:space="preserve"> This section applies to individual lines of code </w:t>
      </w:r>
      <w:r w:rsidR="00760687">
        <w:t xml:space="preserve">and </w:t>
      </w:r>
      <w:r w:rsidR="00DC6CC0">
        <w:t>specific se</w:t>
      </w:r>
      <w:r w:rsidR="00425EDD">
        <w:t>gments</w:t>
      </w:r>
      <w:r w:rsidR="00DC6CC0">
        <w:t xml:space="preserve"> </w:t>
      </w:r>
      <w:r w:rsidR="00425EDD">
        <w:t>within a modeled component</w:t>
      </w:r>
      <w:r w:rsidR="000A7E41">
        <w:t>.</w:t>
      </w:r>
      <w:r w:rsidR="002A50AD">
        <w:t xml:space="preserve"> </w:t>
      </w:r>
      <w:r w:rsidR="00976ECF">
        <w:t>Th</w:t>
      </w:r>
      <w:r w:rsidR="00E400D2">
        <w:t xml:space="preserve">e details </w:t>
      </w:r>
      <w:r w:rsidR="00581CAC">
        <w:t>of</w:t>
      </w:r>
      <w:r w:rsidR="00E400D2">
        <w:t xml:space="preserve"> the following sections are </w:t>
      </w:r>
      <w:r w:rsidR="00581CAC">
        <w:t xml:space="preserve">for both user clarity and </w:t>
      </w:r>
      <w:r w:rsidR="0096082E">
        <w:t>code organization (minimi</w:t>
      </w:r>
      <w:r w:rsidR="0059366B">
        <w:t xml:space="preserve">zing line count). </w:t>
      </w:r>
      <w:r w:rsidR="005C6F4F">
        <w:t xml:space="preserve">Generic formatting examples are </w:t>
      </w:r>
      <w:r w:rsidR="00E765BF">
        <w:t xml:space="preserve">shown in </w:t>
      </w:r>
      <w:r w:rsidR="00E765BF">
        <w:rPr>
          <w:color w:val="FF0000"/>
        </w:rPr>
        <w:t xml:space="preserve">red </w:t>
      </w:r>
      <w:r w:rsidR="00E765BF">
        <w:t xml:space="preserve">and </w:t>
      </w:r>
      <w:r w:rsidR="00D2570D">
        <w:t xml:space="preserve">examples from actual code are shown in </w:t>
      </w:r>
      <w:r w:rsidR="00D2570D">
        <w:rPr>
          <w:color w:val="ED7D31" w:themeColor="accent2"/>
        </w:rPr>
        <w:t>orange</w:t>
      </w:r>
      <w:r w:rsidR="00D2570D">
        <w:t>.</w:t>
      </w:r>
    </w:p>
    <w:p w14:paraId="0AFF3A32" w14:textId="0FE44886" w:rsidR="008C3446" w:rsidRDefault="005853E7" w:rsidP="005A34C3">
      <w:r>
        <w:t xml:space="preserve">In general, similar variables </w:t>
      </w:r>
      <w:r w:rsidR="00981DF7">
        <w:t>can be grouped together by using a semi-colon</w:t>
      </w:r>
      <w:r w:rsidR="00BD686F">
        <w:t xml:space="preserve"> to start a new line</w:t>
      </w:r>
      <w:r w:rsidR="003030D8">
        <w:t xml:space="preserve">. This helps organize </w:t>
      </w:r>
      <w:r w:rsidR="00FD203D">
        <w:t xml:space="preserve">similar variables to track their location in the code. </w:t>
      </w:r>
    </w:p>
    <w:p w14:paraId="353916DF" w14:textId="096A784F" w:rsidR="00893928" w:rsidRDefault="000A7E41" w:rsidP="000A7E41">
      <w:pPr>
        <w:pStyle w:val="Heading2"/>
      </w:pPr>
      <w:bookmarkStart w:id="11" w:name="_Toc144119641"/>
      <w:r>
        <w:t xml:space="preserve">Importing and </w:t>
      </w:r>
      <w:r w:rsidR="00893928">
        <w:t>Calling Libraries</w:t>
      </w:r>
      <w:bookmarkEnd w:id="11"/>
    </w:p>
    <w:p w14:paraId="2B8C7C53" w14:textId="170E42B6" w:rsidR="001152C4" w:rsidRDefault="00636CCD" w:rsidP="003B41AF">
      <w:r>
        <w:t xml:space="preserve">In the Python programming language, it is a requirement to </w:t>
      </w:r>
      <w:r w:rsidR="00FE6150">
        <w:t>import directories, functions, and toolboxes from their respective libraries</w:t>
      </w:r>
      <w:r w:rsidR="00C372DA">
        <w:t xml:space="preserve">. </w:t>
      </w:r>
      <w:r w:rsidR="001152C4">
        <w:t xml:space="preserve">All </w:t>
      </w:r>
      <w:r w:rsidR="00045741">
        <w:t>items should be imported at the beginning of the code</w:t>
      </w:r>
      <w:r w:rsidR="003D4D14">
        <w:t xml:space="preserve">, </w:t>
      </w:r>
      <w:r w:rsidR="006A0B73">
        <w:t xml:space="preserve">not imported as needed throughout the code. </w:t>
      </w:r>
      <w:r w:rsidR="00CC7854">
        <w:t xml:space="preserve">Items only need to be imported once. </w:t>
      </w:r>
    </w:p>
    <w:p w14:paraId="4F5BD6A5" w14:textId="45716DC2" w:rsidR="0088255B" w:rsidRDefault="009226A3" w:rsidP="003B41AF">
      <w:r>
        <w:t xml:space="preserve">Referencing these imported libraries </w:t>
      </w:r>
      <w:r w:rsidR="00710213">
        <w:t xml:space="preserve">is also required when </w:t>
      </w:r>
      <w:r w:rsidR="00D03627">
        <w:t>calling</w:t>
      </w:r>
      <w:r w:rsidR="00710213">
        <w:t xml:space="preserve"> the functions/</w:t>
      </w:r>
      <w:r w:rsidR="00677A05">
        <w:t>properties</w:t>
      </w:r>
      <w:r w:rsidR="00710213">
        <w:t xml:space="preserve"> within the library</w:t>
      </w:r>
      <w:r w:rsidR="00D03627">
        <w:t xml:space="preserve">. The general </w:t>
      </w:r>
      <w:r w:rsidR="00367C08">
        <w:t xml:space="preserve">format for importing a library is shown below </w:t>
      </w:r>
      <w:r w:rsidR="0051591A">
        <w:t xml:space="preserve">where the name of the imported library can be rewritten as a shorter name </w:t>
      </w:r>
      <w:r w:rsidR="00C379CA">
        <w:t xml:space="preserve">to make it easier when referencing. </w:t>
      </w:r>
    </w:p>
    <w:p w14:paraId="3BCD7A09" w14:textId="146F5CF9" w:rsidR="00235535" w:rsidRDefault="00C379CA" w:rsidP="003B41AF">
      <w:pPr>
        <w:rPr>
          <w:color w:val="FF0000"/>
        </w:rPr>
      </w:pPr>
      <w:r>
        <w:rPr>
          <w:color w:val="FF0000"/>
        </w:rPr>
        <w:t xml:space="preserve">import </w:t>
      </w:r>
      <w:proofErr w:type="spellStart"/>
      <w:r w:rsidR="00A3462F">
        <w:rPr>
          <w:color w:val="FF0000"/>
        </w:rPr>
        <w:t>name_of_</w:t>
      </w:r>
      <w:r w:rsidR="00670CA0">
        <w:rPr>
          <w:color w:val="FF0000"/>
        </w:rPr>
        <w:t>l</w:t>
      </w:r>
      <w:r w:rsidR="00A3462F">
        <w:rPr>
          <w:color w:val="FF0000"/>
        </w:rPr>
        <w:t>ibaray</w:t>
      </w:r>
      <w:proofErr w:type="spellEnd"/>
      <w:r w:rsidR="00A3462F">
        <w:rPr>
          <w:color w:val="FF0000"/>
        </w:rPr>
        <w:t xml:space="preserve"> as </w:t>
      </w:r>
      <w:proofErr w:type="gramStart"/>
      <w:r w:rsidR="00A3462F">
        <w:rPr>
          <w:color w:val="FF0000"/>
        </w:rPr>
        <w:t>LIB</w:t>
      </w:r>
      <w:proofErr w:type="gramEnd"/>
    </w:p>
    <w:p w14:paraId="782FCA51" w14:textId="5CFD4380" w:rsidR="00235535" w:rsidRPr="0012318A" w:rsidRDefault="0012318A" w:rsidP="00235535">
      <w:pPr>
        <w:keepNext/>
        <w:rPr>
          <w:color w:val="ED7D31" w:themeColor="accent2"/>
        </w:rPr>
      </w:pPr>
      <w:r w:rsidRPr="0012318A">
        <w:rPr>
          <w:color w:val="ED7D31" w:themeColor="accent2"/>
        </w:rPr>
        <w:t xml:space="preserve">import </w:t>
      </w:r>
      <w:proofErr w:type="spellStart"/>
      <w:r w:rsidRPr="0012318A">
        <w:rPr>
          <w:color w:val="ED7D31" w:themeColor="accent2"/>
        </w:rPr>
        <w:t>CoolProp.CoolProp</w:t>
      </w:r>
      <w:proofErr w:type="spellEnd"/>
      <w:r w:rsidRPr="0012318A">
        <w:rPr>
          <w:color w:val="ED7D31" w:themeColor="accent2"/>
        </w:rPr>
        <w:t xml:space="preserve"> as CP</w:t>
      </w:r>
      <w:r w:rsidR="001434F5">
        <w:rPr>
          <w:color w:val="ED7D31" w:themeColor="accent2"/>
        </w:rPr>
        <w:t xml:space="preserve">; </w:t>
      </w:r>
      <w:r w:rsidR="001434F5" w:rsidRPr="001434F5">
        <w:rPr>
          <w:color w:val="ED7D31" w:themeColor="accent2"/>
        </w:rPr>
        <w:t xml:space="preserve">import </w:t>
      </w:r>
      <w:proofErr w:type="spellStart"/>
      <w:r w:rsidR="001434F5" w:rsidRPr="001434F5">
        <w:rPr>
          <w:color w:val="ED7D31" w:themeColor="accent2"/>
        </w:rPr>
        <w:t>cantera</w:t>
      </w:r>
      <w:proofErr w:type="spellEnd"/>
      <w:r w:rsidR="001434F5" w:rsidRPr="001434F5">
        <w:rPr>
          <w:color w:val="ED7D31" w:themeColor="accent2"/>
        </w:rPr>
        <w:t xml:space="preserve"> as </w:t>
      </w:r>
      <w:proofErr w:type="gramStart"/>
      <w:r w:rsidR="001434F5" w:rsidRPr="001434F5">
        <w:rPr>
          <w:color w:val="ED7D31" w:themeColor="accent2"/>
        </w:rPr>
        <w:t>CT</w:t>
      </w:r>
      <w:proofErr w:type="gramEnd"/>
    </w:p>
    <w:p w14:paraId="65E483F7" w14:textId="01E46456" w:rsidR="00592EA3" w:rsidRDefault="00F0755C" w:rsidP="003B41AF">
      <w:r>
        <w:t>The imported library then needs to be referenced when calling a function</w:t>
      </w:r>
      <w:r w:rsidR="00677A05">
        <w:t xml:space="preserve">/property from that library. </w:t>
      </w:r>
    </w:p>
    <w:p w14:paraId="31E9F955" w14:textId="654F84F4" w:rsidR="00677A05" w:rsidRDefault="003C1120" w:rsidP="003B41AF">
      <w:pPr>
        <w:rPr>
          <w:color w:val="FF0000"/>
        </w:rPr>
      </w:pPr>
      <w:proofErr w:type="spellStart"/>
      <w:r>
        <w:rPr>
          <w:color w:val="FF0000"/>
        </w:rPr>
        <w:t>new_variable</w:t>
      </w:r>
      <w:proofErr w:type="spellEnd"/>
      <w:r>
        <w:rPr>
          <w:color w:val="FF0000"/>
        </w:rPr>
        <w:t xml:space="preserve"> = </w:t>
      </w:r>
      <w:proofErr w:type="spellStart"/>
      <w:r w:rsidR="00406B90">
        <w:rPr>
          <w:color w:val="FF0000"/>
        </w:rPr>
        <w:t>LIB.property</w:t>
      </w:r>
      <w:proofErr w:type="spellEnd"/>
    </w:p>
    <w:p w14:paraId="36AC6E5E" w14:textId="1AC83D8F" w:rsidR="00900299" w:rsidRPr="00900299" w:rsidRDefault="00900299" w:rsidP="003B41AF">
      <w:pPr>
        <w:rPr>
          <w:color w:val="ED7D31" w:themeColor="accent2"/>
        </w:rPr>
      </w:pPr>
      <w:r w:rsidRPr="00900299">
        <w:rPr>
          <w:color w:val="ED7D31" w:themeColor="accent2"/>
        </w:rPr>
        <w:t xml:space="preserve">O2_mm = </w:t>
      </w:r>
      <w:proofErr w:type="spellStart"/>
      <w:proofErr w:type="gramStart"/>
      <w:r w:rsidRPr="00900299">
        <w:rPr>
          <w:color w:val="ED7D31" w:themeColor="accent2"/>
        </w:rPr>
        <w:t>CP.PropsSI</w:t>
      </w:r>
      <w:proofErr w:type="spellEnd"/>
      <w:proofErr w:type="gramEnd"/>
      <w:r w:rsidRPr="00900299">
        <w:rPr>
          <w:color w:val="ED7D31" w:themeColor="accent2"/>
        </w:rPr>
        <w:t>('M', 'O2')</w:t>
      </w:r>
      <w:r w:rsidR="001434F5">
        <w:rPr>
          <w:color w:val="ED7D31" w:themeColor="accent2"/>
        </w:rPr>
        <w:t>;</w:t>
      </w:r>
      <w:r w:rsidR="00810F40">
        <w:rPr>
          <w:color w:val="ED7D31" w:themeColor="accent2"/>
        </w:rPr>
        <w:t xml:space="preserve"> </w:t>
      </w:r>
      <w:r w:rsidR="00810F40" w:rsidRPr="00810F40">
        <w:rPr>
          <w:color w:val="ED7D31" w:themeColor="accent2"/>
        </w:rPr>
        <w:t xml:space="preserve">N2_mm = </w:t>
      </w:r>
      <w:proofErr w:type="spellStart"/>
      <w:r w:rsidR="00810F40" w:rsidRPr="00810F40">
        <w:rPr>
          <w:color w:val="ED7D31" w:themeColor="accent2"/>
        </w:rPr>
        <w:t>CP.PropsSI</w:t>
      </w:r>
      <w:proofErr w:type="spellEnd"/>
      <w:r w:rsidR="00810F40" w:rsidRPr="00810F40">
        <w:rPr>
          <w:color w:val="ED7D31" w:themeColor="accent2"/>
        </w:rPr>
        <w:t>('M', 'N2')</w:t>
      </w:r>
    </w:p>
    <w:p w14:paraId="79BA7741" w14:textId="2F708D53" w:rsidR="005856DB" w:rsidRDefault="00BB622D" w:rsidP="004209B1">
      <w:proofErr w:type="gramStart"/>
      <w:r>
        <w:t>Alternatively</w:t>
      </w:r>
      <w:proofErr w:type="gramEnd"/>
      <w:r>
        <w:t xml:space="preserve"> to calling </w:t>
      </w:r>
      <w:r w:rsidR="002F6AE7">
        <w:t xml:space="preserve">a function/property </w:t>
      </w:r>
      <w:r w:rsidR="0071300A">
        <w:t xml:space="preserve">while referencing the library, </w:t>
      </w:r>
      <w:r w:rsidR="00523F11">
        <w:t xml:space="preserve">users can import a function/property directly from the library. This is useful when you want to rename a specific function/property </w:t>
      </w:r>
      <w:r w:rsidR="00A01CC9">
        <w:t xml:space="preserve">and won’t be using </w:t>
      </w:r>
      <w:r w:rsidR="004B61DE">
        <w:t>many other</w:t>
      </w:r>
      <w:r w:rsidR="00EA7473">
        <w:t>s</w:t>
      </w:r>
      <w:r w:rsidR="004B61DE">
        <w:t xml:space="preserve"> from that same library. </w:t>
      </w:r>
    </w:p>
    <w:p w14:paraId="1073524A" w14:textId="4CCACC99" w:rsidR="004B61DE" w:rsidRDefault="00F72D9B" w:rsidP="00823222">
      <w:pPr>
        <w:jc w:val="left"/>
        <w:rPr>
          <w:color w:val="FF0000"/>
        </w:rPr>
      </w:pPr>
      <w:r>
        <w:rPr>
          <w:color w:val="FF0000"/>
        </w:rPr>
        <w:t xml:space="preserve">from </w:t>
      </w:r>
      <w:proofErr w:type="spellStart"/>
      <w:r w:rsidR="00670CA0">
        <w:rPr>
          <w:color w:val="FF0000"/>
        </w:rPr>
        <w:t>name_of_library</w:t>
      </w:r>
      <w:proofErr w:type="spellEnd"/>
      <w:r w:rsidR="00670CA0">
        <w:rPr>
          <w:color w:val="FF0000"/>
        </w:rPr>
        <w:t xml:space="preserve"> </w:t>
      </w:r>
      <w:r w:rsidR="00524545">
        <w:rPr>
          <w:color w:val="FF0000"/>
        </w:rPr>
        <w:t xml:space="preserve">import function as </w:t>
      </w:r>
      <w:proofErr w:type="spellStart"/>
      <w:r w:rsidR="00AB34E3">
        <w:rPr>
          <w:color w:val="FF0000"/>
        </w:rPr>
        <w:t>fctn</w:t>
      </w:r>
      <w:proofErr w:type="spellEnd"/>
    </w:p>
    <w:p w14:paraId="1B17ECDD" w14:textId="362574FC" w:rsidR="00AB34E3" w:rsidRPr="00AB34E3" w:rsidRDefault="00AB34E3" w:rsidP="00823222">
      <w:pPr>
        <w:jc w:val="left"/>
        <w:rPr>
          <w:color w:val="ED7D31" w:themeColor="accent2"/>
        </w:rPr>
      </w:pPr>
      <w:r>
        <w:rPr>
          <w:color w:val="ED7D31" w:themeColor="accent2"/>
        </w:rPr>
        <w:t xml:space="preserve">from </w:t>
      </w:r>
      <w:proofErr w:type="spellStart"/>
      <w:r>
        <w:rPr>
          <w:color w:val="ED7D31" w:themeColor="accent2"/>
        </w:rPr>
        <w:t>numpy</w:t>
      </w:r>
      <w:proofErr w:type="spellEnd"/>
      <w:r>
        <w:rPr>
          <w:color w:val="ED7D31" w:themeColor="accent2"/>
        </w:rPr>
        <w:t xml:space="preserve"> import log as ln</w:t>
      </w:r>
    </w:p>
    <w:p w14:paraId="26A88542" w14:textId="3AAE3B84" w:rsidR="00CA01CA" w:rsidRDefault="00CA01CA" w:rsidP="00CA01CA">
      <w:pPr>
        <w:pStyle w:val="Heading2"/>
      </w:pPr>
      <w:bookmarkStart w:id="12" w:name="_Toc144119642"/>
      <w:r>
        <w:t xml:space="preserve">Variable </w:t>
      </w:r>
      <w:r w:rsidR="006A3FA1">
        <w:t>Definitions</w:t>
      </w:r>
      <w:bookmarkEnd w:id="12"/>
    </w:p>
    <w:p w14:paraId="492E039B" w14:textId="11863F0B" w:rsidR="006052D7" w:rsidRDefault="006052D7" w:rsidP="006052D7">
      <w:r>
        <w:t>Variables</w:t>
      </w:r>
      <w:r w:rsidR="0093551F">
        <w:t xml:space="preserve"> should be named with </w:t>
      </w:r>
      <w:r w:rsidR="00B8642F">
        <w:t>clarity and briefness</w:t>
      </w:r>
      <w:r w:rsidR="00AC341D">
        <w:t>. V</w:t>
      </w:r>
      <w:r w:rsidR="009B39F5">
        <w:t xml:space="preserve">ariables with the same units should be grouped on the same </w:t>
      </w:r>
      <w:r w:rsidR="004C1AD1">
        <w:t>line if</w:t>
      </w:r>
      <w:r w:rsidR="009B39F5">
        <w:t xml:space="preserve"> </w:t>
      </w:r>
      <w:r w:rsidR="004E64E1">
        <w:t>definitions are short</w:t>
      </w:r>
      <w:r w:rsidR="004C1AD1">
        <w:t xml:space="preserve">. </w:t>
      </w:r>
      <w:r w:rsidR="0071179F">
        <w:t xml:space="preserve">The </w:t>
      </w:r>
      <w:r w:rsidR="003A7FAB">
        <w:t xml:space="preserve">pound sign “#” is used </w:t>
      </w:r>
      <w:r w:rsidR="00990BC3">
        <w:t xml:space="preserve">for short </w:t>
      </w:r>
      <w:r w:rsidR="00CC35CC">
        <w:t>comments.</w:t>
      </w:r>
      <w:r w:rsidR="00AB6BCA">
        <w:t xml:space="preserve"> This is useful to describe the defined variables, for example in </w:t>
      </w:r>
      <w:r w:rsidR="00294766">
        <w:t xml:space="preserve">including the variables units. </w:t>
      </w:r>
    </w:p>
    <w:p w14:paraId="662D42C4" w14:textId="71829F89" w:rsidR="00294766" w:rsidRDefault="00E576C1" w:rsidP="006052D7">
      <w:pPr>
        <w:rPr>
          <w:color w:val="FF0000"/>
        </w:rPr>
      </w:pPr>
      <w:r>
        <w:rPr>
          <w:color w:val="FF0000"/>
        </w:rPr>
        <w:t>v</w:t>
      </w:r>
      <w:r w:rsidR="00294766">
        <w:rPr>
          <w:color w:val="FF0000"/>
        </w:rPr>
        <w:t xml:space="preserve">ariable = </w:t>
      </w:r>
      <w:r>
        <w:rPr>
          <w:color w:val="FF0000"/>
        </w:rPr>
        <w:t>x+2 # [units] variable description</w:t>
      </w:r>
    </w:p>
    <w:p w14:paraId="3B2F3073" w14:textId="260AC449" w:rsidR="00E576C1" w:rsidRPr="0029286D" w:rsidRDefault="0029286D" w:rsidP="006052D7">
      <w:pPr>
        <w:rPr>
          <w:color w:val="ED7D31" w:themeColor="accent2"/>
        </w:rPr>
      </w:pPr>
      <w:proofErr w:type="spellStart"/>
      <w:r w:rsidRPr="0029286D">
        <w:rPr>
          <w:color w:val="ED7D31" w:themeColor="accent2"/>
        </w:rPr>
        <w:t>T_op_C</w:t>
      </w:r>
      <w:proofErr w:type="spellEnd"/>
      <w:r w:rsidRPr="0029286D">
        <w:rPr>
          <w:color w:val="ED7D31" w:themeColor="accent2"/>
        </w:rPr>
        <w:t xml:space="preserve"> = </w:t>
      </w:r>
      <w:proofErr w:type="spellStart"/>
      <w:r w:rsidRPr="0029286D">
        <w:rPr>
          <w:color w:val="ED7D31" w:themeColor="accent2"/>
        </w:rPr>
        <w:t>T_out</w:t>
      </w:r>
      <w:proofErr w:type="spellEnd"/>
      <w:r w:rsidRPr="0029286D">
        <w:rPr>
          <w:color w:val="ED7D31" w:themeColor="accent2"/>
        </w:rPr>
        <w:t xml:space="preserve"> - 273.15 # [deg C]</w:t>
      </w:r>
    </w:p>
    <w:p w14:paraId="59FC2D49" w14:textId="6C52A17D" w:rsidR="005A34C3" w:rsidRDefault="00893928" w:rsidP="00893928">
      <w:pPr>
        <w:pStyle w:val="Heading2"/>
      </w:pPr>
      <w:bookmarkStart w:id="13" w:name="_Toc144119643"/>
      <w:r>
        <w:lastRenderedPageBreak/>
        <w:t>Print Statements</w:t>
      </w:r>
      <w:bookmarkEnd w:id="13"/>
      <w:r w:rsidR="00DC6CC0">
        <w:t xml:space="preserve"> </w:t>
      </w:r>
      <w:r w:rsidR="008D075E">
        <w:t xml:space="preserve"> </w:t>
      </w:r>
    </w:p>
    <w:p w14:paraId="390A34DE" w14:textId="355ECEF5" w:rsidR="00793E94" w:rsidRDefault="00793E94" w:rsidP="00793E94">
      <w:r>
        <w:t xml:space="preserve">In the Python programming language, </w:t>
      </w:r>
      <w:r w:rsidR="00376B86">
        <w:t xml:space="preserve">the command “print” must be used for each </w:t>
      </w:r>
      <w:r w:rsidR="00692D5C">
        <w:t>item you desire to see</w:t>
      </w:r>
      <w:r w:rsidR="009617D5">
        <w:t xml:space="preserve"> in the</w:t>
      </w:r>
      <w:r w:rsidR="005670A4">
        <w:t>.</w:t>
      </w:r>
      <w:r w:rsidR="007E0600">
        <w:t xml:space="preserve"> In Spyder, you see the print statements in the Console window.</w:t>
      </w:r>
      <w:r w:rsidR="005670A4">
        <w:t xml:space="preserve"> The semi-colon </w:t>
      </w:r>
      <w:r w:rsidR="00AB0A73">
        <w:t xml:space="preserve">is useful to start a new line and </w:t>
      </w:r>
      <w:r w:rsidR="00E16AE3">
        <w:t xml:space="preserve">maintain the print statement within the same </w:t>
      </w:r>
      <w:r w:rsidR="00177EE6">
        <w:t xml:space="preserve">line of the item you desire to print. The print statement can be commented out </w:t>
      </w:r>
      <w:r w:rsidR="006B0CF7">
        <w:t xml:space="preserve">with the pound sign </w:t>
      </w:r>
      <w:r w:rsidR="00226131">
        <w:t xml:space="preserve">to prevent many statements from printing at once. This strategy is useful </w:t>
      </w:r>
      <w:r w:rsidR="000B7E6C">
        <w:t xml:space="preserve">when debugging because the print statements can always be </w:t>
      </w:r>
      <w:r w:rsidR="00E147C2">
        <w:t xml:space="preserve">locally </w:t>
      </w:r>
      <w:r w:rsidR="00C84C35">
        <w:t>located but</w:t>
      </w:r>
      <w:r w:rsidR="00E147C2">
        <w:t xml:space="preserve"> commented out until needed for debugging.</w:t>
      </w:r>
    </w:p>
    <w:p w14:paraId="11364F8B" w14:textId="58900E10" w:rsidR="00C84C35" w:rsidRDefault="00E5772B" w:rsidP="00793E94">
      <w:pPr>
        <w:rPr>
          <w:color w:val="FF0000"/>
        </w:rPr>
      </w:pPr>
      <w:proofErr w:type="gramStart"/>
      <w:r>
        <w:rPr>
          <w:color w:val="FF0000"/>
        </w:rPr>
        <w:t>print(</w:t>
      </w:r>
      <w:proofErr w:type="gramEnd"/>
      <w:r>
        <w:rPr>
          <w:color w:val="FF0000"/>
        </w:rPr>
        <w:t>‘Hello world</w:t>
      </w:r>
      <w:r w:rsidR="00880A25">
        <w:rPr>
          <w:color w:val="FF0000"/>
        </w:rPr>
        <w:t>’)</w:t>
      </w:r>
    </w:p>
    <w:p w14:paraId="29786397" w14:textId="22DB5922" w:rsidR="00330913" w:rsidRPr="00330913" w:rsidRDefault="00330913" w:rsidP="00793E94">
      <w:pPr>
        <w:rPr>
          <w:color w:val="ED7D31" w:themeColor="accent2"/>
        </w:rPr>
      </w:pPr>
      <w:proofErr w:type="spellStart"/>
      <w:r w:rsidRPr="00330913">
        <w:rPr>
          <w:color w:val="ED7D31" w:themeColor="accent2"/>
        </w:rPr>
        <w:t>i_cell</w:t>
      </w:r>
      <w:proofErr w:type="spellEnd"/>
      <w:r w:rsidRPr="00330913">
        <w:rPr>
          <w:color w:val="ED7D31" w:themeColor="accent2"/>
        </w:rPr>
        <w:t xml:space="preserve"> = </w:t>
      </w:r>
      <w:proofErr w:type="spellStart"/>
      <w:r w:rsidRPr="00330913">
        <w:rPr>
          <w:color w:val="ED7D31" w:themeColor="accent2"/>
        </w:rPr>
        <w:t>i</w:t>
      </w:r>
      <w:proofErr w:type="spellEnd"/>
      <w:r w:rsidRPr="00330913">
        <w:rPr>
          <w:color w:val="ED7D31" w:themeColor="accent2"/>
        </w:rPr>
        <w:t>*</w:t>
      </w:r>
      <w:proofErr w:type="spellStart"/>
      <w:r w:rsidRPr="00330913">
        <w:rPr>
          <w:color w:val="ED7D31" w:themeColor="accent2"/>
        </w:rPr>
        <w:t>Area_c</w:t>
      </w:r>
      <w:proofErr w:type="spellEnd"/>
      <w:r w:rsidRPr="00330913">
        <w:rPr>
          <w:color w:val="ED7D31" w:themeColor="accent2"/>
        </w:rPr>
        <w:t xml:space="preserve">; </w:t>
      </w:r>
      <w:proofErr w:type="gramStart"/>
      <w:r w:rsidRPr="00330913">
        <w:rPr>
          <w:color w:val="ED7D31" w:themeColor="accent2"/>
        </w:rPr>
        <w:t>print(</w:t>
      </w:r>
      <w:proofErr w:type="gramEnd"/>
      <w:r w:rsidRPr="00330913">
        <w:rPr>
          <w:color w:val="ED7D31" w:themeColor="accent2"/>
        </w:rPr>
        <w:t>'</w:t>
      </w:r>
      <w:proofErr w:type="spellStart"/>
      <w:r w:rsidRPr="00330913">
        <w:rPr>
          <w:color w:val="ED7D31" w:themeColor="accent2"/>
        </w:rPr>
        <w:t>i_cell</w:t>
      </w:r>
      <w:proofErr w:type="spellEnd"/>
      <w:r w:rsidRPr="00330913">
        <w:rPr>
          <w:color w:val="ED7D31" w:themeColor="accent2"/>
        </w:rPr>
        <w:t xml:space="preserve"> = ', </w:t>
      </w:r>
      <w:proofErr w:type="spellStart"/>
      <w:r w:rsidRPr="00330913">
        <w:rPr>
          <w:color w:val="ED7D31" w:themeColor="accent2"/>
        </w:rPr>
        <w:t>i_cell</w:t>
      </w:r>
      <w:proofErr w:type="spellEnd"/>
      <w:r w:rsidRPr="00330913">
        <w:rPr>
          <w:color w:val="ED7D31" w:themeColor="accent2"/>
        </w:rPr>
        <w:t>) # [A] current input for stack</w:t>
      </w:r>
    </w:p>
    <w:p w14:paraId="7DD8769E" w14:textId="781AE958" w:rsidR="00FE531E" w:rsidRDefault="00FE531E" w:rsidP="00793E94">
      <w:pPr>
        <w:rPr>
          <w:color w:val="FF0000"/>
        </w:rPr>
      </w:pPr>
    </w:p>
    <w:p w14:paraId="3B76D698" w14:textId="34848D18" w:rsidR="00FE531E" w:rsidRDefault="00FE531E" w:rsidP="00793E94">
      <w:pPr>
        <w:rPr>
          <w:color w:val="FF0000"/>
        </w:rPr>
      </w:pPr>
    </w:p>
    <w:p w14:paraId="5C25A809" w14:textId="10CB93DE" w:rsidR="00FE531E" w:rsidRDefault="00FE531E" w:rsidP="00793E94">
      <w:pPr>
        <w:rPr>
          <w:color w:val="FF0000"/>
        </w:rPr>
      </w:pPr>
    </w:p>
    <w:p w14:paraId="6CF45D19" w14:textId="6F9A81B2" w:rsidR="00FE531E" w:rsidRDefault="00FE531E" w:rsidP="00793E94">
      <w:pPr>
        <w:rPr>
          <w:color w:val="FF0000"/>
        </w:rPr>
      </w:pPr>
    </w:p>
    <w:p w14:paraId="156E6AA0" w14:textId="24438C2A" w:rsidR="00FE531E" w:rsidRDefault="00FE531E" w:rsidP="00793E94">
      <w:pPr>
        <w:rPr>
          <w:color w:val="FF0000"/>
        </w:rPr>
      </w:pPr>
    </w:p>
    <w:p w14:paraId="4E64FE79" w14:textId="672DD1FD" w:rsidR="00FE531E" w:rsidRDefault="00FE531E" w:rsidP="00793E94">
      <w:pPr>
        <w:rPr>
          <w:color w:val="FF0000"/>
        </w:rPr>
      </w:pPr>
    </w:p>
    <w:p w14:paraId="63DDD131" w14:textId="3DEB5726" w:rsidR="00FE531E" w:rsidRDefault="00FE531E" w:rsidP="00793E94">
      <w:pPr>
        <w:rPr>
          <w:color w:val="FF0000"/>
        </w:rPr>
      </w:pPr>
    </w:p>
    <w:p w14:paraId="087B223A" w14:textId="0A2E6903" w:rsidR="00FE531E" w:rsidRDefault="00FE531E" w:rsidP="00793E94">
      <w:pPr>
        <w:rPr>
          <w:color w:val="FF0000"/>
        </w:rPr>
      </w:pPr>
    </w:p>
    <w:p w14:paraId="317F5B60" w14:textId="0D1C1838" w:rsidR="00FE531E" w:rsidRDefault="00FE531E" w:rsidP="00793E94">
      <w:pPr>
        <w:rPr>
          <w:color w:val="FF0000"/>
        </w:rPr>
      </w:pPr>
    </w:p>
    <w:p w14:paraId="09D9D9F0" w14:textId="111EA614" w:rsidR="00FE531E" w:rsidRDefault="00FE531E" w:rsidP="00793E94">
      <w:pPr>
        <w:rPr>
          <w:color w:val="FF0000"/>
        </w:rPr>
      </w:pPr>
    </w:p>
    <w:p w14:paraId="5FD609F5" w14:textId="00343841" w:rsidR="00FE531E" w:rsidRDefault="00FE531E" w:rsidP="00793E94">
      <w:pPr>
        <w:rPr>
          <w:color w:val="FF0000"/>
        </w:rPr>
      </w:pPr>
    </w:p>
    <w:p w14:paraId="6E5ED633" w14:textId="206BBB93" w:rsidR="00FE531E" w:rsidRDefault="00FE531E" w:rsidP="00793E94">
      <w:pPr>
        <w:rPr>
          <w:color w:val="FF0000"/>
        </w:rPr>
      </w:pPr>
    </w:p>
    <w:p w14:paraId="6007C9F2" w14:textId="47146BC7" w:rsidR="00FE531E" w:rsidRDefault="00FE531E" w:rsidP="00793E94">
      <w:pPr>
        <w:rPr>
          <w:color w:val="FF0000"/>
        </w:rPr>
      </w:pPr>
    </w:p>
    <w:p w14:paraId="75779851" w14:textId="0FB866B2" w:rsidR="00FE531E" w:rsidRDefault="00FE531E" w:rsidP="00793E94">
      <w:pPr>
        <w:rPr>
          <w:color w:val="FF0000"/>
        </w:rPr>
      </w:pPr>
    </w:p>
    <w:p w14:paraId="3048782E" w14:textId="0F417D7A" w:rsidR="00FE531E" w:rsidRDefault="00FE531E" w:rsidP="00793E94">
      <w:pPr>
        <w:rPr>
          <w:color w:val="FF0000"/>
        </w:rPr>
      </w:pPr>
    </w:p>
    <w:p w14:paraId="5E777188" w14:textId="088102C6" w:rsidR="00FE531E" w:rsidRDefault="00FE531E" w:rsidP="00793E94">
      <w:pPr>
        <w:rPr>
          <w:color w:val="FF0000"/>
        </w:rPr>
      </w:pPr>
    </w:p>
    <w:p w14:paraId="58541A4E" w14:textId="3BF6BD11" w:rsidR="003F2E3B" w:rsidRDefault="003F2E3B" w:rsidP="00793E94">
      <w:pPr>
        <w:rPr>
          <w:color w:val="FF0000"/>
        </w:rPr>
      </w:pPr>
    </w:p>
    <w:p w14:paraId="03BFFD09" w14:textId="6D697616" w:rsidR="003F2E3B" w:rsidRDefault="003F2E3B" w:rsidP="00793E94">
      <w:pPr>
        <w:rPr>
          <w:color w:val="FF0000"/>
        </w:rPr>
      </w:pPr>
    </w:p>
    <w:p w14:paraId="01E4245B" w14:textId="2CD52FA8" w:rsidR="003F2E3B" w:rsidRDefault="003F2E3B" w:rsidP="00793E94">
      <w:pPr>
        <w:rPr>
          <w:color w:val="FF0000"/>
        </w:rPr>
      </w:pPr>
    </w:p>
    <w:p w14:paraId="74E02DE1" w14:textId="77777777" w:rsidR="003F2E3B" w:rsidRPr="00C84C35" w:rsidRDefault="003F2E3B" w:rsidP="00793E94">
      <w:pPr>
        <w:rPr>
          <w:color w:val="FF0000"/>
        </w:rPr>
      </w:pPr>
    </w:p>
    <w:p w14:paraId="70CB2A69" w14:textId="55661D5E" w:rsidR="00133774" w:rsidRDefault="00C35507" w:rsidP="0048517B">
      <w:pPr>
        <w:pStyle w:val="Heading1"/>
      </w:pPr>
      <w:bookmarkStart w:id="14" w:name="_Toc144119644"/>
      <w:r>
        <w:lastRenderedPageBreak/>
        <w:t>Model Structure</w:t>
      </w:r>
      <w:bookmarkEnd w:id="14"/>
    </w:p>
    <w:p w14:paraId="498182BA" w14:textId="4B4D0565" w:rsidR="003F2E3B" w:rsidRDefault="00604D2D" w:rsidP="003F2E3B">
      <w:r>
        <w:t xml:space="preserve">The </w:t>
      </w:r>
      <w:r w:rsidR="004836D3">
        <w:t xml:space="preserve">model is developed in </w:t>
      </w:r>
      <w:r w:rsidR="00A13F33">
        <w:t>layers where the inner-most layer</w:t>
      </w:r>
      <w:r w:rsidR="00BA0BF1">
        <w:t xml:space="preserve"> </w:t>
      </w:r>
      <w:r w:rsidR="00BA0BF1" w:rsidRPr="00E81F13">
        <w:t>(</w:t>
      </w:r>
      <w:r w:rsidR="003D48DD">
        <w:fldChar w:fldCharType="begin"/>
      </w:r>
      <w:r w:rsidR="003D48DD">
        <w:instrText xml:space="preserve"> REF _Ref129095788 \h </w:instrText>
      </w:r>
      <w:r w:rsidR="003D48DD">
        <w:fldChar w:fldCharType="separate"/>
      </w:r>
      <w:r w:rsidR="003D48DD">
        <w:t>Component Layer</w:t>
      </w:r>
      <w:r w:rsidR="003D48DD">
        <w:fldChar w:fldCharType="end"/>
      </w:r>
      <w:r w:rsidR="003D48DD">
        <w:t xml:space="preserve">) </w:t>
      </w:r>
      <w:r w:rsidR="008B2C29">
        <w:t>contain</w:t>
      </w:r>
      <w:r w:rsidR="003D58C2">
        <w:t>s</w:t>
      </w:r>
      <w:r w:rsidR="008B2C29">
        <w:t xml:space="preserve"> </w:t>
      </w:r>
      <w:r w:rsidR="00A13F33">
        <w:t xml:space="preserve">fundamental </w:t>
      </w:r>
      <w:r w:rsidR="00FC1BD5">
        <w:t>models and governing equations that are to be solved for each component</w:t>
      </w:r>
      <w:r w:rsidR="008F3628">
        <w:t xml:space="preserve"> such as a </w:t>
      </w:r>
      <w:r w:rsidR="007B770B">
        <w:t>cell stack, heat exchanger, pump, etc</w:t>
      </w:r>
      <w:r w:rsidR="00FC1BD5">
        <w:t xml:space="preserve">. </w:t>
      </w:r>
      <w:r w:rsidR="00F93962">
        <w:t xml:space="preserve">The next layer </w:t>
      </w:r>
      <w:r w:rsidR="003D58C2">
        <w:t>(</w:t>
      </w:r>
      <w:r w:rsidR="00D77336">
        <w:fldChar w:fldCharType="begin"/>
      </w:r>
      <w:r w:rsidR="00D77336">
        <w:instrText xml:space="preserve"> REF _Ref129095740 \h </w:instrText>
      </w:r>
      <w:r w:rsidR="00D77336">
        <w:fldChar w:fldCharType="separate"/>
      </w:r>
      <w:r w:rsidR="00D77336">
        <w:t>Sub-system</w:t>
      </w:r>
      <w:r w:rsidR="00D77336" w:rsidRPr="000B01E6">
        <w:t xml:space="preserve"> </w:t>
      </w:r>
      <w:r w:rsidR="00D77336">
        <w:t>Layer</w:t>
      </w:r>
      <w:r w:rsidR="00D77336">
        <w:fldChar w:fldCharType="end"/>
      </w:r>
      <w:r w:rsidR="003D58C2">
        <w:t xml:space="preserve">) </w:t>
      </w:r>
      <w:r w:rsidR="006778F1">
        <w:t xml:space="preserve">integrates </w:t>
      </w:r>
      <w:r w:rsidR="009752BB">
        <w:t>all</w:t>
      </w:r>
      <w:r w:rsidR="00172F6E">
        <w:t xml:space="preserve"> the modeled components and </w:t>
      </w:r>
      <w:r w:rsidR="00DE3677">
        <w:t xml:space="preserve">allows for inputs and outputs to flow </w:t>
      </w:r>
      <w:r w:rsidR="008A69EC">
        <w:t xml:space="preserve">between the components </w:t>
      </w:r>
      <w:r w:rsidR="00AB319A">
        <w:t xml:space="preserve">of one </w:t>
      </w:r>
      <w:r w:rsidR="0043287A">
        <w:t xml:space="preserve">physical system </w:t>
      </w:r>
      <w:r w:rsidR="00CD64B6">
        <w:t xml:space="preserve">such as an </w:t>
      </w:r>
      <w:proofErr w:type="spellStart"/>
      <w:r w:rsidR="00CD64B6">
        <w:t>electrolyzer</w:t>
      </w:r>
      <w:proofErr w:type="spellEnd"/>
      <w:r w:rsidR="00A7128B">
        <w:t xml:space="preserve"> or fuel cell. </w:t>
      </w:r>
      <w:r w:rsidR="005A2942">
        <w:t>The outer-most layer (</w:t>
      </w:r>
      <w:r w:rsidR="002812BB">
        <w:fldChar w:fldCharType="begin"/>
      </w:r>
      <w:r w:rsidR="002812BB">
        <w:instrText xml:space="preserve"> REF _Ref129095826 \h </w:instrText>
      </w:r>
      <w:r w:rsidR="002812BB">
        <w:fldChar w:fldCharType="separate"/>
      </w:r>
      <w:r w:rsidR="002812BB">
        <w:rPr>
          <w:noProof/>
        </w:rPr>
        <w:t>System Layer</w:t>
      </w:r>
      <w:r w:rsidR="002812BB">
        <w:fldChar w:fldCharType="end"/>
      </w:r>
      <w:r w:rsidR="005A2942">
        <w:t>)</w:t>
      </w:r>
      <w:r w:rsidR="0052504E">
        <w:t xml:space="preserve"> integrates </w:t>
      </w:r>
      <w:r w:rsidR="0043287A">
        <w:t>all</w:t>
      </w:r>
      <w:r w:rsidR="0052504E">
        <w:t xml:space="preserve"> the</w:t>
      </w:r>
      <w:r w:rsidR="005E4B1B">
        <w:t xml:space="preserve"> physical </w:t>
      </w:r>
      <w:r w:rsidR="00414337">
        <w:t>sub-</w:t>
      </w:r>
      <w:r w:rsidR="005E4B1B">
        <w:t xml:space="preserve">systems into the overall </w:t>
      </w:r>
      <w:r w:rsidR="005F65BC">
        <w:t xml:space="preserve">energy </w:t>
      </w:r>
      <w:r w:rsidR="005E4B1B">
        <w:t>system</w:t>
      </w:r>
      <w:r w:rsidR="00C5286E">
        <w:t xml:space="preserve"> and is solved using the inputs and outputs </w:t>
      </w:r>
      <w:r w:rsidR="0029501E">
        <w:t>from the smaller systems</w:t>
      </w:r>
      <w:r w:rsidR="005E4B1B">
        <w:t xml:space="preserve"> </w:t>
      </w:r>
      <w:r w:rsidR="00D823DC">
        <w:t>such as a P2P system</w:t>
      </w:r>
      <w:r w:rsidR="00CB043E">
        <w:t xml:space="preserve">, </w:t>
      </w:r>
      <w:r w:rsidR="007C7972">
        <w:t>gas turbine power plant</w:t>
      </w:r>
      <w:r w:rsidR="00CB043E">
        <w:t>, fueling station, etc</w:t>
      </w:r>
      <w:r w:rsidR="00D823DC">
        <w:t xml:space="preserve">. </w:t>
      </w:r>
    </w:p>
    <w:p w14:paraId="01741F7E" w14:textId="4D595F71" w:rsidR="00D823DC" w:rsidRDefault="00D823DC" w:rsidP="003F2E3B">
      <w:r>
        <w:t xml:space="preserve">Each </w:t>
      </w:r>
      <w:r w:rsidR="00670556">
        <w:t xml:space="preserve">layer </w:t>
      </w:r>
      <w:r w:rsidR="0054188C">
        <w:t>is de</w:t>
      </w:r>
      <w:r w:rsidR="00172470">
        <w:t>signed to</w:t>
      </w:r>
      <w:r w:rsidR="00CA2C72">
        <w:t xml:space="preserve"> run independently from the other</w:t>
      </w:r>
      <w:r w:rsidR="00EC3F02">
        <w:t xml:space="preserve"> </w:t>
      </w:r>
      <w:r w:rsidR="00750DCC">
        <w:t>to</w:t>
      </w:r>
      <w:r w:rsidR="00EC3F02">
        <w:t xml:space="preserve"> </w:t>
      </w:r>
      <w:r w:rsidR="002D2B8B">
        <w:t>solve</w:t>
      </w:r>
      <w:r w:rsidR="00EC3F02">
        <w:t xml:space="preserve"> specific compo</w:t>
      </w:r>
      <w:r w:rsidR="0023098F">
        <w:t>nents and specific sub-systems</w:t>
      </w:r>
      <w:r w:rsidR="00227873">
        <w:t xml:space="preserve">. </w:t>
      </w:r>
      <w:r w:rsidR="00CF0330">
        <w:t xml:space="preserve">To accomplish this, it may be required to call and execute </w:t>
      </w:r>
      <w:r w:rsidR="00493861">
        <w:t>specific scripts</w:t>
      </w:r>
      <w:r w:rsidR="00797755">
        <w:t xml:space="preserve"> for a given layer. </w:t>
      </w:r>
      <w:r w:rsidR="005E0028">
        <w:fldChar w:fldCharType="begin"/>
      </w:r>
      <w:r w:rsidR="005E0028">
        <w:instrText xml:space="preserve"> REF _Ref129098722 \h </w:instrText>
      </w:r>
      <w:r w:rsidR="005E0028">
        <w:fldChar w:fldCharType="separate"/>
      </w:r>
      <w:r w:rsidR="005E0028">
        <w:t xml:space="preserve">Figure </w:t>
      </w:r>
      <w:r w:rsidR="005E0028">
        <w:rPr>
          <w:noProof/>
        </w:rPr>
        <w:t>2</w:t>
      </w:r>
      <w:r w:rsidR="005E0028">
        <w:fldChar w:fldCharType="end"/>
      </w:r>
      <w:r w:rsidR="005E0028">
        <w:t xml:space="preserve"> shows </w:t>
      </w:r>
      <w:r w:rsidR="00AF0538">
        <w:t>that some components will require a</w:t>
      </w:r>
      <w:r w:rsidR="00790B31">
        <w:t>n individual script for the parameters, electrochemical model, and mass/energy balance.</w:t>
      </w:r>
      <w:r w:rsidR="00E67A13">
        <w:t xml:space="preserve"> Each block represents one </w:t>
      </w:r>
      <w:r w:rsidR="00D8708D">
        <w:t>executable</w:t>
      </w:r>
      <w:r w:rsidR="00E67A13">
        <w:t xml:space="preserve"> python </w:t>
      </w:r>
      <w:r w:rsidR="00B41372">
        <w:t xml:space="preserve">script, a file ending in </w:t>
      </w:r>
      <w:r w:rsidR="004E3B8F">
        <w:t>“.</w:t>
      </w:r>
      <w:proofErr w:type="spellStart"/>
      <w:r w:rsidR="004E3B8F">
        <w:t>py</w:t>
      </w:r>
      <w:proofErr w:type="spellEnd"/>
      <w:r w:rsidR="004E3B8F">
        <w:t>”.</w:t>
      </w:r>
      <w:r w:rsidR="00790B31">
        <w:t xml:space="preserve"> </w:t>
      </w:r>
      <w:r w:rsidR="006F317C">
        <w:t xml:space="preserve">Other components may not have as many parameters </w:t>
      </w:r>
      <w:r w:rsidR="009C7A32">
        <w:t>or governing equations and thus individual scripts are not necessary</w:t>
      </w:r>
      <w:r w:rsidR="00E67A13">
        <w:t xml:space="preserve">. </w:t>
      </w:r>
    </w:p>
    <w:p w14:paraId="059A938C" w14:textId="36090AE4" w:rsidR="009A6B2A" w:rsidRDefault="009A6B2A" w:rsidP="003F2E3B">
      <w:r>
        <w:t>The model is built around the current working directory (</w:t>
      </w:r>
      <w:hyperlink r:id="rId14" w:anchor=":~:text=The%20concept%20of%20Current%20Working,top%20(e.g.%2C%20'alice." w:history="1">
        <w:r w:rsidRPr="004E1DD0">
          <w:rPr>
            <w:rStyle w:val="Hyperlink"/>
          </w:rPr>
          <w:t>CW</w:t>
        </w:r>
        <w:r w:rsidRPr="004E1DD0">
          <w:rPr>
            <w:rStyle w:val="Hyperlink"/>
          </w:rPr>
          <w:t>D</w:t>
        </w:r>
      </w:hyperlink>
      <w:r>
        <w:t>) concept to minimize the need for users to specify the absolute path of a .</w:t>
      </w:r>
      <w:proofErr w:type="spellStart"/>
      <w:r>
        <w:t>py</w:t>
      </w:r>
      <w:proofErr w:type="spellEnd"/>
      <w:r>
        <w:t xml:space="preserve"> file. The CWD is the folder that Python is operating inside. Thus, when files </w:t>
      </w:r>
      <w:r w:rsidR="004B6C4D">
        <w:t>are in</w:t>
      </w:r>
      <w:r>
        <w:t xml:space="preserve"> a different folder, they </w:t>
      </w:r>
      <w:proofErr w:type="gramStart"/>
      <w:r>
        <w:t>are located in</w:t>
      </w:r>
      <w:proofErr w:type="gramEnd"/>
      <w:r>
        <w:t xml:space="preserve"> a different directory than the CWD. The CWD must be continuously updated to match the file organization. </w:t>
      </w:r>
      <w:r w:rsidR="003618B5">
        <w:t xml:space="preserve">Based on the structure shown in </w:t>
      </w:r>
      <w:r w:rsidR="003618B5">
        <w:fldChar w:fldCharType="begin"/>
      </w:r>
      <w:r w:rsidR="003618B5">
        <w:instrText xml:space="preserve"> REF _Ref129098722 \h </w:instrText>
      </w:r>
      <w:r w:rsidR="003618B5">
        <w:fldChar w:fldCharType="separate"/>
      </w:r>
      <w:r w:rsidR="003618B5">
        <w:t xml:space="preserve">Figure </w:t>
      </w:r>
      <w:r w:rsidR="003618B5">
        <w:rPr>
          <w:noProof/>
        </w:rPr>
        <w:t>2</w:t>
      </w:r>
      <w:r w:rsidR="003618B5">
        <w:fldChar w:fldCharType="end"/>
      </w:r>
      <w:r w:rsidR="003618B5">
        <w:t xml:space="preserve">, this means that the associated files detailed in </w:t>
      </w:r>
      <w:r w:rsidR="003618B5">
        <w:fldChar w:fldCharType="begin"/>
      </w:r>
      <w:r w:rsidR="003618B5">
        <w:instrText xml:space="preserve"> REF _Ref129095740 \h </w:instrText>
      </w:r>
      <w:r w:rsidR="003618B5">
        <w:fldChar w:fldCharType="separate"/>
      </w:r>
      <w:r w:rsidR="003618B5">
        <w:t>Sub-system</w:t>
      </w:r>
      <w:r w:rsidR="003618B5" w:rsidRPr="000B01E6">
        <w:t xml:space="preserve"> </w:t>
      </w:r>
      <w:r w:rsidR="003618B5">
        <w:t>Layer</w:t>
      </w:r>
      <w:r w:rsidR="003618B5">
        <w:fldChar w:fldCharType="end"/>
      </w:r>
      <w:r w:rsidR="003618B5">
        <w:t xml:space="preserve"> section would all be in the “sub-system” folder. </w:t>
      </w:r>
      <w:r w:rsidR="004E1DD0">
        <w:t xml:space="preserve">An example file directory tree is shown in </w:t>
      </w:r>
      <w:r w:rsidR="004E1DD0">
        <w:fldChar w:fldCharType="begin"/>
      </w:r>
      <w:r w:rsidR="004E1DD0">
        <w:instrText xml:space="preserve"> REF _Ref144119402 \h </w:instrText>
      </w:r>
      <w:r w:rsidR="004E1DD0">
        <w:fldChar w:fldCharType="separate"/>
      </w:r>
      <w:r w:rsidR="004E1DD0">
        <w:t xml:space="preserve">Figure </w:t>
      </w:r>
      <w:r w:rsidR="004E1DD0">
        <w:rPr>
          <w:noProof/>
        </w:rPr>
        <w:t>3</w:t>
      </w:r>
      <w:r w:rsidR="004E1DD0">
        <w:fldChar w:fldCharType="end"/>
      </w:r>
      <w:r w:rsidR="004E1DD0">
        <w:t xml:space="preserve"> which shows how the CWD must be changed </w:t>
      </w:r>
      <w:r w:rsidR="004B6C4D">
        <w:t>to</w:t>
      </w:r>
      <w:r w:rsidR="004E1DD0">
        <w:t xml:space="preserve"> open and execute files with only a relative path, not specifying absolute paths. </w:t>
      </w:r>
      <w:r w:rsidR="004B6C4D">
        <w:t xml:space="preserve">For </w:t>
      </w:r>
      <w:proofErr w:type="gramStart"/>
      <w:r w:rsidR="004B6C4D">
        <w:t>example</w:t>
      </w:r>
      <w:proofErr w:type="gramEnd"/>
      <w:r w:rsidR="004B6C4D">
        <w:t xml:space="preserve"> a relative path is just the file </w:t>
      </w:r>
    </w:p>
    <w:p w14:paraId="2350A024" w14:textId="77777777" w:rsidR="004453C0" w:rsidRDefault="00784B03" w:rsidP="004453C0">
      <w:pPr>
        <w:keepNext/>
      </w:pPr>
      <w:r>
        <w:rPr>
          <w:noProof/>
        </w:rPr>
        <w:drawing>
          <wp:inline distT="0" distB="0" distL="0" distR="0" wp14:anchorId="0830B2EB" wp14:editId="6665CE55">
            <wp:extent cx="5884648" cy="3309701"/>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884648" cy="3309701"/>
                    </a:xfrm>
                    <a:prstGeom prst="rect">
                      <a:avLst/>
                    </a:prstGeom>
                  </pic:spPr>
                </pic:pic>
              </a:graphicData>
            </a:graphic>
          </wp:inline>
        </w:drawing>
      </w:r>
    </w:p>
    <w:p w14:paraId="33C64ACF" w14:textId="68B2D3FA" w:rsidR="00784B03" w:rsidRDefault="004453C0" w:rsidP="004E1DD0">
      <w:pPr>
        <w:pStyle w:val="Caption"/>
      </w:pPr>
      <w:bookmarkStart w:id="15" w:name="_Ref129098722"/>
      <w:bookmarkStart w:id="16" w:name="_Ref129098708"/>
      <w:bookmarkStart w:id="17" w:name="_Toc144119660"/>
      <w:r>
        <w:t xml:space="preserve">Figure </w:t>
      </w:r>
      <w:fldSimple w:instr=" SEQ Figure \* ARABIC ">
        <w:r w:rsidR="004E1DD0">
          <w:rPr>
            <w:noProof/>
          </w:rPr>
          <w:t>2</w:t>
        </w:r>
      </w:fldSimple>
      <w:bookmarkEnd w:id="15"/>
      <w:r>
        <w:t>: Model structure</w:t>
      </w:r>
      <w:bookmarkEnd w:id="16"/>
      <w:bookmarkEnd w:id="17"/>
    </w:p>
    <w:p w14:paraId="286B573D" w14:textId="38FE940E" w:rsidR="00DF5C91" w:rsidRDefault="00DF5C91" w:rsidP="00DF5C91"/>
    <w:p w14:paraId="7851F4DC" w14:textId="77777777" w:rsidR="004E1DD0" w:rsidRDefault="004E1DD0" w:rsidP="004E1DD0">
      <w:pPr>
        <w:keepNext/>
      </w:pPr>
      <w:r w:rsidRPr="004E1DD0">
        <w:drawing>
          <wp:inline distT="0" distB="0" distL="0" distR="0" wp14:anchorId="5AC963A1" wp14:editId="08FEC8E1">
            <wp:extent cx="5943600" cy="2977515"/>
            <wp:effectExtent l="0" t="0" r="0" b="0"/>
            <wp:docPr id="204919377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93779" name="Picture 1" descr="A computer screen shot of a computer&#10;&#10;Description automatically generated"/>
                    <pic:cNvPicPr/>
                  </pic:nvPicPr>
                  <pic:blipFill>
                    <a:blip r:embed="rId16"/>
                    <a:stretch>
                      <a:fillRect/>
                    </a:stretch>
                  </pic:blipFill>
                  <pic:spPr>
                    <a:xfrm>
                      <a:off x="0" y="0"/>
                      <a:ext cx="5943600" cy="2977515"/>
                    </a:xfrm>
                    <a:prstGeom prst="rect">
                      <a:avLst/>
                    </a:prstGeom>
                  </pic:spPr>
                </pic:pic>
              </a:graphicData>
            </a:graphic>
          </wp:inline>
        </w:drawing>
      </w:r>
    </w:p>
    <w:p w14:paraId="000D4EBD" w14:textId="516B5E44" w:rsidR="00DF5C91" w:rsidRDefault="004E1DD0" w:rsidP="004E1DD0">
      <w:pPr>
        <w:pStyle w:val="Caption"/>
      </w:pPr>
      <w:bookmarkStart w:id="18" w:name="_Ref144119402"/>
      <w:bookmarkStart w:id="19" w:name="_Toc144119661"/>
      <w:r>
        <w:t xml:space="preserve">Figure </w:t>
      </w:r>
      <w:fldSimple w:instr=" SEQ Figure \* ARABIC ">
        <w:r>
          <w:rPr>
            <w:noProof/>
          </w:rPr>
          <w:t>3</w:t>
        </w:r>
      </w:fldSimple>
      <w:bookmarkEnd w:id="18"/>
      <w:r>
        <w:t>: Example file directory tree for P2P system</w:t>
      </w:r>
      <w:bookmarkEnd w:id="19"/>
    </w:p>
    <w:p w14:paraId="4325FD69" w14:textId="77777777" w:rsidR="00DF5C91" w:rsidRDefault="00DF5C91" w:rsidP="00DF5C91"/>
    <w:p w14:paraId="62711335" w14:textId="77777777" w:rsidR="003C71C0" w:rsidRPr="00DF5C91" w:rsidRDefault="003C71C0" w:rsidP="00DF5C91"/>
    <w:p w14:paraId="18ECE99F" w14:textId="42A5B48C" w:rsidR="00D40E76" w:rsidRDefault="00D40E76" w:rsidP="00D40E76">
      <w:pPr>
        <w:pStyle w:val="Heading2"/>
      </w:pPr>
      <w:bookmarkStart w:id="20" w:name="_Component_Layer_1"/>
      <w:bookmarkStart w:id="21" w:name="_Ref129095788"/>
      <w:bookmarkStart w:id="22" w:name="_Toc144119645"/>
      <w:bookmarkEnd w:id="20"/>
      <w:r>
        <w:t>Component Layer</w:t>
      </w:r>
      <w:bookmarkEnd w:id="21"/>
      <w:bookmarkEnd w:id="22"/>
    </w:p>
    <w:p w14:paraId="3F08F848" w14:textId="3117DFAE" w:rsidR="00797755" w:rsidRPr="00797755" w:rsidRDefault="007113EB" w:rsidP="00797755">
      <w:r>
        <w:t xml:space="preserve">The </w:t>
      </w:r>
      <w:r w:rsidR="00A9446B">
        <w:t xml:space="preserve">component layer is </w:t>
      </w:r>
      <w:r w:rsidR="00A163CB">
        <w:t>the bas</w:t>
      </w:r>
      <w:r w:rsidR="000F3515">
        <w:t>is</w:t>
      </w:r>
      <w:r w:rsidR="00A163CB">
        <w:t xml:space="preserve"> for the entire model</w:t>
      </w:r>
      <w:r w:rsidR="00CC1787">
        <w:t xml:space="preserve">. The solutions from each component </w:t>
      </w:r>
      <w:r w:rsidR="00897E7C">
        <w:t xml:space="preserve">are the </w:t>
      </w:r>
      <w:r w:rsidR="006721D2">
        <w:t>same solutions that will be used</w:t>
      </w:r>
      <w:r w:rsidR="00633BAF">
        <w:t xml:space="preserve"> </w:t>
      </w:r>
      <w:r w:rsidR="003A6F14">
        <w:t>in the outer layers</w:t>
      </w:r>
      <w:r w:rsidR="00016EE1">
        <w:t xml:space="preserve">. </w:t>
      </w:r>
      <w:r w:rsidR="000328EB">
        <w:t xml:space="preserve">All components will have a </w:t>
      </w:r>
      <w:r w:rsidR="003B5B0A">
        <w:t xml:space="preserve">minimum of 2 sections, parameters and </w:t>
      </w:r>
      <w:r w:rsidR="00FD4D43">
        <w:t xml:space="preserve">mass and energy balances. Some components will </w:t>
      </w:r>
      <w:r w:rsidR="00CB30FA">
        <w:t xml:space="preserve">have </w:t>
      </w:r>
      <w:r w:rsidR="00FD4D43">
        <w:t>additional sections</w:t>
      </w:r>
      <w:r w:rsidR="00B94EB0">
        <w:t xml:space="preserve"> </w:t>
      </w:r>
      <w:r w:rsidR="00CB30FA">
        <w:t xml:space="preserve">such </w:t>
      </w:r>
      <w:r w:rsidR="004D2A9F">
        <w:t>as electrochemical models for cell stacks</w:t>
      </w:r>
      <w:r w:rsidR="001C7905">
        <w:t xml:space="preserve">. </w:t>
      </w:r>
      <w:r w:rsidR="004E3B8F">
        <w:t>As previously mentioned</w:t>
      </w:r>
      <w:r w:rsidR="00A4202D">
        <w:t xml:space="preserve">, depending on the </w:t>
      </w:r>
      <w:proofErr w:type="gramStart"/>
      <w:r w:rsidR="00A4202D">
        <w:t>amount</w:t>
      </w:r>
      <w:proofErr w:type="gramEnd"/>
      <w:r w:rsidR="00A4202D">
        <w:t xml:space="preserve"> of parameters, governing equations, </w:t>
      </w:r>
      <w:r w:rsidR="0062108C">
        <w:t xml:space="preserve">calculations, </w:t>
      </w:r>
      <w:proofErr w:type="spellStart"/>
      <w:r w:rsidR="0062108C">
        <w:t>etc</w:t>
      </w:r>
      <w:proofErr w:type="spellEnd"/>
      <w:r w:rsidR="0062108C">
        <w:t xml:space="preserve">, </w:t>
      </w:r>
      <w:r w:rsidR="00D4379E">
        <w:t xml:space="preserve">one or multiple scripts can be used for just </w:t>
      </w:r>
      <w:r w:rsidR="00EE192B">
        <w:t xml:space="preserve">1 component. </w:t>
      </w:r>
    </w:p>
    <w:p w14:paraId="7BECDA78" w14:textId="1A476CEE" w:rsidR="00AF1B41" w:rsidRPr="00797755" w:rsidRDefault="00AF1B41" w:rsidP="00797755">
      <w:r>
        <w:fldChar w:fldCharType="begin"/>
      </w:r>
      <w:r>
        <w:instrText xml:space="preserve"> REF _Ref114832206 \h </w:instrText>
      </w:r>
      <w:r>
        <w:fldChar w:fldCharType="separate"/>
      </w:r>
      <w:r>
        <w:t xml:space="preserve">Figure </w:t>
      </w:r>
      <w:r>
        <w:rPr>
          <w:noProof/>
        </w:rPr>
        <w:t>3</w:t>
      </w:r>
      <w:r>
        <w:fldChar w:fldCharType="end"/>
      </w:r>
      <w:r>
        <w:t xml:space="preserve"> shows an example control volume that should be created for each modeled component. The mass flows into and out of the </w:t>
      </w:r>
      <w:r w:rsidR="00A52071">
        <w:t xml:space="preserve">AEZ stack are shown in green while the input and output thermal energy are shown in red. </w:t>
      </w:r>
    </w:p>
    <w:p w14:paraId="53CB3707" w14:textId="77777777" w:rsidR="00D40E76" w:rsidRDefault="00D40E76" w:rsidP="00D40E76">
      <w:pPr>
        <w:keepNext/>
      </w:pPr>
      <w:r>
        <w:rPr>
          <w:rFonts w:cs="Times New Roman"/>
          <w:noProof/>
          <w:szCs w:val="24"/>
        </w:rPr>
        <w:lastRenderedPageBreak/>
        <w:drawing>
          <wp:inline distT="0" distB="0" distL="0" distR="0" wp14:anchorId="5A21E206" wp14:editId="60E8DDFD">
            <wp:extent cx="6089043"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96065" cy="2412604"/>
                    </a:xfrm>
                    <a:prstGeom prst="rect">
                      <a:avLst/>
                    </a:prstGeom>
                  </pic:spPr>
                </pic:pic>
              </a:graphicData>
            </a:graphic>
          </wp:inline>
        </w:drawing>
      </w:r>
    </w:p>
    <w:p w14:paraId="2C52402A" w14:textId="628C3197" w:rsidR="00D40E76" w:rsidRDefault="00D40E76" w:rsidP="004E1DD0">
      <w:pPr>
        <w:pStyle w:val="Caption"/>
      </w:pPr>
      <w:bookmarkStart w:id="23" w:name="_Ref114832206"/>
      <w:bookmarkStart w:id="24" w:name="_Ref126579512"/>
      <w:bookmarkStart w:id="25" w:name="_Ref129157912"/>
      <w:bookmarkStart w:id="26" w:name="_Toc144119662"/>
      <w:r>
        <w:t xml:space="preserve">Figure </w:t>
      </w:r>
      <w:fldSimple w:instr=" SEQ Figure \* ARABIC ">
        <w:r w:rsidR="004E1DD0">
          <w:rPr>
            <w:noProof/>
          </w:rPr>
          <w:t>4</w:t>
        </w:r>
      </w:fldSimple>
      <w:bookmarkEnd w:id="23"/>
      <w:r w:rsidR="00AF1B41">
        <w:rPr>
          <w:noProof/>
        </w:rPr>
        <w:t>:</w:t>
      </w:r>
      <w:r>
        <w:t xml:space="preserve"> </w:t>
      </w:r>
      <w:r w:rsidR="00643F7A">
        <w:t xml:space="preserve">Example </w:t>
      </w:r>
      <w:r w:rsidR="00AB48B6">
        <w:t>c</w:t>
      </w:r>
      <w:r>
        <w:t>ontrol volume diagram of AEZ stack</w:t>
      </w:r>
      <w:bookmarkEnd w:id="24"/>
      <w:r w:rsidR="005A2FE9">
        <w:t xml:space="preserve"> </w:t>
      </w:r>
      <w:bookmarkStart w:id="27" w:name="_System_Layer"/>
      <w:bookmarkEnd w:id="25"/>
      <w:bookmarkEnd w:id="27"/>
      <w:r w:rsidR="00247E95">
        <w:t>in AEZ sub-system</w:t>
      </w:r>
      <w:bookmarkEnd w:id="26"/>
    </w:p>
    <w:p w14:paraId="3BA52CED" w14:textId="514B3069" w:rsidR="00A52071" w:rsidRDefault="00A52071" w:rsidP="00A52071">
      <w:r>
        <w:t xml:space="preserve">For the sake of organization, cell stacks are one of the components to have a script for </w:t>
      </w:r>
      <w:r w:rsidR="0044337B">
        <w:t xml:space="preserve">each </w:t>
      </w:r>
      <w:r>
        <w:t>the parameters, electrochemical model, and mass/energy balance. These individual scripts are then opened and executed in a script named after the respective component. The template for naming scripts for components is the following: “sub-system</w:t>
      </w:r>
      <w:r w:rsidR="009A6B2A">
        <w:t>-</w:t>
      </w:r>
      <w:proofErr w:type="spellStart"/>
      <w:r>
        <w:t>name_component</w:t>
      </w:r>
      <w:proofErr w:type="spellEnd"/>
      <w:r w:rsidR="009A6B2A">
        <w:t>-</w:t>
      </w:r>
      <w:proofErr w:type="spellStart"/>
      <w:r w:rsidR="00AF3425">
        <w:t>name</w:t>
      </w:r>
      <w:r w:rsidR="009A6B2A">
        <w:t>_</w:t>
      </w:r>
      <w:r w:rsidR="00DB4FEE">
        <w:t>SECTION</w:t>
      </w:r>
      <w:proofErr w:type="spellEnd"/>
      <w:r w:rsidR="00DB4FEE">
        <w:t>”. The name for the part “SECTION” would either be “PARAMETERS”, “ELECTROCHEMICAL_MODEL”, or “MASS_ENERGY_BALANCE</w:t>
      </w:r>
      <w:r w:rsidR="005823EF">
        <w:t xml:space="preserve">” only if the component is complex and would benefit from individual scripts for each section. </w:t>
      </w:r>
      <w:r w:rsidR="00247E95">
        <w:t>The</w:t>
      </w:r>
      <w:r w:rsidR="005823EF">
        <w:t xml:space="preserve"> naming template</w:t>
      </w:r>
      <w:r w:rsidR="00247E95">
        <w:t xml:space="preserve"> for the component itself</w:t>
      </w:r>
      <w:r w:rsidR="005823EF">
        <w:t xml:space="preserve"> is the following: “sub-system</w:t>
      </w:r>
      <w:r w:rsidR="009A6B2A">
        <w:t>-</w:t>
      </w:r>
      <w:proofErr w:type="spellStart"/>
      <w:r w:rsidR="005823EF">
        <w:t>name_component</w:t>
      </w:r>
      <w:proofErr w:type="spellEnd"/>
      <w:r w:rsidR="009A6B2A">
        <w:t>-</w:t>
      </w:r>
      <w:r w:rsidR="0044337B">
        <w:t>name</w:t>
      </w:r>
      <w:r w:rsidR="005823EF">
        <w:t xml:space="preserve">” where the required sections are included in the script and </w:t>
      </w:r>
      <w:r w:rsidR="00247E95">
        <w:t>may or may not</w:t>
      </w:r>
      <w:r w:rsidR="005823EF">
        <w:t xml:space="preserve"> </w:t>
      </w:r>
      <w:proofErr w:type="gramStart"/>
      <w:r w:rsidR="005823EF">
        <w:t>need  to</w:t>
      </w:r>
      <w:proofErr w:type="gramEnd"/>
      <w:r w:rsidR="005823EF">
        <w:t xml:space="preserve"> be called. </w:t>
      </w:r>
    </w:p>
    <w:p w14:paraId="50CC6600" w14:textId="77777777" w:rsidR="005823EF" w:rsidRDefault="005823EF" w:rsidP="005823EF">
      <w:pPr>
        <w:keepNext/>
        <w:jc w:val="center"/>
      </w:pPr>
      <w:r w:rsidRPr="005823EF">
        <w:rPr>
          <w:noProof/>
        </w:rPr>
        <w:drawing>
          <wp:inline distT="0" distB="0" distL="0" distR="0" wp14:anchorId="224D0EBD" wp14:editId="013B1F23">
            <wp:extent cx="3791479"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428685"/>
                    </a:xfrm>
                    <a:prstGeom prst="rect">
                      <a:avLst/>
                    </a:prstGeom>
                  </pic:spPr>
                </pic:pic>
              </a:graphicData>
            </a:graphic>
          </wp:inline>
        </w:drawing>
      </w:r>
    </w:p>
    <w:p w14:paraId="3E7D101A" w14:textId="0542817E" w:rsidR="005823EF" w:rsidRDefault="005823EF" w:rsidP="004E1DD0">
      <w:pPr>
        <w:pStyle w:val="Caption"/>
      </w:pPr>
      <w:bookmarkStart w:id="28" w:name="_Toc144119663"/>
      <w:r>
        <w:t xml:space="preserve">Figure </w:t>
      </w:r>
      <w:fldSimple w:instr=" SEQ Figure \* ARABIC ">
        <w:r w:rsidR="004E1DD0">
          <w:rPr>
            <w:noProof/>
          </w:rPr>
          <w:t>5</w:t>
        </w:r>
      </w:fldSimple>
      <w:r>
        <w:t xml:space="preserve">: Code image from </w:t>
      </w:r>
      <w:proofErr w:type="spellStart"/>
      <w:r>
        <w:t>AEZ_stack</w:t>
      </w:r>
      <w:proofErr w:type="spellEnd"/>
      <w:r>
        <w:t xml:space="preserve"> model calling the required </w:t>
      </w:r>
      <w:proofErr w:type="gramStart"/>
      <w:r>
        <w:t>sections</w:t>
      </w:r>
      <w:bookmarkEnd w:id="28"/>
      <w:proofErr w:type="gramEnd"/>
    </w:p>
    <w:p w14:paraId="7ED591E0" w14:textId="19EEC52E" w:rsidR="00247E95" w:rsidRPr="00247E95" w:rsidRDefault="00247E95" w:rsidP="00247E95">
      <w:r>
        <w:t>While components can run independently from other components, the required sections are dependent on each other. For example, the values that are first defined in the “</w:t>
      </w:r>
      <w:proofErr w:type="gramStart"/>
      <w:r>
        <w:t>PARAMETERS”  section</w:t>
      </w:r>
      <w:proofErr w:type="gramEnd"/>
      <w:r>
        <w:t xml:space="preserve"> are then required in the “ELECTROCHEMICAL_MODEL” section and then those values are required in the “MASS_ENERGY_BALANCE” section. Thus, if separate scripts are used for each section of a component, they must be called and executed within a </w:t>
      </w:r>
      <w:r w:rsidR="003903A2">
        <w:t xml:space="preserve">separate </w:t>
      </w:r>
      <w:r>
        <w:t>script for that component.</w:t>
      </w:r>
    </w:p>
    <w:p w14:paraId="64B5C34F" w14:textId="1A24090A" w:rsidR="00510C46" w:rsidRPr="000B01E6" w:rsidRDefault="005539C7" w:rsidP="000B01E6">
      <w:pPr>
        <w:pStyle w:val="Heading2"/>
      </w:pPr>
      <w:bookmarkStart w:id="29" w:name="_Component_Layer"/>
      <w:bookmarkStart w:id="30" w:name="_Ref129095740"/>
      <w:bookmarkStart w:id="31" w:name="_Toc144119646"/>
      <w:bookmarkEnd w:id="29"/>
      <w:r>
        <w:t>Sub-system</w:t>
      </w:r>
      <w:r w:rsidR="00510C46" w:rsidRPr="000B01E6">
        <w:t xml:space="preserve"> </w:t>
      </w:r>
      <w:r w:rsidR="00420760">
        <w:t>Layer</w:t>
      </w:r>
      <w:bookmarkEnd w:id="30"/>
      <w:bookmarkEnd w:id="31"/>
    </w:p>
    <w:p w14:paraId="02EC3B03" w14:textId="598BA689" w:rsidR="00870001" w:rsidRDefault="00870001" w:rsidP="00870001">
      <w:r>
        <w:t xml:space="preserve">The </w:t>
      </w:r>
      <w:r w:rsidR="00ED5190">
        <w:t>sub-system layer compiles all the components to be used in that physical sub-system. This is where an initial component is chosen for a range of</w:t>
      </w:r>
      <w:r w:rsidR="00854B3D">
        <w:t xml:space="preserve"> chosen</w:t>
      </w:r>
      <w:r w:rsidR="00ED5190">
        <w:t xml:space="preserve"> components within a specific sub-system such as an </w:t>
      </w:r>
      <w:proofErr w:type="spellStart"/>
      <w:r w:rsidR="00ED5190">
        <w:t>electrolyzer</w:t>
      </w:r>
      <w:proofErr w:type="spellEnd"/>
      <w:r w:rsidR="00ED5190">
        <w:t xml:space="preserve"> or fuel cell. </w:t>
      </w:r>
      <w:r>
        <w:t xml:space="preserve"> </w:t>
      </w:r>
      <w:r w:rsidR="00ED5190">
        <w:fldChar w:fldCharType="begin"/>
      </w:r>
      <w:r w:rsidR="00ED5190">
        <w:instrText xml:space="preserve"> REF _Ref126325293 \h </w:instrText>
      </w:r>
      <w:r w:rsidR="00ED5190">
        <w:fldChar w:fldCharType="separate"/>
      </w:r>
      <w:r w:rsidR="00ED5190">
        <w:t xml:space="preserve">Figure </w:t>
      </w:r>
      <w:r w:rsidR="00ED5190">
        <w:rPr>
          <w:noProof/>
        </w:rPr>
        <w:t>5</w:t>
      </w:r>
      <w:r w:rsidR="00ED5190">
        <w:fldChar w:fldCharType="end"/>
      </w:r>
      <w:r w:rsidR="00ED5190">
        <w:t xml:space="preserve"> shows </w:t>
      </w:r>
      <w:r w:rsidR="00854B3D">
        <w:t>all</w:t>
      </w:r>
      <w:r w:rsidR="00ED5190">
        <w:t xml:space="preserve"> the components within the AEZ sub-system to be modeled </w:t>
      </w:r>
      <w:r>
        <w:t xml:space="preserve">including gas-liquid separators, condensers, heat exchangers, pumps, drying system, and de-oxidation (DE-OX) system. </w:t>
      </w:r>
    </w:p>
    <w:p w14:paraId="0989884B" w14:textId="77777777" w:rsidR="003618B5" w:rsidRDefault="003618B5" w:rsidP="003618B5">
      <w:pPr>
        <w:keepNext/>
        <w:jc w:val="center"/>
      </w:pPr>
      <w:r>
        <w:rPr>
          <w:noProof/>
        </w:rPr>
        <w:lastRenderedPageBreak/>
        <w:drawing>
          <wp:inline distT="0" distB="0" distL="0" distR="0" wp14:anchorId="016265EA" wp14:editId="36EC72C9">
            <wp:extent cx="5926347" cy="4787096"/>
            <wp:effectExtent l="0" t="0" r="0" b="0"/>
            <wp:docPr id="1020834888" name="Picture 1020834888" descr="A diagram of a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4888" name="Picture 1020834888" descr="A diagram of a supply syste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31505" cy="4791262"/>
                    </a:xfrm>
                    <a:prstGeom prst="rect">
                      <a:avLst/>
                    </a:prstGeom>
                  </pic:spPr>
                </pic:pic>
              </a:graphicData>
            </a:graphic>
          </wp:inline>
        </w:drawing>
      </w:r>
    </w:p>
    <w:p w14:paraId="7C3E6981" w14:textId="76E05329" w:rsidR="003618B5" w:rsidRDefault="003618B5" w:rsidP="004E1DD0">
      <w:pPr>
        <w:pStyle w:val="Caption"/>
      </w:pPr>
      <w:bookmarkStart w:id="32" w:name="_Toc144119664"/>
      <w:r>
        <w:t xml:space="preserve">Figure </w:t>
      </w:r>
      <w:r>
        <w:fldChar w:fldCharType="begin"/>
      </w:r>
      <w:r>
        <w:instrText xml:space="preserve"> SEQ Figure \* ARABIC </w:instrText>
      </w:r>
      <w:r>
        <w:fldChar w:fldCharType="separate"/>
      </w:r>
      <w:r w:rsidR="004E1DD0">
        <w:rPr>
          <w:noProof/>
        </w:rPr>
        <w:t>6</w:t>
      </w:r>
      <w:r>
        <w:rPr>
          <w:noProof/>
        </w:rPr>
        <w:fldChar w:fldCharType="end"/>
      </w:r>
      <w:r>
        <w:t>: Example control volume of AEZ sub-system within the P2P system</w:t>
      </w:r>
      <w:bookmarkEnd w:id="32"/>
    </w:p>
    <w:p w14:paraId="398DA1EB" w14:textId="77777777" w:rsidR="003618B5" w:rsidRDefault="003618B5" w:rsidP="00870001"/>
    <w:p w14:paraId="4912261F" w14:textId="642251A6" w:rsidR="00BF7658" w:rsidRPr="0083564A" w:rsidRDefault="00854B3D" w:rsidP="0083564A">
      <w:r>
        <w:t xml:space="preserve">Each sub-system layer will have </w:t>
      </w:r>
      <w:r w:rsidR="0044337B">
        <w:t>3</w:t>
      </w:r>
      <w:r>
        <w:t xml:space="preserve"> associated files, 1 input file</w:t>
      </w:r>
      <w:r w:rsidR="0044337B">
        <w:t xml:space="preserve">, </w:t>
      </w:r>
      <w:r>
        <w:t>1 initialize file</w:t>
      </w:r>
      <w:r w:rsidR="0044337B">
        <w:t>, and 1 data file</w:t>
      </w:r>
      <w:r>
        <w:t xml:space="preserve">. </w:t>
      </w:r>
      <w:r w:rsidR="00BF7658">
        <w:t xml:space="preserve">The input file is required to execute the initialize file, thus it is executed within the initialize file. </w:t>
      </w:r>
      <w:r>
        <w:t xml:space="preserve">The input file is where the input conditions into </w:t>
      </w:r>
      <w:r w:rsidR="003903A2">
        <w:t xml:space="preserve">the initial component are defined. The required input parameters and other information will be explained in </w:t>
      </w:r>
      <w:r w:rsidR="003903A2">
        <w:fldChar w:fldCharType="begin"/>
      </w:r>
      <w:r w:rsidR="003903A2">
        <w:instrText xml:space="preserve"> REF _Ref129164062 \h </w:instrText>
      </w:r>
      <w:r w:rsidR="003903A2">
        <w:fldChar w:fldCharType="separate"/>
      </w:r>
      <w:r w:rsidR="00BF7658">
        <w:t>Data Transfer</w:t>
      </w:r>
      <w:r w:rsidR="003903A2">
        <w:fldChar w:fldCharType="end"/>
      </w:r>
      <w:r w:rsidR="003903A2">
        <w:t xml:space="preserve"> and </w:t>
      </w:r>
      <w:r w:rsidR="003903A2">
        <w:fldChar w:fldCharType="begin"/>
      </w:r>
      <w:r w:rsidR="003903A2">
        <w:instrText xml:space="preserve"> REF _Ref129164421 \h </w:instrText>
      </w:r>
      <w:r w:rsidR="003903A2">
        <w:fldChar w:fldCharType="separate"/>
      </w:r>
      <w:r w:rsidR="00BF7658">
        <w:t>Using the Model</w:t>
      </w:r>
      <w:r w:rsidR="003903A2">
        <w:fldChar w:fldCharType="end"/>
      </w:r>
      <w:r w:rsidR="003903A2">
        <w:t xml:space="preserve"> sections. The initialize file is the written code to allow 1 component</w:t>
      </w:r>
      <w:r w:rsidR="00BF7658">
        <w:t>’</w:t>
      </w:r>
      <w:r w:rsidR="003903A2">
        <w:t xml:space="preserve">s output to be the input into another component. No edits need to be made to the initialize file, these are all completed in the input file. </w:t>
      </w:r>
      <w:r w:rsidR="007A7D00">
        <w:t xml:space="preserve">The data file is where plots and Excel sheets are generated to view and access the data. </w:t>
      </w:r>
      <w:r w:rsidR="003903A2">
        <w:t>The naming formats for the input</w:t>
      </w:r>
      <w:r w:rsidR="0044337B">
        <w:t xml:space="preserve">, </w:t>
      </w:r>
      <w:r w:rsidR="003903A2">
        <w:t>initialize</w:t>
      </w:r>
      <w:r w:rsidR="0044337B">
        <w:t>, and data</w:t>
      </w:r>
      <w:r w:rsidR="003903A2">
        <w:t xml:space="preserve"> files are “</w:t>
      </w:r>
      <w:proofErr w:type="spellStart"/>
      <w:r w:rsidR="0044337B">
        <w:t>subsystem</w:t>
      </w:r>
      <w:r w:rsidR="003903A2">
        <w:t>_input</w:t>
      </w:r>
      <w:proofErr w:type="spellEnd"/>
      <w:r w:rsidR="003903A2">
        <w:t>” and “</w:t>
      </w:r>
      <w:proofErr w:type="spellStart"/>
      <w:r w:rsidR="0044337B">
        <w:t>subsystem</w:t>
      </w:r>
      <w:r w:rsidR="003903A2">
        <w:t>_init</w:t>
      </w:r>
      <w:r w:rsidR="00BF7658">
        <w:t>ialize</w:t>
      </w:r>
      <w:proofErr w:type="spellEnd"/>
      <w:r w:rsidR="003903A2">
        <w:t xml:space="preserve">”, </w:t>
      </w:r>
      <w:r w:rsidR="0044337B">
        <w:t>and “</w:t>
      </w:r>
      <w:proofErr w:type="spellStart"/>
      <w:r w:rsidR="0044337B">
        <w:t>subsystem_data</w:t>
      </w:r>
      <w:proofErr w:type="spellEnd"/>
      <w:r w:rsidR="0044337B">
        <w:t xml:space="preserve">” </w:t>
      </w:r>
      <w:r w:rsidR="003903A2">
        <w:t xml:space="preserve">respectively. </w:t>
      </w:r>
    </w:p>
    <w:p w14:paraId="05566087" w14:textId="77777777" w:rsidR="00D40E76" w:rsidRDefault="00D40E76" w:rsidP="00D40E76">
      <w:pPr>
        <w:pStyle w:val="Heading2"/>
        <w:rPr>
          <w:noProof/>
        </w:rPr>
      </w:pPr>
      <w:bookmarkStart w:id="33" w:name="_Sub-Component_Layer"/>
      <w:bookmarkStart w:id="34" w:name="_Ref129095826"/>
      <w:bookmarkStart w:id="35" w:name="_Toc144119647"/>
      <w:bookmarkEnd w:id="33"/>
      <w:r>
        <w:rPr>
          <w:noProof/>
        </w:rPr>
        <w:t>System Layer</w:t>
      </w:r>
      <w:bookmarkEnd w:id="34"/>
      <w:bookmarkEnd w:id="35"/>
    </w:p>
    <w:p w14:paraId="5DC1C7B3" w14:textId="47B8C953" w:rsidR="00D40E76" w:rsidRPr="00DE2EFB" w:rsidRDefault="00BF7658" w:rsidP="00D40E76">
      <w:r>
        <w:t>The system layer will function similarly to the sub-system layer except the inputs and outputs of sub-systems will be integrated for the entire system.</w:t>
      </w:r>
    </w:p>
    <w:p w14:paraId="6E1701C1" w14:textId="77777777" w:rsidR="00D40E76" w:rsidRDefault="00D40E76" w:rsidP="00D40E76">
      <w:pPr>
        <w:keepNext/>
      </w:pPr>
      <w:r>
        <w:rPr>
          <w:noProof/>
        </w:rPr>
        <w:lastRenderedPageBreak/>
        <w:drawing>
          <wp:inline distT="0" distB="0" distL="0" distR="0" wp14:anchorId="5BCCA9E5" wp14:editId="5EC1342D">
            <wp:extent cx="5943600" cy="298697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6977"/>
                    </a:xfrm>
                    <a:prstGeom prst="rect">
                      <a:avLst/>
                    </a:prstGeom>
                  </pic:spPr>
                </pic:pic>
              </a:graphicData>
            </a:graphic>
          </wp:inline>
        </w:drawing>
      </w:r>
    </w:p>
    <w:p w14:paraId="5D9010C9" w14:textId="4AC0D414" w:rsidR="00EB3FF8" w:rsidRPr="004C44EF" w:rsidRDefault="00D40E76" w:rsidP="004E1DD0">
      <w:pPr>
        <w:pStyle w:val="Caption"/>
      </w:pPr>
      <w:bookmarkStart w:id="36" w:name="_Toc144119665"/>
      <w:r>
        <w:t xml:space="preserve">Figure </w:t>
      </w:r>
      <w:fldSimple w:instr=" SEQ Figure \* ARABIC ">
        <w:r w:rsidR="004E1DD0">
          <w:rPr>
            <w:noProof/>
          </w:rPr>
          <w:t>7</w:t>
        </w:r>
      </w:fldSimple>
      <w:r>
        <w:t xml:space="preserve">: </w:t>
      </w:r>
      <w:r w:rsidR="007A0D87">
        <w:t>Example</w:t>
      </w:r>
      <w:r>
        <w:t xml:space="preserve"> </w:t>
      </w:r>
      <w:r w:rsidR="00EF642F">
        <w:t>control volume diagram</w:t>
      </w:r>
      <w:r w:rsidR="00BF7658">
        <w:t xml:space="preserve"> of P2P </w:t>
      </w:r>
      <w:r w:rsidR="007A0D87">
        <w:t>s</w:t>
      </w:r>
      <w:r>
        <w:t>ystem</w:t>
      </w:r>
      <w:r w:rsidR="007A0D87">
        <w:t xml:space="preserve"> </w:t>
      </w:r>
      <w:r>
        <w:t xml:space="preserve">showing the modeled </w:t>
      </w:r>
      <w:r w:rsidR="00BF7658">
        <w:t>sub-</w:t>
      </w:r>
      <w:proofErr w:type="gramStart"/>
      <w:r w:rsidR="00BF7658">
        <w:t>systems</w:t>
      </w:r>
      <w:bookmarkEnd w:id="36"/>
      <w:proofErr w:type="gramEnd"/>
    </w:p>
    <w:p w14:paraId="1D7506DD" w14:textId="644B91E7" w:rsidR="00EB3FF8" w:rsidRDefault="003A22B6" w:rsidP="003A22B6">
      <w:pPr>
        <w:pStyle w:val="Heading1"/>
      </w:pPr>
      <w:bookmarkStart w:id="37" w:name="_Ref129164062"/>
      <w:bookmarkStart w:id="38" w:name="_Toc144119648"/>
      <w:r>
        <w:t>Data Transfer</w:t>
      </w:r>
      <w:bookmarkEnd w:id="37"/>
      <w:bookmarkEnd w:id="38"/>
    </w:p>
    <w:p w14:paraId="4891E899" w14:textId="4CFE47CD" w:rsidR="00EB3FF8" w:rsidRDefault="004C44EF" w:rsidP="009765B3">
      <w:pPr>
        <w:rPr>
          <w:rFonts w:cs="Times New Roman"/>
          <w:szCs w:val="24"/>
        </w:rPr>
      </w:pPr>
      <w:r>
        <w:rPr>
          <w:rFonts w:cs="Times New Roman"/>
          <w:szCs w:val="24"/>
        </w:rPr>
        <w:t>Object oriented programming (</w:t>
      </w:r>
      <w:hyperlink r:id="rId21" w:history="1">
        <w:r w:rsidRPr="004C44EF">
          <w:rPr>
            <w:rStyle w:val="Hyperlink"/>
            <w:rFonts w:cs="Times New Roman"/>
            <w:szCs w:val="24"/>
          </w:rPr>
          <w:t>OOP</w:t>
        </w:r>
      </w:hyperlink>
      <w:r>
        <w:rPr>
          <w:rFonts w:cs="Times New Roman"/>
          <w:szCs w:val="24"/>
        </w:rPr>
        <w:t>) is used to pass inputs and outputs from one component or sub-system into another. The benefit of OOP is data is much more accessible because of the ability to search for a specific parameter</w:t>
      </w:r>
      <w:r w:rsidR="004C06E0">
        <w:rPr>
          <w:rFonts w:cs="Times New Roman"/>
          <w:szCs w:val="24"/>
        </w:rPr>
        <w:t xml:space="preserve"> within the created object</w:t>
      </w:r>
      <w:r>
        <w:rPr>
          <w:rFonts w:cs="Times New Roman"/>
          <w:szCs w:val="24"/>
        </w:rPr>
        <w:t xml:space="preserve">. Also, OOP is not </w:t>
      </w:r>
      <w:proofErr w:type="gramStart"/>
      <w:r>
        <w:rPr>
          <w:rFonts w:cs="Times New Roman"/>
          <w:szCs w:val="24"/>
        </w:rPr>
        <w:t>order</w:t>
      </w:r>
      <w:proofErr w:type="gramEnd"/>
      <w:r>
        <w:rPr>
          <w:rFonts w:cs="Times New Roman"/>
          <w:szCs w:val="24"/>
        </w:rPr>
        <w:t xml:space="preserve"> dependent compared to accessing data within matrices where the order must be known to index and obtain a value. The goal of using OOP to facilitate the eas</w:t>
      </w:r>
      <w:r w:rsidR="00E50F41">
        <w:rPr>
          <w:rFonts w:cs="Times New Roman"/>
          <w:szCs w:val="24"/>
        </w:rPr>
        <w:t>y</w:t>
      </w:r>
      <w:r>
        <w:rPr>
          <w:rFonts w:cs="Times New Roman"/>
          <w:szCs w:val="24"/>
        </w:rPr>
        <w:t xml:space="preserve"> addition of new stream species into a specific system</w:t>
      </w:r>
      <w:r w:rsidR="00E50F41">
        <w:rPr>
          <w:rFonts w:cs="Times New Roman"/>
          <w:szCs w:val="24"/>
        </w:rPr>
        <w:t xml:space="preserve">. For example, adding methane as a species would be useful for systems that integrate a solid oxide sub-system. </w:t>
      </w:r>
    </w:p>
    <w:p w14:paraId="10F37A1E" w14:textId="09D397E0" w:rsidR="00EB3FF8" w:rsidRDefault="00EF642F" w:rsidP="009765B3">
      <w:pPr>
        <w:rPr>
          <w:rFonts w:cs="Times New Roman"/>
          <w:szCs w:val="24"/>
        </w:rPr>
      </w:pPr>
      <w:r>
        <w:rPr>
          <w:rFonts w:cs="Times New Roman"/>
          <w:szCs w:val="24"/>
        </w:rPr>
        <w:t xml:space="preserve">Although the primary application of OOP in the model is to facilitate the flow of inputs and outputs between components, it is also used for other applications. However, these other applications are not critical to the understanding of how the model works and subsequently will not be discussed. </w:t>
      </w:r>
    </w:p>
    <w:p w14:paraId="157622ED" w14:textId="3188546B" w:rsidR="004C06E0" w:rsidRDefault="004C06E0" w:rsidP="009765B3">
      <w:pPr>
        <w:rPr>
          <w:rFonts w:cs="Times New Roman"/>
          <w:szCs w:val="24"/>
        </w:rPr>
      </w:pPr>
      <w:r>
        <w:rPr>
          <w:rFonts w:cs="Times New Roman"/>
          <w:szCs w:val="24"/>
        </w:rPr>
        <w:t>In the Python programming language, a class can be defined as a data structure like lists</w:t>
      </w:r>
      <w:r w:rsidR="003647F2">
        <w:rPr>
          <w:rFonts w:cs="Times New Roman"/>
          <w:szCs w:val="24"/>
        </w:rPr>
        <w:t xml:space="preserve"> and arrays</w:t>
      </w:r>
      <w:r>
        <w:rPr>
          <w:rFonts w:cs="Times New Roman"/>
          <w:szCs w:val="24"/>
        </w:rPr>
        <w:t xml:space="preserve"> of number and strings can be defined. Each</w:t>
      </w:r>
      <w:r w:rsidR="003647F2">
        <w:rPr>
          <w:rFonts w:cs="Times New Roman"/>
          <w:szCs w:val="24"/>
        </w:rPr>
        <w:t xml:space="preserve"> class can have attributes, or parameters, that provide information about a certain subject. </w:t>
      </w:r>
      <w:r>
        <w:rPr>
          <w:rFonts w:cs="Times New Roman"/>
          <w:szCs w:val="24"/>
        </w:rPr>
        <w:t xml:space="preserve">A defined class can have class attributes and instance attributes. </w:t>
      </w:r>
      <w:r w:rsidR="003647F2">
        <w:rPr>
          <w:rFonts w:cs="Times New Roman"/>
          <w:szCs w:val="24"/>
        </w:rPr>
        <w:t xml:space="preserve">Class attributes are used to define properties that should have the same value for every class. Instance attributes are used to define properties that vary from one instance to another. For </w:t>
      </w:r>
      <w:proofErr w:type="gramStart"/>
      <w:r w:rsidR="003647F2">
        <w:rPr>
          <w:rFonts w:cs="Times New Roman"/>
          <w:szCs w:val="24"/>
        </w:rPr>
        <w:t>example</w:t>
      </w:r>
      <w:proofErr w:type="gramEnd"/>
      <w:r w:rsidR="00966157">
        <w:rPr>
          <w:rFonts w:cs="Times New Roman"/>
          <w:szCs w:val="24"/>
        </w:rPr>
        <w:t xml:space="preserve"> in </w:t>
      </w:r>
      <w:r w:rsidR="00966157">
        <w:rPr>
          <w:rFonts w:cs="Times New Roman"/>
          <w:szCs w:val="24"/>
        </w:rPr>
        <w:fldChar w:fldCharType="begin"/>
      </w:r>
      <w:r w:rsidR="00966157">
        <w:rPr>
          <w:rFonts w:cs="Times New Roman"/>
          <w:szCs w:val="24"/>
        </w:rPr>
        <w:instrText xml:space="preserve"> REF _Ref129185450 \h </w:instrText>
      </w:r>
      <w:r w:rsidR="00966157">
        <w:rPr>
          <w:rFonts w:cs="Times New Roman"/>
          <w:szCs w:val="24"/>
        </w:rPr>
      </w:r>
      <w:r w:rsidR="00966157">
        <w:rPr>
          <w:rFonts w:cs="Times New Roman"/>
          <w:szCs w:val="24"/>
        </w:rPr>
        <w:fldChar w:fldCharType="separate"/>
      </w:r>
      <w:r w:rsidR="00966157">
        <w:t xml:space="preserve">Figure </w:t>
      </w:r>
      <w:r w:rsidR="00966157">
        <w:rPr>
          <w:noProof/>
        </w:rPr>
        <w:t>7</w:t>
      </w:r>
      <w:r w:rsidR="00966157">
        <w:rPr>
          <w:rFonts w:cs="Times New Roman"/>
          <w:szCs w:val="24"/>
        </w:rPr>
        <w:fldChar w:fldCharType="end"/>
      </w:r>
      <w:r w:rsidR="003647F2">
        <w:rPr>
          <w:rFonts w:cs="Times New Roman"/>
          <w:szCs w:val="24"/>
        </w:rPr>
        <w:t>, the class entitled “Stream” is defined and its initial class attribute</w:t>
      </w:r>
      <w:r w:rsidR="00966157">
        <w:rPr>
          <w:rFonts w:cs="Times New Roman"/>
          <w:szCs w:val="24"/>
        </w:rPr>
        <w:t xml:space="preserve"> is defined as the first component to be solved and instance attributes are defined as the parameters that change from stream to stream. The parameters in the present Stream class definition are the stream tag number (s), current density (</w:t>
      </w:r>
      <w:proofErr w:type="spellStart"/>
      <w:r w:rsidR="00966157">
        <w:rPr>
          <w:rFonts w:cs="Times New Roman"/>
          <w:szCs w:val="24"/>
        </w:rPr>
        <w:t>i</w:t>
      </w:r>
      <w:proofErr w:type="spellEnd"/>
      <w:r w:rsidR="00966157">
        <w:rPr>
          <w:rFonts w:cs="Times New Roman"/>
          <w:szCs w:val="24"/>
        </w:rPr>
        <w:t>), component index (c), temperature (T), pressure (P), molar flow rate (N), molar concentration of KOH (</w:t>
      </w:r>
      <w:proofErr w:type="spellStart"/>
      <w:r w:rsidR="00966157">
        <w:rPr>
          <w:rFonts w:cs="Times New Roman"/>
          <w:szCs w:val="24"/>
        </w:rPr>
        <w:t>x_KOH</w:t>
      </w:r>
      <w:proofErr w:type="spellEnd"/>
      <w:r w:rsidR="00966157">
        <w:rPr>
          <w:rFonts w:cs="Times New Roman"/>
          <w:szCs w:val="24"/>
        </w:rPr>
        <w:t>), molar concentration of liquid water (x_H2O_l),</w:t>
      </w:r>
      <w:r w:rsidR="00966157" w:rsidRPr="00966157">
        <w:rPr>
          <w:rFonts w:cs="Times New Roman"/>
          <w:szCs w:val="24"/>
        </w:rPr>
        <w:t xml:space="preserve"> </w:t>
      </w:r>
      <w:r w:rsidR="00966157">
        <w:rPr>
          <w:rFonts w:cs="Times New Roman"/>
          <w:szCs w:val="24"/>
        </w:rPr>
        <w:t xml:space="preserve">molar concentration of  water vapor (x_H2O_v), molar concentration of gaseous hydrogen (x_H2), and molar concentration of gaseous oxygen (x_O2). </w:t>
      </w:r>
    </w:p>
    <w:p w14:paraId="573FB7FE" w14:textId="77777777" w:rsidR="00966157" w:rsidRDefault="00966157" w:rsidP="00966157">
      <w:pPr>
        <w:keepNext/>
        <w:jc w:val="center"/>
      </w:pPr>
      <w:r w:rsidRPr="00966157">
        <w:rPr>
          <w:rFonts w:cs="Times New Roman"/>
          <w:noProof/>
          <w:szCs w:val="24"/>
        </w:rPr>
        <w:lastRenderedPageBreak/>
        <w:drawing>
          <wp:inline distT="0" distB="0" distL="0" distR="0" wp14:anchorId="254B4FD8" wp14:editId="00102EFB">
            <wp:extent cx="5820587" cy="2667372"/>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5820587" cy="2667372"/>
                    </a:xfrm>
                    <a:prstGeom prst="rect">
                      <a:avLst/>
                    </a:prstGeom>
                  </pic:spPr>
                </pic:pic>
              </a:graphicData>
            </a:graphic>
          </wp:inline>
        </w:drawing>
      </w:r>
    </w:p>
    <w:p w14:paraId="1DDE815C" w14:textId="3D08EEEB" w:rsidR="00966157" w:rsidRDefault="00966157" w:rsidP="004E1DD0">
      <w:pPr>
        <w:pStyle w:val="Caption"/>
        <w:rPr>
          <w:rFonts w:cs="Times New Roman"/>
          <w:szCs w:val="24"/>
        </w:rPr>
      </w:pPr>
      <w:bookmarkStart w:id="39" w:name="_Ref129185450"/>
      <w:bookmarkStart w:id="40" w:name="_Ref131340558"/>
      <w:bookmarkStart w:id="41" w:name="_Toc144119666"/>
      <w:r>
        <w:t xml:space="preserve">Figure </w:t>
      </w:r>
      <w:fldSimple w:instr=" SEQ Figure \* ARABIC ">
        <w:r w:rsidR="004E1DD0">
          <w:rPr>
            <w:noProof/>
          </w:rPr>
          <w:t>8</w:t>
        </w:r>
      </w:fldSimple>
      <w:bookmarkEnd w:id="39"/>
      <w:r>
        <w:t>: Stream class definition</w:t>
      </w:r>
      <w:bookmarkEnd w:id="40"/>
      <w:bookmarkEnd w:id="41"/>
    </w:p>
    <w:p w14:paraId="5CB3362E" w14:textId="50B7D588" w:rsidR="00330C4A" w:rsidRDefault="00426C78" w:rsidP="008A70F4">
      <w:pPr>
        <w:pStyle w:val="Heading1"/>
      </w:pPr>
      <w:bookmarkStart w:id="42" w:name="_Ref129164421"/>
      <w:bookmarkStart w:id="43" w:name="_Toc144119649"/>
      <w:r>
        <w:t>Using the Model</w:t>
      </w:r>
      <w:bookmarkEnd w:id="42"/>
      <w:bookmarkEnd w:id="43"/>
    </w:p>
    <w:p w14:paraId="3787AD2E" w14:textId="2C570A8E" w:rsidR="006B645B" w:rsidRPr="006B645B" w:rsidRDefault="006B645B" w:rsidP="006B645B">
      <w:r>
        <w:t>The following sections are to provide general guidance on how to use the different layers of the model.</w:t>
      </w:r>
    </w:p>
    <w:p w14:paraId="07F0508D" w14:textId="493E32EA" w:rsidR="006B645B" w:rsidRDefault="006B645B" w:rsidP="006B645B">
      <w:pPr>
        <w:pStyle w:val="Heading2"/>
      </w:pPr>
      <w:bookmarkStart w:id="44" w:name="_Toc144119650"/>
      <w:r>
        <w:t>Developing Component Models</w:t>
      </w:r>
      <w:bookmarkEnd w:id="44"/>
    </w:p>
    <w:p w14:paraId="2FED77D3" w14:textId="6C8DCC83" w:rsidR="003732CF" w:rsidRDefault="003732CF" w:rsidP="006B645B">
      <w:r>
        <w:t>Depending on the specific component that is being developed</w:t>
      </w:r>
      <w:r w:rsidR="00D43164">
        <w:t xml:space="preserve">, 2-3 separate python files for 1 component or 1 python file with internal sections for 1 component should be created and the naming format in the </w:t>
      </w:r>
      <w:r w:rsidR="00D43164">
        <w:fldChar w:fldCharType="begin"/>
      </w:r>
      <w:r w:rsidR="00D43164">
        <w:instrText xml:space="preserve"> REF _Ref129095788 \h </w:instrText>
      </w:r>
      <w:r w:rsidR="00D43164">
        <w:fldChar w:fldCharType="separate"/>
      </w:r>
      <w:r w:rsidR="00D43164">
        <w:t>Component Layer</w:t>
      </w:r>
      <w:r w:rsidR="00D43164">
        <w:fldChar w:fldCharType="end"/>
      </w:r>
      <w:r w:rsidR="00D43164">
        <w:t xml:space="preserve"> section should be followed. When developing component models, it is necessary to run the model to verify calculations result in expected values. It is recommended to isolate the </w:t>
      </w:r>
      <w:r w:rsidR="00A92C52">
        <w:t xml:space="preserve">component model from other component models, in other words only the component model should be ran when being developed, not ran via the sub-system model. To achieve this, the inputs into the component can be temporarily defined in the component model when in reality, these inputs will be defined in the sub-system model. </w:t>
      </w:r>
    </w:p>
    <w:p w14:paraId="77D30168" w14:textId="77777777" w:rsidR="00A92C52" w:rsidRDefault="00A92C52" w:rsidP="00A92C52">
      <w:pPr>
        <w:keepNext/>
        <w:jc w:val="center"/>
      </w:pPr>
      <w:r w:rsidRPr="00A92C52">
        <w:rPr>
          <w:noProof/>
        </w:rPr>
        <w:drawing>
          <wp:inline distT="0" distB="0" distL="0" distR="0" wp14:anchorId="13E1E9AD" wp14:editId="11A7918C">
            <wp:extent cx="6124755" cy="2135158"/>
            <wp:effectExtent l="0" t="0" r="0" b="0"/>
            <wp:docPr id="98854455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44554" name="Picture 1" descr="A picture containing graphical user interface&#10;&#10;Description automatically generated"/>
                    <pic:cNvPicPr/>
                  </pic:nvPicPr>
                  <pic:blipFill>
                    <a:blip r:embed="rId23"/>
                    <a:stretch>
                      <a:fillRect/>
                    </a:stretch>
                  </pic:blipFill>
                  <pic:spPr>
                    <a:xfrm>
                      <a:off x="0" y="0"/>
                      <a:ext cx="6144725" cy="2142120"/>
                    </a:xfrm>
                    <a:prstGeom prst="rect">
                      <a:avLst/>
                    </a:prstGeom>
                  </pic:spPr>
                </pic:pic>
              </a:graphicData>
            </a:graphic>
          </wp:inline>
        </w:drawing>
      </w:r>
    </w:p>
    <w:p w14:paraId="16EBB3D4" w14:textId="518F8CC9" w:rsidR="00A92C52" w:rsidRDefault="00A92C52" w:rsidP="004E1DD0">
      <w:pPr>
        <w:pStyle w:val="Caption"/>
      </w:pPr>
      <w:bookmarkStart w:id="45" w:name="_Toc144119667"/>
      <w:r>
        <w:t xml:space="preserve">Figure </w:t>
      </w:r>
      <w:fldSimple w:instr=" SEQ Figure \* ARABIC ">
        <w:r w:rsidR="004E1DD0">
          <w:rPr>
            <w:noProof/>
          </w:rPr>
          <w:t>9</w:t>
        </w:r>
      </w:fldSimple>
      <w:r>
        <w:t xml:space="preserve">: Relevant inputs to be temporarily defined in component model </w:t>
      </w:r>
      <w:r w:rsidR="00801FE3">
        <w:t>(</w:t>
      </w:r>
      <w:r>
        <w:t>from sub-system</w:t>
      </w:r>
      <w:r w:rsidR="00982FB5">
        <w:t xml:space="preserve"> </w:t>
      </w:r>
      <w:r>
        <w:t>input file</w:t>
      </w:r>
      <w:bookmarkEnd w:id="45"/>
      <w:r w:rsidR="00801FE3">
        <w:t>)</w:t>
      </w:r>
    </w:p>
    <w:p w14:paraId="5B7BE55D" w14:textId="570FFFD8" w:rsidR="00A92C52" w:rsidRDefault="00A92C52" w:rsidP="006B645B">
      <w:r>
        <w:lastRenderedPageBreak/>
        <w:t>For clarity and ease of use when developing component models, it is recommended to write equations in terms of the variables that are specific to the given component. For example, the inlet temperature for the cathode of a cell stack should be defined as “</w:t>
      </w:r>
      <w:proofErr w:type="spellStart"/>
      <w:r>
        <w:t>T_in_ca</w:t>
      </w:r>
      <w:proofErr w:type="spellEnd"/>
      <w:r>
        <w:t xml:space="preserve">”. This variable name will eventually be redefined when the component model is to be integrated into a sub-system model. </w:t>
      </w:r>
    </w:p>
    <w:p w14:paraId="1BD6EC65" w14:textId="43E81A45" w:rsidR="00A54042" w:rsidRDefault="00A54042" w:rsidP="006B645B">
      <w:r>
        <w:t>Recommended order of operations when developing:</w:t>
      </w:r>
    </w:p>
    <w:p w14:paraId="1A097452" w14:textId="03EC692F" w:rsidR="00A54042" w:rsidRDefault="00A54042" w:rsidP="00A54042">
      <w:pPr>
        <w:pStyle w:val="ListParagraph"/>
        <w:numPr>
          <w:ilvl w:val="0"/>
          <w:numId w:val="7"/>
        </w:numPr>
      </w:pPr>
      <w:r>
        <w:t>Define 1 section for each of the required component sections: parameters, electrochemical model (if required), mass-energy balances.</w:t>
      </w:r>
    </w:p>
    <w:p w14:paraId="1F8BD8B0" w14:textId="77777777" w:rsidR="00A54042" w:rsidRPr="006B645B" w:rsidRDefault="00A54042" w:rsidP="00A54042">
      <w:pPr>
        <w:pStyle w:val="ListParagraph"/>
        <w:numPr>
          <w:ilvl w:val="0"/>
          <w:numId w:val="7"/>
        </w:numPr>
      </w:pPr>
    </w:p>
    <w:p w14:paraId="3F2D36E8" w14:textId="057088D6" w:rsidR="006B645B" w:rsidRPr="006B645B" w:rsidRDefault="006B645B" w:rsidP="006B645B">
      <w:pPr>
        <w:pStyle w:val="Heading2"/>
      </w:pPr>
      <w:bookmarkStart w:id="46" w:name="_Toc144119651"/>
      <w:r>
        <w:t>Integrating Component Models into Sub-System Models</w:t>
      </w:r>
      <w:bookmarkEnd w:id="46"/>
    </w:p>
    <w:p w14:paraId="321109FE" w14:textId="77777777" w:rsidR="00796CD7" w:rsidRDefault="00966157" w:rsidP="008A70F4">
      <w:pPr>
        <w:rPr>
          <w:rFonts w:cs="Times New Roman"/>
          <w:szCs w:val="24"/>
        </w:rPr>
      </w:pPr>
      <w:r>
        <w:rPr>
          <w:rFonts w:cs="Times New Roman"/>
          <w:szCs w:val="24"/>
        </w:rPr>
        <w:t>For every system, the species</w:t>
      </w:r>
      <w:r w:rsidR="001138AB">
        <w:rPr>
          <w:rFonts w:cs="Times New Roman"/>
          <w:szCs w:val="24"/>
        </w:rPr>
        <w:t xml:space="preserve"> of each stream</w:t>
      </w:r>
      <w:r>
        <w:rPr>
          <w:rFonts w:cs="Times New Roman"/>
          <w:szCs w:val="24"/>
        </w:rPr>
        <w:t xml:space="preserve"> that flow through the components of every sub-system </w:t>
      </w:r>
      <w:r w:rsidR="001138AB">
        <w:rPr>
          <w:rFonts w:cs="Times New Roman"/>
          <w:szCs w:val="24"/>
        </w:rPr>
        <w:t>are</w:t>
      </w:r>
      <w:r>
        <w:rPr>
          <w:rFonts w:cs="Times New Roman"/>
          <w:szCs w:val="24"/>
        </w:rPr>
        <w:t xml:space="preserve"> known. </w:t>
      </w:r>
      <w:r w:rsidR="00982FB5">
        <w:rPr>
          <w:rFonts w:cs="Times New Roman"/>
          <w:szCs w:val="24"/>
        </w:rPr>
        <w:t xml:space="preserve">These knowns species are used to define a “class” data structure to </w:t>
      </w:r>
      <w:r w:rsidR="001138AB">
        <w:rPr>
          <w:rFonts w:cs="Times New Roman"/>
          <w:szCs w:val="24"/>
        </w:rPr>
        <w:t xml:space="preserve">pass the relevant data about each stream from component to component. This “class” data structure is defined in the associated input file of each sub-system. </w:t>
      </w:r>
      <w:r w:rsidR="001138AB">
        <w:rPr>
          <w:rFonts w:cs="Times New Roman"/>
          <w:szCs w:val="24"/>
        </w:rPr>
        <w:fldChar w:fldCharType="begin"/>
      </w:r>
      <w:r w:rsidR="001138AB">
        <w:rPr>
          <w:rFonts w:cs="Times New Roman"/>
          <w:szCs w:val="24"/>
        </w:rPr>
        <w:instrText xml:space="preserve"> REF _Ref129185450 \h </w:instrText>
      </w:r>
      <w:r w:rsidR="001138AB">
        <w:rPr>
          <w:rFonts w:cs="Times New Roman"/>
          <w:szCs w:val="24"/>
        </w:rPr>
      </w:r>
      <w:r w:rsidR="001138AB">
        <w:rPr>
          <w:rFonts w:cs="Times New Roman"/>
          <w:szCs w:val="24"/>
        </w:rPr>
        <w:fldChar w:fldCharType="separate"/>
      </w:r>
      <w:r w:rsidR="001138AB">
        <w:t xml:space="preserve">Figure </w:t>
      </w:r>
      <w:r w:rsidR="001138AB">
        <w:rPr>
          <w:noProof/>
        </w:rPr>
        <w:t>7</w:t>
      </w:r>
      <w:r w:rsidR="001138AB">
        <w:rPr>
          <w:rFonts w:cs="Times New Roman"/>
          <w:szCs w:val="24"/>
        </w:rPr>
        <w:fldChar w:fldCharType="end"/>
      </w:r>
      <w:r w:rsidR="001138AB">
        <w:rPr>
          <w:rFonts w:cs="Times New Roman"/>
          <w:szCs w:val="24"/>
        </w:rPr>
        <w:t xml:space="preserve"> shows the definition for the AEZ sub-system of the P2P system. Note that the molar concentration of N</w:t>
      </w:r>
      <w:r w:rsidR="001138AB">
        <w:rPr>
          <w:rFonts w:cs="Times New Roman"/>
          <w:szCs w:val="24"/>
          <w:vertAlign w:val="subscript"/>
        </w:rPr>
        <w:t>2</w:t>
      </w:r>
      <w:r w:rsidR="001138AB">
        <w:rPr>
          <w:rFonts w:cs="Times New Roman"/>
          <w:szCs w:val="24"/>
        </w:rPr>
        <w:t xml:space="preserve"> will be added to this class definition because the PEMFC sub-system depends on </w:t>
      </w:r>
      <w:r w:rsidR="00A54042">
        <w:rPr>
          <w:rFonts w:cs="Times New Roman"/>
          <w:szCs w:val="24"/>
        </w:rPr>
        <w:t>N</w:t>
      </w:r>
      <w:r w:rsidR="00A54042">
        <w:rPr>
          <w:rFonts w:cs="Times New Roman"/>
          <w:szCs w:val="24"/>
          <w:vertAlign w:val="subscript"/>
        </w:rPr>
        <w:t xml:space="preserve">2 </w:t>
      </w:r>
      <w:r w:rsidR="00A54042">
        <w:rPr>
          <w:rFonts w:cs="Times New Roman"/>
          <w:szCs w:val="24"/>
        </w:rPr>
        <w:t xml:space="preserve">when operating. The Stream “class” data structure of each sub-system should be defined the same within a specific system. </w:t>
      </w:r>
    </w:p>
    <w:p w14:paraId="52126BAE" w14:textId="08FC34F6" w:rsidR="004546B9" w:rsidRDefault="004546B9" w:rsidP="00796CD7">
      <w:pPr>
        <w:pStyle w:val="Heading2"/>
      </w:pPr>
      <w:bookmarkStart w:id="47" w:name="_Toc144119652"/>
      <w:r>
        <w:t>Defining Inputs</w:t>
      </w:r>
      <w:bookmarkEnd w:id="47"/>
      <w:r>
        <w:t xml:space="preserve"> </w:t>
      </w:r>
    </w:p>
    <w:p w14:paraId="197ACB18" w14:textId="7A742B49" w:rsidR="008A70F4" w:rsidRPr="00966157" w:rsidRDefault="004546B9" w:rsidP="004546B9">
      <w:r>
        <w:t>The variables defined in the input file, whether it be “subsystem_input.py” or “system_input.py”, must be examined prior to running the model. Critical variables to change include the variables “path”, “</w:t>
      </w:r>
      <w:proofErr w:type="spellStart"/>
      <w:r>
        <w:t>cs_index_start</w:t>
      </w:r>
      <w:proofErr w:type="spellEnd"/>
      <w:r>
        <w:t>”, “</w:t>
      </w:r>
      <w:proofErr w:type="spellStart"/>
      <w:r>
        <w:t>cs_index_stop</w:t>
      </w:r>
      <w:proofErr w:type="spellEnd"/>
      <w:r>
        <w:t>”</w:t>
      </w:r>
      <w:r w:rsidR="009B0252">
        <w:t xml:space="preserve">, and the relevant physical parameters for the chosen starting component. </w:t>
      </w:r>
      <w:r w:rsidR="001138AB">
        <w:fldChar w:fldCharType="begin"/>
      </w:r>
      <w:r w:rsidR="001138AB">
        <w:instrText xml:space="preserve"> REF _Ref131340558 \h </w:instrText>
      </w:r>
      <w:r w:rsidR="00000000">
        <w:fldChar w:fldCharType="separate"/>
      </w:r>
      <w:r w:rsidR="001138AB">
        <w:fldChar w:fldCharType="end"/>
      </w:r>
    </w:p>
    <w:p w14:paraId="79459232" w14:textId="77C11912" w:rsidR="008A70F4" w:rsidRDefault="008A70F4" w:rsidP="008A70F4">
      <w:pPr>
        <w:pStyle w:val="Heading1"/>
      </w:pPr>
      <w:bookmarkStart w:id="48" w:name="_Toc144119653"/>
      <w:r>
        <w:t>FAQ</w:t>
      </w:r>
      <w:bookmarkEnd w:id="48"/>
    </w:p>
    <w:p w14:paraId="301BE914" w14:textId="284FCB8C" w:rsidR="000424C9" w:rsidRDefault="000424C9" w:rsidP="000424C9">
      <w:pPr>
        <w:pStyle w:val="Heading1"/>
      </w:pPr>
      <w:bookmarkStart w:id="49" w:name="_Toc144119654"/>
      <w:r>
        <w:t>Appendix</w:t>
      </w:r>
      <w:bookmarkEnd w:id="49"/>
    </w:p>
    <w:p w14:paraId="7DBD2ABC" w14:textId="55552212" w:rsidR="000424C9" w:rsidRDefault="000424C9" w:rsidP="000424C9">
      <w:pPr>
        <w:pStyle w:val="Heading2"/>
      </w:pPr>
      <w:bookmarkStart w:id="50" w:name="_Toc144119655"/>
      <w:r>
        <w:t>Stream Tag Table</w:t>
      </w:r>
      <w:bookmarkEnd w:id="50"/>
    </w:p>
    <w:tbl>
      <w:tblPr>
        <w:tblStyle w:val="TableGrid"/>
        <w:tblW w:w="0" w:type="auto"/>
        <w:tblLook w:val="04A0" w:firstRow="1" w:lastRow="0" w:firstColumn="1" w:lastColumn="0" w:noHBand="0" w:noVBand="1"/>
      </w:tblPr>
      <w:tblGrid>
        <w:gridCol w:w="3595"/>
        <w:gridCol w:w="3060"/>
        <w:gridCol w:w="2695"/>
      </w:tblGrid>
      <w:tr w:rsidR="00707191" w14:paraId="2B9EE745" w14:textId="77777777" w:rsidTr="00146B7A">
        <w:tc>
          <w:tcPr>
            <w:tcW w:w="3595" w:type="dxa"/>
          </w:tcPr>
          <w:p w14:paraId="24DFE9F7" w14:textId="7DA91FDB" w:rsidR="00707191" w:rsidRDefault="00707191" w:rsidP="00707191">
            <w:pPr>
              <w:jc w:val="center"/>
            </w:pPr>
            <w:r>
              <w:t>Component</w:t>
            </w:r>
          </w:p>
        </w:tc>
        <w:tc>
          <w:tcPr>
            <w:tcW w:w="3060" w:type="dxa"/>
            <w:shd w:val="clear" w:color="auto" w:fill="00B050"/>
          </w:tcPr>
          <w:p w14:paraId="3D1F5C5B" w14:textId="6F353F0E" w:rsidR="00707191" w:rsidRDefault="00707191" w:rsidP="00707191">
            <w:pPr>
              <w:jc w:val="center"/>
            </w:pPr>
            <w:r>
              <w:t>Inlet Tags</w:t>
            </w:r>
          </w:p>
        </w:tc>
        <w:tc>
          <w:tcPr>
            <w:tcW w:w="2695" w:type="dxa"/>
            <w:shd w:val="clear" w:color="auto" w:fill="FF0000"/>
          </w:tcPr>
          <w:p w14:paraId="7726EEAA" w14:textId="5C12AAAA" w:rsidR="00707191" w:rsidRDefault="00707191" w:rsidP="00707191">
            <w:pPr>
              <w:jc w:val="center"/>
            </w:pPr>
            <w:r>
              <w:t>Outlet Tags</w:t>
            </w:r>
          </w:p>
        </w:tc>
      </w:tr>
      <w:tr w:rsidR="00707191" w14:paraId="3BCCE9EF" w14:textId="77777777" w:rsidTr="00146B7A">
        <w:tc>
          <w:tcPr>
            <w:tcW w:w="3595" w:type="dxa"/>
          </w:tcPr>
          <w:p w14:paraId="0A1B111F" w14:textId="1C6D412A" w:rsidR="00707191" w:rsidRDefault="00241A55" w:rsidP="00707191">
            <w:pPr>
              <w:jc w:val="center"/>
            </w:pPr>
            <w:r>
              <w:t>AEZ_stack.py</w:t>
            </w:r>
          </w:p>
        </w:tc>
        <w:tc>
          <w:tcPr>
            <w:tcW w:w="3060" w:type="dxa"/>
          </w:tcPr>
          <w:p w14:paraId="210C958F" w14:textId="034ED1EF" w:rsidR="00707191" w:rsidRPr="00146B7A" w:rsidRDefault="00241A55" w:rsidP="00707191">
            <w:pPr>
              <w:jc w:val="center"/>
            </w:pPr>
            <w:r>
              <w:t xml:space="preserve">1: cathode </w:t>
            </w:r>
            <w:r w:rsidR="00146B7A">
              <w:t>(</w:t>
            </w:r>
            <w:r w:rsidR="00CE6927">
              <w:t>KOH</w:t>
            </w:r>
            <w:r w:rsidR="00146B7A">
              <w:t>)</w:t>
            </w:r>
          </w:p>
          <w:p w14:paraId="4B6C7793" w14:textId="01D8750D" w:rsidR="00241A55" w:rsidRPr="00146B7A" w:rsidRDefault="00241A55" w:rsidP="00241A55">
            <w:pPr>
              <w:jc w:val="center"/>
            </w:pPr>
            <w:r>
              <w:t xml:space="preserve">2: anode </w:t>
            </w:r>
            <w:r w:rsidR="00CE6927">
              <w:t>(KOH)</w:t>
            </w:r>
          </w:p>
        </w:tc>
        <w:tc>
          <w:tcPr>
            <w:tcW w:w="2695" w:type="dxa"/>
          </w:tcPr>
          <w:p w14:paraId="15B98F99" w14:textId="5D15B197" w:rsidR="00707191" w:rsidRPr="00146B7A" w:rsidRDefault="00241A55" w:rsidP="00707191">
            <w:pPr>
              <w:jc w:val="center"/>
            </w:pPr>
            <w:r>
              <w:t>3: cathode</w:t>
            </w:r>
            <w:r w:rsidR="00146B7A">
              <w:t xml:space="preserve"> (H</w:t>
            </w:r>
            <w:r w:rsidR="00146B7A">
              <w:rPr>
                <w:vertAlign w:val="subscript"/>
              </w:rPr>
              <w:t>2</w:t>
            </w:r>
            <w:r w:rsidR="00CE6927">
              <w:t>+H</w:t>
            </w:r>
            <w:r w:rsidR="00CE6927">
              <w:rPr>
                <w:vertAlign w:val="subscript"/>
              </w:rPr>
              <w:t>2</w:t>
            </w:r>
            <w:r w:rsidR="00CE6927">
              <w:t>O(g)+KOH)</w:t>
            </w:r>
          </w:p>
          <w:p w14:paraId="1B342DC7" w14:textId="109EC3A5" w:rsidR="00241A55" w:rsidRPr="00146B7A" w:rsidRDefault="00241A55" w:rsidP="00707191">
            <w:pPr>
              <w:jc w:val="center"/>
            </w:pPr>
            <w:r>
              <w:t>4: anode</w:t>
            </w:r>
            <w:r w:rsidR="00146B7A">
              <w:t xml:space="preserve"> (O</w:t>
            </w:r>
            <w:r w:rsidR="00146B7A">
              <w:rPr>
                <w:vertAlign w:val="subscript"/>
              </w:rPr>
              <w:t>2</w:t>
            </w:r>
            <w:r w:rsidR="00CE6927">
              <w:t>+H</w:t>
            </w:r>
            <w:r w:rsidR="00CE6927">
              <w:rPr>
                <w:vertAlign w:val="subscript"/>
              </w:rPr>
              <w:t>2</w:t>
            </w:r>
            <w:r w:rsidR="00CE6927">
              <w:t>O(g)</w:t>
            </w:r>
            <w:r w:rsidR="00CE6927">
              <w:t>+KOH</w:t>
            </w:r>
            <w:r w:rsidR="00146B7A">
              <w:t>)</w:t>
            </w:r>
          </w:p>
        </w:tc>
      </w:tr>
      <w:tr w:rsidR="00707191" w14:paraId="6EF4CA82" w14:textId="77777777" w:rsidTr="00146B7A">
        <w:tc>
          <w:tcPr>
            <w:tcW w:w="3595" w:type="dxa"/>
          </w:tcPr>
          <w:p w14:paraId="20B891FA" w14:textId="77777777" w:rsidR="00707191" w:rsidRDefault="00146B7A" w:rsidP="00707191">
            <w:pPr>
              <w:jc w:val="center"/>
            </w:pPr>
            <w:r>
              <w:t>gas_liquid_separator.py</w:t>
            </w:r>
          </w:p>
          <w:p w14:paraId="3F3749F8" w14:textId="43F3298E" w:rsidR="00146B7A" w:rsidRDefault="00146B7A" w:rsidP="00707191">
            <w:pPr>
              <w:jc w:val="center"/>
            </w:pPr>
            <w:r>
              <w:t>(</w:t>
            </w:r>
            <w:proofErr w:type="gramStart"/>
            <w:r>
              <w:t>operated</w:t>
            </w:r>
            <w:proofErr w:type="gramEnd"/>
            <w:r>
              <w:t xml:space="preserve"> as H</w:t>
            </w:r>
            <w:r w:rsidR="00CE6927">
              <w:rPr>
                <w:vertAlign w:val="subscript"/>
              </w:rPr>
              <w:t>2</w:t>
            </w:r>
            <w:r>
              <w:t>-KOH separator)</w:t>
            </w:r>
          </w:p>
        </w:tc>
        <w:tc>
          <w:tcPr>
            <w:tcW w:w="3060" w:type="dxa"/>
          </w:tcPr>
          <w:p w14:paraId="37BD1996" w14:textId="040D8F06" w:rsidR="00707191" w:rsidRPr="00CE6927" w:rsidRDefault="00146B7A" w:rsidP="00707191">
            <w:pPr>
              <w:jc w:val="center"/>
            </w:pPr>
            <w:r>
              <w:t xml:space="preserve">3: process </w:t>
            </w:r>
            <w:r w:rsidR="00CE6927">
              <w:t>(</w:t>
            </w:r>
            <w:r w:rsidR="00CE6927">
              <w:t>H</w:t>
            </w:r>
            <w:r w:rsidR="00CE6927">
              <w:rPr>
                <w:vertAlign w:val="subscript"/>
              </w:rPr>
              <w:t>2</w:t>
            </w:r>
            <w:r w:rsidR="00CE6927">
              <w:t>+H</w:t>
            </w:r>
            <w:r w:rsidR="00CE6927">
              <w:rPr>
                <w:vertAlign w:val="subscript"/>
              </w:rPr>
              <w:t>2</w:t>
            </w:r>
            <w:r w:rsidR="00CE6927">
              <w:t>O(g)+KOH</w:t>
            </w:r>
            <w:r w:rsidR="00CE6927">
              <w:t>)</w:t>
            </w:r>
          </w:p>
          <w:p w14:paraId="52E51D1C" w14:textId="4476B0D9" w:rsidR="00146B7A" w:rsidRPr="00CE6927" w:rsidRDefault="00146B7A" w:rsidP="00707191">
            <w:pPr>
              <w:jc w:val="center"/>
            </w:pPr>
            <w:r>
              <w:t>7: condenser</w:t>
            </w:r>
            <w:r w:rsidR="00CE6927">
              <w:t xml:space="preserve"> (H</w:t>
            </w:r>
            <w:r w:rsidR="00CE6927">
              <w:rPr>
                <w:vertAlign w:val="subscript"/>
              </w:rPr>
              <w:t>2</w:t>
            </w:r>
            <w:r w:rsidR="00CE6927">
              <w:t>O(l))</w:t>
            </w:r>
          </w:p>
          <w:p w14:paraId="471D8842" w14:textId="5B673A02" w:rsidR="00146B7A" w:rsidRDefault="00146B7A" w:rsidP="00707191">
            <w:pPr>
              <w:jc w:val="center"/>
            </w:pPr>
            <w:r>
              <w:t>8: feedwater</w:t>
            </w:r>
            <w:r w:rsidR="00CE6927">
              <w:t xml:space="preserve"> </w:t>
            </w:r>
            <w:r w:rsidR="00CE6927">
              <w:t>(H</w:t>
            </w:r>
            <w:r w:rsidR="00CE6927">
              <w:rPr>
                <w:vertAlign w:val="subscript"/>
              </w:rPr>
              <w:t>2</w:t>
            </w:r>
            <w:r w:rsidR="00CE6927">
              <w:t>O(l))</w:t>
            </w:r>
          </w:p>
        </w:tc>
        <w:tc>
          <w:tcPr>
            <w:tcW w:w="2695" w:type="dxa"/>
          </w:tcPr>
          <w:p w14:paraId="74D950D7" w14:textId="6F40BCFC" w:rsidR="00707191" w:rsidRDefault="00146B7A" w:rsidP="00707191">
            <w:pPr>
              <w:jc w:val="center"/>
            </w:pPr>
            <w:r>
              <w:t>5: process</w:t>
            </w:r>
            <w:r w:rsidR="00CE6927">
              <w:t xml:space="preserve"> (</w:t>
            </w:r>
            <w:r w:rsidR="00CE6927">
              <w:t>H</w:t>
            </w:r>
            <w:r w:rsidR="00CE6927">
              <w:rPr>
                <w:vertAlign w:val="subscript"/>
              </w:rPr>
              <w:t>2</w:t>
            </w:r>
            <w:r w:rsidR="00CE6927">
              <w:t>+H</w:t>
            </w:r>
            <w:r w:rsidR="00CE6927">
              <w:rPr>
                <w:vertAlign w:val="subscript"/>
              </w:rPr>
              <w:t>2</w:t>
            </w:r>
            <w:r w:rsidR="00CE6927">
              <w:t>O(g)</w:t>
            </w:r>
            <w:r w:rsidR="00CE6927">
              <w:t>)</w:t>
            </w:r>
          </w:p>
          <w:p w14:paraId="53012BA9" w14:textId="767ACC45" w:rsidR="00146B7A" w:rsidRDefault="00146B7A" w:rsidP="00707191">
            <w:pPr>
              <w:jc w:val="center"/>
            </w:pPr>
            <w:r>
              <w:t>6: liquid</w:t>
            </w:r>
            <w:r w:rsidR="00CE6927">
              <w:t xml:space="preserve"> (KOH)</w:t>
            </w:r>
          </w:p>
        </w:tc>
      </w:tr>
      <w:tr w:rsidR="00146B7A" w14:paraId="35A55340" w14:textId="77777777" w:rsidTr="00146B7A">
        <w:tc>
          <w:tcPr>
            <w:tcW w:w="3595" w:type="dxa"/>
          </w:tcPr>
          <w:p w14:paraId="7A37AE6C" w14:textId="77777777" w:rsidR="00146B7A" w:rsidRDefault="00146B7A" w:rsidP="00146B7A">
            <w:pPr>
              <w:jc w:val="center"/>
            </w:pPr>
            <w:r>
              <w:t>gas_liquid_separator.py</w:t>
            </w:r>
          </w:p>
          <w:p w14:paraId="5B014735" w14:textId="47380D93" w:rsidR="00146B7A" w:rsidRDefault="00146B7A" w:rsidP="00146B7A">
            <w:pPr>
              <w:jc w:val="center"/>
            </w:pPr>
            <w:r>
              <w:t>(</w:t>
            </w:r>
            <w:proofErr w:type="gramStart"/>
            <w:r>
              <w:t>operated</w:t>
            </w:r>
            <w:proofErr w:type="gramEnd"/>
            <w:r>
              <w:t xml:space="preserve"> as </w:t>
            </w:r>
            <w:r w:rsidR="00CE6927">
              <w:t>O</w:t>
            </w:r>
            <w:r w:rsidR="00CE6927">
              <w:rPr>
                <w:vertAlign w:val="subscript"/>
              </w:rPr>
              <w:t>2</w:t>
            </w:r>
            <w:r>
              <w:t>-KOH separator)</w:t>
            </w:r>
          </w:p>
        </w:tc>
        <w:tc>
          <w:tcPr>
            <w:tcW w:w="3060" w:type="dxa"/>
          </w:tcPr>
          <w:p w14:paraId="711BC28B" w14:textId="5C3F340A" w:rsidR="00D454AC" w:rsidRPr="00CE6927" w:rsidRDefault="00D454AC" w:rsidP="00D454AC">
            <w:pPr>
              <w:jc w:val="center"/>
            </w:pPr>
            <w:r>
              <w:t>4</w:t>
            </w:r>
            <w:r>
              <w:t>: process (</w:t>
            </w:r>
            <w:r>
              <w:t>O</w:t>
            </w:r>
            <w:r>
              <w:rPr>
                <w:vertAlign w:val="subscript"/>
              </w:rPr>
              <w:t>2</w:t>
            </w:r>
            <w:r>
              <w:t>+H</w:t>
            </w:r>
            <w:r>
              <w:rPr>
                <w:vertAlign w:val="subscript"/>
              </w:rPr>
              <w:t>2</w:t>
            </w:r>
            <w:r>
              <w:t>O(g)+KOH)</w:t>
            </w:r>
          </w:p>
          <w:p w14:paraId="51033B84" w14:textId="6A7CAA43" w:rsidR="00D454AC" w:rsidRPr="00CE6927" w:rsidRDefault="00D454AC" w:rsidP="00D454AC">
            <w:pPr>
              <w:jc w:val="center"/>
            </w:pPr>
            <w:r>
              <w:t>9</w:t>
            </w:r>
            <w:r>
              <w:t>: condenser (H</w:t>
            </w:r>
            <w:r>
              <w:rPr>
                <w:vertAlign w:val="subscript"/>
              </w:rPr>
              <w:t>2</w:t>
            </w:r>
            <w:r>
              <w:t>O(l))</w:t>
            </w:r>
          </w:p>
          <w:p w14:paraId="5B15950B" w14:textId="149B1FCB" w:rsidR="00146B7A" w:rsidRDefault="00D454AC" w:rsidP="00D454AC">
            <w:pPr>
              <w:jc w:val="center"/>
            </w:pPr>
            <w:r>
              <w:t>10</w:t>
            </w:r>
            <w:r>
              <w:t>: feedwater (</w:t>
            </w:r>
            <w:r>
              <w:t>N/A</w:t>
            </w:r>
            <w:r>
              <w:t>)</w:t>
            </w:r>
          </w:p>
        </w:tc>
        <w:tc>
          <w:tcPr>
            <w:tcW w:w="2695" w:type="dxa"/>
          </w:tcPr>
          <w:p w14:paraId="2B118B96" w14:textId="4C71317D" w:rsidR="00D454AC" w:rsidRDefault="00D454AC" w:rsidP="00D454AC">
            <w:pPr>
              <w:jc w:val="center"/>
            </w:pPr>
            <w:r>
              <w:t>11</w:t>
            </w:r>
            <w:r>
              <w:t>: process (</w:t>
            </w:r>
            <w:r>
              <w:t>O</w:t>
            </w:r>
            <w:r>
              <w:rPr>
                <w:vertAlign w:val="subscript"/>
              </w:rPr>
              <w:t>2</w:t>
            </w:r>
            <w:r>
              <w:t>+H</w:t>
            </w:r>
            <w:r>
              <w:rPr>
                <w:vertAlign w:val="subscript"/>
              </w:rPr>
              <w:t>2</w:t>
            </w:r>
            <w:r>
              <w:t>O(g))</w:t>
            </w:r>
          </w:p>
          <w:p w14:paraId="6603AA33" w14:textId="4B9FF893" w:rsidR="00146B7A" w:rsidRDefault="00D454AC" w:rsidP="00D454AC">
            <w:pPr>
              <w:jc w:val="center"/>
            </w:pPr>
            <w:r>
              <w:t>12</w:t>
            </w:r>
            <w:r>
              <w:t>: liquid (KOH)</w:t>
            </w:r>
          </w:p>
        </w:tc>
      </w:tr>
    </w:tbl>
    <w:p w14:paraId="4A6F3254" w14:textId="77777777" w:rsidR="00707191" w:rsidRPr="00707191" w:rsidRDefault="00707191" w:rsidP="00707191"/>
    <w:sectPr w:rsidR="00707191" w:rsidRPr="0070719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B5BF" w14:textId="77777777" w:rsidR="003E4E9E" w:rsidRDefault="003E4E9E" w:rsidP="009765B3">
      <w:pPr>
        <w:spacing w:after="0" w:line="240" w:lineRule="auto"/>
      </w:pPr>
      <w:r>
        <w:separator/>
      </w:r>
    </w:p>
  </w:endnote>
  <w:endnote w:type="continuationSeparator" w:id="0">
    <w:p w14:paraId="02B3C9A0" w14:textId="77777777" w:rsidR="003E4E9E" w:rsidRDefault="003E4E9E" w:rsidP="009765B3">
      <w:pPr>
        <w:spacing w:after="0" w:line="240" w:lineRule="auto"/>
      </w:pPr>
      <w:r>
        <w:continuationSeparator/>
      </w:r>
    </w:p>
  </w:endnote>
  <w:endnote w:type="continuationNotice" w:id="1">
    <w:p w14:paraId="3942A02D" w14:textId="77777777" w:rsidR="003E4E9E" w:rsidRDefault="003E4E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90946"/>
      <w:docPartObj>
        <w:docPartGallery w:val="Page Numbers (Bottom of Page)"/>
        <w:docPartUnique/>
      </w:docPartObj>
    </w:sdtPr>
    <w:sdtEndPr>
      <w:rPr>
        <w:noProof/>
      </w:rPr>
    </w:sdtEndPr>
    <w:sdtContent>
      <w:p w14:paraId="047A1D2E" w14:textId="39162B5D" w:rsidR="00EB3FF8" w:rsidRDefault="00EB3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32083" w14:textId="77777777" w:rsidR="00EB3FF8" w:rsidRDefault="00EB3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9CD2" w14:textId="77777777" w:rsidR="003E4E9E" w:rsidRDefault="003E4E9E" w:rsidP="009765B3">
      <w:pPr>
        <w:spacing w:after="0" w:line="240" w:lineRule="auto"/>
      </w:pPr>
      <w:r>
        <w:separator/>
      </w:r>
    </w:p>
  </w:footnote>
  <w:footnote w:type="continuationSeparator" w:id="0">
    <w:p w14:paraId="667D394E" w14:textId="77777777" w:rsidR="003E4E9E" w:rsidRDefault="003E4E9E" w:rsidP="009765B3">
      <w:pPr>
        <w:spacing w:after="0" w:line="240" w:lineRule="auto"/>
      </w:pPr>
      <w:r>
        <w:continuationSeparator/>
      </w:r>
    </w:p>
  </w:footnote>
  <w:footnote w:type="continuationNotice" w:id="1">
    <w:p w14:paraId="0F8C11B7" w14:textId="77777777" w:rsidR="003E4E9E" w:rsidRDefault="003E4E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6B7F"/>
    <w:multiLevelType w:val="multilevel"/>
    <w:tmpl w:val="4CE4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15B82"/>
    <w:multiLevelType w:val="multilevel"/>
    <w:tmpl w:val="94E45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E0175"/>
    <w:multiLevelType w:val="hybridMultilevel"/>
    <w:tmpl w:val="2EF82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A11158"/>
    <w:multiLevelType w:val="hybridMultilevel"/>
    <w:tmpl w:val="10C25ACE"/>
    <w:lvl w:ilvl="0" w:tplc="15EC8734">
      <w:start w:val="1"/>
      <w:numFmt w:val="bullet"/>
      <w:lvlText w:val="•"/>
      <w:lvlJc w:val="left"/>
      <w:pPr>
        <w:tabs>
          <w:tab w:val="num" w:pos="720"/>
        </w:tabs>
        <w:ind w:left="720" w:hanging="360"/>
      </w:pPr>
      <w:rPr>
        <w:rFonts w:ascii="Arial" w:hAnsi="Arial" w:hint="default"/>
      </w:rPr>
    </w:lvl>
    <w:lvl w:ilvl="1" w:tplc="5E403414" w:tentative="1">
      <w:start w:val="1"/>
      <w:numFmt w:val="bullet"/>
      <w:lvlText w:val="•"/>
      <w:lvlJc w:val="left"/>
      <w:pPr>
        <w:tabs>
          <w:tab w:val="num" w:pos="1440"/>
        </w:tabs>
        <w:ind w:left="1440" w:hanging="360"/>
      </w:pPr>
      <w:rPr>
        <w:rFonts w:ascii="Arial" w:hAnsi="Arial" w:hint="default"/>
      </w:rPr>
    </w:lvl>
    <w:lvl w:ilvl="2" w:tplc="682846FC" w:tentative="1">
      <w:start w:val="1"/>
      <w:numFmt w:val="bullet"/>
      <w:lvlText w:val="•"/>
      <w:lvlJc w:val="left"/>
      <w:pPr>
        <w:tabs>
          <w:tab w:val="num" w:pos="2160"/>
        </w:tabs>
        <w:ind w:left="2160" w:hanging="360"/>
      </w:pPr>
      <w:rPr>
        <w:rFonts w:ascii="Arial" w:hAnsi="Arial" w:hint="default"/>
      </w:rPr>
    </w:lvl>
    <w:lvl w:ilvl="3" w:tplc="ACE0B72A" w:tentative="1">
      <w:start w:val="1"/>
      <w:numFmt w:val="bullet"/>
      <w:lvlText w:val="•"/>
      <w:lvlJc w:val="left"/>
      <w:pPr>
        <w:tabs>
          <w:tab w:val="num" w:pos="2880"/>
        </w:tabs>
        <w:ind w:left="2880" w:hanging="360"/>
      </w:pPr>
      <w:rPr>
        <w:rFonts w:ascii="Arial" w:hAnsi="Arial" w:hint="default"/>
      </w:rPr>
    </w:lvl>
    <w:lvl w:ilvl="4" w:tplc="6338F220" w:tentative="1">
      <w:start w:val="1"/>
      <w:numFmt w:val="bullet"/>
      <w:lvlText w:val="•"/>
      <w:lvlJc w:val="left"/>
      <w:pPr>
        <w:tabs>
          <w:tab w:val="num" w:pos="3600"/>
        </w:tabs>
        <w:ind w:left="3600" w:hanging="360"/>
      </w:pPr>
      <w:rPr>
        <w:rFonts w:ascii="Arial" w:hAnsi="Arial" w:hint="default"/>
      </w:rPr>
    </w:lvl>
    <w:lvl w:ilvl="5" w:tplc="40C65C26" w:tentative="1">
      <w:start w:val="1"/>
      <w:numFmt w:val="bullet"/>
      <w:lvlText w:val="•"/>
      <w:lvlJc w:val="left"/>
      <w:pPr>
        <w:tabs>
          <w:tab w:val="num" w:pos="4320"/>
        </w:tabs>
        <w:ind w:left="4320" w:hanging="360"/>
      </w:pPr>
      <w:rPr>
        <w:rFonts w:ascii="Arial" w:hAnsi="Arial" w:hint="default"/>
      </w:rPr>
    </w:lvl>
    <w:lvl w:ilvl="6" w:tplc="A044E414" w:tentative="1">
      <w:start w:val="1"/>
      <w:numFmt w:val="bullet"/>
      <w:lvlText w:val="•"/>
      <w:lvlJc w:val="left"/>
      <w:pPr>
        <w:tabs>
          <w:tab w:val="num" w:pos="5040"/>
        </w:tabs>
        <w:ind w:left="5040" w:hanging="360"/>
      </w:pPr>
      <w:rPr>
        <w:rFonts w:ascii="Arial" w:hAnsi="Arial" w:hint="default"/>
      </w:rPr>
    </w:lvl>
    <w:lvl w:ilvl="7" w:tplc="6A22F8F2" w:tentative="1">
      <w:start w:val="1"/>
      <w:numFmt w:val="bullet"/>
      <w:lvlText w:val="•"/>
      <w:lvlJc w:val="left"/>
      <w:pPr>
        <w:tabs>
          <w:tab w:val="num" w:pos="5760"/>
        </w:tabs>
        <w:ind w:left="5760" w:hanging="360"/>
      </w:pPr>
      <w:rPr>
        <w:rFonts w:ascii="Arial" w:hAnsi="Arial" w:hint="default"/>
      </w:rPr>
    </w:lvl>
    <w:lvl w:ilvl="8" w:tplc="23B099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6C2624"/>
    <w:multiLevelType w:val="hybridMultilevel"/>
    <w:tmpl w:val="D728B98C"/>
    <w:lvl w:ilvl="0" w:tplc="00F61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86408"/>
    <w:multiLevelType w:val="multilevel"/>
    <w:tmpl w:val="9F7CD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12BCE"/>
    <w:multiLevelType w:val="hybridMultilevel"/>
    <w:tmpl w:val="4D868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3971018">
    <w:abstractNumId w:val="0"/>
  </w:num>
  <w:num w:numId="2" w16cid:durableId="1370717605">
    <w:abstractNumId w:val="5"/>
  </w:num>
  <w:num w:numId="3" w16cid:durableId="2079545960">
    <w:abstractNumId w:val="1"/>
  </w:num>
  <w:num w:numId="4" w16cid:durableId="1130589337">
    <w:abstractNumId w:val="4"/>
  </w:num>
  <w:num w:numId="5" w16cid:durableId="1552574956">
    <w:abstractNumId w:val="3"/>
  </w:num>
  <w:num w:numId="6" w16cid:durableId="1448356838">
    <w:abstractNumId w:val="2"/>
  </w:num>
  <w:num w:numId="7" w16cid:durableId="145629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5F"/>
    <w:rsid w:val="000030E8"/>
    <w:rsid w:val="00012EFB"/>
    <w:rsid w:val="000143C5"/>
    <w:rsid w:val="00016B76"/>
    <w:rsid w:val="00016EE1"/>
    <w:rsid w:val="000228F6"/>
    <w:rsid w:val="00023620"/>
    <w:rsid w:val="000328EB"/>
    <w:rsid w:val="0003432C"/>
    <w:rsid w:val="00040BA1"/>
    <w:rsid w:val="000424C9"/>
    <w:rsid w:val="00043493"/>
    <w:rsid w:val="000436D8"/>
    <w:rsid w:val="00045741"/>
    <w:rsid w:val="00045A95"/>
    <w:rsid w:val="0004692C"/>
    <w:rsid w:val="000477AF"/>
    <w:rsid w:val="00047925"/>
    <w:rsid w:val="00050FD0"/>
    <w:rsid w:val="00054E13"/>
    <w:rsid w:val="000632EE"/>
    <w:rsid w:val="000646A1"/>
    <w:rsid w:val="000650B8"/>
    <w:rsid w:val="00066B1E"/>
    <w:rsid w:val="00070756"/>
    <w:rsid w:val="0007308C"/>
    <w:rsid w:val="00085379"/>
    <w:rsid w:val="0008583D"/>
    <w:rsid w:val="000868D4"/>
    <w:rsid w:val="0009176F"/>
    <w:rsid w:val="00092261"/>
    <w:rsid w:val="00093E27"/>
    <w:rsid w:val="000A1F8E"/>
    <w:rsid w:val="000A4227"/>
    <w:rsid w:val="000A5D2E"/>
    <w:rsid w:val="000A7E41"/>
    <w:rsid w:val="000B01E6"/>
    <w:rsid w:val="000B434B"/>
    <w:rsid w:val="000B7D7E"/>
    <w:rsid w:val="000B7E6C"/>
    <w:rsid w:val="000C217B"/>
    <w:rsid w:val="000C22C8"/>
    <w:rsid w:val="000C536D"/>
    <w:rsid w:val="000C7CF5"/>
    <w:rsid w:val="000D2C11"/>
    <w:rsid w:val="000E0BCB"/>
    <w:rsid w:val="000E1A48"/>
    <w:rsid w:val="000E283D"/>
    <w:rsid w:val="000E3C87"/>
    <w:rsid w:val="000E3D23"/>
    <w:rsid w:val="000E46EA"/>
    <w:rsid w:val="000F05A2"/>
    <w:rsid w:val="000F3515"/>
    <w:rsid w:val="000F407E"/>
    <w:rsid w:val="00102431"/>
    <w:rsid w:val="00104A9A"/>
    <w:rsid w:val="00110A89"/>
    <w:rsid w:val="00112B3C"/>
    <w:rsid w:val="001138AB"/>
    <w:rsid w:val="0011434A"/>
    <w:rsid w:val="001152C4"/>
    <w:rsid w:val="00116427"/>
    <w:rsid w:val="00121000"/>
    <w:rsid w:val="00122893"/>
    <w:rsid w:val="0012318A"/>
    <w:rsid w:val="00123C3B"/>
    <w:rsid w:val="001274A2"/>
    <w:rsid w:val="00132A7B"/>
    <w:rsid w:val="00132D03"/>
    <w:rsid w:val="00133774"/>
    <w:rsid w:val="001427B5"/>
    <w:rsid w:val="001434F5"/>
    <w:rsid w:val="00145EDB"/>
    <w:rsid w:val="00146B7A"/>
    <w:rsid w:val="00151EDA"/>
    <w:rsid w:val="001531D3"/>
    <w:rsid w:val="001607E5"/>
    <w:rsid w:val="00162F94"/>
    <w:rsid w:val="00172470"/>
    <w:rsid w:val="00172C50"/>
    <w:rsid w:val="00172ECE"/>
    <w:rsid w:val="00172F6E"/>
    <w:rsid w:val="00177EE6"/>
    <w:rsid w:val="001869F5"/>
    <w:rsid w:val="00187FC9"/>
    <w:rsid w:val="00190FB2"/>
    <w:rsid w:val="0019121F"/>
    <w:rsid w:val="001920AF"/>
    <w:rsid w:val="001A2116"/>
    <w:rsid w:val="001A437C"/>
    <w:rsid w:val="001A481B"/>
    <w:rsid w:val="001A5492"/>
    <w:rsid w:val="001A7664"/>
    <w:rsid w:val="001B1FCE"/>
    <w:rsid w:val="001B27FF"/>
    <w:rsid w:val="001B4E51"/>
    <w:rsid w:val="001C4EE4"/>
    <w:rsid w:val="001C5211"/>
    <w:rsid w:val="001C7594"/>
    <w:rsid w:val="001C7905"/>
    <w:rsid w:val="001D6789"/>
    <w:rsid w:val="001D6F4E"/>
    <w:rsid w:val="001E13AA"/>
    <w:rsid w:val="001E3260"/>
    <w:rsid w:val="001E7BD0"/>
    <w:rsid w:val="001F3688"/>
    <w:rsid w:val="001F43A5"/>
    <w:rsid w:val="001F5BAB"/>
    <w:rsid w:val="001F6C2C"/>
    <w:rsid w:val="00203B94"/>
    <w:rsid w:val="0021083B"/>
    <w:rsid w:val="00210BC1"/>
    <w:rsid w:val="00210CBB"/>
    <w:rsid w:val="002115DC"/>
    <w:rsid w:val="0021238F"/>
    <w:rsid w:val="00212F57"/>
    <w:rsid w:val="00213A38"/>
    <w:rsid w:val="002142CA"/>
    <w:rsid w:val="00215041"/>
    <w:rsid w:val="002206B3"/>
    <w:rsid w:val="00226131"/>
    <w:rsid w:val="00226472"/>
    <w:rsid w:val="00227873"/>
    <w:rsid w:val="0023098F"/>
    <w:rsid w:val="002343FD"/>
    <w:rsid w:val="002347A3"/>
    <w:rsid w:val="00235535"/>
    <w:rsid w:val="00241A55"/>
    <w:rsid w:val="002476BA"/>
    <w:rsid w:val="00247CF3"/>
    <w:rsid w:val="00247E95"/>
    <w:rsid w:val="002509F5"/>
    <w:rsid w:val="002646AC"/>
    <w:rsid w:val="00266682"/>
    <w:rsid w:val="00281080"/>
    <w:rsid w:val="002812BB"/>
    <w:rsid w:val="0028131D"/>
    <w:rsid w:val="0028286F"/>
    <w:rsid w:val="0028473E"/>
    <w:rsid w:val="002864A0"/>
    <w:rsid w:val="0029286D"/>
    <w:rsid w:val="00294766"/>
    <w:rsid w:val="00294D44"/>
    <w:rsid w:val="0029501E"/>
    <w:rsid w:val="00296691"/>
    <w:rsid w:val="0029779C"/>
    <w:rsid w:val="002A0FCC"/>
    <w:rsid w:val="002A3AE3"/>
    <w:rsid w:val="002A50AD"/>
    <w:rsid w:val="002A629E"/>
    <w:rsid w:val="002C0120"/>
    <w:rsid w:val="002C2EAF"/>
    <w:rsid w:val="002C72F2"/>
    <w:rsid w:val="002D2B8B"/>
    <w:rsid w:val="002E4CD4"/>
    <w:rsid w:val="002E68D1"/>
    <w:rsid w:val="002F2D4F"/>
    <w:rsid w:val="002F4420"/>
    <w:rsid w:val="002F5573"/>
    <w:rsid w:val="002F64A0"/>
    <w:rsid w:val="002F6AE7"/>
    <w:rsid w:val="003030D8"/>
    <w:rsid w:val="0031415F"/>
    <w:rsid w:val="00316337"/>
    <w:rsid w:val="0032122D"/>
    <w:rsid w:val="003239A5"/>
    <w:rsid w:val="00330913"/>
    <w:rsid w:val="00330C4A"/>
    <w:rsid w:val="003456F7"/>
    <w:rsid w:val="0035277B"/>
    <w:rsid w:val="00354194"/>
    <w:rsid w:val="0036033F"/>
    <w:rsid w:val="003618B5"/>
    <w:rsid w:val="0036278C"/>
    <w:rsid w:val="00362AFF"/>
    <w:rsid w:val="003647F2"/>
    <w:rsid w:val="00367C08"/>
    <w:rsid w:val="00367E95"/>
    <w:rsid w:val="00370E5F"/>
    <w:rsid w:val="003712C6"/>
    <w:rsid w:val="0037189A"/>
    <w:rsid w:val="003732CF"/>
    <w:rsid w:val="00376B86"/>
    <w:rsid w:val="0038485E"/>
    <w:rsid w:val="00385251"/>
    <w:rsid w:val="003873CD"/>
    <w:rsid w:val="003903A2"/>
    <w:rsid w:val="00390788"/>
    <w:rsid w:val="00390DCC"/>
    <w:rsid w:val="00394C9A"/>
    <w:rsid w:val="00397AFF"/>
    <w:rsid w:val="003A06AA"/>
    <w:rsid w:val="003A22B6"/>
    <w:rsid w:val="003A6842"/>
    <w:rsid w:val="003A6F14"/>
    <w:rsid w:val="003A7FAB"/>
    <w:rsid w:val="003B0C9E"/>
    <w:rsid w:val="003B0D48"/>
    <w:rsid w:val="003B41AF"/>
    <w:rsid w:val="003B4437"/>
    <w:rsid w:val="003B4D9B"/>
    <w:rsid w:val="003B5B0A"/>
    <w:rsid w:val="003B68FC"/>
    <w:rsid w:val="003C1120"/>
    <w:rsid w:val="003C71C0"/>
    <w:rsid w:val="003D1BAB"/>
    <w:rsid w:val="003D325B"/>
    <w:rsid w:val="003D4057"/>
    <w:rsid w:val="003D48DD"/>
    <w:rsid w:val="003D4D14"/>
    <w:rsid w:val="003D545C"/>
    <w:rsid w:val="003D58C2"/>
    <w:rsid w:val="003D6374"/>
    <w:rsid w:val="003D68C4"/>
    <w:rsid w:val="003E4E51"/>
    <w:rsid w:val="003E4E9E"/>
    <w:rsid w:val="003E5E88"/>
    <w:rsid w:val="003E7B04"/>
    <w:rsid w:val="003F2E3B"/>
    <w:rsid w:val="003F4FB0"/>
    <w:rsid w:val="00403069"/>
    <w:rsid w:val="00406B90"/>
    <w:rsid w:val="00407ACC"/>
    <w:rsid w:val="004142E7"/>
    <w:rsid w:val="00414337"/>
    <w:rsid w:val="00416039"/>
    <w:rsid w:val="00420760"/>
    <w:rsid w:val="004209B1"/>
    <w:rsid w:val="00420DBC"/>
    <w:rsid w:val="004258AD"/>
    <w:rsid w:val="00425EDD"/>
    <w:rsid w:val="00426329"/>
    <w:rsid w:val="00426C78"/>
    <w:rsid w:val="00426D0A"/>
    <w:rsid w:val="00427F2F"/>
    <w:rsid w:val="004308D7"/>
    <w:rsid w:val="00431D6B"/>
    <w:rsid w:val="0043287A"/>
    <w:rsid w:val="00433DA1"/>
    <w:rsid w:val="00434414"/>
    <w:rsid w:val="0044337B"/>
    <w:rsid w:val="004453C0"/>
    <w:rsid w:val="00445AB7"/>
    <w:rsid w:val="00445FD6"/>
    <w:rsid w:val="00447EF4"/>
    <w:rsid w:val="00450329"/>
    <w:rsid w:val="0045382F"/>
    <w:rsid w:val="004546B9"/>
    <w:rsid w:val="00461EA7"/>
    <w:rsid w:val="0046531A"/>
    <w:rsid w:val="004659FD"/>
    <w:rsid w:val="00472DE1"/>
    <w:rsid w:val="00475CE5"/>
    <w:rsid w:val="00477112"/>
    <w:rsid w:val="00482BA7"/>
    <w:rsid w:val="004836D3"/>
    <w:rsid w:val="0048517B"/>
    <w:rsid w:val="0048626E"/>
    <w:rsid w:val="00486863"/>
    <w:rsid w:val="004928EE"/>
    <w:rsid w:val="00493861"/>
    <w:rsid w:val="004939A3"/>
    <w:rsid w:val="004943CB"/>
    <w:rsid w:val="0049516B"/>
    <w:rsid w:val="004A0609"/>
    <w:rsid w:val="004A457D"/>
    <w:rsid w:val="004A6034"/>
    <w:rsid w:val="004B61DE"/>
    <w:rsid w:val="004B645F"/>
    <w:rsid w:val="004B6C4D"/>
    <w:rsid w:val="004C00B9"/>
    <w:rsid w:val="004C06E0"/>
    <w:rsid w:val="004C1AD1"/>
    <w:rsid w:val="004C2A85"/>
    <w:rsid w:val="004C3608"/>
    <w:rsid w:val="004C44EF"/>
    <w:rsid w:val="004C4C42"/>
    <w:rsid w:val="004D2A9F"/>
    <w:rsid w:val="004E19E6"/>
    <w:rsid w:val="004E1DD0"/>
    <w:rsid w:val="004E3B8F"/>
    <w:rsid w:val="004E64E1"/>
    <w:rsid w:val="004F07F4"/>
    <w:rsid w:val="004F4508"/>
    <w:rsid w:val="004F6424"/>
    <w:rsid w:val="004F6D79"/>
    <w:rsid w:val="00504503"/>
    <w:rsid w:val="00510C46"/>
    <w:rsid w:val="0051112D"/>
    <w:rsid w:val="0051591A"/>
    <w:rsid w:val="00515D61"/>
    <w:rsid w:val="00517582"/>
    <w:rsid w:val="0052362B"/>
    <w:rsid w:val="00523C46"/>
    <w:rsid w:val="00523F11"/>
    <w:rsid w:val="00524545"/>
    <w:rsid w:val="0052504E"/>
    <w:rsid w:val="00525B20"/>
    <w:rsid w:val="005302A0"/>
    <w:rsid w:val="00540422"/>
    <w:rsid w:val="0054188C"/>
    <w:rsid w:val="00542EE6"/>
    <w:rsid w:val="005528BE"/>
    <w:rsid w:val="00552C55"/>
    <w:rsid w:val="005539C7"/>
    <w:rsid w:val="00554422"/>
    <w:rsid w:val="005547B9"/>
    <w:rsid w:val="00554FA4"/>
    <w:rsid w:val="0055680C"/>
    <w:rsid w:val="005577DE"/>
    <w:rsid w:val="00563477"/>
    <w:rsid w:val="00563AFD"/>
    <w:rsid w:val="005670A4"/>
    <w:rsid w:val="005708FE"/>
    <w:rsid w:val="005818C7"/>
    <w:rsid w:val="00581CAC"/>
    <w:rsid w:val="005823EF"/>
    <w:rsid w:val="005853E7"/>
    <w:rsid w:val="005856DB"/>
    <w:rsid w:val="00592EA3"/>
    <w:rsid w:val="0059366B"/>
    <w:rsid w:val="00595213"/>
    <w:rsid w:val="005A1903"/>
    <w:rsid w:val="005A2942"/>
    <w:rsid w:val="005A2FE9"/>
    <w:rsid w:val="005A34C3"/>
    <w:rsid w:val="005A5B39"/>
    <w:rsid w:val="005A6228"/>
    <w:rsid w:val="005B5CB3"/>
    <w:rsid w:val="005B74D9"/>
    <w:rsid w:val="005C3988"/>
    <w:rsid w:val="005C6F4F"/>
    <w:rsid w:val="005D319C"/>
    <w:rsid w:val="005D651A"/>
    <w:rsid w:val="005E0028"/>
    <w:rsid w:val="005E10B7"/>
    <w:rsid w:val="005E3681"/>
    <w:rsid w:val="005E4B1B"/>
    <w:rsid w:val="005E52CB"/>
    <w:rsid w:val="005F08CC"/>
    <w:rsid w:val="005F10C2"/>
    <w:rsid w:val="005F65BC"/>
    <w:rsid w:val="005F6A20"/>
    <w:rsid w:val="005F7B87"/>
    <w:rsid w:val="00602447"/>
    <w:rsid w:val="00602881"/>
    <w:rsid w:val="00604D2D"/>
    <w:rsid w:val="00604F73"/>
    <w:rsid w:val="006052D7"/>
    <w:rsid w:val="00605A71"/>
    <w:rsid w:val="006064B5"/>
    <w:rsid w:val="006165CB"/>
    <w:rsid w:val="0062108C"/>
    <w:rsid w:val="00624DBA"/>
    <w:rsid w:val="00625DE0"/>
    <w:rsid w:val="006329AA"/>
    <w:rsid w:val="00633BAF"/>
    <w:rsid w:val="00633C83"/>
    <w:rsid w:val="006342CE"/>
    <w:rsid w:val="0063614B"/>
    <w:rsid w:val="00636CCD"/>
    <w:rsid w:val="00643F7A"/>
    <w:rsid w:val="00647AE2"/>
    <w:rsid w:val="006522FA"/>
    <w:rsid w:val="006530B5"/>
    <w:rsid w:val="00655519"/>
    <w:rsid w:val="00655899"/>
    <w:rsid w:val="0065661D"/>
    <w:rsid w:val="00661CA3"/>
    <w:rsid w:val="00666A7D"/>
    <w:rsid w:val="00670556"/>
    <w:rsid w:val="006707F4"/>
    <w:rsid w:val="00670CA0"/>
    <w:rsid w:val="006721D2"/>
    <w:rsid w:val="00674F33"/>
    <w:rsid w:val="00676994"/>
    <w:rsid w:val="006778F1"/>
    <w:rsid w:val="00677A05"/>
    <w:rsid w:val="00677EDF"/>
    <w:rsid w:val="00682AF2"/>
    <w:rsid w:val="006869EC"/>
    <w:rsid w:val="00692D5C"/>
    <w:rsid w:val="0069366E"/>
    <w:rsid w:val="00695FE4"/>
    <w:rsid w:val="006A0B73"/>
    <w:rsid w:val="006A1BF3"/>
    <w:rsid w:val="006A3FA1"/>
    <w:rsid w:val="006B0CF7"/>
    <w:rsid w:val="006B30CE"/>
    <w:rsid w:val="006B5C98"/>
    <w:rsid w:val="006B6218"/>
    <w:rsid w:val="006B645B"/>
    <w:rsid w:val="006C0896"/>
    <w:rsid w:val="006C5609"/>
    <w:rsid w:val="006C5CB1"/>
    <w:rsid w:val="006C62A9"/>
    <w:rsid w:val="006C738E"/>
    <w:rsid w:val="006C7A4C"/>
    <w:rsid w:val="006D14E7"/>
    <w:rsid w:val="006D1B8A"/>
    <w:rsid w:val="006D4CF9"/>
    <w:rsid w:val="006D6EE6"/>
    <w:rsid w:val="006E4AA6"/>
    <w:rsid w:val="006E517C"/>
    <w:rsid w:val="006E6548"/>
    <w:rsid w:val="006F1992"/>
    <w:rsid w:val="006F317C"/>
    <w:rsid w:val="006F44A6"/>
    <w:rsid w:val="006F55B3"/>
    <w:rsid w:val="006F62E3"/>
    <w:rsid w:val="00700627"/>
    <w:rsid w:val="007017EA"/>
    <w:rsid w:val="007052D6"/>
    <w:rsid w:val="007059D7"/>
    <w:rsid w:val="00707191"/>
    <w:rsid w:val="00710213"/>
    <w:rsid w:val="007113EB"/>
    <w:rsid w:val="0071179F"/>
    <w:rsid w:val="00712CC4"/>
    <w:rsid w:val="0071300A"/>
    <w:rsid w:val="007132AD"/>
    <w:rsid w:val="00714168"/>
    <w:rsid w:val="00715686"/>
    <w:rsid w:val="0072051D"/>
    <w:rsid w:val="007218CD"/>
    <w:rsid w:val="00722804"/>
    <w:rsid w:val="00722947"/>
    <w:rsid w:val="00733CB9"/>
    <w:rsid w:val="00743622"/>
    <w:rsid w:val="00744FBA"/>
    <w:rsid w:val="007453CE"/>
    <w:rsid w:val="00747ABC"/>
    <w:rsid w:val="0075012E"/>
    <w:rsid w:val="0075084E"/>
    <w:rsid w:val="00750ACA"/>
    <w:rsid w:val="00750DCC"/>
    <w:rsid w:val="00752997"/>
    <w:rsid w:val="0075368E"/>
    <w:rsid w:val="0075514F"/>
    <w:rsid w:val="00757E27"/>
    <w:rsid w:val="00760687"/>
    <w:rsid w:val="0076308F"/>
    <w:rsid w:val="007660E2"/>
    <w:rsid w:val="007722E1"/>
    <w:rsid w:val="007732CF"/>
    <w:rsid w:val="00780349"/>
    <w:rsid w:val="00784B03"/>
    <w:rsid w:val="00784BFC"/>
    <w:rsid w:val="00790B31"/>
    <w:rsid w:val="00791661"/>
    <w:rsid w:val="00793D69"/>
    <w:rsid w:val="00793E94"/>
    <w:rsid w:val="007957FF"/>
    <w:rsid w:val="00795D0D"/>
    <w:rsid w:val="00796CD7"/>
    <w:rsid w:val="00797755"/>
    <w:rsid w:val="007A0D87"/>
    <w:rsid w:val="007A13B9"/>
    <w:rsid w:val="007A3255"/>
    <w:rsid w:val="007A3750"/>
    <w:rsid w:val="007A59DC"/>
    <w:rsid w:val="007A652C"/>
    <w:rsid w:val="007A7D00"/>
    <w:rsid w:val="007B213F"/>
    <w:rsid w:val="007B75CC"/>
    <w:rsid w:val="007B770B"/>
    <w:rsid w:val="007C4B69"/>
    <w:rsid w:val="007C7972"/>
    <w:rsid w:val="007C79E0"/>
    <w:rsid w:val="007D0C82"/>
    <w:rsid w:val="007D54E5"/>
    <w:rsid w:val="007D55A3"/>
    <w:rsid w:val="007D694C"/>
    <w:rsid w:val="007E0600"/>
    <w:rsid w:val="007E262A"/>
    <w:rsid w:val="007E2D60"/>
    <w:rsid w:val="007F26E0"/>
    <w:rsid w:val="007F2CC8"/>
    <w:rsid w:val="007F3B1F"/>
    <w:rsid w:val="007F75A1"/>
    <w:rsid w:val="00801FE3"/>
    <w:rsid w:val="00802154"/>
    <w:rsid w:val="00810F40"/>
    <w:rsid w:val="008155CA"/>
    <w:rsid w:val="00815896"/>
    <w:rsid w:val="00816B94"/>
    <w:rsid w:val="008227A7"/>
    <w:rsid w:val="00823222"/>
    <w:rsid w:val="00827D45"/>
    <w:rsid w:val="0083366E"/>
    <w:rsid w:val="0083564A"/>
    <w:rsid w:val="00836701"/>
    <w:rsid w:val="008378EC"/>
    <w:rsid w:val="00840542"/>
    <w:rsid w:val="00840F92"/>
    <w:rsid w:val="008423D7"/>
    <w:rsid w:val="008430B9"/>
    <w:rsid w:val="00843858"/>
    <w:rsid w:val="0084480D"/>
    <w:rsid w:val="008507EE"/>
    <w:rsid w:val="00850F9A"/>
    <w:rsid w:val="00854B3D"/>
    <w:rsid w:val="00855E48"/>
    <w:rsid w:val="008571E8"/>
    <w:rsid w:val="00864D89"/>
    <w:rsid w:val="00867256"/>
    <w:rsid w:val="00870001"/>
    <w:rsid w:val="00874387"/>
    <w:rsid w:val="008748EA"/>
    <w:rsid w:val="0087675D"/>
    <w:rsid w:val="00880A25"/>
    <w:rsid w:val="0088109F"/>
    <w:rsid w:val="008822D6"/>
    <w:rsid w:val="0088255B"/>
    <w:rsid w:val="00884B6D"/>
    <w:rsid w:val="00885FA8"/>
    <w:rsid w:val="0089014E"/>
    <w:rsid w:val="008927C9"/>
    <w:rsid w:val="00893928"/>
    <w:rsid w:val="00897E7C"/>
    <w:rsid w:val="008A69EC"/>
    <w:rsid w:val="008A70F4"/>
    <w:rsid w:val="008B2685"/>
    <w:rsid w:val="008B2C29"/>
    <w:rsid w:val="008C138B"/>
    <w:rsid w:val="008C3446"/>
    <w:rsid w:val="008C44B0"/>
    <w:rsid w:val="008C5001"/>
    <w:rsid w:val="008C7277"/>
    <w:rsid w:val="008D075E"/>
    <w:rsid w:val="008D2BE5"/>
    <w:rsid w:val="008D5287"/>
    <w:rsid w:val="008E4B92"/>
    <w:rsid w:val="008F2A3A"/>
    <w:rsid w:val="008F3628"/>
    <w:rsid w:val="008F482D"/>
    <w:rsid w:val="008F73A1"/>
    <w:rsid w:val="00900299"/>
    <w:rsid w:val="009009D9"/>
    <w:rsid w:val="00900D69"/>
    <w:rsid w:val="009052F2"/>
    <w:rsid w:val="009058D6"/>
    <w:rsid w:val="0090633F"/>
    <w:rsid w:val="0090678D"/>
    <w:rsid w:val="00910594"/>
    <w:rsid w:val="00911207"/>
    <w:rsid w:val="00912ACE"/>
    <w:rsid w:val="00912C04"/>
    <w:rsid w:val="009163DE"/>
    <w:rsid w:val="0092066E"/>
    <w:rsid w:val="009226A3"/>
    <w:rsid w:val="009246D7"/>
    <w:rsid w:val="009255FE"/>
    <w:rsid w:val="00926EBB"/>
    <w:rsid w:val="0092748B"/>
    <w:rsid w:val="0093551F"/>
    <w:rsid w:val="00936181"/>
    <w:rsid w:val="00937126"/>
    <w:rsid w:val="00944305"/>
    <w:rsid w:val="0094587E"/>
    <w:rsid w:val="00945C9F"/>
    <w:rsid w:val="009467B0"/>
    <w:rsid w:val="00947FF2"/>
    <w:rsid w:val="0095000B"/>
    <w:rsid w:val="009562A8"/>
    <w:rsid w:val="0096082E"/>
    <w:rsid w:val="009614C5"/>
    <w:rsid w:val="009617D5"/>
    <w:rsid w:val="00966157"/>
    <w:rsid w:val="00974709"/>
    <w:rsid w:val="009752BB"/>
    <w:rsid w:val="00975D2A"/>
    <w:rsid w:val="009765B3"/>
    <w:rsid w:val="00976ECF"/>
    <w:rsid w:val="00977505"/>
    <w:rsid w:val="009802F6"/>
    <w:rsid w:val="00980B77"/>
    <w:rsid w:val="00981DF7"/>
    <w:rsid w:val="00982FB5"/>
    <w:rsid w:val="00985EED"/>
    <w:rsid w:val="00987B37"/>
    <w:rsid w:val="00990BC3"/>
    <w:rsid w:val="00991875"/>
    <w:rsid w:val="0099230E"/>
    <w:rsid w:val="009A2548"/>
    <w:rsid w:val="009A6B2A"/>
    <w:rsid w:val="009B0252"/>
    <w:rsid w:val="009B22FA"/>
    <w:rsid w:val="009B39F5"/>
    <w:rsid w:val="009C4BAC"/>
    <w:rsid w:val="009C6C37"/>
    <w:rsid w:val="009C6C9F"/>
    <w:rsid w:val="009C778B"/>
    <w:rsid w:val="009C7A32"/>
    <w:rsid w:val="009D1823"/>
    <w:rsid w:val="009D35D3"/>
    <w:rsid w:val="009D731F"/>
    <w:rsid w:val="009E1FDB"/>
    <w:rsid w:val="009E60DA"/>
    <w:rsid w:val="009E6BEF"/>
    <w:rsid w:val="009F5917"/>
    <w:rsid w:val="00A01CC9"/>
    <w:rsid w:val="00A02248"/>
    <w:rsid w:val="00A02649"/>
    <w:rsid w:val="00A06446"/>
    <w:rsid w:val="00A07365"/>
    <w:rsid w:val="00A07D28"/>
    <w:rsid w:val="00A13F33"/>
    <w:rsid w:val="00A163CB"/>
    <w:rsid w:val="00A17B28"/>
    <w:rsid w:val="00A211FD"/>
    <w:rsid w:val="00A217DE"/>
    <w:rsid w:val="00A22B57"/>
    <w:rsid w:val="00A230D3"/>
    <w:rsid w:val="00A231C0"/>
    <w:rsid w:val="00A27F83"/>
    <w:rsid w:val="00A31316"/>
    <w:rsid w:val="00A3462F"/>
    <w:rsid w:val="00A35FE1"/>
    <w:rsid w:val="00A4202D"/>
    <w:rsid w:val="00A43A27"/>
    <w:rsid w:val="00A474B4"/>
    <w:rsid w:val="00A52071"/>
    <w:rsid w:val="00A5252A"/>
    <w:rsid w:val="00A54042"/>
    <w:rsid w:val="00A566DF"/>
    <w:rsid w:val="00A602A5"/>
    <w:rsid w:val="00A60966"/>
    <w:rsid w:val="00A6289D"/>
    <w:rsid w:val="00A62DBC"/>
    <w:rsid w:val="00A66CDE"/>
    <w:rsid w:val="00A677CF"/>
    <w:rsid w:val="00A7128B"/>
    <w:rsid w:val="00A745F6"/>
    <w:rsid w:val="00A765BE"/>
    <w:rsid w:val="00A800F9"/>
    <w:rsid w:val="00A80527"/>
    <w:rsid w:val="00A83EB2"/>
    <w:rsid w:val="00A86459"/>
    <w:rsid w:val="00A86A5B"/>
    <w:rsid w:val="00A92C52"/>
    <w:rsid w:val="00A9446B"/>
    <w:rsid w:val="00AA0215"/>
    <w:rsid w:val="00AA0FFF"/>
    <w:rsid w:val="00AA14A7"/>
    <w:rsid w:val="00AA290F"/>
    <w:rsid w:val="00AA398A"/>
    <w:rsid w:val="00AA4762"/>
    <w:rsid w:val="00AA7965"/>
    <w:rsid w:val="00AB0A73"/>
    <w:rsid w:val="00AB219F"/>
    <w:rsid w:val="00AB319A"/>
    <w:rsid w:val="00AB34E3"/>
    <w:rsid w:val="00AB48B6"/>
    <w:rsid w:val="00AB53D9"/>
    <w:rsid w:val="00AB6BCA"/>
    <w:rsid w:val="00AC17D1"/>
    <w:rsid w:val="00AC341D"/>
    <w:rsid w:val="00AC6160"/>
    <w:rsid w:val="00AD0B92"/>
    <w:rsid w:val="00AD18BE"/>
    <w:rsid w:val="00AD3FB5"/>
    <w:rsid w:val="00AD6960"/>
    <w:rsid w:val="00AD7870"/>
    <w:rsid w:val="00AE7BD7"/>
    <w:rsid w:val="00AF0538"/>
    <w:rsid w:val="00AF0A14"/>
    <w:rsid w:val="00AF1B41"/>
    <w:rsid w:val="00AF296C"/>
    <w:rsid w:val="00AF3425"/>
    <w:rsid w:val="00AF58A3"/>
    <w:rsid w:val="00AF6331"/>
    <w:rsid w:val="00B00F6E"/>
    <w:rsid w:val="00B12AD5"/>
    <w:rsid w:val="00B156C6"/>
    <w:rsid w:val="00B2483B"/>
    <w:rsid w:val="00B25D18"/>
    <w:rsid w:val="00B260DF"/>
    <w:rsid w:val="00B264F4"/>
    <w:rsid w:val="00B30D06"/>
    <w:rsid w:val="00B3738F"/>
    <w:rsid w:val="00B40AD7"/>
    <w:rsid w:val="00B41372"/>
    <w:rsid w:val="00B4359B"/>
    <w:rsid w:val="00B45CD2"/>
    <w:rsid w:val="00B4734F"/>
    <w:rsid w:val="00B57F56"/>
    <w:rsid w:val="00B60584"/>
    <w:rsid w:val="00B606E0"/>
    <w:rsid w:val="00B6129D"/>
    <w:rsid w:val="00B61393"/>
    <w:rsid w:val="00B62852"/>
    <w:rsid w:val="00B63B47"/>
    <w:rsid w:val="00B65FC8"/>
    <w:rsid w:val="00B662C4"/>
    <w:rsid w:val="00B6724E"/>
    <w:rsid w:val="00B72930"/>
    <w:rsid w:val="00B76CA8"/>
    <w:rsid w:val="00B801F5"/>
    <w:rsid w:val="00B8109C"/>
    <w:rsid w:val="00B8478B"/>
    <w:rsid w:val="00B8642F"/>
    <w:rsid w:val="00B932AE"/>
    <w:rsid w:val="00B93D84"/>
    <w:rsid w:val="00B93E5B"/>
    <w:rsid w:val="00B94EB0"/>
    <w:rsid w:val="00B95BB9"/>
    <w:rsid w:val="00BA0BF1"/>
    <w:rsid w:val="00BA15DC"/>
    <w:rsid w:val="00BA3E55"/>
    <w:rsid w:val="00BB1A9D"/>
    <w:rsid w:val="00BB29D2"/>
    <w:rsid w:val="00BB3959"/>
    <w:rsid w:val="00BB3F51"/>
    <w:rsid w:val="00BB4AE7"/>
    <w:rsid w:val="00BB60BB"/>
    <w:rsid w:val="00BB622D"/>
    <w:rsid w:val="00BB6CFF"/>
    <w:rsid w:val="00BC1677"/>
    <w:rsid w:val="00BC57BE"/>
    <w:rsid w:val="00BC7D06"/>
    <w:rsid w:val="00BD5C2C"/>
    <w:rsid w:val="00BD686F"/>
    <w:rsid w:val="00BD7216"/>
    <w:rsid w:val="00BE0D6D"/>
    <w:rsid w:val="00BE14E3"/>
    <w:rsid w:val="00BE3399"/>
    <w:rsid w:val="00BE7970"/>
    <w:rsid w:val="00BF0A76"/>
    <w:rsid w:val="00BF20A7"/>
    <w:rsid w:val="00BF5C8E"/>
    <w:rsid w:val="00BF666A"/>
    <w:rsid w:val="00BF7658"/>
    <w:rsid w:val="00C03232"/>
    <w:rsid w:val="00C04747"/>
    <w:rsid w:val="00C074FF"/>
    <w:rsid w:val="00C07E48"/>
    <w:rsid w:val="00C105FB"/>
    <w:rsid w:val="00C162D8"/>
    <w:rsid w:val="00C23979"/>
    <w:rsid w:val="00C30A21"/>
    <w:rsid w:val="00C35507"/>
    <w:rsid w:val="00C3656E"/>
    <w:rsid w:val="00C372DA"/>
    <w:rsid w:val="00C37931"/>
    <w:rsid w:val="00C379CA"/>
    <w:rsid w:val="00C4486C"/>
    <w:rsid w:val="00C4630D"/>
    <w:rsid w:val="00C50583"/>
    <w:rsid w:val="00C51D01"/>
    <w:rsid w:val="00C5286E"/>
    <w:rsid w:val="00C56297"/>
    <w:rsid w:val="00C64350"/>
    <w:rsid w:val="00C66D23"/>
    <w:rsid w:val="00C7077B"/>
    <w:rsid w:val="00C7561D"/>
    <w:rsid w:val="00C8145A"/>
    <w:rsid w:val="00C82DAB"/>
    <w:rsid w:val="00C84C35"/>
    <w:rsid w:val="00C905C7"/>
    <w:rsid w:val="00C93D8F"/>
    <w:rsid w:val="00CA01CA"/>
    <w:rsid w:val="00CA273D"/>
    <w:rsid w:val="00CA2C72"/>
    <w:rsid w:val="00CA5411"/>
    <w:rsid w:val="00CA6863"/>
    <w:rsid w:val="00CB043E"/>
    <w:rsid w:val="00CB2533"/>
    <w:rsid w:val="00CB30FA"/>
    <w:rsid w:val="00CC137E"/>
    <w:rsid w:val="00CC1787"/>
    <w:rsid w:val="00CC3040"/>
    <w:rsid w:val="00CC35CC"/>
    <w:rsid w:val="00CC7854"/>
    <w:rsid w:val="00CD0382"/>
    <w:rsid w:val="00CD2D28"/>
    <w:rsid w:val="00CD4173"/>
    <w:rsid w:val="00CD64B6"/>
    <w:rsid w:val="00CD72B7"/>
    <w:rsid w:val="00CE4B0F"/>
    <w:rsid w:val="00CE6927"/>
    <w:rsid w:val="00CF0330"/>
    <w:rsid w:val="00CF2917"/>
    <w:rsid w:val="00D00756"/>
    <w:rsid w:val="00D01821"/>
    <w:rsid w:val="00D03627"/>
    <w:rsid w:val="00D06288"/>
    <w:rsid w:val="00D12E50"/>
    <w:rsid w:val="00D16AB0"/>
    <w:rsid w:val="00D20FA7"/>
    <w:rsid w:val="00D23552"/>
    <w:rsid w:val="00D2570D"/>
    <w:rsid w:val="00D27039"/>
    <w:rsid w:val="00D3015E"/>
    <w:rsid w:val="00D31BA4"/>
    <w:rsid w:val="00D33670"/>
    <w:rsid w:val="00D33C07"/>
    <w:rsid w:val="00D36884"/>
    <w:rsid w:val="00D37DDE"/>
    <w:rsid w:val="00D40669"/>
    <w:rsid w:val="00D407C6"/>
    <w:rsid w:val="00D40E76"/>
    <w:rsid w:val="00D410FE"/>
    <w:rsid w:val="00D424E5"/>
    <w:rsid w:val="00D4315E"/>
    <w:rsid w:val="00D43164"/>
    <w:rsid w:val="00D4379E"/>
    <w:rsid w:val="00D454AC"/>
    <w:rsid w:val="00D46244"/>
    <w:rsid w:val="00D5087C"/>
    <w:rsid w:val="00D50AA8"/>
    <w:rsid w:val="00D52FF3"/>
    <w:rsid w:val="00D5446A"/>
    <w:rsid w:val="00D56A05"/>
    <w:rsid w:val="00D57492"/>
    <w:rsid w:val="00D61B1A"/>
    <w:rsid w:val="00D6224F"/>
    <w:rsid w:val="00D62D4D"/>
    <w:rsid w:val="00D65FE4"/>
    <w:rsid w:val="00D724CD"/>
    <w:rsid w:val="00D73E64"/>
    <w:rsid w:val="00D7492A"/>
    <w:rsid w:val="00D77336"/>
    <w:rsid w:val="00D77EEB"/>
    <w:rsid w:val="00D80437"/>
    <w:rsid w:val="00D823DC"/>
    <w:rsid w:val="00D83251"/>
    <w:rsid w:val="00D8708D"/>
    <w:rsid w:val="00D8739E"/>
    <w:rsid w:val="00D87BF5"/>
    <w:rsid w:val="00D9034E"/>
    <w:rsid w:val="00D97C22"/>
    <w:rsid w:val="00DA3EC5"/>
    <w:rsid w:val="00DB179C"/>
    <w:rsid w:val="00DB4070"/>
    <w:rsid w:val="00DB4FEE"/>
    <w:rsid w:val="00DB76E1"/>
    <w:rsid w:val="00DC0C13"/>
    <w:rsid w:val="00DC6CC0"/>
    <w:rsid w:val="00DD1F68"/>
    <w:rsid w:val="00DD3335"/>
    <w:rsid w:val="00DD3527"/>
    <w:rsid w:val="00DD6289"/>
    <w:rsid w:val="00DD6EA3"/>
    <w:rsid w:val="00DE226E"/>
    <w:rsid w:val="00DE2EFB"/>
    <w:rsid w:val="00DE3677"/>
    <w:rsid w:val="00DE5DFB"/>
    <w:rsid w:val="00DE6099"/>
    <w:rsid w:val="00DE7C83"/>
    <w:rsid w:val="00DF2175"/>
    <w:rsid w:val="00DF5C91"/>
    <w:rsid w:val="00E04CD7"/>
    <w:rsid w:val="00E07553"/>
    <w:rsid w:val="00E07689"/>
    <w:rsid w:val="00E10995"/>
    <w:rsid w:val="00E12850"/>
    <w:rsid w:val="00E135B1"/>
    <w:rsid w:val="00E147C2"/>
    <w:rsid w:val="00E16AE3"/>
    <w:rsid w:val="00E170F8"/>
    <w:rsid w:val="00E26B76"/>
    <w:rsid w:val="00E33415"/>
    <w:rsid w:val="00E36F03"/>
    <w:rsid w:val="00E400D2"/>
    <w:rsid w:val="00E420FE"/>
    <w:rsid w:val="00E50F41"/>
    <w:rsid w:val="00E54BE7"/>
    <w:rsid w:val="00E576C1"/>
    <w:rsid w:val="00E5772B"/>
    <w:rsid w:val="00E609CD"/>
    <w:rsid w:val="00E61525"/>
    <w:rsid w:val="00E64290"/>
    <w:rsid w:val="00E645D3"/>
    <w:rsid w:val="00E668DB"/>
    <w:rsid w:val="00E66DF4"/>
    <w:rsid w:val="00E66F8C"/>
    <w:rsid w:val="00E67A13"/>
    <w:rsid w:val="00E71690"/>
    <w:rsid w:val="00E723AE"/>
    <w:rsid w:val="00E73818"/>
    <w:rsid w:val="00E743E7"/>
    <w:rsid w:val="00E765BF"/>
    <w:rsid w:val="00E77171"/>
    <w:rsid w:val="00E7760A"/>
    <w:rsid w:val="00E81F13"/>
    <w:rsid w:val="00E8257F"/>
    <w:rsid w:val="00E82C11"/>
    <w:rsid w:val="00E837F1"/>
    <w:rsid w:val="00E84341"/>
    <w:rsid w:val="00E8606E"/>
    <w:rsid w:val="00E87D0A"/>
    <w:rsid w:val="00E905E3"/>
    <w:rsid w:val="00EA7473"/>
    <w:rsid w:val="00EA7637"/>
    <w:rsid w:val="00EB3FF8"/>
    <w:rsid w:val="00EC3F02"/>
    <w:rsid w:val="00EC7EFD"/>
    <w:rsid w:val="00ED5190"/>
    <w:rsid w:val="00EE10C7"/>
    <w:rsid w:val="00EE1801"/>
    <w:rsid w:val="00EE192B"/>
    <w:rsid w:val="00EF2A3D"/>
    <w:rsid w:val="00EF642F"/>
    <w:rsid w:val="00F0128D"/>
    <w:rsid w:val="00F01A12"/>
    <w:rsid w:val="00F05463"/>
    <w:rsid w:val="00F07200"/>
    <w:rsid w:val="00F0755C"/>
    <w:rsid w:val="00F07C64"/>
    <w:rsid w:val="00F10217"/>
    <w:rsid w:val="00F10B09"/>
    <w:rsid w:val="00F146CC"/>
    <w:rsid w:val="00F15D6B"/>
    <w:rsid w:val="00F15EDC"/>
    <w:rsid w:val="00F16D28"/>
    <w:rsid w:val="00F215B7"/>
    <w:rsid w:val="00F334FF"/>
    <w:rsid w:val="00F3388F"/>
    <w:rsid w:val="00F37D84"/>
    <w:rsid w:val="00F44114"/>
    <w:rsid w:val="00F469EB"/>
    <w:rsid w:val="00F47476"/>
    <w:rsid w:val="00F50DCD"/>
    <w:rsid w:val="00F5128B"/>
    <w:rsid w:val="00F5371A"/>
    <w:rsid w:val="00F55625"/>
    <w:rsid w:val="00F63509"/>
    <w:rsid w:val="00F639CC"/>
    <w:rsid w:val="00F670D8"/>
    <w:rsid w:val="00F673B5"/>
    <w:rsid w:val="00F7089C"/>
    <w:rsid w:val="00F709E3"/>
    <w:rsid w:val="00F72207"/>
    <w:rsid w:val="00F72D9B"/>
    <w:rsid w:val="00F73409"/>
    <w:rsid w:val="00F74E21"/>
    <w:rsid w:val="00F82008"/>
    <w:rsid w:val="00F8399F"/>
    <w:rsid w:val="00F857C9"/>
    <w:rsid w:val="00F865C4"/>
    <w:rsid w:val="00F868AB"/>
    <w:rsid w:val="00F9088D"/>
    <w:rsid w:val="00F93962"/>
    <w:rsid w:val="00F94EC8"/>
    <w:rsid w:val="00F95605"/>
    <w:rsid w:val="00F95C9A"/>
    <w:rsid w:val="00F95DCA"/>
    <w:rsid w:val="00FB7937"/>
    <w:rsid w:val="00FC1BD5"/>
    <w:rsid w:val="00FC2076"/>
    <w:rsid w:val="00FC24AD"/>
    <w:rsid w:val="00FC261A"/>
    <w:rsid w:val="00FC2D10"/>
    <w:rsid w:val="00FC3519"/>
    <w:rsid w:val="00FD203D"/>
    <w:rsid w:val="00FD4D43"/>
    <w:rsid w:val="00FE531E"/>
    <w:rsid w:val="00FE5E35"/>
    <w:rsid w:val="00FE6150"/>
    <w:rsid w:val="00FE7BF9"/>
    <w:rsid w:val="00FE7F84"/>
    <w:rsid w:val="00FF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7868"/>
  <w15:chartTrackingRefBased/>
  <w15:docId w15:val="{AE6528FB-4DAB-46BB-B3AC-61048AE2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FF"/>
    <w:pPr>
      <w:jc w:val="both"/>
    </w:pPr>
    <w:rPr>
      <w:rFonts w:ascii="Times New Roman" w:hAnsi="Times New Roman"/>
      <w:sz w:val="24"/>
    </w:rPr>
  </w:style>
  <w:style w:type="paragraph" w:styleId="Heading1">
    <w:name w:val="heading 1"/>
    <w:basedOn w:val="Normal"/>
    <w:next w:val="Normal"/>
    <w:link w:val="Heading1Char"/>
    <w:autoRedefine/>
    <w:uiPriority w:val="9"/>
    <w:qFormat/>
    <w:rsid w:val="0048517B"/>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autoRedefine/>
    <w:uiPriority w:val="9"/>
    <w:unhideWhenUsed/>
    <w:qFormat/>
    <w:rsid w:val="000B01E6"/>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autoRedefine/>
    <w:uiPriority w:val="9"/>
    <w:unhideWhenUsed/>
    <w:qFormat/>
    <w:rsid w:val="00EB3FF8"/>
    <w:pPr>
      <w:keepNext/>
      <w:keepLines/>
      <w:spacing w:before="40" w:after="0"/>
      <w:outlineLvl w:val="2"/>
    </w:pPr>
    <w:rPr>
      <w:rFonts w:eastAsiaTheme="majorEastAsia" w:cs="Times New Roman"/>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C536D"/>
    <w:pPr>
      <w:spacing w:before="100" w:beforeAutospacing="1" w:after="100" w:afterAutospacing="1" w:line="240" w:lineRule="auto"/>
    </w:pPr>
    <w:rPr>
      <w:rFonts w:eastAsia="Times New Roman" w:cs="Times New Roman"/>
      <w:szCs w:val="24"/>
    </w:rPr>
  </w:style>
  <w:style w:type="paragraph" w:customStyle="1" w:styleId="paragraph">
    <w:name w:val="paragraph"/>
    <w:basedOn w:val="Normal"/>
    <w:rsid w:val="000C536D"/>
    <w:pPr>
      <w:spacing w:before="100" w:beforeAutospacing="1" w:after="100" w:afterAutospacing="1" w:line="240" w:lineRule="auto"/>
    </w:pPr>
    <w:rPr>
      <w:rFonts w:eastAsia="Times New Roman" w:cs="Times New Roman"/>
      <w:szCs w:val="24"/>
    </w:rPr>
  </w:style>
  <w:style w:type="character" w:customStyle="1" w:styleId="textrun">
    <w:name w:val="textrun"/>
    <w:basedOn w:val="DefaultParagraphFont"/>
    <w:rsid w:val="000C536D"/>
  </w:style>
  <w:style w:type="character" w:customStyle="1" w:styleId="normaltextrun">
    <w:name w:val="normaltextrun"/>
    <w:basedOn w:val="DefaultParagraphFont"/>
    <w:rsid w:val="000C536D"/>
  </w:style>
  <w:style w:type="character" w:customStyle="1" w:styleId="fieldrange">
    <w:name w:val="fieldrange"/>
    <w:basedOn w:val="DefaultParagraphFont"/>
    <w:rsid w:val="000C536D"/>
  </w:style>
  <w:style w:type="character" w:styleId="Hyperlink">
    <w:name w:val="Hyperlink"/>
    <w:basedOn w:val="DefaultParagraphFont"/>
    <w:uiPriority w:val="99"/>
    <w:unhideWhenUsed/>
    <w:rsid w:val="000C536D"/>
    <w:rPr>
      <w:color w:val="0000FF"/>
      <w:u w:val="single"/>
    </w:rPr>
  </w:style>
  <w:style w:type="character" w:styleId="FollowedHyperlink">
    <w:name w:val="FollowedHyperlink"/>
    <w:basedOn w:val="DefaultParagraphFont"/>
    <w:uiPriority w:val="99"/>
    <w:semiHidden/>
    <w:unhideWhenUsed/>
    <w:rsid w:val="000C536D"/>
    <w:rPr>
      <w:color w:val="800080"/>
      <w:u w:val="single"/>
    </w:rPr>
  </w:style>
  <w:style w:type="character" w:customStyle="1" w:styleId="eop">
    <w:name w:val="eop"/>
    <w:basedOn w:val="DefaultParagraphFont"/>
    <w:rsid w:val="000C536D"/>
  </w:style>
  <w:style w:type="character" w:customStyle="1" w:styleId="wacimagecontainer">
    <w:name w:val="wacimagecontainer"/>
    <w:basedOn w:val="DefaultParagraphFont"/>
    <w:rsid w:val="000C536D"/>
  </w:style>
  <w:style w:type="character" w:customStyle="1" w:styleId="wacimageborder">
    <w:name w:val="wacimageborder"/>
    <w:basedOn w:val="DefaultParagraphFont"/>
    <w:rsid w:val="000C536D"/>
  </w:style>
  <w:style w:type="character" w:customStyle="1" w:styleId="superscript">
    <w:name w:val="superscript"/>
    <w:basedOn w:val="DefaultParagraphFont"/>
    <w:rsid w:val="000C536D"/>
  </w:style>
  <w:style w:type="character" w:customStyle="1" w:styleId="mathequationcontainer">
    <w:name w:val="mathequationcontainer"/>
    <w:basedOn w:val="DefaultParagraphFont"/>
    <w:rsid w:val="000C536D"/>
  </w:style>
  <w:style w:type="character" w:customStyle="1" w:styleId="mathspan">
    <w:name w:val="mathspan"/>
    <w:basedOn w:val="DefaultParagraphFont"/>
    <w:rsid w:val="000C536D"/>
  </w:style>
  <w:style w:type="character" w:customStyle="1" w:styleId="mathjaxpreview">
    <w:name w:val="mathjax_preview"/>
    <w:basedOn w:val="DefaultParagraphFont"/>
    <w:rsid w:val="000C536D"/>
  </w:style>
  <w:style w:type="character" w:customStyle="1" w:styleId="mathjax">
    <w:name w:val="mathjax"/>
    <w:basedOn w:val="DefaultParagraphFont"/>
    <w:rsid w:val="000C536D"/>
  </w:style>
  <w:style w:type="character" w:customStyle="1" w:styleId="math">
    <w:name w:val="math"/>
    <w:basedOn w:val="DefaultParagraphFont"/>
    <w:rsid w:val="000C536D"/>
  </w:style>
  <w:style w:type="character" w:customStyle="1" w:styleId="scxw202079163">
    <w:name w:val="scxw202079163"/>
    <w:basedOn w:val="DefaultParagraphFont"/>
    <w:rsid w:val="000C536D"/>
  </w:style>
  <w:style w:type="character" w:customStyle="1" w:styleId="mrow">
    <w:name w:val="mrow"/>
    <w:basedOn w:val="DefaultParagraphFont"/>
    <w:rsid w:val="000C536D"/>
  </w:style>
  <w:style w:type="character" w:customStyle="1" w:styleId="msub">
    <w:name w:val="msub"/>
    <w:basedOn w:val="DefaultParagraphFont"/>
    <w:rsid w:val="000C536D"/>
  </w:style>
  <w:style w:type="character" w:customStyle="1" w:styleId="mi">
    <w:name w:val="mi"/>
    <w:basedOn w:val="DefaultParagraphFont"/>
    <w:rsid w:val="000C536D"/>
  </w:style>
  <w:style w:type="character" w:customStyle="1" w:styleId="mo">
    <w:name w:val="mo"/>
    <w:basedOn w:val="DefaultParagraphFont"/>
    <w:rsid w:val="000C536D"/>
  </w:style>
  <w:style w:type="character" w:customStyle="1" w:styleId="mfrac">
    <w:name w:val="mfrac"/>
    <w:basedOn w:val="DefaultParagraphFont"/>
    <w:rsid w:val="000C536D"/>
  </w:style>
  <w:style w:type="character" w:customStyle="1" w:styleId="mjxassistivemathml">
    <w:name w:val="mjx_assistive_mathml"/>
    <w:basedOn w:val="DefaultParagraphFont"/>
    <w:rsid w:val="000C536D"/>
  </w:style>
  <w:style w:type="character" w:customStyle="1" w:styleId="msubsup">
    <w:name w:val="msubsup"/>
    <w:basedOn w:val="DefaultParagraphFont"/>
    <w:rsid w:val="000C536D"/>
  </w:style>
  <w:style w:type="character" w:customStyle="1" w:styleId="mn">
    <w:name w:val="mn"/>
    <w:basedOn w:val="DefaultParagraphFont"/>
    <w:rsid w:val="000C536D"/>
  </w:style>
  <w:style w:type="character" w:customStyle="1" w:styleId="mfenced">
    <w:name w:val="mfenced"/>
    <w:basedOn w:val="DefaultParagraphFont"/>
    <w:rsid w:val="000C536D"/>
  </w:style>
  <w:style w:type="character" w:customStyle="1" w:styleId="msup">
    <w:name w:val="msup"/>
    <w:basedOn w:val="DefaultParagraphFont"/>
    <w:rsid w:val="000C536D"/>
  </w:style>
  <w:style w:type="character" w:customStyle="1" w:styleId="mover">
    <w:name w:val="mover"/>
    <w:basedOn w:val="DefaultParagraphFont"/>
    <w:rsid w:val="000C536D"/>
  </w:style>
  <w:style w:type="paragraph" w:customStyle="1" w:styleId="outlineelement">
    <w:name w:val="outlineelement"/>
    <w:basedOn w:val="Normal"/>
    <w:rsid w:val="000C536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765B3"/>
    <w:pPr>
      <w:ind w:left="720"/>
      <w:contextualSpacing/>
    </w:pPr>
  </w:style>
  <w:style w:type="paragraph" w:styleId="Caption">
    <w:name w:val="caption"/>
    <w:basedOn w:val="Normal"/>
    <w:next w:val="Normal"/>
    <w:autoRedefine/>
    <w:uiPriority w:val="35"/>
    <w:unhideWhenUsed/>
    <w:qFormat/>
    <w:rsid w:val="004E1DD0"/>
    <w:pPr>
      <w:spacing w:after="200" w:line="240" w:lineRule="auto"/>
      <w:jc w:val="center"/>
    </w:pPr>
    <w:rPr>
      <w:i/>
      <w:iCs/>
      <w:sz w:val="18"/>
      <w:szCs w:val="18"/>
    </w:rPr>
  </w:style>
  <w:style w:type="table" w:styleId="TableGrid">
    <w:name w:val="Table Grid"/>
    <w:basedOn w:val="TableNormal"/>
    <w:uiPriority w:val="39"/>
    <w:rsid w:val="00976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6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5B3"/>
    <w:rPr>
      <w:sz w:val="20"/>
      <w:szCs w:val="20"/>
    </w:rPr>
  </w:style>
  <w:style w:type="character" w:styleId="FootnoteReference">
    <w:name w:val="footnote reference"/>
    <w:basedOn w:val="DefaultParagraphFont"/>
    <w:uiPriority w:val="99"/>
    <w:semiHidden/>
    <w:unhideWhenUsed/>
    <w:rsid w:val="009765B3"/>
    <w:rPr>
      <w:vertAlign w:val="superscript"/>
    </w:rPr>
  </w:style>
  <w:style w:type="character" w:customStyle="1" w:styleId="Heading1Char">
    <w:name w:val="Heading 1 Char"/>
    <w:basedOn w:val="DefaultParagraphFont"/>
    <w:link w:val="Heading1"/>
    <w:uiPriority w:val="9"/>
    <w:rsid w:val="0048517B"/>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E66DF4"/>
    <w:pPr>
      <w:outlineLvl w:val="9"/>
    </w:pPr>
  </w:style>
  <w:style w:type="character" w:customStyle="1" w:styleId="Heading2Char">
    <w:name w:val="Heading 2 Char"/>
    <w:basedOn w:val="DefaultParagraphFont"/>
    <w:link w:val="Heading2"/>
    <w:uiPriority w:val="9"/>
    <w:rsid w:val="000B01E6"/>
    <w:rPr>
      <w:rFonts w:ascii="Times New Roman" w:eastAsiaTheme="majorEastAsia" w:hAnsi="Times New Roman" w:cs="Times New Roman"/>
      <w:color w:val="2F5496" w:themeColor="accent1" w:themeShade="BF"/>
      <w:sz w:val="26"/>
      <w:szCs w:val="26"/>
    </w:rPr>
  </w:style>
  <w:style w:type="paragraph" w:styleId="TOC1">
    <w:name w:val="toc 1"/>
    <w:basedOn w:val="Normal"/>
    <w:next w:val="Normal"/>
    <w:autoRedefine/>
    <w:uiPriority w:val="39"/>
    <w:unhideWhenUsed/>
    <w:rsid w:val="00043493"/>
    <w:pPr>
      <w:spacing w:after="100"/>
    </w:pPr>
  </w:style>
  <w:style w:type="paragraph" w:styleId="TOC2">
    <w:name w:val="toc 2"/>
    <w:basedOn w:val="Normal"/>
    <w:next w:val="Normal"/>
    <w:autoRedefine/>
    <w:uiPriority w:val="39"/>
    <w:unhideWhenUsed/>
    <w:rsid w:val="00043493"/>
    <w:pPr>
      <w:spacing w:after="100"/>
      <w:ind w:left="220"/>
    </w:pPr>
  </w:style>
  <w:style w:type="paragraph" w:styleId="TableofFigures">
    <w:name w:val="table of figures"/>
    <w:basedOn w:val="Normal"/>
    <w:next w:val="Normal"/>
    <w:uiPriority w:val="99"/>
    <w:unhideWhenUsed/>
    <w:rsid w:val="0003432C"/>
    <w:pPr>
      <w:spacing w:after="0"/>
    </w:pPr>
  </w:style>
  <w:style w:type="character" w:styleId="PlaceholderText">
    <w:name w:val="Placeholder Text"/>
    <w:basedOn w:val="DefaultParagraphFont"/>
    <w:uiPriority w:val="99"/>
    <w:semiHidden/>
    <w:rsid w:val="005E3681"/>
    <w:rPr>
      <w:color w:val="808080"/>
    </w:rPr>
  </w:style>
  <w:style w:type="paragraph" w:styleId="Header">
    <w:name w:val="header"/>
    <w:basedOn w:val="Normal"/>
    <w:link w:val="HeaderChar"/>
    <w:uiPriority w:val="99"/>
    <w:unhideWhenUsed/>
    <w:rsid w:val="00FC2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76"/>
    <w:rPr>
      <w:rFonts w:ascii="Times New Roman" w:hAnsi="Times New Roman"/>
      <w:sz w:val="24"/>
    </w:rPr>
  </w:style>
  <w:style w:type="paragraph" w:styleId="Footer">
    <w:name w:val="footer"/>
    <w:basedOn w:val="Normal"/>
    <w:link w:val="FooterChar"/>
    <w:uiPriority w:val="99"/>
    <w:unhideWhenUsed/>
    <w:rsid w:val="00FC2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76"/>
    <w:rPr>
      <w:rFonts w:ascii="Times New Roman" w:hAnsi="Times New Roman"/>
      <w:sz w:val="24"/>
    </w:rPr>
  </w:style>
  <w:style w:type="character" w:customStyle="1" w:styleId="Heading3Char">
    <w:name w:val="Heading 3 Char"/>
    <w:basedOn w:val="DefaultParagraphFont"/>
    <w:link w:val="Heading3"/>
    <w:uiPriority w:val="9"/>
    <w:rsid w:val="00EB3FF8"/>
    <w:rPr>
      <w:rFonts w:ascii="Times New Roman" w:eastAsiaTheme="majorEastAsia" w:hAnsi="Times New Roman" w:cs="Times New Roman"/>
      <w:color w:val="1F3763" w:themeColor="accent1" w:themeShade="7F"/>
      <w:sz w:val="24"/>
      <w:szCs w:val="24"/>
    </w:rPr>
  </w:style>
  <w:style w:type="paragraph" w:styleId="TOC3">
    <w:name w:val="toc 3"/>
    <w:basedOn w:val="Normal"/>
    <w:next w:val="Normal"/>
    <w:autoRedefine/>
    <w:uiPriority w:val="39"/>
    <w:unhideWhenUsed/>
    <w:rsid w:val="00676994"/>
    <w:pPr>
      <w:spacing w:after="100"/>
      <w:ind w:left="480"/>
    </w:pPr>
  </w:style>
  <w:style w:type="character" w:styleId="UnresolvedMention">
    <w:name w:val="Unresolved Mention"/>
    <w:basedOn w:val="DefaultParagraphFont"/>
    <w:uiPriority w:val="99"/>
    <w:semiHidden/>
    <w:unhideWhenUsed/>
    <w:rsid w:val="00F10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055">
      <w:bodyDiv w:val="1"/>
      <w:marLeft w:val="0"/>
      <w:marRight w:val="0"/>
      <w:marTop w:val="0"/>
      <w:marBottom w:val="0"/>
      <w:divBdr>
        <w:top w:val="none" w:sz="0" w:space="0" w:color="auto"/>
        <w:left w:val="none" w:sz="0" w:space="0" w:color="auto"/>
        <w:bottom w:val="none" w:sz="0" w:space="0" w:color="auto"/>
        <w:right w:val="none" w:sz="0" w:space="0" w:color="auto"/>
      </w:divBdr>
      <w:divsChild>
        <w:div w:id="819543064">
          <w:marLeft w:val="640"/>
          <w:marRight w:val="0"/>
          <w:marTop w:val="0"/>
          <w:marBottom w:val="0"/>
          <w:divBdr>
            <w:top w:val="none" w:sz="0" w:space="0" w:color="auto"/>
            <w:left w:val="none" w:sz="0" w:space="0" w:color="auto"/>
            <w:bottom w:val="none" w:sz="0" w:space="0" w:color="auto"/>
            <w:right w:val="none" w:sz="0" w:space="0" w:color="auto"/>
          </w:divBdr>
          <w:divsChild>
            <w:div w:id="21593797">
              <w:marLeft w:val="0"/>
              <w:marRight w:val="0"/>
              <w:marTop w:val="0"/>
              <w:marBottom w:val="0"/>
              <w:divBdr>
                <w:top w:val="none" w:sz="0" w:space="0" w:color="auto"/>
                <w:left w:val="none" w:sz="0" w:space="0" w:color="auto"/>
                <w:bottom w:val="none" w:sz="0" w:space="0" w:color="auto"/>
                <w:right w:val="none" w:sz="0" w:space="0" w:color="auto"/>
              </w:divBdr>
              <w:divsChild>
                <w:div w:id="191039584">
                  <w:marLeft w:val="640"/>
                  <w:marRight w:val="0"/>
                  <w:marTop w:val="0"/>
                  <w:marBottom w:val="0"/>
                  <w:divBdr>
                    <w:top w:val="none" w:sz="0" w:space="0" w:color="auto"/>
                    <w:left w:val="none" w:sz="0" w:space="0" w:color="auto"/>
                    <w:bottom w:val="none" w:sz="0" w:space="0" w:color="auto"/>
                    <w:right w:val="none" w:sz="0" w:space="0" w:color="auto"/>
                  </w:divBdr>
                </w:div>
                <w:div w:id="291717811">
                  <w:marLeft w:val="640"/>
                  <w:marRight w:val="0"/>
                  <w:marTop w:val="0"/>
                  <w:marBottom w:val="0"/>
                  <w:divBdr>
                    <w:top w:val="none" w:sz="0" w:space="0" w:color="auto"/>
                    <w:left w:val="none" w:sz="0" w:space="0" w:color="auto"/>
                    <w:bottom w:val="none" w:sz="0" w:space="0" w:color="auto"/>
                    <w:right w:val="none" w:sz="0" w:space="0" w:color="auto"/>
                  </w:divBdr>
                </w:div>
                <w:div w:id="1195465407">
                  <w:marLeft w:val="640"/>
                  <w:marRight w:val="0"/>
                  <w:marTop w:val="0"/>
                  <w:marBottom w:val="0"/>
                  <w:divBdr>
                    <w:top w:val="none" w:sz="0" w:space="0" w:color="auto"/>
                    <w:left w:val="none" w:sz="0" w:space="0" w:color="auto"/>
                    <w:bottom w:val="none" w:sz="0" w:space="0" w:color="auto"/>
                    <w:right w:val="none" w:sz="0" w:space="0" w:color="auto"/>
                  </w:divBdr>
                </w:div>
                <w:div w:id="1689138393">
                  <w:marLeft w:val="640"/>
                  <w:marRight w:val="0"/>
                  <w:marTop w:val="0"/>
                  <w:marBottom w:val="0"/>
                  <w:divBdr>
                    <w:top w:val="none" w:sz="0" w:space="0" w:color="auto"/>
                    <w:left w:val="none" w:sz="0" w:space="0" w:color="auto"/>
                    <w:bottom w:val="none" w:sz="0" w:space="0" w:color="auto"/>
                    <w:right w:val="none" w:sz="0" w:space="0" w:color="auto"/>
                  </w:divBdr>
                </w:div>
                <w:div w:id="1835224947">
                  <w:marLeft w:val="640"/>
                  <w:marRight w:val="0"/>
                  <w:marTop w:val="0"/>
                  <w:marBottom w:val="0"/>
                  <w:divBdr>
                    <w:top w:val="none" w:sz="0" w:space="0" w:color="auto"/>
                    <w:left w:val="none" w:sz="0" w:space="0" w:color="auto"/>
                    <w:bottom w:val="none" w:sz="0" w:space="0" w:color="auto"/>
                    <w:right w:val="none" w:sz="0" w:space="0" w:color="auto"/>
                  </w:divBdr>
                </w:div>
                <w:div w:id="1860504126">
                  <w:marLeft w:val="640"/>
                  <w:marRight w:val="0"/>
                  <w:marTop w:val="0"/>
                  <w:marBottom w:val="0"/>
                  <w:divBdr>
                    <w:top w:val="none" w:sz="0" w:space="0" w:color="auto"/>
                    <w:left w:val="none" w:sz="0" w:space="0" w:color="auto"/>
                    <w:bottom w:val="none" w:sz="0" w:space="0" w:color="auto"/>
                    <w:right w:val="none" w:sz="0" w:space="0" w:color="auto"/>
                  </w:divBdr>
                </w:div>
              </w:divsChild>
            </w:div>
            <w:div w:id="73823713">
              <w:marLeft w:val="0"/>
              <w:marRight w:val="0"/>
              <w:marTop w:val="0"/>
              <w:marBottom w:val="0"/>
              <w:divBdr>
                <w:top w:val="none" w:sz="0" w:space="0" w:color="auto"/>
                <w:left w:val="none" w:sz="0" w:space="0" w:color="auto"/>
                <w:bottom w:val="none" w:sz="0" w:space="0" w:color="auto"/>
                <w:right w:val="none" w:sz="0" w:space="0" w:color="auto"/>
              </w:divBdr>
              <w:divsChild>
                <w:div w:id="188180615">
                  <w:marLeft w:val="640"/>
                  <w:marRight w:val="0"/>
                  <w:marTop w:val="0"/>
                  <w:marBottom w:val="0"/>
                  <w:divBdr>
                    <w:top w:val="none" w:sz="0" w:space="0" w:color="auto"/>
                    <w:left w:val="none" w:sz="0" w:space="0" w:color="auto"/>
                    <w:bottom w:val="none" w:sz="0" w:space="0" w:color="auto"/>
                    <w:right w:val="none" w:sz="0" w:space="0" w:color="auto"/>
                  </w:divBdr>
                </w:div>
                <w:div w:id="199440466">
                  <w:marLeft w:val="640"/>
                  <w:marRight w:val="0"/>
                  <w:marTop w:val="0"/>
                  <w:marBottom w:val="0"/>
                  <w:divBdr>
                    <w:top w:val="none" w:sz="0" w:space="0" w:color="auto"/>
                    <w:left w:val="none" w:sz="0" w:space="0" w:color="auto"/>
                    <w:bottom w:val="none" w:sz="0" w:space="0" w:color="auto"/>
                    <w:right w:val="none" w:sz="0" w:space="0" w:color="auto"/>
                  </w:divBdr>
                </w:div>
                <w:div w:id="447823533">
                  <w:marLeft w:val="640"/>
                  <w:marRight w:val="0"/>
                  <w:marTop w:val="0"/>
                  <w:marBottom w:val="0"/>
                  <w:divBdr>
                    <w:top w:val="none" w:sz="0" w:space="0" w:color="auto"/>
                    <w:left w:val="none" w:sz="0" w:space="0" w:color="auto"/>
                    <w:bottom w:val="none" w:sz="0" w:space="0" w:color="auto"/>
                    <w:right w:val="none" w:sz="0" w:space="0" w:color="auto"/>
                  </w:divBdr>
                </w:div>
                <w:div w:id="666206151">
                  <w:marLeft w:val="640"/>
                  <w:marRight w:val="0"/>
                  <w:marTop w:val="0"/>
                  <w:marBottom w:val="0"/>
                  <w:divBdr>
                    <w:top w:val="none" w:sz="0" w:space="0" w:color="auto"/>
                    <w:left w:val="none" w:sz="0" w:space="0" w:color="auto"/>
                    <w:bottom w:val="none" w:sz="0" w:space="0" w:color="auto"/>
                    <w:right w:val="none" w:sz="0" w:space="0" w:color="auto"/>
                  </w:divBdr>
                </w:div>
                <w:div w:id="698165901">
                  <w:marLeft w:val="640"/>
                  <w:marRight w:val="0"/>
                  <w:marTop w:val="0"/>
                  <w:marBottom w:val="0"/>
                  <w:divBdr>
                    <w:top w:val="none" w:sz="0" w:space="0" w:color="auto"/>
                    <w:left w:val="none" w:sz="0" w:space="0" w:color="auto"/>
                    <w:bottom w:val="none" w:sz="0" w:space="0" w:color="auto"/>
                    <w:right w:val="none" w:sz="0" w:space="0" w:color="auto"/>
                  </w:divBdr>
                </w:div>
                <w:div w:id="853148464">
                  <w:marLeft w:val="640"/>
                  <w:marRight w:val="0"/>
                  <w:marTop w:val="0"/>
                  <w:marBottom w:val="0"/>
                  <w:divBdr>
                    <w:top w:val="none" w:sz="0" w:space="0" w:color="auto"/>
                    <w:left w:val="none" w:sz="0" w:space="0" w:color="auto"/>
                    <w:bottom w:val="none" w:sz="0" w:space="0" w:color="auto"/>
                    <w:right w:val="none" w:sz="0" w:space="0" w:color="auto"/>
                  </w:divBdr>
                </w:div>
                <w:div w:id="878205011">
                  <w:marLeft w:val="640"/>
                  <w:marRight w:val="0"/>
                  <w:marTop w:val="0"/>
                  <w:marBottom w:val="0"/>
                  <w:divBdr>
                    <w:top w:val="none" w:sz="0" w:space="0" w:color="auto"/>
                    <w:left w:val="none" w:sz="0" w:space="0" w:color="auto"/>
                    <w:bottom w:val="none" w:sz="0" w:space="0" w:color="auto"/>
                    <w:right w:val="none" w:sz="0" w:space="0" w:color="auto"/>
                  </w:divBdr>
                </w:div>
                <w:div w:id="901212778">
                  <w:marLeft w:val="640"/>
                  <w:marRight w:val="0"/>
                  <w:marTop w:val="0"/>
                  <w:marBottom w:val="0"/>
                  <w:divBdr>
                    <w:top w:val="none" w:sz="0" w:space="0" w:color="auto"/>
                    <w:left w:val="none" w:sz="0" w:space="0" w:color="auto"/>
                    <w:bottom w:val="none" w:sz="0" w:space="0" w:color="auto"/>
                    <w:right w:val="none" w:sz="0" w:space="0" w:color="auto"/>
                  </w:divBdr>
                </w:div>
                <w:div w:id="1016350716">
                  <w:marLeft w:val="640"/>
                  <w:marRight w:val="0"/>
                  <w:marTop w:val="0"/>
                  <w:marBottom w:val="0"/>
                  <w:divBdr>
                    <w:top w:val="none" w:sz="0" w:space="0" w:color="auto"/>
                    <w:left w:val="none" w:sz="0" w:space="0" w:color="auto"/>
                    <w:bottom w:val="none" w:sz="0" w:space="0" w:color="auto"/>
                    <w:right w:val="none" w:sz="0" w:space="0" w:color="auto"/>
                  </w:divBdr>
                </w:div>
                <w:div w:id="1551647757">
                  <w:marLeft w:val="640"/>
                  <w:marRight w:val="0"/>
                  <w:marTop w:val="0"/>
                  <w:marBottom w:val="0"/>
                  <w:divBdr>
                    <w:top w:val="none" w:sz="0" w:space="0" w:color="auto"/>
                    <w:left w:val="none" w:sz="0" w:space="0" w:color="auto"/>
                    <w:bottom w:val="none" w:sz="0" w:space="0" w:color="auto"/>
                    <w:right w:val="none" w:sz="0" w:space="0" w:color="auto"/>
                  </w:divBdr>
                </w:div>
                <w:div w:id="1708720590">
                  <w:marLeft w:val="640"/>
                  <w:marRight w:val="0"/>
                  <w:marTop w:val="0"/>
                  <w:marBottom w:val="0"/>
                  <w:divBdr>
                    <w:top w:val="none" w:sz="0" w:space="0" w:color="auto"/>
                    <w:left w:val="none" w:sz="0" w:space="0" w:color="auto"/>
                    <w:bottom w:val="none" w:sz="0" w:space="0" w:color="auto"/>
                    <w:right w:val="none" w:sz="0" w:space="0" w:color="auto"/>
                  </w:divBdr>
                </w:div>
              </w:divsChild>
            </w:div>
            <w:div w:id="166212945">
              <w:marLeft w:val="0"/>
              <w:marRight w:val="0"/>
              <w:marTop w:val="0"/>
              <w:marBottom w:val="0"/>
              <w:divBdr>
                <w:top w:val="none" w:sz="0" w:space="0" w:color="auto"/>
                <w:left w:val="none" w:sz="0" w:space="0" w:color="auto"/>
                <w:bottom w:val="none" w:sz="0" w:space="0" w:color="auto"/>
                <w:right w:val="none" w:sz="0" w:space="0" w:color="auto"/>
              </w:divBdr>
              <w:divsChild>
                <w:div w:id="156851218">
                  <w:marLeft w:val="640"/>
                  <w:marRight w:val="0"/>
                  <w:marTop w:val="0"/>
                  <w:marBottom w:val="0"/>
                  <w:divBdr>
                    <w:top w:val="none" w:sz="0" w:space="0" w:color="auto"/>
                    <w:left w:val="none" w:sz="0" w:space="0" w:color="auto"/>
                    <w:bottom w:val="none" w:sz="0" w:space="0" w:color="auto"/>
                    <w:right w:val="none" w:sz="0" w:space="0" w:color="auto"/>
                  </w:divBdr>
                </w:div>
                <w:div w:id="212934008">
                  <w:marLeft w:val="640"/>
                  <w:marRight w:val="0"/>
                  <w:marTop w:val="0"/>
                  <w:marBottom w:val="0"/>
                  <w:divBdr>
                    <w:top w:val="none" w:sz="0" w:space="0" w:color="auto"/>
                    <w:left w:val="none" w:sz="0" w:space="0" w:color="auto"/>
                    <w:bottom w:val="none" w:sz="0" w:space="0" w:color="auto"/>
                    <w:right w:val="none" w:sz="0" w:space="0" w:color="auto"/>
                  </w:divBdr>
                </w:div>
                <w:div w:id="340939886">
                  <w:marLeft w:val="640"/>
                  <w:marRight w:val="0"/>
                  <w:marTop w:val="0"/>
                  <w:marBottom w:val="0"/>
                  <w:divBdr>
                    <w:top w:val="none" w:sz="0" w:space="0" w:color="auto"/>
                    <w:left w:val="none" w:sz="0" w:space="0" w:color="auto"/>
                    <w:bottom w:val="none" w:sz="0" w:space="0" w:color="auto"/>
                    <w:right w:val="none" w:sz="0" w:space="0" w:color="auto"/>
                  </w:divBdr>
                </w:div>
                <w:div w:id="405155694">
                  <w:marLeft w:val="640"/>
                  <w:marRight w:val="0"/>
                  <w:marTop w:val="0"/>
                  <w:marBottom w:val="0"/>
                  <w:divBdr>
                    <w:top w:val="none" w:sz="0" w:space="0" w:color="auto"/>
                    <w:left w:val="none" w:sz="0" w:space="0" w:color="auto"/>
                    <w:bottom w:val="none" w:sz="0" w:space="0" w:color="auto"/>
                    <w:right w:val="none" w:sz="0" w:space="0" w:color="auto"/>
                  </w:divBdr>
                </w:div>
                <w:div w:id="850877353">
                  <w:marLeft w:val="640"/>
                  <w:marRight w:val="0"/>
                  <w:marTop w:val="0"/>
                  <w:marBottom w:val="0"/>
                  <w:divBdr>
                    <w:top w:val="none" w:sz="0" w:space="0" w:color="auto"/>
                    <w:left w:val="none" w:sz="0" w:space="0" w:color="auto"/>
                    <w:bottom w:val="none" w:sz="0" w:space="0" w:color="auto"/>
                    <w:right w:val="none" w:sz="0" w:space="0" w:color="auto"/>
                  </w:divBdr>
                </w:div>
                <w:div w:id="981278442">
                  <w:marLeft w:val="640"/>
                  <w:marRight w:val="0"/>
                  <w:marTop w:val="0"/>
                  <w:marBottom w:val="0"/>
                  <w:divBdr>
                    <w:top w:val="none" w:sz="0" w:space="0" w:color="auto"/>
                    <w:left w:val="none" w:sz="0" w:space="0" w:color="auto"/>
                    <w:bottom w:val="none" w:sz="0" w:space="0" w:color="auto"/>
                    <w:right w:val="none" w:sz="0" w:space="0" w:color="auto"/>
                  </w:divBdr>
                </w:div>
                <w:div w:id="1069116407">
                  <w:marLeft w:val="640"/>
                  <w:marRight w:val="0"/>
                  <w:marTop w:val="0"/>
                  <w:marBottom w:val="0"/>
                  <w:divBdr>
                    <w:top w:val="none" w:sz="0" w:space="0" w:color="auto"/>
                    <w:left w:val="none" w:sz="0" w:space="0" w:color="auto"/>
                    <w:bottom w:val="none" w:sz="0" w:space="0" w:color="auto"/>
                    <w:right w:val="none" w:sz="0" w:space="0" w:color="auto"/>
                  </w:divBdr>
                </w:div>
                <w:div w:id="1265260682">
                  <w:marLeft w:val="640"/>
                  <w:marRight w:val="0"/>
                  <w:marTop w:val="0"/>
                  <w:marBottom w:val="0"/>
                  <w:divBdr>
                    <w:top w:val="none" w:sz="0" w:space="0" w:color="auto"/>
                    <w:left w:val="none" w:sz="0" w:space="0" w:color="auto"/>
                    <w:bottom w:val="none" w:sz="0" w:space="0" w:color="auto"/>
                    <w:right w:val="none" w:sz="0" w:space="0" w:color="auto"/>
                  </w:divBdr>
                </w:div>
              </w:divsChild>
            </w:div>
            <w:div w:id="180821763">
              <w:marLeft w:val="0"/>
              <w:marRight w:val="0"/>
              <w:marTop w:val="0"/>
              <w:marBottom w:val="0"/>
              <w:divBdr>
                <w:top w:val="none" w:sz="0" w:space="0" w:color="auto"/>
                <w:left w:val="none" w:sz="0" w:space="0" w:color="auto"/>
                <w:bottom w:val="none" w:sz="0" w:space="0" w:color="auto"/>
                <w:right w:val="none" w:sz="0" w:space="0" w:color="auto"/>
              </w:divBdr>
              <w:divsChild>
                <w:div w:id="67965271">
                  <w:marLeft w:val="640"/>
                  <w:marRight w:val="0"/>
                  <w:marTop w:val="0"/>
                  <w:marBottom w:val="0"/>
                  <w:divBdr>
                    <w:top w:val="none" w:sz="0" w:space="0" w:color="auto"/>
                    <w:left w:val="none" w:sz="0" w:space="0" w:color="auto"/>
                    <w:bottom w:val="none" w:sz="0" w:space="0" w:color="auto"/>
                    <w:right w:val="none" w:sz="0" w:space="0" w:color="auto"/>
                  </w:divBdr>
                </w:div>
                <w:div w:id="167713612">
                  <w:marLeft w:val="640"/>
                  <w:marRight w:val="0"/>
                  <w:marTop w:val="0"/>
                  <w:marBottom w:val="0"/>
                  <w:divBdr>
                    <w:top w:val="none" w:sz="0" w:space="0" w:color="auto"/>
                    <w:left w:val="none" w:sz="0" w:space="0" w:color="auto"/>
                    <w:bottom w:val="none" w:sz="0" w:space="0" w:color="auto"/>
                    <w:right w:val="none" w:sz="0" w:space="0" w:color="auto"/>
                  </w:divBdr>
                </w:div>
                <w:div w:id="318656633">
                  <w:marLeft w:val="640"/>
                  <w:marRight w:val="0"/>
                  <w:marTop w:val="0"/>
                  <w:marBottom w:val="0"/>
                  <w:divBdr>
                    <w:top w:val="none" w:sz="0" w:space="0" w:color="auto"/>
                    <w:left w:val="none" w:sz="0" w:space="0" w:color="auto"/>
                    <w:bottom w:val="none" w:sz="0" w:space="0" w:color="auto"/>
                    <w:right w:val="none" w:sz="0" w:space="0" w:color="auto"/>
                  </w:divBdr>
                </w:div>
                <w:div w:id="1380128136">
                  <w:marLeft w:val="640"/>
                  <w:marRight w:val="0"/>
                  <w:marTop w:val="0"/>
                  <w:marBottom w:val="0"/>
                  <w:divBdr>
                    <w:top w:val="none" w:sz="0" w:space="0" w:color="auto"/>
                    <w:left w:val="none" w:sz="0" w:space="0" w:color="auto"/>
                    <w:bottom w:val="none" w:sz="0" w:space="0" w:color="auto"/>
                    <w:right w:val="none" w:sz="0" w:space="0" w:color="auto"/>
                  </w:divBdr>
                </w:div>
                <w:div w:id="1424574345">
                  <w:marLeft w:val="640"/>
                  <w:marRight w:val="0"/>
                  <w:marTop w:val="0"/>
                  <w:marBottom w:val="0"/>
                  <w:divBdr>
                    <w:top w:val="none" w:sz="0" w:space="0" w:color="auto"/>
                    <w:left w:val="none" w:sz="0" w:space="0" w:color="auto"/>
                    <w:bottom w:val="none" w:sz="0" w:space="0" w:color="auto"/>
                    <w:right w:val="none" w:sz="0" w:space="0" w:color="auto"/>
                  </w:divBdr>
                </w:div>
                <w:div w:id="1511531333">
                  <w:marLeft w:val="640"/>
                  <w:marRight w:val="0"/>
                  <w:marTop w:val="0"/>
                  <w:marBottom w:val="0"/>
                  <w:divBdr>
                    <w:top w:val="none" w:sz="0" w:space="0" w:color="auto"/>
                    <w:left w:val="none" w:sz="0" w:space="0" w:color="auto"/>
                    <w:bottom w:val="none" w:sz="0" w:space="0" w:color="auto"/>
                    <w:right w:val="none" w:sz="0" w:space="0" w:color="auto"/>
                  </w:divBdr>
                </w:div>
                <w:div w:id="1648393178">
                  <w:marLeft w:val="640"/>
                  <w:marRight w:val="0"/>
                  <w:marTop w:val="0"/>
                  <w:marBottom w:val="0"/>
                  <w:divBdr>
                    <w:top w:val="none" w:sz="0" w:space="0" w:color="auto"/>
                    <w:left w:val="none" w:sz="0" w:space="0" w:color="auto"/>
                    <w:bottom w:val="none" w:sz="0" w:space="0" w:color="auto"/>
                    <w:right w:val="none" w:sz="0" w:space="0" w:color="auto"/>
                  </w:divBdr>
                </w:div>
                <w:div w:id="1847818906">
                  <w:marLeft w:val="640"/>
                  <w:marRight w:val="0"/>
                  <w:marTop w:val="0"/>
                  <w:marBottom w:val="0"/>
                  <w:divBdr>
                    <w:top w:val="none" w:sz="0" w:space="0" w:color="auto"/>
                    <w:left w:val="none" w:sz="0" w:space="0" w:color="auto"/>
                    <w:bottom w:val="none" w:sz="0" w:space="0" w:color="auto"/>
                    <w:right w:val="none" w:sz="0" w:space="0" w:color="auto"/>
                  </w:divBdr>
                </w:div>
              </w:divsChild>
            </w:div>
            <w:div w:id="390614271">
              <w:marLeft w:val="0"/>
              <w:marRight w:val="0"/>
              <w:marTop w:val="0"/>
              <w:marBottom w:val="0"/>
              <w:divBdr>
                <w:top w:val="none" w:sz="0" w:space="0" w:color="auto"/>
                <w:left w:val="none" w:sz="0" w:space="0" w:color="auto"/>
                <w:bottom w:val="none" w:sz="0" w:space="0" w:color="auto"/>
                <w:right w:val="none" w:sz="0" w:space="0" w:color="auto"/>
              </w:divBdr>
              <w:divsChild>
                <w:div w:id="140082171">
                  <w:marLeft w:val="640"/>
                  <w:marRight w:val="0"/>
                  <w:marTop w:val="0"/>
                  <w:marBottom w:val="0"/>
                  <w:divBdr>
                    <w:top w:val="none" w:sz="0" w:space="0" w:color="auto"/>
                    <w:left w:val="none" w:sz="0" w:space="0" w:color="auto"/>
                    <w:bottom w:val="none" w:sz="0" w:space="0" w:color="auto"/>
                    <w:right w:val="none" w:sz="0" w:space="0" w:color="auto"/>
                  </w:divBdr>
                </w:div>
                <w:div w:id="285161070">
                  <w:marLeft w:val="640"/>
                  <w:marRight w:val="0"/>
                  <w:marTop w:val="0"/>
                  <w:marBottom w:val="0"/>
                  <w:divBdr>
                    <w:top w:val="none" w:sz="0" w:space="0" w:color="auto"/>
                    <w:left w:val="none" w:sz="0" w:space="0" w:color="auto"/>
                    <w:bottom w:val="none" w:sz="0" w:space="0" w:color="auto"/>
                    <w:right w:val="none" w:sz="0" w:space="0" w:color="auto"/>
                  </w:divBdr>
                </w:div>
                <w:div w:id="793250272">
                  <w:marLeft w:val="640"/>
                  <w:marRight w:val="0"/>
                  <w:marTop w:val="0"/>
                  <w:marBottom w:val="0"/>
                  <w:divBdr>
                    <w:top w:val="none" w:sz="0" w:space="0" w:color="auto"/>
                    <w:left w:val="none" w:sz="0" w:space="0" w:color="auto"/>
                    <w:bottom w:val="none" w:sz="0" w:space="0" w:color="auto"/>
                    <w:right w:val="none" w:sz="0" w:space="0" w:color="auto"/>
                  </w:divBdr>
                </w:div>
                <w:div w:id="1129779412">
                  <w:marLeft w:val="640"/>
                  <w:marRight w:val="0"/>
                  <w:marTop w:val="0"/>
                  <w:marBottom w:val="0"/>
                  <w:divBdr>
                    <w:top w:val="none" w:sz="0" w:space="0" w:color="auto"/>
                    <w:left w:val="none" w:sz="0" w:space="0" w:color="auto"/>
                    <w:bottom w:val="none" w:sz="0" w:space="0" w:color="auto"/>
                    <w:right w:val="none" w:sz="0" w:space="0" w:color="auto"/>
                  </w:divBdr>
                </w:div>
                <w:div w:id="1647542217">
                  <w:marLeft w:val="640"/>
                  <w:marRight w:val="0"/>
                  <w:marTop w:val="0"/>
                  <w:marBottom w:val="0"/>
                  <w:divBdr>
                    <w:top w:val="none" w:sz="0" w:space="0" w:color="auto"/>
                    <w:left w:val="none" w:sz="0" w:space="0" w:color="auto"/>
                    <w:bottom w:val="none" w:sz="0" w:space="0" w:color="auto"/>
                    <w:right w:val="none" w:sz="0" w:space="0" w:color="auto"/>
                  </w:divBdr>
                </w:div>
                <w:div w:id="1769692545">
                  <w:marLeft w:val="640"/>
                  <w:marRight w:val="0"/>
                  <w:marTop w:val="0"/>
                  <w:marBottom w:val="0"/>
                  <w:divBdr>
                    <w:top w:val="none" w:sz="0" w:space="0" w:color="auto"/>
                    <w:left w:val="none" w:sz="0" w:space="0" w:color="auto"/>
                    <w:bottom w:val="none" w:sz="0" w:space="0" w:color="auto"/>
                    <w:right w:val="none" w:sz="0" w:space="0" w:color="auto"/>
                  </w:divBdr>
                </w:div>
                <w:div w:id="1780905689">
                  <w:marLeft w:val="640"/>
                  <w:marRight w:val="0"/>
                  <w:marTop w:val="0"/>
                  <w:marBottom w:val="0"/>
                  <w:divBdr>
                    <w:top w:val="none" w:sz="0" w:space="0" w:color="auto"/>
                    <w:left w:val="none" w:sz="0" w:space="0" w:color="auto"/>
                    <w:bottom w:val="none" w:sz="0" w:space="0" w:color="auto"/>
                    <w:right w:val="none" w:sz="0" w:space="0" w:color="auto"/>
                  </w:divBdr>
                </w:div>
                <w:div w:id="1886672322">
                  <w:marLeft w:val="640"/>
                  <w:marRight w:val="0"/>
                  <w:marTop w:val="0"/>
                  <w:marBottom w:val="0"/>
                  <w:divBdr>
                    <w:top w:val="none" w:sz="0" w:space="0" w:color="auto"/>
                    <w:left w:val="none" w:sz="0" w:space="0" w:color="auto"/>
                    <w:bottom w:val="none" w:sz="0" w:space="0" w:color="auto"/>
                    <w:right w:val="none" w:sz="0" w:space="0" w:color="auto"/>
                  </w:divBdr>
                </w:div>
              </w:divsChild>
            </w:div>
            <w:div w:id="452334864">
              <w:marLeft w:val="0"/>
              <w:marRight w:val="0"/>
              <w:marTop w:val="0"/>
              <w:marBottom w:val="0"/>
              <w:divBdr>
                <w:top w:val="none" w:sz="0" w:space="0" w:color="auto"/>
                <w:left w:val="none" w:sz="0" w:space="0" w:color="auto"/>
                <w:bottom w:val="none" w:sz="0" w:space="0" w:color="auto"/>
                <w:right w:val="none" w:sz="0" w:space="0" w:color="auto"/>
              </w:divBdr>
              <w:divsChild>
                <w:div w:id="384984970">
                  <w:marLeft w:val="640"/>
                  <w:marRight w:val="0"/>
                  <w:marTop w:val="0"/>
                  <w:marBottom w:val="0"/>
                  <w:divBdr>
                    <w:top w:val="none" w:sz="0" w:space="0" w:color="auto"/>
                    <w:left w:val="none" w:sz="0" w:space="0" w:color="auto"/>
                    <w:bottom w:val="none" w:sz="0" w:space="0" w:color="auto"/>
                    <w:right w:val="none" w:sz="0" w:space="0" w:color="auto"/>
                  </w:divBdr>
                </w:div>
                <w:div w:id="572542262">
                  <w:marLeft w:val="640"/>
                  <w:marRight w:val="0"/>
                  <w:marTop w:val="0"/>
                  <w:marBottom w:val="0"/>
                  <w:divBdr>
                    <w:top w:val="none" w:sz="0" w:space="0" w:color="auto"/>
                    <w:left w:val="none" w:sz="0" w:space="0" w:color="auto"/>
                    <w:bottom w:val="none" w:sz="0" w:space="0" w:color="auto"/>
                    <w:right w:val="none" w:sz="0" w:space="0" w:color="auto"/>
                  </w:divBdr>
                </w:div>
                <w:div w:id="618487449">
                  <w:marLeft w:val="640"/>
                  <w:marRight w:val="0"/>
                  <w:marTop w:val="0"/>
                  <w:marBottom w:val="0"/>
                  <w:divBdr>
                    <w:top w:val="none" w:sz="0" w:space="0" w:color="auto"/>
                    <w:left w:val="none" w:sz="0" w:space="0" w:color="auto"/>
                    <w:bottom w:val="none" w:sz="0" w:space="0" w:color="auto"/>
                    <w:right w:val="none" w:sz="0" w:space="0" w:color="auto"/>
                  </w:divBdr>
                </w:div>
                <w:div w:id="1036582948">
                  <w:marLeft w:val="640"/>
                  <w:marRight w:val="0"/>
                  <w:marTop w:val="0"/>
                  <w:marBottom w:val="0"/>
                  <w:divBdr>
                    <w:top w:val="none" w:sz="0" w:space="0" w:color="auto"/>
                    <w:left w:val="none" w:sz="0" w:space="0" w:color="auto"/>
                    <w:bottom w:val="none" w:sz="0" w:space="0" w:color="auto"/>
                    <w:right w:val="none" w:sz="0" w:space="0" w:color="auto"/>
                  </w:divBdr>
                </w:div>
                <w:div w:id="1185822978">
                  <w:marLeft w:val="640"/>
                  <w:marRight w:val="0"/>
                  <w:marTop w:val="0"/>
                  <w:marBottom w:val="0"/>
                  <w:divBdr>
                    <w:top w:val="none" w:sz="0" w:space="0" w:color="auto"/>
                    <w:left w:val="none" w:sz="0" w:space="0" w:color="auto"/>
                    <w:bottom w:val="none" w:sz="0" w:space="0" w:color="auto"/>
                    <w:right w:val="none" w:sz="0" w:space="0" w:color="auto"/>
                  </w:divBdr>
                </w:div>
                <w:div w:id="1308628174">
                  <w:marLeft w:val="640"/>
                  <w:marRight w:val="0"/>
                  <w:marTop w:val="0"/>
                  <w:marBottom w:val="0"/>
                  <w:divBdr>
                    <w:top w:val="none" w:sz="0" w:space="0" w:color="auto"/>
                    <w:left w:val="none" w:sz="0" w:space="0" w:color="auto"/>
                    <w:bottom w:val="none" w:sz="0" w:space="0" w:color="auto"/>
                    <w:right w:val="none" w:sz="0" w:space="0" w:color="auto"/>
                  </w:divBdr>
                </w:div>
                <w:div w:id="1836334982">
                  <w:marLeft w:val="640"/>
                  <w:marRight w:val="0"/>
                  <w:marTop w:val="0"/>
                  <w:marBottom w:val="0"/>
                  <w:divBdr>
                    <w:top w:val="none" w:sz="0" w:space="0" w:color="auto"/>
                    <w:left w:val="none" w:sz="0" w:space="0" w:color="auto"/>
                    <w:bottom w:val="none" w:sz="0" w:space="0" w:color="auto"/>
                    <w:right w:val="none" w:sz="0" w:space="0" w:color="auto"/>
                  </w:divBdr>
                </w:div>
                <w:div w:id="2017078148">
                  <w:marLeft w:val="640"/>
                  <w:marRight w:val="0"/>
                  <w:marTop w:val="0"/>
                  <w:marBottom w:val="0"/>
                  <w:divBdr>
                    <w:top w:val="none" w:sz="0" w:space="0" w:color="auto"/>
                    <w:left w:val="none" w:sz="0" w:space="0" w:color="auto"/>
                    <w:bottom w:val="none" w:sz="0" w:space="0" w:color="auto"/>
                    <w:right w:val="none" w:sz="0" w:space="0" w:color="auto"/>
                  </w:divBdr>
                </w:div>
              </w:divsChild>
            </w:div>
            <w:div w:id="698623162">
              <w:marLeft w:val="0"/>
              <w:marRight w:val="0"/>
              <w:marTop w:val="0"/>
              <w:marBottom w:val="0"/>
              <w:divBdr>
                <w:top w:val="none" w:sz="0" w:space="0" w:color="auto"/>
                <w:left w:val="none" w:sz="0" w:space="0" w:color="auto"/>
                <w:bottom w:val="none" w:sz="0" w:space="0" w:color="auto"/>
                <w:right w:val="none" w:sz="0" w:space="0" w:color="auto"/>
              </w:divBdr>
              <w:divsChild>
                <w:div w:id="604193656">
                  <w:marLeft w:val="640"/>
                  <w:marRight w:val="0"/>
                  <w:marTop w:val="0"/>
                  <w:marBottom w:val="0"/>
                  <w:divBdr>
                    <w:top w:val="none" w:sz="0" w:space="0" w:color="auto"/>
                    <w:left w:val="none" w:sz="0" w:space="0" w:color="auto"/>
                    <w:bottom w:val="none" w:sz="0" w:space="0" w:color="auto"/>
                    <w:right w:val="none" w:sz="0" w:space="0" w:color="auto"/>
                  </w:divBdr>
                </w:div>
                <w:div w:id="1687904531">
                  <w:marLeft w:val="640"/>
                  <w:marRight w:val="0"/>
                  <w:marTop w:val="0"/>
                  <w:marBottom w:val="0"/>
                  <w:divBdr>
                    <w:top w:val="none" w:sz="0" w:space="0" w:color="auto"/>
                    <w:left w:val="none" w:sz="0" w:space="0" w:color="auto"/>
                    <w:bottom w:val="none" w:sz="0" w:space="0" w:color="auto"/>
                    <w:right w:val="none" w:sz="0" w:space="0" w:color="auto"/>
                  </w:divBdr>
                </w:div>
                <w:div w:id="1883058324">
                  <w:marLeft w:val="640"/>
                  <w:marRight w:val="0"/>
                  <w:marTop w:val="0"/>
                  <w:marBottom w:val="0"/>
                  <w:divBdr>
                    <w:top w:val="none" w:sz="0" w:space="0" w:color="auto"/>
                    <w:left w:val="none" w:sz="0" w:space="0" w:color="auto"/>
                    <w:bottom w:val="none" w:sz="0" w:space="0" w:color="auto"/>
                    <w:right w:val="none" w:sz="0" w:space="0" w:color="auto"/>
                  </w:divBdr>
                </w:div>
              </w:divsChild>
            </w:div>
            <w:div w:id="851338219">
              <w:marLeft w:val="0"/>
              <w:marRight w:val="0"/>
              <w:marTop w:val="0"/>
              <w:marBottom w:val="0"/>
              <w:divBdr>
                <w:top w:val="none" w:sz="0" w:space="0" w:color="auto"/>
                <w:left w:val="none" w:sz="0" w:space="0" w:color="auto"/>
                <w:bottom w:val="none" w:sz="0" w:space="0" w:color="auto"/>
                <w:right w:val="none" w:sz="0" w:space="0" w:color="auto"/>
              </w:divBdr>
              <w:divsChild>
                <w:div w:id="145361287">
                  <w:marLeft w:val="640"/>
                  <w:marRight w:val="0"/>
                  <w:marTop w:val="0"/>
                  <w:marBottom w:val="0"/>
                  <w:divBdr>
                    <w:top w:val="none" w:sz="0" w:space="0" w:color="auto"/>
                    <w:left w:val="none" w:sz="0" w:space="0" w:color="auto"/>
                    <w:bottom w:val="none" w:sz="0" w:space="0" w:color="auto"/>
                    <w:right w:val="none" w:sz="0" w:space="0" w:color="auto"/>
                  </w:divBdr>
                </w:div>
                <w:div w:id="176624745">
                  <w:marLeft w:val="640"/>
                  <w:marRight w:val="0"/>
                  <w:marTop w:val="0"/>
                  <w:marBottom w:val="0"/>
                  <w:divBdr>
                    <w:top w:val="none" w:sz="0" w:space="0" w:color="auto"/>
                    <w:left w:val="none" w:sz="0" w:space="0" w:color="auto"/>
                    <w:bottom w:val="none" w:sz="0" w:space="0" w:color="auto"/>
                    <w:right w:val="none" w:sz="0" w:space="0" w:color="auto"/>
                  </w:divBdr>
                </w:div>
                <w:div w:id="398208458">
                  <w:marLeft w:val="640"/>
                  <w:marRight w:val="0"/>
                  <w:marTop w:val="0"/>
                  <w:marBottom w:val="0"/>
                  <w:divBdr>
                    <w:top w:val="none" w:sz="0" w:space="0" w:color="auto"/>
                    <w:left w:val="none" w:sz="0" w:space="0" w:color="auto"/>
                    <w:bottom w:val="none" w:sz="0" w:space="0" w:color="auto"/>
                    <w:right w:val="none" w:sz="0" w:space="0" w:color="auto"/>
                  </w:divBdr>
                </w:div>
                <w:div w:id="526338268">
                  <w:marLeft w:val="640"/>
                  <w:marRight w:val="0"/>
                  <w:marTop w:val="0"/>
                  <w:marBottom w:val="0"/>
                  <w:divBdr>
                    <w:top w:val="none" w:sz="0" w:space="0" w:color="auto"/>
                    <w:left w:val="none" w:sz="0" w:space="0" w:color="auto"/>
                    <w:bottom w:val="none" w:sz="0" w:space="0" w:color="auto"/>
                    <w:right w:val="none" w:sz="0" w:space="0" w:color="auto"/>
                  </w:divBdr>
                </w:div>
                <w:div w:id="926578011">
                  <w:marLeft w:val="640"/>
                  <w:marRight w:val="0"/>
                  <w:marTop w:val="0"/>
                  <w:marBottom w:val="0"/>
                  <w:divBdr>
                    <w:top w:val="none" w:sz="0" w:space="0" w:color="auto"/>
                    <w:left w:val="none" w:sz="0" w:space="0" w:color="auto"/>
                    <w:bottom w:val="none" w:sz="0" w:space="0" w:color="auto"/>
                    <w:right w:val="none" w:sz="0" w:space="0" w:color="auto"/>
                  </w:divBdr>
                </w:div>
                <w:div w:id="933980925">
                  <w:marLeft w:val="640"/>
                  <w:marRight w:val="0"/>
                  <w:marTop w:val="0"/>
                  <w:marBottom w:val="0"/>
                  <w:divBdr>
                    <w:top w:val="none" w:sz="0" w:space="0" w:color="auto"/>
                    <w:left w:val="none" w:sz="0" w:space="0" w:color="auto"/>
                    <w:bottom w:val="none" w:sz="0" w:space="0" w:color="auto"/>
                    <w:right w:val="none" w:sz="0" w:space="0" w:color="auto"/>
                  </w:divBdr>
                </w:div>
                <w:div w:id="1406299193">
                  <w:marLeft w:val="640"/>
                  <w:marRight w:val="0"/>
                  <w:marTop w:val="0"/>
                  <w:marBottom w:val="0"/>
                  <w:divBdr>
                    <w:top w:val="none" w:sz="0" w:space="0" w:color="auto"/>
                    <w:left w:val="none" w:sz="0" w:space="0" w:color="auto"/>
                    <w:bottom w:val="none" w:sz="0" w:space="0" w:color="auto"/>
                    <w:right w:val="none" w:sz="0" w:space="0" w:color="auto"/>
                  </w:divBdr>
                </w:div>
                <w:div w:id="1811897961">
                  <w:marLeft w:val="640"/>
                  <w:marRight w:val="0"/>
                  <w:marTop w:val="0"/>
                  <w:marBottom w:val="0"/>
                  <w:divBdr>
                    <w:top w:val="none" w:sz="0" w:space="0" w:color="auto"/>
                    <w:left w:val="none" w:sz="0" w:space="0" w:color="auto"/>
                    <w:bottom w:val="none" w:sz="0" w:space="0" w:color="auto"/>
                    <w:right w:val="none" w:sz="0" w:space="0" w:color="auto"/>
                  </w:divBdr>
                </w:div>
              </w:divsChild>
            </w:div>
            <w:div w:id="961154426">
              <w:marLeft w:val="0"/>
              <w:marRight w:val="0"/>
              <w:marTop w:val="0"/>
              <w:marBottom w:val="0"/>
              <w:divBdr>
                <w:top w:val="none" w:sz="0" w:space="0" w:color="auto"/>
                <w:left w:val="none" w:sz="0" w:space="0" w:color="auto"/>
                <w:bottom w:val="none" w:sz="0" w:space="0" w:color="auto"/>
                <w:right w:val="none" w:sz="0" w:space="0" w:color="auto"/>
              </w:divBdr>
              <w:divsChild>
                <w:div w:id="138036568">
                  <w:marLeft w:val="640"/>
                  <w:marRight w:val="0"/>
                  <w:marTop w:val="0"/>
                  <w:marBottom w:val="0"/>
                  <w:divBdr>
                    <w:top w:val="none" w:sz="0" w:space="0" w:color="auto"/>
                    <w:left w:val="none" w:sz="0" w:space="0" w:color="auto"/>
                    <w:bottom w:val="none" w:sz="0" w:space="0" w:color="auto"/>
                    <w:right w:val="none" w:sz="0" w:space="0" w:color="auto"/>
                  </w:divBdr>
                </w:div>
                <w:div w:id="276059651">
                  <w:marLeft w:val="640"/>
                  <w:marRight w:val="0"/>
                  <w:marTop w:val="0"/>
                  <w:marBottom w:val="0"/>
                  <w:divBdr>
                    <w:top w:val="none" w:sz="0" w:space="0" w:color="auto"/>
                    <w:left w:val="none" w:sz="0" w:space="0" w:color="auto"/>
                    <w:bottom w:val="none" w:sz="0" w:space="0" w:color="auto"/>
                    <w:right w:val="none" w:sz="0" w:space="0" w:color="auto"/>
                  </w:divBdr>
                </w:div>
                <w:div w:id="1061900065">
                  <w:marLeft w:val="640"/>
                  <w:marRight w:val="0"/>
                  <w:marTop w:val="0"/>
                  <w:marBottom w:val="0"/>
                  <w:divBdr>
                    <w:top w:val="none" w:sz="0" w:space="0" w:color="auto"/>
                    <w:left w:val="none" w:sz="0" w:space="0" w:color="auto"/>
                    <w:bottom w:val="none" w:sz="0" w:space="0" w:color="auto"/>
                    <w:right w:val="none" w:sz="0" w:space="0" w:color="auto"/>
                  </w:divBdr>
                </w:div>
                <w:div w:id="1284917822">
                  <w:marLeft w:val="640"/>
                  <w:marRight w:val="0"/>
                  <w:marTop w:val="0"/>
                  <w:marBottom w:val="0"/>
                  <w:divBdr>
                    <w:top w:val="none" w:sz="0" w:space="0" w:color="auto"/>
                    <w:left w:val="none" w:sz="0" w:space="0" w:color="auto"/>
                    <w:bottom w:val="none" w:sz="0" w:space="0" w:color="auto"/>
                    <w:right w:val="none" w:sz="0" w:space="0" w:color="auto"/>
                  </w:divBdr>
                </w:div>
                <w:div w:id="1367632586">
                  <w:marLeft w:val="640"/>
                  <w:marRight w:val="0"/>
                  <w:marTop w:val="0"/>
                  <w:marBottom w:val="0"/>
                  <w:divBdr>
                    <w:top w:val="none" w:sz="0" w:space="0" w:color="auto"/>
                    <w:left w:val="none" w:sz="0" w:space="0" w:color="auto"/>
                    <w:bottom w:val="none" w:sz="0" w:space="0" w:color="auto"/>
                    <w:right w:val="none" w:sz="0" w:space="0" w:color="auto"/>
                  </w:divBdr>
                </w:div>
                <w:div w:id="1573154628">
                  <w:marLeft w:val="640"/>
                  <w:marRight w:val="0"/>
                  <w:marTop w:val="0"/>
                  <w:marBottom w:val="0"/>
                  <w:divBdr>
                    <w:top w:val="none" w:sz="0" w:space="0" w:color="auto"/>
                    <w:left w:val="none" w:sz="0" w:space="0" w:color="auto"/>
                    <w:bottom w:val="none" w:sz="0" w:space="0" w:color="auto"/>
                    <w:right w:val="none" w:sz="0" w:space="0" w:color="auto"/>
                  </w:divBdr>
                </w:div>
                <w:div w:id="1955358701">
                  <w:marLeft w:val="640"/>
                  <w:marRight w:val="0"/>
                  <w:marTop w:val="0"/>
                  <w:marBottom w:val="0"/>
                  <w:divBdr>
                    <w:top w:val="none" w:sz="0" w:space="0" w:color="auto"/>
                    <w:left w:val="none" w:sz="0" w:space="0" w:color="auto"/>
                    <w:bottom w:val="none" w:sz="0" w:space="0" w:color="auto"/>
                    <w:right w:val="none" w:sz="0" w:space="0" w:color="auto"/>
                  </w:divBdr>
                </w:div>
                <w:div w:id="2088770104">
                  <w:marLeft w:val="640"/>
                  <w:marRight w:val="0"/>
                  <w:marTop w:val="0"/>
                  <w:marBottom w:val="0"/>
                  <w:divBdr>
                    <w:top w:val="none" w:sz="0" w:space="0" w:color="auto"/>
                    <w:left w:val="none" w:sz="0" w:space="0" w:color="auto"/>
                    <w:bottom w:val="none" w:sz="0" w:space="0" w:color="auto"/>
                    <w:right w:val="none" w:sz="0" w:space="0" w:color="auto"/>
                  </w:divBdr>
                </w:div>
              </w:divsChild>
            </w:div>
            <w:div w:id="1025208285">
              <w:marLeft w:val="0"/>
              <w:marRight w:val="0"/>
              <w:marTop w:val="0"/>
              <w:marBottom w:val="0"/>
              <w:divBdr>
                <w:top w:val="none" w:sz="0" w:space="0" w:color="auto"/>
                <w:left w:val="none" w:sz="0" w:space="0" w:color="auto"/>
                <w:bottom w:val="none" w:sz="0" w:space="0" w:color="auto"/>
                <w:right w:val="none" w:sz="0" w:space="0" w:color="auto"/>
              </w:divBdr>
              <w:divsChild>
                <w:div w:id="184054834">
                  <w:marLeft w:val="640"/>
                  <w:marRight w:val="0"/>
                  <w:marTop w:val="0"/>
                  <w:marBottom w:val="0"/>
                  <w:divBdr>
                    <w:top w:val="none" w:sz="0" w:space="0" w:color="auto"/>
                    <w:left w:val="none" w:sz="0" w:space="0" w:color="auto"/>
                    <w:bottom w:val="none" w:sz="0" w:space="0" w:color="auto"/>
                    <w:right w:val="none" w:sz="0" w:space="0" w:color="auto"/>
                  </w:divBdr>
                </w:div>
                <w:div w:id="580218970">
                  <w:marLeft w:val="640"/>
                  <w:marRight w:val="0"/>
                  <w:marTop w:val="0"/>
                  <w:marBottom w:val="0"/>
                  <w:divBdr>
                    <w:top w:val="none" w:sz="0" w:space="0" w:color="auto"/>
                    <w:left w:val="none" w:sz="0" w:space="0" w:color="auto"/>
                    <w:bottom w:val="none" w:sz="0" w:space="0" w:color="auto"/>
                    <w:right w:val="none" w:sz="0" w:space="0" w:color="auto"/>
                  </w:divBdr>
                </w:div>
                <w:div w:id="624972340">
                  <w:marLeft w:val="640"/>
                  <w:marRight w:val="0"/>
                  <w:marTop w:val="0"/>
                  <w:marBottom w:val="0"/>
                  <w:divBdr>
                    <w:top w:val="none" w:sz="0" w:space="0" w:color="auto"/>
                    <w:left w:val="none" w:sz="0" w:space="0" w:color="auto"/>
                    <w:bottom w:val="none" w:sz="0" w:space="0" w:color="auto"/>
                    <w:right w:val="none" w:sz="0" w:space="0" w:color="auto"/>
                  </w:divBdr>
                </w:div>
                <w:div w:id="697703432">
                  <w:marLeft w:val="640"/>
                  <w:marRight w:val="0"/>
                  <w:marTop w:val="0"/>
                  <w:marBottom w:val="0"/>
                  <w:divBdr>
                    <w:top w:val="none" w:sz="0" w:space="0" w:color="auto"/>
                    <w:left w:val="none" w:sz="0" w:space="0" w:color="auto"/>
                    <w:bottom w:val="none" w:sz="0" w:space="0" w:color="auto"/>
                    <w:right w:val="none" w:sz="0" w:space="0" w:color="auto"/>
                  </w:divBdr>
                </w:div>
                <w:div w:id="974870764">
                  <w:marLeft w:val="640"/>
                  <w:marRight w:val="0"/>
                  <w:marTop w:val="0"/>
                  <w:marBottom w:val="0"/>
                  <w:divBdr>
                    <w:top w:val="none" w:sz="0" w:space="0" w:color="auto"/>
                    <w:left w:val="none" w:sz="0" w:space="0" w:color="auto"/>
                    <w:bottom w:val="none" w:sz="0" w:space="0" w:color="auto"/>
                    <w:right w:val="none" w:sz="0" w:space="0" w:color="auto"/>
                  </w:divBdr>
                </w:div>
                <w:div w:id="1237085598">
                  <w:marLeft w:val="640"/>
                  <w:marRight w:val="0"/>
                  <w:marTop w:val="0"/>
                  <w:marBottom w:val="0"/>
                  <w:divBdr>
                    <w:top w:val="none" w:sz="0" w:space="0" w:color="auto"/>
                    <w:left w:val="none" w:sz="0" w:space="0" w:color="auto"/>
                    <w:bottom w:val="none" w:sz="0" w:space="0" w:color="auto"/>
                    <w:right w:val="none" w:sz="0" w:space="0" w:color="auto"/>
                  </w:divBdr>
                </w:div>
                <w:div w:id="1289042492">
                  <w:marLeft w:val="640"/>
                  <w:marRight w:val="0"/>
                  <w:marTop w:val="0"/>
                  <w:marBottom w:val="0"/>
                  <w:divBdr>
                    <w:top w:val="none" w:sz="0" w:space="0" w:color="auto"/>
                    <w:left w:val="none" w:sz="0" w:space="0" w:color="auto"/>
                    <w:bottom w:val="none" w:sz="0" w:space="0" w:color="auto"/>
                    <w:right w:val="none" w:sz="0" w:space="0" w:color="auto"/>
                  </w:divBdr>
                </w:div>
                <w:div w:id="1327247932">
                  <w:marLeft w:val="640"/>
                  <w:marRight w:val="0"/>
                  <w:marTop w:val="0"/>
                  <w:marBottom w:val="0"/>
                  <w:divBdr>
                    <w:top w:val="none" w:sz="0" w:space="0" w:color="auto"/>
                    <w:left w:val="none" w:sz="0" w:space="0" w:color="auto"/>
                    <w:bottom w:val="none" w:sz="0" w:space="0" w:color="auto"/>
                    <w:right w:val="none" w:sz="0" w:space="0" w:color="auto"/>
                  </w:divBdr>
                </w:div>
                <w:div w:id="1463964715">
                  <w:marLeft w:val="640"/>
                  <w:marRight w:val="0"/>
                  <w:marTop w:val="0"/>
                  <w:marBottom w:val="0"/>
                  <w:divBdr>
                    <w:top w:val="none" w:sz="0" w:space="0" w:color="auto"/>
                    <w:left w:val="none" w:sz="0" w:space="0" w:color="auto"/>
                    <w:bottom w:val="none" w:sz="0" w:space="0" w:color="auto"/>
                    <w:right w:val="none" w:sz="0" w:space="0" w:color="auto"/>
                  </w:divBdr>
                </w:div>
                <w:div w:id="1850287945">
                  <w:marLeft w:val="640"/>
                  <w:marRight w:val="0"/>
                  <w:marTop w:val="0"/>
                  <w:marBottom w:val="0"/>
                  <w:divBdr>
                    <w:top w:val="none" w:sz="0" w:space="0" w:color="auto"/>
                    <w:left w:val="none" w:sz="0" w:space="0" w:color="auto"/>
                    <w:bottom w:val="none" w:sz="0" w:space="0" w:color="auto"/>
                    <w:right w:val="none" w:sz="0" w:space="0" w:color="auto"/>
                  </w:divBdr>
                </w:div>
                <w:div w:id="1998147574">
                  <w:marLeft w:val="640"/>
                  <w:marRight w:val="0"/>
                  <w:marTop w:val="0"/>
                  <w:marBottom w:val="0"/>
                  <w:divBdr>
                    <w:top w:val="none" w:sz="0" w:space="0" w:color="auto"/>
                    <w:left w:val="none" w:sz="0" w:space="0" w:color="auto"/>
                    <w:bottom w:val="none" w:sz="0" w:space="0" w:color="auto"/>
                    <w:right w:val="none" w:sz="0" w:space="0" w:color="auto"/>
                  </w:divBdr>
                </w:div>
              </w:divsChild>
            </w:div>
            <w:div w:id="1189681376">
              <w:marLeft w:val="0"/>
              <w:marRight w:val="0"/>
              <w:marTop w:val="0"/>
              <w:marBottom w:val="0"/>
              <w:divBdr>
                <w:top w:val="none" w:sz="0" w:space="0" w:color="auto"/>
                <w:left w:val="none" w:sz="0" w:space="0" w:color="auto"/>
                <w:bottom w:val="none" w:sz="0" w:space="0" w:color="auto"/>
                <w:right w:val="none" w:sz="0" w:space="0" w:color="auto"/>
              </w:divBdr>
              <w:divsChild>
                <w:div w:id="467430726">
                  <w:marLeft w:val="640"/>
                  <w:marRight w:val="0"/>
                  <w:marTop w:val="0"/>
                  <w:marBottom w:val="0"/>
                  <w:divBdr>
                    <w:top w:val="none" w:sz="0" w:space="0" w:color="auto"/>
                    <w:left w:val="none" w:sz="0" w:space="0" w:color="auto"/>
                    <w:bottom w:val="none" w:sz="0" w:space="0" w:color="auto"/>
                    <w:right w:val="none" w:sz="0" w:space="0" w:color="auto"/>
                  </w:divBdr>
                </w:div>
                <w:div w:id="593831010">
                  <w:marLeft w:val="640"/>
                  <w:marRight w:val="0"/>
                  <w:marTop w:val="0"/>
                  <w:marBottom w:val="0"/>
                  <w:divBdr>
                    <w:top w:val="none" w:sz="0" w:space="0" w:color="auto"/>
                    <w:left w:val="none" w:sz="0" w:space="0" w:color="auto"/>
                    <w:bottom w:val="none" w:sz="0" w:space="0" w:color="auto"/>
                    <w:right w:val="none" w:sz="0" w:space="0" w:color="auto"/>
                  </w:divBdr>
                </w:div>
                <w:div w:id="604192213">
                  <w:marLeft w:val="640"/>
                  <w:marRight w:val="0"/>
                  <w:marTop w:val="0"/>
                  <w:marBottom w:val="0"/>
                  <w:divBdr>
                    <w:top w:val="none" w:sz="0" w:space="0" w:color="auto"/>
                    <w:left w:val="none" w:sz="0" w:space="0" w:color="auto"/>
                    <w:bottom w:val="none" w:sz="0" w:space="0" w:color="auto"/>
                    <w:right w:val="none" w:sz="0" w:space="0" w:color="auto"/>
                  </w:divBdr>
                </w:div>
                <w:div w:id="606892970">
                  <w:marLeft w:val="640"/>
                  <w:marRight w:val="0"/>
                  <w:marTop w:val="0"/>
                  <w:marBottom w:val="0"/>
                  <w:divBdr>
                    <w:top w:val="none" w:sz="0" w:space="0" w:color="auto"/>
                    <w:left w:val="none" w:sz="0" w:space="0" w:color="auto"/>
                    <w:bottom w:val="none" w:sz="0" w:space="0" w:color="auto"/>
                    <w:right w:val="none" w:sz="0" w:space="0" w:color="auto"/>
                  </w:divBdr>
                </w:div>
                <w:div w:id="961350312">
                  <w:marLeft w:val="640"/>
                  <w:marRight w:val="0"/>
                  <w:marTop w:val="0"/>
                  <w:marBottom w:val="0"/>
                  <w:divBdr>
                    <w:top w:val="none" w:sz="0" w:space="0" w:color="auto"/>
                    <w:left w:val="none" w:sz="0" w:space="0" w:color="auto"/>
                    <w:bottom w:val="none" w:sz="0" w:space="0" w:color="auto"/>
                    <w:right w:val="none" w:sz="0" w:space="0" w:color="auto"/>
                  </w:divBdr>
                </w:div>
                <w:div w:id="1173764788">
                  <w:marLeft w:val="640"/>
                  <w:marRight w:val="0"/>
                  <w:marTop w:val="0"/>
                  <w:marBottom w:val="0"/>
                  <w:divBdr>
                    <w:top w:val="none" w:sz="0" w:space="0" w:color="auto"/>
                    <w:left w:val="none" w:sz="0" w:space="0" w:color="auto"/>
                    <w:bottom w:val="none" w:sz="0" w:space="0" w:color="auto"/>
                    <w:right w:val="none" w:sz="0" w:space="0" w:color="auto"/>
                  </w:divBdr>
                </w:div>
                <w:div w:id="1452551210">
                  <w:marLeft w:val="640"/>
                  <w:marRight w:val="0"/>
                  <w:marTop w:val="0"/>
                  <w:marBottom w:val="0"/>
                  <w:divBdr>
                    <w:top w:val="none" w:sz="0" w:space="0" w:color="auto"/>
                    <w:left w:val="none" w:sz="0" w:space="0" w:color="auto"/>
                    <w:bottom w:val="none" w:sz="0" w:space="0" w:color="auto"/>
                    <w:right w:val="none" w:sz="0" w:space="0" w:color="auto"/>
                  </w:divBdr>
                </w:div>
                <w:div w:id="1698965368">
                  <w:marLeft w:val="640"/>
                  <w:marRight w:val="0"/>
                  <w:marTop w:val="0"/>
                  <w:marBottom w:val="0"/>
                  <w:divBdr>
                    <w:top w:val="none" w:sz="0" w:space="0" w:color="auto"/>
                    <w:left w:val="none" w:sz="0" w:space="0" w:color="auto"/>
                    <w:bottom w:val="none" w:sz="0" w:space="0" w:color="auto"/>
                    <w:right w:val="none" w:sz="0" w:space="0" w:color="auto"/>
                  </w:divBdr>
                </w:div>
                <w:div w:id="1746144141">
                  <w:marLeft w:val="640"/>
                  <w:marRight w:val="0"/>
                  <w:marTop w:val="0"/>
                  <w:marBottom w:val="0"/>
                  <w:divBdr>
                    <w:top w:val="none" w:sz="0" w:space="0" w:color="auto"/>
                    <w:left w:val="none" w:sz="0" w:space="0" w:color="auto"/>
                    <w:bottom w:val="none" w:sz="0" w:space="0" w:color="auto"/>
                    <w:right w:val="none" w:sz="0" w:space="0" w:color="auto"/>
                  </w:divBdr>
                </w:div>
                <w:div w:id="1973632066">
                  <w:marLeft w:val="640"/>
                  <w:marRight w:val="0"/>
                  <w:marTop w:val="0"/>
                  <w:marBottom w:val="0"/>
                  <w:divBdr>
                    <w:top w:val="none" w:sz="0" w:space="0" w:color="auto"/>
                    <w:left w:val="none" w:sz="0" w:space="0" w:color="auto"/>
                    <w:bottom w:val="none" w:sz="0" w:space="0" w:color="auto"/>
                    <w:right w:val="none" w:sz="0" w:space="0" w:color="auto"/>
                  </w:divBdr>
                </w:div>
              </w:divsChild>
            </w:div>
            <w:div w:id="1202281711">
              <w:marLeft w:val="0"/>
              <w:marRight w:val="0"/>
              <w:marTop w:val="0"/>
              <w:marBottom w:val="0"/>
              <w:divBdr>
                <w:top w:val="none" w:sz="0" w:space="0" w:color="auto"/>
                <w:left w:val="none" w:sz="0" w:space="0" w:color="auto"/>
                <w:bottom w:val="none" w:sz="0" w:space="0" w:color="auto"/>
                <w:right w:val="none" w:sz="0" w:space="0" w:color="auto"/>
              </w:divBdr>
              <w:divsChild>
                <w:div w:id="5594382">
                  <w:marLeft w:val="640"/>
                  <w:marRight w:val="0"/>
                  <w:marTop w:val="0"/>
                  <w:marBottom w:val="0"/>
                  <w:divBdr>
                    <w:top w:val="none" w:sz="0" w:space="0" w:color="auto"/>
                    <w:left w:val="none" w:sz="0" w:space="0" w:color="auto"/>
                    <w:bottom w:val="none" w:sz="0" w:space="0" w:color="auto"/>
                    <w:right w:val="none" w:sz="0" w:space="0" w:color="auto"/>
                  </w:divBdr>
                </w:div>
                <w:div w:id="343016727">
                  <w:marLeft w:val="640"/>
                  <w:marRight w:val="0"/>
                  <w:marTop w:val="0"/>
                  <w:marBottom w:val="0"/>
                  <w:divBdr>
                    <w:top w:val="none" w:sz="0" w:space="0" w:color="auto"/>
                    <w:left w:val="none" w:sz="0" w:space="0" w:color="auto"/>
                    <w:bottom w:val="none" w:sz="0" w:space="0" w:color="auto"/>
                    <w:right w:val="none" w:sz="0" w:space="0" w:color="auto"/>
                  </w:divBdr>
                </w:div>
              </w:divsChild>
            </w:div>
            <w:div w:id="1236159106">
              <w:marLeft w:val="0"/>
              <w:marRight w:val="0"/>
              <w:marTop w:val="0"/>
              <w:marBottom w:val="0"/>
              <w:divBdr>
                <w:top w:val="none" w:sz="0" w:space="0" w:color="auto"/>
                <w:left w:val="none" w:sz="0" w:space="0" w:color="auto"/>
                <w:bottom w:val="none" w:sz="0" w:space="0" w:color="auto"/>
                <w:right w:val="none" w:sz="0" w:space="0" w:color="auto"/>
              </w:divBdr>
              <w:divsChild>
                <w:div w:id="294917590">
                  <w:marLeft w:val="640"/>
                  <w:marRight w:val="0"/>
                  <w:marTop w:val="0"/>
                  <w:marBottom w:val="0"/>
                  <w:divBdr>
                    <w:top w:val="none" w:sz="0" w:space="0" w:color="auto"/>
                    <w:left w:val="none" w:sz="0" w:space="0" w:color="auto"/>
                    <w:bottom w:val="none" w:sz="0" w:space="0" w:color="auto"/>
                    <w:right w:val="none" w:sz="0" w:space="0" w:color="auto"/>
                  </w:divBdr>
                </w:div>
                <w:div w:id="333921206">
                  <w:marLeft w:val="640"/>
                  <w:marRight w:val="0"/>
                  <w:marTop w:val="0"/>
                  <w:marBottom w:val="0"/>
                  <w:divBdr>
                    <w:top w:val="none" w:sz="0" w:space="0" w:color="auto"/>
                    <w:left w:val="none" w:sz="0" w:space="0" w:color="auto"/>
                    <w:bottom w:val="none" w:sz="0" w:space="0" w:color="auto"/>
                    <w:right w:val="none" w:sz="0" w:space="0" w:color="auto"/>
                  </w:divBdr>
                </w:div>
                <w:div w:id="493568595">
                  <w:marLeft w:val="640"/>
                  <w:marRight w:val="0"/>
                  <w:marTop w:val="0"/>
                  <w:marBottom w:val="0"/>
                  <w:divBdr>
                    <w:top w:val="none" w:sz="0" w:space="0" w:color="auto"/>
                    <w:left w:val="none" w:sz="0" w:space="0" w:color="auto"/>
                    <w:bottom w:val="none" w:sz="0" w:space="0" w:color="auto"/>
                    <w:right w:val="none" w:sz="0" w:space="0" w:color="auto"/>
                  </w:divBdr>
                </w:div>
                <w:div w:id="565800164">
                  <w:marLeft w:val="640"/>
                  <w:marRight w:val="0"/>
                  <w:marTop w:val="0"/>
                  <w:marBottom w:val="0"/>
                  <w:divBdr>
                    <w:top w:val="none" w:sz="0" w:space="0" w:color="auto"/>
                    <w:left w:val="none" w:sz="0" w:space="0" w:color="auto"/>
                    <w:bottom w:val="none" w:sz="0" w:space="0" w:color="auto"/>
                    <w:right w:val="none" w:sz="0" w:space="0" w:color="auto"/>
                  </w:divBdr>
                </w:div>
                <w:div w:id="945037218">
                  <w:marLeft w:val="640"/>
                  <w:marRight w:val="0"/>
                  <w:marTop w:val="0"/>
                  <w:marBottom w:val="0"/>
                  <w:divBdr>
                    <w:top w:val="none" w:sz="0" w:space="0" w:color="auto"/>
                    <w:left w:val="none" w:sz="0" w:space="0" w:color="auto"/>
                    <w:bottom w:val="none" w:sz="0" w:space="0" w:color="auto"/>
                    <w:right w:val="none" w:sz="0" w:space="0" w:color="auto"/>
                  </w:divBdr>
                </w:div>
                <w:div w:id="1022635483">
                  <w:marLeft w:val="640"/>
                  <w:marRight w:val="0"/>
                  <w:marTop w:val="0"/>
                  <w:marBottom w:val="0"/>
                  <w:divBdr>
                    <w:top w:val="none" w:sz="0" w:space="0" w:color="auto"/>
                    <w:left w:val="none" w:sz="0" w:space="0" w:color="auto"/>
                    <w:bottom w:val="none" w:sz="0" w:space="0" w:color="auto"/>
                    <w:right w:val="none" w:sz="0" w:space="0" w:color="auto"/>
                  </w:divBdr>
                </w:div>
                <w:div w:id="1067873506">
                  <w:marLeft w:val="640"/>
                  <w:marRight w:val="0"/>
                  <w:marTop w:val="0"/>
                  <w:marBottom w:val="0"/>
                  <w:divBdr>
                    <w:top w:val="none" w:sz="0" w:space="0" w:color="auto"/>
                    <w:left w:val="none" w:sz="0" w:space="0" w:color="auto"/>
                    <w:bottom w:val="none" w:sz="0" w:space="0" w:color="auto"/>
                    <w:right w:val="none" w:sz="0" w:space="0" w:color="auto"/>
                  </w:divBdr>
                </w:div>
                <w:div w:id="1173882208">
                  <w:marLeft w:val="640"/>
                  <w:marRight w:val="0"/>
                  <w:marTop w:val="0"/>
                  <w:marBottom w:val="0"/>
                  <w:divBdr>
                    <w:top w:val="none" w:sz="0" w:space="0" w:color="auto"/>
                    <w:left w:val="none" w:sz="0" w:space="0" w:color="auto"/>
                    <w:bottom w:val="none" w:sz="0" w:space="0" w:color="auto"/>
                    <w:right w:val="none" w:sz="0" w:space="0" w:color="auto"/>
                  </w:divBdr>
                </w:div>
                <w:div w:id="1235630860">
                  <w:marLeft w:val="640"/>
                  <w:marRight w:val="0"/>
                  <w:marTop w:val="0"/>
                  <w:marBottom w:val="0"/>
                  <w:divBdr>
                    <w:top w:val="none" w:sz="0" w:space="0" w:color="auto"/>
                    <w:left w:val="none" w:sz="0" w:space="0" w:color="auto"/>
                    <w:bottom w:val="none" w:sz="0" w:space="0" w:color="auto"/>
                    <w:right w:val="none" w:sz="0" w:space="0" w:color="auto"/>
                  </w:divBdr>
                </w:div>
              </w:divsChild>
            </w:div>
            <w:div w:id="1237976549">
              <w:marLeft w:val="0"/>
              <w:marRight w:val="0"/>
              <w:marTop w:val="0"/>
              <w:marBottom w:val="0"/>
              <w:divBdr>
                <w:top w:val="none" w:sz="0" w:space="0" w:color="auto"/>
                <w:left w:val="none" w:sz="0" w:space="0" w:color="auto"/>
                <w:bottom w:val="none" w:sz="0" w:space="0" w:color="auto"/>
                <w:right w:val="none" w:sz="0" w:space="0" w:color="auto"/>
              </w:divBdr>
              <w:divsChild>
                <w:div w:id="581375397">
                  <w:marLeft w:val="640"/>
                  <w:marRight w:val="0"/>
                  <w:marTop w:val="0"/>
                  <w:marBottom w:val="0"/>
                  <w:divBdr>
                    <w:top w:val="none" w:sz="0" w:space="0" w:color="auto"/>
                    <w:left w:val="none" w:sz="0" w:space="0" w:color="auto"/>
                    <w:bottom w:val="none" w:sz="0" w:space="0" w:color="auto"/>
                    <w:right w:val="none" w:sz="0" w:space="0" w:color="auto"/>
                  </w:divBdr>
                </w:div>
                <w:div w:id="879904591">
                  <w:marLeft w:val="640"/>
                  <w:marRight w:val="0"/>
                  <w:marTop w:val="0"/>
                  <w:marBottom w:val="0"/>
                  <w:divBdr>
                    <w:top w:val="none" w:sz="0" w:space="0" w:color="auto"/>
                    <w:left w:val="none" w:sz="0" w:space="0" w:color="auto"/>
                    <w:bottom w:val="none" w:sz="0" w:space="0" w:color="auto"/>
                    <w:right w:val="none" w:sz="0" w:space="0" w:color="auto"/>
                  </w:divBdr>
                </w:div>
                <w:div w:id="1171094774">
                  <w:marLeft w:val="640"/>
                  <w:marRight w:val="0"/>
                  <w:marTop w:val="0"/>
                  <w:marBottom w:val="0"/>
                  <w:divBdr>
                    <w:top w:val="none" w:sz="0" w:space="0" w:color="auto"/>
                    <w:left w:val="none" w:sz="0" w:space="0" w:color="auto"/>
                    <w:bottom w:val="none" w:sz="0" w:space="0" w:color="auto"/>
                    <w:right w:val="none" w:sz="0" w:space="0" w:color="auto"/>
                  </w:divBdr>
                </w:div>
                <w:div w:id="1546719703">
                  <w:marLeft w:val="640"/>
                  <w:marRight w:val="0"/>
                  <w:marTop w:val="0"/>
                  <w:marBottom w:val="0"/>
                  <w:divBdr>
                    <w:top w:val="none" w:sz="0" w:space="0" w:color="auto"/>
                    <w:left w:val="none" w:sz="0" w:space="0" w:color="auto"/>
                    <w:bottom w:val="none" w:sz="0" w:space="0" w:color="auto"/>
                    <w:right w:val="none" w:sz="0" w:space="0" w:color="auto"/>
                  </w:divBdr>
                </w:div>
                <w:div w:id="1771657033">
                  <w:marLeft w:val="640"/>
                  <w:marRight w:val="0"/>
                  <w:marTop w:val="0"/>
                  <w:marBottom w:val="0"/>
                  <w:divBdr>
                    <w:top w:val="none" w:sz="0" w:space="0" w:color="auto"/>
                    <w:left w:val="none" w:sz="0" w:space="0" w:color="auto"/>
                    <w:bottom w:val="none" w:sz="0" w:space="0" w:color="auto"/>
                    <w:right w:val="none" w:sz="0" w:space="0" w:color="auto"/>
                  </w:divBdr>
                </w:div>
                <w:div w:id="2055300983">
                  <w:marLeft w:val="640"/>
                  <w:marRight w:val="0"/>
                  <w:marTop w:val="0"/>
                  <w:marBottom w:val="0"/>
                  <w:divBdr>
                    <w:top w:val="none" w:sz="0" w:space="0" w:color="auto"/>
                    <w:left w:val="none" w:sz="0" w:space="0" w:color="auto"/>
                    <w:bottom w:val="none" w:sz="0" w:space="0" w:color="auto"/>
                    <w:right w:val="none" w:sz="0" w:space="0" w:color="auto"/>
                  </w:divBdr>
                </w:div>
              </w:divsChild>
            </w:div>
            <w:div w:id="1306230372">
              <w:marLeft w:val="0"/>
              <w:marRight w:val="0"/>
              <w:marTop w:val="0"/>
              <w:marBottom w:val="0"/>
              <w:divBdr>
                <w:top w:val="none" w:sz="0" w:space="0" w:color="auto"/>
                <w:left w:val="none" w:sz="0" w:space="0" w:color="auto"/>
                <w:bottom w:val="none" w:sz="0" w:space="0" w:color="auto"/>
                <w:right w:val="none" w:sz="0" w:space="0" w:color="auto"/>
              </w:divBdr>
              <w:divsChild>
                <w:div w:id="260721159">
                  <w:marLeft w:val="640"/>
                  <w:marRight w:val="0"/>
                  <w:marTop w:val="0"/>
                  <w:marBottom w:val="0"/>
                  <w:divBdr>
                    <w:top w:val="none" w:sz="0" w:space="0" w:color="auto"/>
                    <w:left w:val="none" w:sz="0" w:space="0" w:color="auto"/>
                    <w:bottom w:val="none" w:sz="0" w:space="0" w:color="auto"/>
                    <w:right w:val="none" w:sz="0" w:space="0" w:color="auto"/>
                  </w:divBdr>
                </w:div>
                <w:div w:id="1125000920">
                  <w:marLeft w:val="640"/>
                  <w:marRight w:val="0"/>
                  <w:marTop w:val="0"/>
                  <w:marBottom w:val="0"/>
                  <w:divBdr>
                    <w:top w:val="none" w:sz="0" w:space="0" w:color="auto"/>
                    <w:left w:val="none" w:sz="0" w:space="0" w:color="auto"/>
                    <w:bottom w:val="none" w:sz="0" w:space="0" w:color="auto"/>
                    <w:right w:val="none" w:sz="0" w:space="0" w:color="auto"/>
                  </w:divBdr>
                </w:div>
                <w:div w:id="1128161495">
                  <w:marLeft w:val="640"/>
                  <w:marRight w:val="0"/>
                  <w:marTop w:val="0"/>
                  <w:marBottom w:val="0"/>
                  <w:divBdr>
                    <w:top w:val="none" w:sz="0" w:space="0" w:color="auto"/>
                    <w:left w:val="none" w:sz="0" w:space="0" w:color="auto"/>
                    <w:bottom w:val="none" w:sz="0" w:space="0" w:color="auto"/>
                    <w:right w:val="none" w:sz="0" w:space="0" w:color="auto"/>
                  </w:divBdr>
                </w:div>
                <w:div w:id="2127503754">
                  <w:marLeft w:val="640"/>
                  <w:marRight w:val="0"/>
                  <w:marTop w:val="0"/>
                  <w:marBottom w:val="0"/>
                  <w:divBdr>
                    <w:top w:val="none" w:sz="0" w:space="0" w:color="auto"/>
                    <w:left w:val="none" w:sz="0" w:space="0" w:color="auto"/>
                    <w:bottom w:val="none" w:sz="0" w:space="0" w:color="auto"/>
                    <w:right w:val="none" w:sz="0" w:space="0" w:color="auto"/>
                  </w:divBdr>
                </w:div>
              </w:divsChild>
            </w:div>
            <w:div w:id="1454209392">
              <w:marLeft w:val="0"/>
              <w:marRight w:val="0"/>
              <w:marTop w:val="0"/>
              <w:marBottom w:val="0"/>
              <w:divBdr>
                <w:top w:val="none" w:sz="0" w:space="0" w:color="auto"/>
                <w:left w:val="none" w:sz="0" w:space="0" w:color="auto"/>
                <w:bottom w:val="none" w:sz="0" w:space="0" w:color="auto"/>
                <w:right w:val="none" w:sz="0" w:space="0" w:color="auto"/>
              </w:divBdr>
              <w:divsChild>
                <w:div w:id="190606312">
                  <w:marLeft w:val="640"/>
                  <w:marRight w:val="0"/>
                  <w:marTop w:val="0"/>
                  <w:marBottom w:val="0"/>
                  <w:divBdr>
                    <w:top w:val="none" w:sz="0" w:space="0" w:color="auto"/>
                    <w:left w:val="none" w:sz="0" w:space="0" w:color="auto"/>
                    <w:bottom w:val="none" w:sz="0" w:space="0" w:color="auto"/>
                    <w:right w:val="none" w:sz="0" w:space="0" w:color="auto"/>
                  </w:divBdr>
                </w:div>
                <w:div w:id="278344061">
                  <w:marLeft w:val="640"/>
                  <w:marRight w:val="0"/>
                  <w:marTop w:val="0"/>
                  <w:marBottom w:val="0"/>
                  <w:divBdr>
                    <w:top w:val="none" w:sz="0" w:space="0" w:color="auto"/>
                    <w:left w:val="none" w:sz="0" w:space="0" w:color="auto"/>
                    <w:bottom w:val="none" w:sz="0" w:space="0" w:color="auto"/>
                    <w:right w:val="none" w:sz="0" w:space="0" w:color="auto"/>
                  </w:divBdr>
                </w:div>
                <w:div w:id="336614323">
                  <w:marLeft w:val="640"/>
                  <w:marRight w:val="0"/>
                  <w:marTop w:val="0"/>
                  <w:marBottom w:val="0"/>
                  <w:divBdr>
                    <w:top w:val="none" w:sz="0" w:space="0" w:color="auto"/>
                    <w:left w:val="none" w:sz="0" w:space="0" w:color="auto"/>
                    <w:bottom w:val="none" w:sz="0" w:space="0" w:color="auto"/>
                    <w:right w:val="none" w:sz="0" w:space="0" w:color="auto"/>
                  </w:divBdr>
                </w:div>
                <w:div w:id="511380963">
                  <w:marLeft w:val="640"/>
                  <w:marRight w:val="0"/>
                  <w:marTop w:val="0"/>
                  <w:marBottom w:val="0"/>
                  <w:divBdr>
                    <w:top w:val="none" w:sz="0" w:space="0" w:color="auto"/>
                    <w:left w:val="none" w:sz="0" w:space="0" w:color="auto"/>
                    <w:bottom w:val="none" w:sz="0" w:space="0" w:color="auto"/>
                    <w:right w:val="none" w:sz="0" w:space="0" w:color="auto"/>
                  </w:divBdr>
                </w:div>
                <w:div w:id="655181080">
                  <w:marLeft w:val="640"/>
                  <w:marRight w:val="0"/>
                  <w:marTop w:val="0"/>
                  <w:marBottom w:val="0"/>
                  <w:divBdr>
                    <w:top w:val="none" w:sz="0" w:space="0" w:color="auto"/>
                    <w:left w:val="none" w:sz="0" w:space="0" w:color="auto"/>
                    <w:bottom w:val="none" w:sz="0" w:space="0" w:color="auto"/>
                    <w:right w:val="none" w:sz="0" w:space="0" w:color="auto"/>
                  </w:divBdr>
                </w:div>
                <w:div w:id="1018628469">
                  <w:marLeft w:val="640"/>
                  <w:marRight w:val="0"/>
                  <w:marTop w:val="0"/>
                  <w:marBottom w:val="0"/>
                  <w:divBdr>
                    <w:top w:val="none" w:sz="0" w:space="0" w:color="auto"/>
                    <w:left w:val="none" w:sz="0" w:space="0" w:color="auto"/>
                    <w:bottom w:val="none" w:sz="0" w:space="0" w:color="auto"/>
                    <w:right w:val="none" w:sz="0" w:space="0" w:color="auto"/>
                  </w:divBdr>
                </w:div>
                <w:div w:id="1231958582">
                  <w:marLeft w:val="640"/>
                  <w:marRight w:val="0"/>
                  <w:marTop w:val="0"/>
                  <w:marBottom w:val="0"/>
                  <w:divBdr>
                    <w:top w:val="none" w:sz="0" w:space="0" w:color="auto"/>
                    <w:left w:val="none" w:sz="0" w:space="0" w:color="auto"/>
                    <w:bottom w:val="none" w:sz="0" w:space="0" w:color="auto"/>
                    <w:right w:val="none" w:sz="0" w:space="0" w:color="auto"/>
                  </w:divBdr>
                </w:div>
                <w:div w:id="1252425137">
                  <w:marLeft w:val="640"/>
                  <w:marRight w:val="0"/>
                  <w:marTop w:val="0"/>
                  <w:marBottom w:val="0"/>
                  <w:divBdr>
                    <w:top w:val="none" w:sz="0" w:space="0" w:color="auto"/>
                    <w:left w:val="none" w:sz="0" w:space="0" w:color="auto"/>
                    <w:bottom w:val="none" w:sz="0" w:space="0" w:color="auto"/>
                    <w:right w:val="none" w:sz="0" w:space="0" w:color="auto"/>
                  </w:divBdr>
                </w:div>
                <w:div w:id="1410467514">
                  <w:marLeft w:val="640"/>
                  <w:marRight w:val="0"/>
                  <w:marTop w:val="0"/>
                  <w:marBottom w:val="0"/>
                  <w:divBdr>
                    <w:top w:val="none" w:sz="0" w:space="0" w:color="auto"/>
                    <w:left w:val="none" w:sz="0" w:space="0" w:color="auto"/>
                    <w:bottom w:val="none" w:sz="0" w:space="0" w:color="auto"/>
                    <w:right w:val="none" w:sz="0" w:space="0" w:color="auto"/>
                  </w:divBdr>
                </w:div>
                <w:div w:id="1755274478">
                  <w:marLeft w:val="640"/>
                  <w:marRight w:val="0"/>
                  <w:marTop w:val="0"/>
                  <w:marBottom w:val="0"/>
                  <w:divBdr>
                    <w:top w:val="none" w:sz="0" w:space="0" w:color="auto"/>
                    <w:left w:val="none" w:sz="0" w:space="0" w:color="auto"/>
                    <w:bottom w:val="none" w:sz="0" w:space="0" w:color="auto"/>
                    <w:right w:val="none" w:sz="0" w:space="0" w:color="auto"/>
                  </w:divBdr>
                </w:div>
              </w:divsChild>
            </w:div>
            <w:div w:id="1500383132">
              <w:marLeft w:val="0"/>
              <w:marRight w:val="0"/>
              <w:marTop w:val="0"/>
              <w:marBottom w:val="0"/>
              <w:divBdr>
                <w:top w:val="none" w:sz="0" w:space="0" w:color="auto"/>
                <w:left w:val="none" w:sz="0" w:space="0" w:color="auto"/>
                <w:bottom w:val="none" w:sz="0" w:space="0" w:color="auto"/>
                <w:right w:val="none" w:sz="0" w:space="0" w:color="auto"/>
              </w:divBdr>
              <w:divsChild>
                <w:div w:id="103577449">
                  <w:marLeft w:val="640"/>
                  <w:marRight w:val="0"/>
                  <w:marTop w:val="0"/>
                  <w:marBottom w:val="0"/>
                  <w:divBdr>
                    <w:top w:val="none" w:sz="0" w:space="0" w:color="auto"/>
                    <w:left w:val="none" w:sz="0" w:space="0" w:color="auto"/>
                    <w:bottom w:val="none" w:sz="0" w:space="0" w:color="auto"/>
                    <w:right w:val="none" w:sz="0" w:space="0" w:color="auto"/>
                  </w:divBdr>
                </w:div>
                <w:div w:id="130364125">
                  <w:marLeft w:val="640"/>
                  <w:marRight w:val="0"/>
                  <w:marTop w:val="0"/>
                  <w:marBottom w:val="0"/>
                  <w:divBdr>
                    <w:top w:val="none" w:sz="0" w:space="0" w:color="auto"/>
                    <w:left w:val="none" w:sz="0" w:space="0" w:color="auto"/>
                    <w:bottom w:val="none" w:sz="0" w:space="0" w:color="auto"/>
                    <w:right w:val="none" w:sz="0" w:space="0" w:color="auto"/>
                  </w:divBdr>
                </w:div>
                <w:div w:id="333187910">
                  <w:marLeft w:val="640"/>
                  <w:marRight w:val="0"/>
                  <w:marTop w:val="0"/>
                  <w:marBottom w:val="0"/>
                  <w:divBdr>
                    <w:top w:val="none" w:sz="0" w:space="0" w:color="auto"/>
                    <w:left w:val="none" w:sz="0" w:space="0" w:color="auto"/>
                    <w:bottom w:val="none" w:sz="0" w:space="0" w:color="auto"/>
                    <w:right w:val="none" w:sz="0" w:space="0" w:color="auto"/>
                  </w:divBdr>
                </w:div>
                <w:div w:id="460617021">
                  <w:marLeft w:val="640"/>
                  <w:marRight w:val="0"/>
                  <w:marTop w:val="0"/>
                  <w:marBottom w:val="0"/>
                  <w:divBdr>
                    <w:top w:val="none" w:sz="0" w:space="0" w:color="auto"/>
                    <w:left w:val="none" w:sz="0" w:space="0" w:color="auto"/>
                    <w:bottom w:val="none" w:sz="0" w:space="0" w:color="auto"/>
                    <w:right w:val="none" w:sz="0" w:space="0" w:color="auto"/>
                  </w:divBdr>
                </w:div>
                <w:div w:id="1635595921">
                  <w:marLeft w:val="640"/>
                  <w:marRight w:val="0"/>
                  <w:marTop w:val="0"/>
                  <w:marBottom w:val="0"/>
                  <w:divBdr>
                    <w:top w:val="none" w:sz="0" w:space="0" w:color="auto"/>
                    <w:left w:val="none" w:sz="0" w:space="0" w:color="auto"/>
                    <w:bottom w:val="none" w:sz="0" w:space="0" w:color="auto"/>
                    <w:right w:val="none" w:sz="0" w:space="0" w:color="auto"/>
                  </w:divBdr>
                </w:div>
                <w:div w:id="1662000980">
                  <w:marLeft w:val="640"/>
                  <w:marRight w:val="0"/>
                  <w:marTop w:val="0"/>
                  <w:marBottom w:val="0"/>
                  <w:divBdr>
                    <w:top w:val="none" w:sz="0" w:space="0" w:color="auto"/>
                    <w:left w:val="none" w:sz="0" w:space="0" w:color="auto"/>
                    <w:bottom w:val="none" w:sz="0" w:space="0" w:color="auto"/>
                    <w:right w:val="none" w:sz="0" w:space="0" w:color="auto"/>
                  </w:divBdr>
                </w:div>
                <w:div w:id="1863006419">
                  <w:marLeft w:val="640"/>
                  <w:marRight w:val="0"/>
                  <w:marTop w:val="0"/>
                  <w:marBottom w:val="0"/>
                  <w:divBdr>
                    <w:top w:val="none" w:sz="0" w:space="0" w:color="auto"/>
                    <w:left w:val="none" w:sz="0" w:space="0" w:color="auto"/>
                    <w:bottom w:val="none" w:sz="0" w:space="0" w:color="auto"/>
                    <w:right w:val="none" w:sz="0" w:space="0" w:color="auto"/>
                  </w:divBdr>
                </w:div>
                <w:div w:id="1886719775">
                  <w:marLeft w:val="640"/>
                  <w:marRight w:val="0"/>
                  <w:marTop w:val="0"/>
                  <w:marBottom w:val="0"/>
                  <w:divBdr>
                    <w:top w:val="none" w:sz="0" w:space="0" w:color="auto"/>
                    <w:left w:val="none" w:sz="0" w:space="0" w:color="auto"/>
                    <w:bottom w:val="none" w:sz="0" w:space="0" w:color="auto"/>
                    <w:right w:val="none" w:sz="0" w:space="0" w:color="auto"/>
                  </w:divBdr>
                </w:div>
                <w:div w:id="1895769317">
                  <w:marLeft w:val="640"/>
                  <w:marRight w:val="0"/>
                  <w:marTop w:val="0"/>
                  <w:marBottom w:val="0"/>
                  <w:divBdr>
                    <w:top w:val="none" w:sz="0" w:space="0" w:color="auto"/>
                    <w:left w:val="none" w:sz="0" w:space="0" w:color="auto"/>
                    <w:bottom w:val="none" w:sz="0" w:space="0" w:color="auto"/>
                    <w:right w:val="none" w:sz="0" w:space="0" w:color="auto"/>
                  </w:divBdr>
                </w:div>
                <w:div w:id="2124491732">
                  <w:marLeft w:val="640"/>
                  <w:marRight w:val="0"/>
                  <w:marTop w:val="0"/>
                  <w:marBottom w:val="0"/>
                  <w:divBdr>
                    <w:top w:val="none" w:sz="0" w:space="0" w:color="auto"/>
                    <w:left w:val="none" w:sz="0" w:space="0" w:color="auto"/>
                    <w:bottom w:val="none" w:sz="0" w:space="0" w:color="auto"/>
                    <w:right w:val="none" w:sz="0" w:space="0" w:color="auto"/>
                  </w:divBdr>
                </w:div>
              </w:divsChild>
            </w:div>
            <w:div w:id="1565993482">
              <w:marLeft w:val="0"/>
              <w:marRight w:val="0"/>
              <w:marTop w:val="0"/>
              <w:marBottom w:val="0"/>
              <w:divBdr>
                <w:top w:val="none" w:sz="0" w:space="0" w:color="auto"/>
                <w:left w:val="none" w:sz="0" w:space="0" w:color="auto"/>
                <w:bottom w:val="none" w:sz="0" w:space="0" w:color="auto"/>
                <w:right w:val="none" w:sz="0" w:space="0" w:color="auto"/>
              </w:divBdr>
              <w:divsChild>
                <w:div w:id="193660133">
                  <w:marLeft w:val="640"/>
                  <w:marRight w:val="0"/>
                  <w:marTop w:val="0"/>
                  <w:marBottom w:val="0"/>
                  <w:divBdr>
                    <w:top w:val="none" w:sz="0" w:space="0" w:color="auto"/>
                    <w:left w:val="none" w:sz="0" w:space="0" w:color="auto"/>
                    <w:bottom w:val="none" w:sz="0" w:space="0" w:color="auto"/>
                    <w:right w:val="none" w:sz="0" w:space="0" w:color="auto"/>
                  </w:divBdr>
                </w:div>
                <w:div w:id="272129418">
                  <w:marLeft w:val="640"/>
                  <w:marRight w:val="0"/>
                  <w:marTop w:val="0"/>
                  <w:marBottom w:val="0"/>
                  <w:divBdr>
                    <w:top w:val="none" w:sz="0" w:space="0" w:color="auto"/>
                    <w:left w:val="none" w:sz="0" w:space="0" w:color="auto"/>
                    <w:bottom w:val="none" w:sz="0" w:space="0" w:color="auto"/>
                    <w:right w:val="none" w:sz="0" w:space="0" w:color="auto"/>
                  </w:divBdr>
                </w:div>
                <w:div w:id="591163664">
                  <w:marLeft w:val="640"/>
                  <w:marRight w:val="0"/>
                  <w:marTop w:val="0"/>
                  <w:marBottom w:val="0"/>
                  <w:divBdr>
                    <w:top w:val="none" w:sz="0" w:space="0" w:color="auto"/>
                    <w:left w:val="none" w:sz="0" w:space="0" w:color="auto"/>
                    <w:bottom w:val="none" w:sz="0" w:space="0" w:color="auto"/>
                    <w:right w:val="none" w:sz="0" w:space="0" w:color="auto"/>
                  </w:divBdr>
                </w:div>
                <w:div w:id="602109589">
                  <w:marLeft w:val="640"/>
                  <w:marRight w:val="0"/>
                  <w:marTop w:val="0"/>
                  <w:marBottom w:val="0"/>
                  <w:divBdr>
                    <w:top w:val="none" w:sz="0" w:space="0" w:color="auto"/>
                    <w:left w:val="none" w:sz="0" w:space="0" w:color="auto"/>
                    <w:bottom w:val="none" w:sz="0" w:space="0" w:color="auto"/>
                    <w:right w:val="none" w:sz="0" w:space="0" w:color="auto"/>
                  </w:divBdr>
                </w:div>
                <w:div w:id="612060046">
                  <w:marLeft w:val="640"/>
                  <w:marRight w:val="0"/>
                  <w:marTop w:val="0"/>
                  <w:marBottom w:val="0"/>
                  <w:divBdr>
                    <w:top w:val="none" w:sz="0" w:space="0" w:color="auto"/>
                    <w:left w:val="none" w:sz="0" w:space="0" w:color="auto"/>
                    <w:bottom w:val="none" w:sz="0" w:space="0" w:color="auto"/>
                    <w:right w:val="none" w:sz="0" w:space="0" w:color="auto"/>
                  </w:divBdr>
                </w:div>
                <w:div w:id="931013570">
                  <w:marLeft w:val="640"/>
                  <w:marRight w:val="0"/>
                  <w:marTop w:val="0"/>
                  <w:marBottom w:val="0"/>
                  <w:divBdr>
                    <w:top w:val="none" w:sz="0" w:space="0" w:color="auto"/>
                    <w:left w:val="none" w:sz="0" w:space="0" w:color="auto"/>
                    <w:bottom w:val="none" w:sz="0" w:space="0" w:color="auto"/>
                    <w:right w:val="none" w:sz="0" w:space="0" w:color="auto"/>
                  </w:divBdr>
                </w:div>
                <w:div w:id="1623802312">
                  <w:marLeft w:val="640"/>
                  <w:marRight w:val="0"/>
                  <w:marTop w:val="0"/>
                  <w:marBottom w:val="0"/>
                  <w:divBdr>
                    <w:top w:val="none" w:sz="0" w:space="0" w:color="auto"/>
                    <w:left w:val="none" w:sz="0" w:space="0" w:color="auto"/>
                    <w:bottom w:val="none" w:sz="0" w:space="0" w:color="auto"/>
                    <w:right w:val="none" w:sz="0" w:space="0" w:color="auto"/>
                  </w:divBdr>
                </w:div>
                <w:div w:id="1632009075">
                  <w:marLeft w:val="640"/>
                  <w:marRight w:val="0"/>
                  <w:marTop w:val="0"/>
                  <w:marBottom w:val="0"/>
                  <w:divBdr>
                    <w:top w:val="none" w:sz="0" w:space="0" w:color="auto"/>
                    <w:left w:val="none" w:sz="0" w:space="0" w:color="auto"/>
                    <w:bottom w:val="none" w:sz="0" w:space="0" w:color="auto"/>
                    <w:right w:val="none" w:sz="0" w:space="0" w:color="auto"/>
                  </w:divBdr>
                </w:div>
              </w:divsChild>
            </w:div>
            <w:div w:id="1568104454">
              <w:marLeft w:val="0"/>
              <w:marRight w:val="0"/>
              <w:marTop w:val="0"/>
              <w:marBottom w:val="0"/>
              <w:divBdr>
                <w:top w:val="none" w:sz="0" w:space="0" w:color="auto"/>
                <w:left w:val="none" w:sz="0" w:space="0" w:color="auto"/>
                <w:bottom w:val="none" w:sz="0" w:space="0" w:color="auto"/>
                <w:right w:val="none" w:sz="0" w:space="0" w:color="auto"/>
              </w:divBdr>
              <w:divsChild>
                <w:div w:id="60175431">
                  <w:marLeft w:val="640"/>
                  <w:marRight w:val="0"/>
                  <w:marTop w:val="0"/>
                  <w:marBottom w:val="0"/>
                  <w:divBdr>
                    <w:top w:val="none" w:sz="0" w:space="0" w:color="auto"/>
                    <w:left w:val="none" w:sz="0" w:space="0" w:color="auto"/>
                    <w:bottom w:val="none" w:sz="0" w:space="0" w:color="auto"/>
                    <w:right w:val="none" w:sz="0" w:space="0" w:color="auto"/>
                  </w:divBdr>
                </w:div>
                <w:div w:id="250356593">
                  <w:marLeft w:val="640"/>
                  <w:marRight w:val="0"/>
                  <w:marTop w:val="0"/>
                  <w:marBottom w:val="0"/>
                  <w:divBdr>
                    <w:top w:val="none" w:sz="0" w:space="0" w:color="auto"/>
                    <w:left w:val="none" w:sz="0" w:space="0" w:color="auto"/>
                    <w:bottom w:val="none" w:sz="0" w:space="0" w:color="auto"/>
                    <w:right w:val="none" w:sz="0" w:space="0" w:color="auto"/>
                  </w:divBdr>
                </w:div>
                <w:div w:id="409350208">
                  <w:marLeft w:val="640"/>
                  <w:marRight w:val="0"/>
                  <w:marTop w:val="0"/>
                  <w:marBottom w:val="0"/>
                  <w:divBdr>
                    <w:top w:val="none" w:sz="0" w:space="0" w:color="auto"/>
                    <w:left w:val="none" w:sz="0" w:space="0" w:color="auto"/>
                    <w:bottom w:val="none" w:sz="0" w:space="0" w:color="auto"/>
                    <w:right w:val="none" w:sz="0" w:space="0" w:color="auto"/>
                  </w:divBdr>
                </w:div>
                <w:div w:id="412509392">
                  <w:marLeft w:val="640"/>
                  <w:marRight w:val="0"/>
                  <w:marTop w:val="0"/>
                  <w:marBottom w:val="0"/>
                  <w:divBdr>
                    <w:top w:val="none" w:sz="0" w:space="0" w:color="auto"/>
                    <w:left w:val="none" w:sz="0" w:space="0" w:color="auto"/>
                    <w:bottom w:val="none" w:sz="0" w:space="0" w:color="auto"/>
                    <w:right w:val="none" w:sz="0" w:space="0" w:color="auto"/>
                  </w:divBdr>
                </w:div>
                <w:div w:id="595405297">
                  <w:marLeft w:val="640"/>
                  <w:marRight w:val="0"/>
                  <w:marTop w:val="0"/>
                  <w:marBottom w:val="0"/>
                  <w:divBdr>
                    <w:top w:val="none" w:sz="0" w:space="0" w:color="auto"/>
                    <w:left w:val="none" w:sz="0" w:space="0" w:color="auto"/>
                    <w:bottom w:val="none" w:sz="0" w:space="0" w:color="auto"/>
                    <w:right w:val="none" w:sz="0" w:space="0" w:color="auto"/>
                  </w:divBdr>
                </w:div>
                <w:div w:id="683868463">
                  <w:marLeft w:val="640"/>
                  <w:marRight w:val="0"/>
                  <w:marTop w:val="0"/>
                  <w:marBottom w:val="0"/>
                  <w:divBdr>
                    <w:top w:val="none" w:sz="0" w:space="0" w:color="auto"/>
                    <w:left w:val="none" w:sz="0" w:space="0" w:color="auto"/>
                    <w:bottom w:val="none" w:sz="0" w:space="0" w:color="auto"/>
                    <w:right w:val="none" w:sz="0" w:space="0" w:color="auto"/>
                  </w:divBdr>
                </w:div>
                <w:div w:id="696199485">
                  <w:marLeft w:val="640"/>
                  <w:marRight w:val="0"/>
                  <w:marTop w:val="0"/>
                  <w:marBottom w:val="0"/>
                  <w:divBdr>
                    <w:top w:val="none" w:sz="0" w:space="0" w:color="auto"/>
                    <w:left w:val="none" w:sz="0" w:space="0" w:color="auto"/>
                    <w:bottom w:val="none" w:sz="0" w:space="0" w:color="auto"/>
                    <w:right w:val="none" w:sz="0" w:space="0" w:color="auto"/>
                  </w:divBdr>
                </w:div>
                <w:div w:id="710807958">
                  <w:marLeft w:val="640"/>
                  <w:marRight w:val="0"/>
                  <w:marTop w:val="0"/>
                  <w:marBottom w:val="0"/>
                  <w:divBdr>
                    <w:top w:val="none" w:sz="0" w:space="0" w:color="auto"/>
                    <w:left w:val="none" w:sz="0" w:space="0" w:color="auto"/>
                    <w:bottom w:val="none" w:sz="0" w:space="0" w:color="auto"/>
                    <w:right w:val="none" w:sz="0" w:space="0" w:color="auto"/>
                  </w:divBdr>
                </w:div>
                <w:div w:id="730153172">
                  <w:marLeft w:val="640"/>
                  <w:marRight w:val="0"/>
                  <w:marTop w:val="0"/>
                  <w:marBottom w:val="0"/>
                  <w:divBdr>
                    <w:top w:val="none" w:sz="0" w:space="0" w:color="auto"/>
                    <w:left w:val="none" w:sz="0" w:space="0" w:color="auto"/>
                    <w:bottom w:val="none" w:sz="0" w:space="0" w:color="auto"/>
                    <w:right w:val="none" w:sz="0" w:space="0" w:color="auto"/>
                  </w:divBdr>
                </w:div>
                <w:div w:id="2042167605">
                  <w:marLeft w:val="640"/>
                  <w:marRight w:val="0"/>
                  <w:marTop w:val="0"/>
                  <w:marBottom w:val="0"/>
                  <w:divBdr>
                    <w:top w:val="none" w:sz="0" w:space="0" w:color="auto"/>
                    <w:left w:val="none" w:sz="0" w:space="0" w:color="auto"/>
                    <w:bottom w:val="none" w:sz="0" w:space="0" w:color="auto"/>
                    <w:right w:val="none" w:sz="0" w:space="0" w:color="auto"/>
                  </w:divBdr>
                </w:div>
              </w:divsChild>
            </w:div>
            <w:div w:id="1597051907">
              <w:marLeft w:val="0"/>
              <w:marRight w:val="0"/>
              <w:marTop w:val="0"/>
              <w:marBottom w:val="0"/>
              <w:divBdr>
                <w:top w:val="none" w:sz="0" w:space="0" w:color="auto"/>
                <w:left w:val="none" w:sz="0" w:space="0" w:color="auto"/>
                <w:bottom w:val="none" w:sz="0" w:space="0" w:color="auto"/>
                <w:right w:val="none" w:sz="0" w:space="0" w:color="auto"/>
              </w:divBdr>
              <w:divsChild>
                <w:div w:id="409738881">
                  <w:marLeft w:val="640"/>
                  <w:marRight w:val="0"/>
                  <w:marTop w:val="0"/>
                  <w:marBottom w:val="0"/>
                  <w:divBdr>
                    <w:top w:val="none" w:sz="0" w:space="0" w:color="auto"/>
                    <w:left w:val="none" w:sz="0" w:space="0" w:color="auto"/>
                    <w:bottom w:val="none" w:sz="0" w:space="0" w:color="auto"/>
                    <w:right w:val="none" w:sz="0" w:space="0" w:color="auto"/>
                  </w:divBdr>
                </w:div>
                <w:div w:id="594679624">
                  <w:marLeft w:val="640"/>
                  <w:marRight w:val="0"/>
                  <w:marTop w:val="0"/>
                  <w:marBottom w:val="0"/>
                  <w:divBdr>
                    <w:top w:val="none" w:sz="0" w:space="0" w:color="auto"/>
                    <w:left w:val="none" w:sz="0" w:space="0" w:color="auto"/>
                    <w:bottom w:val="none" w:sz="0" w:space="0" w:color="auto"/>
                    <w:right w:val="none" w:sz="0" w:space="0" w:color="auto"/>
                  </w:divBdr>
                </w:div>
                <w:div w:id="1081291116">
                  <w:marLeft w:val="640"/>
                  <w:marRight w:val="0"/>
                  <w:marTop w:val="0"/>
                  <w:marBottom w:val="0"/>
                  <w:divBdr>
                    <w:top w:val="none" w:sz="0" w:space="0" w:color="auto"/>
                    <w:left w:val="none" w:sz="0" w:space="0" w:color="auto"/>
                    <w:bottom w:val="none" w:sz="0" w:space="0" w:color="auto"/>
                    <w:right w:val="none" w:sz="0" w:space="0" w:color="auto"/>
                  </w:divBdr>
                </w:div>
                <w:div w:id="1089741802">
                  <w:marLeft w:val="640"/>
                  <w:marRight w:val="0"/>
                  <w:marTop w:val="0"/>
                  <w:marBottom w:val="0"/>
                  <w:divBdr>
                    <w:top w:val="none" w:sz="0" w:space="0" w:color="auto"/>
                    <w:left w:val="none" w:sz="0" w:space="0" w:color="auto"/>
                    <w:bottom w:val="none" w:sz="0" w:space="0" w:color="auto"/>
                    <w:right w:val="none" w:sz="0" w:space="0" w:color="auto"/>
                  </w:divBdr>
                </w:div>
              </w:divsChild>
            </w:div>
            <w:div w:id="1686053789">
              <w:marLeft w:val="0"/>
              <w:marRight w:val="0"/>
              <w:marTop w:val="0"/>
              <w:marBottom w:val="0"/>
              <w:divBdr>
                <w:top w:val="none" w:sz="0" w:space="0" w:color="auto"/>
                <w:left w:val="none" w:sz="0" w:space="0" w:color="auto"/>
                <w:bottom w:val="none" w:sz="0" w:space="0" w:color="auto"/>
                <w:right w:val="none" w:sz="0" w:space="0" w:color="auto"/>
              </w:divBdr>
              <w:divsChild>
                <w:div w:id="651762038">
                  <w:marLeft w:val="640"/>
                  <w:marRight w:val="0"/>
                  <w:marTop w:val="0"/>
                  <w:marBottom w:val="0"/>
                  <w:divBdr>
                    <w:top w:val="none" w:sz="0" w:space="0" w:color="auto"/>
                    <w:left w:val="none" w:sz="0" w:space="0" w:color="auto"/>
                    <w:bottom w:val="none" w:sz="0" w:space="0" w:color="auto"/>
                    <w:right w:val="none" w:sz="0" w:space="0" w:color="auto"/>
                  </w:divBdr>
                </w:div>
                <w:div w:id="1028917498">
                  <w:marLeft w:val="640"/>
                  <w:marRight w:val="0"/>
                  <w:marTop w:val="0"/>
                  <w:marBottom w:val="0"/>
                  <w:divBdr>
                    <w:top w:val="none" w:sz="0" w:space="0" w:color="auto"/>
                    <w:left w:val="none" w:sz="0" w:space="0" w:color="auto"/>
                    <w:bottom w:val="none" w:sz="0" w:space="0" w:color="auto"/>
                    <w:right w:val="none" w:sz="0" w:space="0" w:color="auto"/>
                  </w:divBdr>
                </w:div>
                <w:div w:id="1141996658">
                  <w:marLeft w:val="640"/>
                  <w:marRight w:val="0"/>
                  <w:marTop w:val="0"/>
                  <w:marBottom w:val="0"/>
                  <w:divBdr>
                    <w:top w:val="none" w:sz="0" w:space="0" w:color="auto"/>
                    <w:left w:val="none" w:sz="0" w:space="0" w:color="auto"/>
                    <w:bottom w:val="none" w:sz="0" w:space="0" w:color="auto"/>
                    <w:right w:val="none" w:sz="0" w:space="0" w:color="auto"/>
                  </w:divBdr>
                </w:div>
                <w:div w:id="1533304160">
                  <w:marLeft w:val="640"/>
                  <w:marRight w:val="0"/>
                  <w:marTop w:val="0"/>
                  <w:marBottom w:val="0"/>
                  <w:divBdr>
                    <w:top w:val="none" w:sz="0" w:space="0" w:color="auto"/>
                    <w:left w:val="none" w:sz="0" w:space="0" w:color="auto"/>
                    <w:bottom w:val="none" w:sz="0" w:space="0" w:color="auto"/>
                    <w:right w:val="none" w:sz="0" w:space="0" w:color="auto"/>
                  </w:divBdr>
                </w:div>
                <w:div w:id="1643609268">
                  <w:marLeft w:val="640"/>
                  <w:marRight w:val="0"/>
                  <w:marTop w:val="0"/>
                  <w:marBottom w:val="0"/>
                  <w:divBdr>
                    <w:top w:val="none" w:sz="0" w:space="0" w:color="auto"/>
                    <w:left w:val="none" w:sz="0" w:space="0" w:color="auto"/>
                    <w:bottom w:val="none" w:sz="0" w:space="0" w:color="auto"/>
                    <w:right w:val="none" w:sz="0" w:space="0" w:color="auto"/>
                  </w:divBdr>
                </w:div>
              </w:divsChild>
            </w:div>
            <w:div w:id="1757897923">
              <w:marLeft w:val="0"/>
              <w:marRight w:val="0"/>
              <w:marTop w:val="0"/>
              <w:marBottom w:val="0"/>
              <w:divBdr>
                <w:top w:val="none" w:sz="0" w:space="0" w:color="auto"/>
                <w:left w:val="none" w:sz="0" w:space="0" w:color="auto"/>
                <w:bottom w:val="none" w:sz="0" w:space="0" w:color="auto"/>
                <w:right w:val="none" w:sz="0" w:space="0" w:color="auto"/>
              </w:divBdr>
              <w:divsChild>
                <w:div w:id="12802377">
                  <w:marLeft w:val="640"/>
                  <w:marRight w:val="0"/>
                  <w:marTop w:val="0"/>
                  <w:marBottom w:val="0"/>
                  <w:divBdr>
                    <w:top w:val="none" w:sz="0" w:space="0" w:color="auto"/>
                    <w:left w:val="none" w:sz="0" w:space="0" w:color="auto"/>
                    <w:bottom w:val="none" w:sz="0" w:space="0" w:color="auto"/>
                    <w:right w:val="none" w:sz="0" w:space="0" w:color="auto"/>
                  </w:divBdr>
                </w:div>
                <w:div w:id="273095883">
                  <w:marLeft w:val="640"/>
                  <w:marRight w:val="0"/>
                  <w:marTop w:val="0"/>
                  <w:marBottom w:val="0"/>
                  <w:divBdr>
                    <w:top w:val="none" w:sz="0" w:space="0" w:color="auto"/>
                    <w:left w:val="none" w:sz="0" w:space="0" w:color="auto"/>
                    <w:bottom w:val="none" w:sz="0" w:space="0" w:color="auto"/>
                    <w:right w:val="none" w:sz="0" w:space="0" w:color="auto"/>
                  </w:divBdr>
                </w:div>
                <w:div w:id="422341388">
                  <w:marLeft w:val="640"/>
                  <w:marRight w:val="0"/>
                  <w:marTop w:val="0"/>
                  <w:marBottom w:val="0"/>
                  <w:divBdr>
                    <w:top w:val="none" w:sz="0" w:space="0" w:color="auto"/>
                    <w:left w:val="none" w:sz="0" w:space="0" w:color="auto"/>
                    <w:bottom w:val="none" w:sz="0" w:space="0" w:color="auto"/>
                    <w:right w:val="none" w:sz="0" w:space="0" w:color="auto"/>
                  </w:divBdr>
                </w:div>
                <w:div w:id="433593146">
                  <w:marLeft w:val="640"/>
                  <w:marRight w:val="0"/>
                  <w:marTop w:val="0"/>
                  <w:marBottom w:val="0"/>
                  <w:divBdr>
                    <w:top w:val="none" w:sz="0" w:space="0" w:color="auto"/>
                    <w:left w:val="none" w:sz="0" w:space="0" w:color="auto"/>
                    <w:bottom w:val="none" w:sz="0" w:space="0" w:color="auto"/>
                    <w:right w:val="none" w:sz="0" w:space="0" w:color="auto"/>
                  </w:divBdr>
                </w:div>
                <w:div w:id="1222860245">
                  <w:marLeft w:val="640"/>
                  <w:marRight w:val="0"/>
                  <w:marTop w:val="0"/>
                  <w:marBottom w:val="0"/>
                  <w:divBdr>
                    <w:top w:val="none" w:sz="0" w:space="0" w:color="auto"/>
                    <w:left w:val="none" w:sz="0" w:space="0" w:color="auto"/>
                    <w:bottom w:val="none" w:sz="0" w:space="0" w:color="auto"/>
                    <w:right w:val="none" w:sz="0" w:space="0" w:color="auto"/>
                  </w:divBdr>
                </w:div>
                <w:div w:id="1380284878">
                  <w:marLeft w:val="640"/>
                  <w:marRight w:val="0"/>
                  <w:marTop w:val="0"/>
                  <w:marBottom w:val="0"/>
                  <w:divBdr>
                    <w:top w:val="none" w:sz="0" w:space="0" w:color="auto"/>
                    <w:left w:val="none" w:sz="0" w:space="0" w:color="auto"/>
                    <w:bottom w:val="none" w:sz="0" w:space="0" w:color="auto"/>
                    <w:right w:val="none" w:sz="0" w:space="0" w:color="auto"/>
                  </w:divBdr>
                </w:div>
                <w:div w:id="1645770143">
                  <w:marLeft w:val="640"/>
                  <w:marRight w:val="0"/>
                  <w:marTop w:val="0"/>
                  <w:marBottom w:val="0"/>
                  <w:divBdr>
                    <w:top w:val="none" w:sz="0" w:space="0" w:color="auto"/>
                    <w:left w:val="none" w:sz="0" w:space="0" w:color="auto"/>
                    <w:bottom w:val="none" w:sz="0" w:space="0" w:color="auto"/>
                    <w:right w:val="none" w:sz="0" w:space="0" w:color="auto"/>
                  </w:divBdr>
                </w:div>
                <w:div w:id="1678456300">
                  <w:marLeft w:val="640"/>
                  <w:marRight w:val="0"/>
                  <w:marTop w:val="0"/>
                  <w:marBottom w:val="0"/>
                  <w:divBdr>
                    <w:top w:val="none" w:sz="0" w:space="0" w:color="auto"/>
                    <w:left w:val="none" w:sz="0" w:space="0" w:color="auto"/>
                    <w:bottom w:val="none" w:sz="0" w:space="0" w:color="auto"/>
                    <w:right w:val="none" w:sz="0" w:space="0" w:color="auto"/>
                  </w:divBdr>
                </w:div>
                <w:div w:id="1815757611">
                  <w:marLeft w:val="640"/>
                  <w:marRight w:val="0"/>
                  <w:marTop w:val="0"/>
                  <w:marBottom w:val="0"/>
                  <w:divBdr>
                    <w:top w:val="none" w:sz="0" w:space="0" w:color="auto"/>
                    <w:left w:val="none" w:sz="0" w:space="0" w:color="auto"/>
                    <w:bottom w:val="none" w:sz="0" w:space="0" w:color="auto"/>
                    <w:right w:val="none" w:sz="0" w:space="0" w:color="auto"/>
                  </w:divBdr>
                </w:div>
                <w:div w:id="1954361614">
                  <w:marLeft w:val="640"/>
                  <w:marRight w:val="0"/>
                  <w:marTop w:val="0"/>
                  <w:marBottom w:val="0"/>
                  <w:divBdr>
                    <w:top w:val="none" w:sz="0" w:space="0" w:color="auto"/>
                    <w:left w:val="none" w:sz="0" w:space="0" w:color="auto"/>
                    <w:bottom w:val="none" w:sz="0" w:space="0" w:color="auto"/>
                    <w:right w:val="none" w:sz="0" w:space="0" w:color="auto"/>
                  </w:divBdr>
                </w:div>
                <w:div w:id="209605094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4697">
      <w:bodyDiv w:val="1"/>
      <w:marLeft w:val="0"/>
      <w:marRight w:val="0"/>
      <w:marTop w:val="0"/>
      <w:marBottom w:val="0"/>
      <w:divBdr>
        <w:top w:val="none" w:sz="0" w:space="0" w:color="auto"/>
        <w:left w:val="none" w:sz="0" w:space="0" w:color="auto"/>
        <w:bottom w:val="none" w:sz="0" w:space="0" w:color="auto"/>
        <w:right w:val="none" w:sz="0" w:space="0" w:color="auto"/>
      </w:divBdr>
      <w:divsChild>
        <w:div w:id="1495493010">
          <w:marLeft w:val="547"/>
          <w:marRight w:val="0"/>
          <w:marTop w:val="96"/>
          <w:marBottom w:val="0"/>
          <w:divBdr>
            <w:top w:val="none" w:sz="0" w:space="0" w:color="auto"/>
            <w:left w:val="none" w:sz="0" w:space="0" w:color="auto"/>
            <w:bottom w:val="none" w:sz="0" w:space="0" w:color="auto"/>
            <w:right w:val="none" w:sz="0" w:space="0" w:color="auto"/>
          </w:divBdr>
        </w:div>
      </w:divsChild>
    </w:div>
    <w:div w:id="1099255485">
      <w:bodyDiv w:val="1"/>
      <w:marLeft w:val="0"/>
      <w:marRight w:val="0"/>
      <w:marTop w:val="0"/>
      <w:marBottom w:val="0"/>
      <w:divBdr>
        <w:top w:val="none" w:sz="0" w:space="0" w:color="auto"/>
        <w:left w:val="none" w:sz="0" w:space="0" w:color="auto"/>
        <w:bottom w:val="none" w:sz="0" w:space="0" w:color="auto"/>
        <w:right w:val="none" w:sz="0" w:space="0" w:color="auto"/>
      </w:divBdr>
      <w:divsChild>
        <w:div w:id="261034496">
          <w:marLeft w:val="0"/>
          <w:marRight w:val="0"/>
          <w:marTop w:val="0"/>
          <w:marBottom w:val="0"/>
          <w:divBdr>
            <w:top w:val="none" w:sz="0" w:space="0" w:color="auto"/>
            <w:left w:val="none" w:sz="0" w:space="0" w:color="auto"/>
            <w:bottom w:val="none" w:sz="0" w:space="0" w:color="auto"/>
            <w:right w:val="none" w:sz="0" w:space="0" w:color="auto"/>
          </w:divBdr>
        </w:div>
        <w:div w:id="507521799">
          <w:marLeft w:val="0"/>
          <w:marRight w:val="0"/>
          <w:marTop w:val="0"/>
          <w:marBottom w:val="0"/>
          <w:divBdr>
            <w:top w:val="none" w:sz="0" w:space="0" w:color="auto"/>
            <w:left w:val="none" w:sz="0" w:space="0" w:color="auto"/>
            <w:bottom w:val="none" w:sz="0" w:space="0" w:color="auto"/>
            <w:right w:val="none" w:sz="0" w:space="0" w:color="auto"/>
          </w:divBdr>
        </w:div>
        <w:div w:id="519971140">
          <w:marLeft w:val="0"/>
          <w:marRight w:val="0"/>
          <w:marTop w:val="0"/>
          <w:marBottom w:val="0"/>
          <w:divBdr>
            <w:top w:val="none" w:sz="0" w:space="0" w:color="auto"/>
            <w:left w:val="none" w:sz="0" w:space="0" w:color="auto"/>
            <w:bottom w:val="none" w:sz="0" w:space="0" w:color="auto"/>
            <w:right w:val="none" w:sz="0" w:space="0" w:color="auto"/>
          </w:divBdr>
        </w:div>
        <w:div w:id="768549140">
          <w:marLeft w:val="0"/>
          <w:marRight w:val="0"/>
          <w:marTop w:val="0"/>
          <w:marBottom w:val="0"/>
          <w:divBdr>
            <w:top w:val="none" w:sz="0" w:space="0" w:color="auto"/>
            <w:left w:val="none" w:sz="0" w:space="0" w:color="auto"/>
            <w:bottom w:val="none" w:sz="0" w:space="0" w:color="auto"/>
            <w:right w:val="none" w:sz="0" w:space="0" w:color="auto"/>
          </w:divBdr>
        </w:div>
        <w:div w:id="1094476575">
          <w:marLeft w:val="0"/>
          <w:marRight w:val="0"/>
          <w:marTop w:val="0"/>
          <w:marBottom w:val="0"/>
          <w:divBdr>
            <w:top w:val="none" w:sz="0" w:space="0" w:color="auto"/>
            <w:left w:val="none" w:sz="0" w:space="0" w:color="auto"/>
            <w:bottom w:val="none" w:sz="0" w:space="0" w:color="auto"/>
            <w:right w:val="none" w:sz="0" w:space="0" w:color="auto"/>
          </w:divBdr>
        </w:div>
        <w:div w:id="1253703965">
          <w:marLeft w:val="0"/>
          <w:marRight w:val="0"/>
          <w:marTop w:val="0"/>
          <w:marBottom w:val="0"/>
          <w:divBdr>
            <w:top w:val="none" w:sz="0" w:space="0" w:color="auto"/>
            <w:left w:val="none" w:sz="0" w:space="0" w:color="auto"/>
            <w:bottom w:val="none" w:sz="0" w:space="0" w:color="auto"/>
            <w:right w:val="none" w:sz="0" w:space="0" w:color="auto"/>
          </w:divBdr>
          <w:divsChild>
            <w:div w:id="560553605">
              <w:marLeft w:val="-75"/>
              <w:marRight w:val="0"/>
              <w:marTop w:val="30"/>
              <w:marBottom w:val="30"/>
              <w:divBdr>
                <w:top w:val="none" w:sz="0" w:space="0" w:color="auto"/>
                <w:left w:val="none" w:sz="0" w:space="0" w:color="auto"/>
                <w:bottom w:val="none" w:sz="0" w:space="0" w:color="auto"/>
                <w:right w:val="none" w:sz="0" w:space="0" w:color="auto"/>
              </w:divBdr>
              <w:divsChild>
                <w:div w:id="229073861">
                  <w:marLeft w:val="0"/>
                  <w:marRight w:val="0"/>
                  <w:marTop w:val="0"/>
                  <w:marBottom w:val="0"/>
                  <w:divBdr>
                    <w:top w:val="none" w:sz="0" w:space="0" w:color="auto"/>
                    <w:left w:val="none" w:sz="0" w:space="0" w:color="auto"/>
                    <w:bottom w:val="none" w:sz="0" w:space="0" w:color="auto"/>
                    <w:right w:val="none" w:sz="0" w:space="0" w:color="auto"/>
                  </w:divBdr>
                  <w:divsChild>
                    <w:div w:id="1082684054">
                      <w:marLeft w:val="0"/>
                      <w:marRight w:val="0"/>
                      <w:marTop w:val="0"/>
                      <w:marBottom w:val="0"/>
                      <w:divBdr>
                        <w:top w:val="none" w:sz="0" w:space="0" w:color="auto"/>
                        <w:left w:val="none" w:sz="0" w:space="0" w:color="auto"/>
                        <w:bottom w:val="none" w:sz="0" w:space="0" w:color="auto"/>
                        <w:right w:val="none" w:sz="0" w:space="0" w:color="auto"/>
                      </w:divBdr>
                    </w:div>
                    <w:div w:id="1438983199">
                      <w:marLeft w:val="0"/>
                      <w:marRight w:val="0"/>
                      <w:marTop w:val="0"/>
                      <w:marBottom w:val="0"/>
                      <w:divBdr>
                        <w:top w:val="none" w:sz="0" w:space="0" w:color="auto"/>
                        <w:left w:val="none" w:sz="0" w:space="0" w:color="auto"/>
                        <w:bottom w:val="none" w:sz="0" w:space="0" w:color="auto"/>
                        <w:right w:val="none" w:sz="0" w:space="0" w:color="auto"/>
                      </w:divBdr>
                    </w:div>
                  </w:divsChild>
                </w:div>
                <w:div w:id="245111073">
                  <w:marLeft w:val="0"/>
                  <w:marRight w:val="0"/>
                  <w:marTop w:val="0"/>
                  <w:marBottom w:val="0"/>
                  <w:divBdr>
                    <w:top w:val="none" w:sz="0" w:space="0" w:color="auto"/>
                    <w:left w:val="none" w:sz="0" w:space="0" w:color="auto"/>
                    <w:bottom w:val="none" w:sz="0" w:space="0" w:color="auto"/>
                    <w:right w:val="none" w:sz="0" w:space="0" w:color="auto"/>
                  </w:divBdr>
                  <w:divsChild>
                    <w:div w:id="1741708828">
                      <w:marLeft w:val="0"/>
                      <w:marRight w:val="0"/>
                      <w:marTop w:val="0"/>
                      <w:marBottom w:val="0"/>
                      <w:divBdr>
                        <w:top w:val="none" w:sz="0" w:space="0" w:color="auto"/>
                        <w:left w:val="none" w:sz="0" w:space="0" w:color="auto"/>
                        <w:bottom w:val="none" w:sz="0" w:space="0" w:color="auto"/>
                        <w:right w:val="none" w:sz="0" w:space="0" w:color="auto"/>
                      </w:divBdr>
                    </w:div>
                    <w:div w:id="2038193905">
                      <w:marLeft w:val="0"/>
                      <w:marRight w:val="0"/>
                      <w:marTop w:val="0"/>
                      <w:marBottom w:val="0"/>
                      <w:divBdr>
                        <w:top w:val="none" w:sz="0" w:space="0" w:color="auto"/>
                        <w:left w:val="none" w:sz="0" w:space="0" w:color="auto"/>
                        <w:bottom w:val="none" w:sz="0" w:space="0" w:color="auto"/>
                        <w:right w:val="none" w:sz="0" w:space="0" w:color="auto"/>
                      </w:divBdr>
                    </w:div>
                  </w:divsChild>
                </w:div>
                <w:div w:id="512954873">
                  <w:marLeft w:val="0"/>
                  <w:marRight w:val="0"/>
                  <w:marTop w:val="0"/>
                  <w:marBottom w:val="0"/>
                  <w:divBdr>
                    <w:top w:val="none" w:sz="0" w:space="0" w:color="auto"/>
                    <w:left w:val="none" w:sz="0" w:space="0" w:color="auto"/>
                    <w:bottom w:val="none" w:sz="0" w:space="0" w:color="auto"/>
                    <w:right w:val="none" w:sz="0" w:space="0" w:color="auto"/>
                  </w:divBdr>
                  <w:divsChild>
                    <w:div w:id="284967204">
                      <w:marLeft w:val="0"/>
                      <w:marRight w:val="0"/>
                      <w:marTop w:val="0"/>
                      <w:marBottom w:val="0"/>
                      <w:divBdr>
                        <w:top w:val="none" w:sz="0" w:space="0" w:color="auto"/>
                        <w:left w:val="none" w:sz="0" w:space="0" w:color="auto"/>
                        <w:bottom w:val="none" w:sz="0" w:space="0" w:color="auto"/>
                        <w:right w:val="none" w:sz="0" w:space="0" w:color="auto"/>
                      </w:divBdr>
                    </w:div>
                  </w:divsChild>
                </w:div>
                <w:div w:id="741413788">
                  <w:marLeft w:val="0"/>
                  <w:marRight w:val="0"/>
                  <w:marTop w:val="0"/>
                  <w:marBottom w:val="0"/>
                  <w:divBdr>
                    <w:top w:val="none" w:sz="0" w:space="0" w:color="auto"/>
                    <w:left w:val="none" w:sz="0" w:space="0" w:color="auto"/>
                    <w:bottom w:val="none" w:sz="0" w:space="0" w:color="auto"/>
                    <w:right w:val="none" w:sz="0" w:space="0" w:color="auto"/>
                  </w:divBdr>
                  <w:divsChild>
                    <w:div w:id="1046757995">
                      <w:marLeft w:val="0"/>
                      <w:marRight w:val="0"/>
                      <w:marTop w:val="0"/>
                      <w:marBottom w:val="0"/>
                      <w:divBdr>
                        <w:top w:val="none" w:sz="0" w:space="0" w:color="auto"/>
                        <w:left w:val="none" w:sz="0" w:space="0" w:color="auto"/>
                        <w:bottom w:val="none" w:sz="0" w:space="0" w:color="auto"/>
                        <w:right w:val="none" w:sz="0" w:space="0" w:color="auto"/>
                      </w:divBdr>
                    </w:div>
                  </w:divsChild>
                </w:div>
                <w:div w:id="744649583">
                  <w:marLeft w:val="0"/>
                  <w:marRight w:val="0"/>
                  <w:marTop w:val="0"/>
                  <w:marBottom w:val="0"/>
                  <w:divBdr>
                    <w:top w:val="none" w:sz="0" w:space="0" w:color="auto"/>
                    <w:left w:val="none" w:sz="0" w:space="0" w:color="auto"/>
                    <w:bottom w:val="none" w:sz="0" w:space="0" w:color="auto"/>
                    <w:right w:val="none" w:sz="0" w:space="0" w:color="auto"/>
                  </w:divBdr>
                  <w:divsChild>
                    <w:div w:id="1195507746">
                      <w:marLeft w:val="0"/>
                      <w:marRight w:val="0"/>
                      <w:marTop w:val="0"/>
                      <w:marBottom w:val="0"/>
                      <w:divBdr>
                        <w:top w:val="none" w:sz="0" w:space="0" w:color="auto"/>
                        <w:left w:val="none" w:sz="0" w:space="0" w:color="auto"/>
                        <w:bottom w:val="none" w:sz="0" w:space="0" w:color="auto"/>
                        <w:right w:val="none" w:sz="0" w:space="0" w:color="auto"/>
                      </w:divBdr>
                    </w:div>
                  </w:divsChild>
                </w:div>
                <w:div w:id="843860336">
                  <w:marLeft w:val="0"/>
                  <w:marRight w:val="0"/>
                  <w:marTop w:val="0"/>
                  <w:marBottom w:val="0"/>
                  <w:divBdr>
                    <w:top w:val="none" w:sz="0" w:space="0" w:color="auto"/>
                    <w:left w:val="none" w:sz="0" w:space="0" w:color="auto"/>
                    <w:bottom w:val="none" w:sz="0" w:space="0" w:color="auto"/>
                    <w:right w:val="none" w:sz="0" w:space="0" w:color="auto"/>
                  </w:divBdr>
                  <w:divsChild>
                    <w:div w:id="611791096">
                      <w:marLeft w:val="0"/>
                      <w:marRight w:val="0"/>
                      <w:marTop w:val="0"/>
                      <w:marBottom w:val="0"/>
                      <w:divBdr>
                        <w:top w:val="none" w:sz="0" w:space="0" w:color="auto"/>
                        <w:left w:val="none" w:sz="0" w:space="0" w:color="auto"/>
                        <w:bottom w:val="none" w:sz="0" w:space="0" w:color="auto"/>
                        <w:right w:val="none" w:sz="0" w:space="0" w:color="auto"/>
                      </w:divBdr>
                    </w:div>
                  </w:divsChild>
                </w:div>
                <w:div w:id="1144548451">
                  <w:marLeft w:val="0"/>
                  <w:marRight w:val="0"/>
                  <w:marTop w:val="0"/>
                  <w:marBottom w:val="0"/>
                  <w:divBdr>
                    <w:top w:val="none" w:sz="0" w:space="0" w:color="auto"/>
                    <w:left w:val="none" w:sz="0" w:space="0" w:color="auto"/>
                    <w:bottom w:val="none" w:sz="0" w:space="0" w:color="auto"/>
                    <w:right w:val="none" w:sz="0" w:space="0" w:color="auto"/>
                  </w:divBdr>
                  <w:divsChild>
                    <w:div w:id="338387146">
                      <w:marLeft w:val="0"/>
                      <w:marRight w:val="0"/>
                      <w:marTop w:val="0"/>
                      <w:marBottom w:val="0"/>
                      <w:divBdr>
                        <w:top w:val="none" w:sz="0" w:space="0" w:color="auto"/>
                        <w:left w:val="none" w:sz="0" w:space="0" w:color="auto"/>
                        <w:bottom w:val="none" w:sz="0" w:space="0" w:color="auto"/>
                        <w:right w:val="none" w:sz="0" w:space="0" w:color="auto"/>
                      </w:divBdr>
                    </w:div>
                  </w:divsChild>
                </w:div>
                <w:div w:id="1190148403">
                  <w:marLeft w:val="0"/>
                  <w:marRight w:val="0"/>
                  <w:marTop w:val="0"/>
                  <w:marBottom w:val="0"/>
                  <w:divBdr>
                    <w:top w:val="none" w:sz="0" w:space="0" w:color="auto"/>
                    <w:left w:val="none" w:sz="0" w:space="0" w:color="auto"/>
                    <w:bottom w:val="none" w:sz="0" w:space="0" w:color="auto"/>
                    <w:right w:val="none" w:sz="0" w:space="0" w:color="auto"/>
                  </w:divBdr>
                  <w:divsChild>
                    <w:div w:id="1724013826">
                      <w:marLeft w:val="0"/>
                      <w:marRight w:val="0"/>
                      <w:marTop w:val="0"/>
                      <w:marBottom w:val="0"/>
                      <w:divBdr>
                        <w:top w:val="none" w:sz="0" w:space="0" w:color="auto"/>
                        <w:left w:val="none" w:sz="0" w:space="0" w:color="auto"/>
                        <w:bottom w:val="none" w:sz="0" w:space="0" w:color="auto"/>
                        <w:right w:val="none" w:sz="0" w:space="0" w:color="auto"/>
                      </w:divBdr>
                    </w:div>
                  </w:divsChild>
                </w:div>
                <w:div w:id="1196961799">
                  <w:marLeft w:val="0"/>
                  <w:marRight w:val="0"/>
                  <w:marTop w:val="0"/>
                  <w:marBottom w:val="0"/>
                  <w:divBdr>
                    <w:top w:val="none" w:sz="0" w:space="0" w:color="auto"/>
                    <w:left w:val="none" w:sz="0" w:space="0" w:color="auto"/>
                    <w:bottom w:val="none" w:sz="0" w:space="0" w:color="auto"/>
                    <w:right w:val="none" w:sz="0" w:space="0" w:color="auto"/>
                  </w:divBdr>
                  <w:divsChild>
                    <w:div w:id="1027636905">
                      <w:marLeft w:val="0"/>
                      <w:marRight w:val="0"/>
                      <w:marTop w:val="0"/>
                      <w:marBottom w:val="0"/>
                      <w:divBdr>
                        <w:top w:val="none" w:sz="0" w:space="0" w:color="auto"/>
                        <w:left w:val="none" w:sz="0" w:space="0" w:color="auto"/>
                        <w:bottom w:val="none" w:sz="0" w:space="0" w:color="auto"/>
                        <w:right w:val="none" w:sz="0" w:space="0" w:color="auto"/>
                      </w:divBdr>
                    </w:div>
                    <w:div w:id="1942103761">
                      <w:marLeft w:val="0"/>
                      <w:marRight w:val="0"/>
                      <w:marTop w:val="0"/>
                      <w:marBottom w:val="0"/>
                      <w:divBdr>
                        <w:top w:val="none" w:sz="0" w:space="0" w:color="auto"/>
                        <w:left w:val="none" w:sz="0" w:space="0" w:color="auto"/>
                        <w:bottom w:val="none" w:sz="0" w:space="0" w:color="auto"/>
                        <w:right w:val="none" w:sz="0" w:space="0" w:color="auto"/>
                      </w:divBdr>
                    </w:div>
                  </w:divsChild>
                </w:div>
                <w:div w:id="1290164406">
                  <w:marLeft w:val="0"/>
                  <w:marRight w:val="0"/>
                  <w:marTop w:val="0"/>
                  <w:marBottom w:val="0"/>
                  <w:divBdr>
                    <w:top w:val="none" w:sz="0" w:space="0" w:color="auto"/>
                    <w:left w:val="none" w:sz="0" w:space="0" w:color="auto"/>
                    <w:bottom w:val="none" w:sz="0" w:space="0" w:color="auto"/>
                    <w:right w:val="none" w:sz="0" w:space="0" w:color="auto"/>
                  </w:divBdr>
                  <w:divsChild>
                    <w:div w:id="660620945">
                      <w:marLeft w:val="0"/>
                      <w:marRight w:val="0"/>
                      <w:marTop w:val="0"/>
                      <w:marBottom w:val="0"/>
                      <w:divBdr>
                        <w:top w:val="none" w:sz="0" w:space="0" w:color="auto"/>
                        <w:left w:val="none" w:sz="0" w:space="0" w:color="auto"/>
                        <w:bottom w:val="none" w:sz="0" w:space="0" w:color="auto"/>
                        <w:right w:val="none" w:sz="0" w:space="0" w:color="auto"/>
                      </w:divBdr>
                    </w:div>
                  </w:divsChild>
                </w:div>
                <w:div w:id="1341465978">
                  <w:marLeft w:val="0"/>
                  <w:marRight w:val="0"/>
                  <w:marTop w:val="0"/>
                  <w:marBottom w:val="0"/>
                  <w:divBdr>
                    <w:top w:val="none" w:sz="0" w:space="0" w:color="auto"/>
                    <w:left w:val="none" w:sz="0" w:space="0" w:color="auto"/>
                    <w:bottom w:val="none" w:sz="0" w:space="0" w:color="auto"/>
                    <w:right w:val="none" w:sz="0" w:space="0" w:color="auto"/>
                  </w:divBdr>
                  <w:divsChild>
                    <w:div w:id="2087797300">
                      <w:marLeft w:val="0"/>
                      <w:marRight w:val="0"/>
                      <w:marTop w:val="0"/>
                      <w:marBottom w:val="0"/>
                      <w:divBdr>
                        <w:top w:val="none" w:sz="0" w:space="0" w:color="auto"/>
                        <w:left w:val="none" w:sz="0" w:space="0" w:color="auto"/>
                        <w:bottom w:val="none" w:sz="0" w:space="0" w:color="auto"/>
                        <w:right w:val="none" w:sz="0" w:space="0" w:color="auto"/>
                      </w:divBdr>
                    </w:div>
                  </w:divsChild>
                </w:div>
                <w:div w:id="1365592099">
                  <w:marLeft w:val="0"/>
                  <w:marRight w:val="0"/>
                  <w:marTop w:val="0"/>
                  <w:marBottom w:val="0"/>
                  <w:divBdr>
                    <w:top w:val="none" w:sz="0" w:space="0" w:color="auto"/>
                    <w:left w:val="none" w:sz="0" w:space="0" w:color="auto"/>
                    <w:bottom w:val="none" w:sz="0" w:space="0" w:color="auto"/>
                    <w:right w:val="none" w:sz="0" w:space="0" w:color="auto"/>
                  </w:divBdr>
                  <w:divsChild>
                    <w:div w:id="224684522">
                      <w:marLeft w:val="0"/>
                      <w:marRight w:val="0"/>
                      <w:marTop w:val="0"/>
                      <w:marBottom w:val="0"/>
                      <w:divBdr>
                        <w:top w:val="none" w:sz="0" w:space="0" w:color="auto"/>
                        <w:left w:val="none" w:sz="0" w:space="0" w:color="auto"/>
                        <w:bottom w:val="none" w:sz="0" w:space="0" w:color="auto"/>
                        <w:right w:val="none" w:sz="0" w:space="0" w:color="auto"/>
                      </w:divBdr>
                    </w:div>
                    <w:div w:id="1688680666">
                      <w:marLeft w:val="0"/>
                      <w:marRight w:val="0"/>
                      <w:marTop w:val="0"/>
                      <w:marBottom w:val="0"/>
                      <w:divBdr>
                        <w:top w:val="none" w:sz="0" w:space="0" w:color="auto"/>
                        <w:left w:val="none" w:sz="0" w:space="0" w:color="auto"/>
                        <w:bottom w:val="none" w:sz="0" w:space="0" w:color="auto"/>
                        <w:right w:val="none" w:sz="0" w:space="0" w:color="auto"/>
                      </w:divBdr>
                    </w:div>
                  </w:divsChild>
                </w:div>
                <w:div w:id="1491872127">
                  <w:marLeft w:val="0"/>
                  <w:marRight w:val="0"/>
                  <w:marTop w:val="0"/>
                  <w:marBottom w:val="0"/>
                  <w:divBdr>
                    <w:top w:val="none" w:sz="0" w:space="0" w:color="auto"/>
                    <w:left w:val="none" w:sz="0" w:space="0" w:color="auto"/>
                    <w:bottom w:val="none" w:sz="0" w:space="0" w:color="auto"/>
                    <w:right w:val="none" w:sz="0" w:space="0" w:color="auto"/>
                  </w:divBdr>
                  <w:divsChild>
                    <w:div w:id="1789667691">
                      <w:marLeft w:val="0"/>
                      <w:marRight w:val="0"/>
                      <w:marTop w:val="0"/>
                      <w:marBottom w:val="0"/>
                      <w:divBdr>
                        <w:top w:val="none" w:sz="0" w:space="0" w:color="auto"/>
                        <w:left w:val="none" w:sz="0" w:space="0" w:color="auto"/>
                        <w:bottom w:val="none" w:sz="0" w:space="0" w:color="auto"/>
                        <w:right w:val="none" w:sz="0" w:space="0" w:color="auto"/>
                      </w:divBdr>
                    </w:div>
                    <w:div w:id="1916628812">
                      <w:marLeft w:val="0"/>
                      <w:marRight w:val="0"/>
                      <w:marTop w:val="0"/>
                      <w:marBottom w:val="0"/>
                      <w:divBdr>
                        <w:top w:val="none" w:sz="0" w:space="0" w:color="auto"/>
                        <w:left w:val="none" w:sz="0" w:space="0" w:color="auto"/>
                        <w:bottom w:val="none" w:sz="0" w:space="0" w:color="auto"/>
                        <w:right w:val="none" w:sz="0" w:space="0" w:color="auto"/>
                      </w:divBdr>
                    </w:div>
                  </w:divsChild>
                </w:div>
                <w:div w:id="1625385350">
                  <w:marLeft w:val="0"/>
                  <w:marRight w:val="0"/>
                  <w:marTop w:val="0"/>
                  <w:marBottom w:val="0"/>
                  <w:divBdr>
                    <w:top w:val="none" w:sz="0" w:space="0" w:color="auto"/>
                    <w:left w:val="none" w:sz="0" w:space="0" w:color="auto"/>
                    <w:bottom w:val="none" w:sz="0" w:space="0" w:color="auto"/>
                    <w:right w:val="none" w:sz="0" w:space="0" w:color="auto"/>
                  </w:divBdr>
                  <w:divsChild>
                    <w:div w:id="96413481">
                      <w:marLeft w:val="0"/>
                      <w:marRight w:val="0"/>
                      <w:marTop w:val="0"/>
                      <w:marBottom w:val="0"/>
                      <w:divBdr>
                        <w:top w:val="none" w:sz="0" w:space="0" w:color="auto"/>
                        <w:left w:val="none" w:sz="0" w:space="0" w:color="auto"/>
                        <w:bottom w:val="none" w:sz="0" w:space="0" w:color="auto"/>
                        <w:right w:val="none" w:sz="0" w:space="0" w:color="auto"/>
                      </w:divBdr>
                    </w:div>
                  </w:divsChild>
                </w:div>
                <w:div w:id="1685401592">
                  <w:marLeft w:val="0"/>
                  <w:marRight w:val="0"/>
                  <w:marTop w:val="0"/>
                  <w:marBottom w:val="0"/>
                  <w:divBdr>
                    <w:top w:val="none" w:sz="0" w:space="0" w:color="auto"/>
                    <w:left w:val="none" w:sz="0" w:space="0" w:color="auto"/>
                    <w:bottom w:val="none" w:sz="0" w:space="0" w:color="auto"/>
                    <w:right w:val="none" w:sz="0" w:space="0" w:color="auto"/>
                  </w:divBdr>
                  <w:divsChild>
                    <w:div w:id="620301736">
                      <w:marLeft w:val="0"/>
                      <w:marRight w:val="0"/>
                      <w:marTop w:val="0"/>
                      <w:marBottom w:val="0"/>
                      <w:divBdr>
                        <w:top w:val="none" w:sz="0" w:space="0" w:color="auto"/>
                        <w:left w:val="none" w:sz="0" w:space="0" w:color="auto"/>
                        <w:bottom w:val="none" w:sz="0" w:space="0" w:color="auto"/>
                        <w:right w:val="none" w:sz="0" w:space="0" w:color="auto"/>
                      </w:divBdr>
                    </w:div>
                  </w:divsChild>
                </w:div>
                <w:div w:id="1749307357">
                  <w:marLeft w:val="0"/>
                  <w:marRight w:val="0"/>
                  <w:marTop w:val="0"/>
                  <w:marBottom w:val="0"/>
                  <w:divBdr>
                    <w:top w:val="none" w:sz="0" w:space="0" w:color="auto"/>
                    <w:left w:val="none" w:sz="0" w:space="0" w:color="auto"/>
                    <w:bottom w:val="none" w:sz="0" w:space="0" w:color="auto"/>
                    <w:right w:val="none" w:sz="0" w:space="0" w:color="auto"/>
                  </w:divBdr>
                  <w:divsChild>
                    <w:div w:id="1590768019">
                      <w:marLeft w:val="0"/>
                      <w:marRight w:val="0"/>
                      <w:marTop w:val="0"/>
                      <w:marBottom w:val="0"/>
                      <w:divBdr>
                        <w:top w:val="none" w:sz="0" w:space="0" w:color="auto"/>
                        <w:left w:val="none" w:sz="0" w:space="0" w:color="auto"/>
                        <w:bottom w:val="none" w:sz="0" w:space="0" w:color="auto"/>
                        <w:right w:val="none" w:sz="0" w:space="0" w:color="auto"/>
                      </w:divBdr>
                    </w:div>
                    <w:div w:id="18579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785">
          <w:marLeft w:val="0"/>
          <w:marRight w:val="0"/>
          <w:marTop w:val="0"/>
          <w:marBottom w:val="0"/>
          <w:divBdr>
            <w:top w:val="none" w:sz="0" w:space="0" w:color="auto"/>
            <w:left w:val="none" w:sz="0" w:space="0" w:color="auto"/>
            <w:bottom w:val="none" w:sz="0" w:space="0" w:color="auto"/>
            <w:right w:val="none" w:sz="0" w:space="0" w:color="auto"/>
          </w:divBdr>
        </w:div>
        <w:div w:id="1579367328">
          <w:marLeft w:val="0"/>
          <w:marRight w:val="0"/>
          <w:marTop w:val="0"/>
          <w:marBottom w:val="0"/>
          <w:divBdr>
            <w:top w:val="none" w:sz="0" w:space="0" w:color="auto"/>
            <w:left w:val="none" w:sz="0" w:space="0" w:color="auto"/>
            <w:bottom w:val="none" w:sz="0" w:space="0" w:color="auto"/>
            <w:right w:val="none" w:sz="0" w:space="0" w:color="auto"/>
          </w:divBdr>
        </w:div>
        <w:div w:id="1601647818">
          <w:marLeft w:val="0"/>
          <w:marRight w:val="0"/>
          <w:marTop w:val="0"/>
          <w:marBottom w:val="0"/>
          <w:divBdr>
            <w:top w:val="none" w:sz="0" w:space="0" w:color="auto"/>
            <w:left w:val="none" w:sz="0" w:space="0" w:color="auto"/>
            <w:bottom w:val="none" w:sz="0" w:space="0" w:color="auto"/>
            <w:right w:val="none" w:sz="0" w:space="0" w:color="auto"/>
          </w:divBdr>
          <w:divsChild>
            <w:div w:id="110056910">
              <w:marLeft w:val="0"/>
              <w:marRight w:val="0"/>
              <w:marTop w:val="0"/>
              <w:marBottom w:val="0"/>
              <w:divBdr>
                <w:top w:val="none" w:sz="0" w:space="0" w:color="auto"/>
                <w:left w:val="none" w:sz="0" w:space="0" w:color="auto"/>
                <w:bottom w:val="none" w:sz="0" w:space="0" w:color="auto"/>
                <w:right w:val="none" w:sz="0" w:space="0" w:color="auto"/>
              </w:divBdr>
            </w:div>
            <w:div w:id="963389929">
              <w:marLeft w:val="0"/>
              <w:marRight w:val="0"/>
              <w:marTop w:val="0"/>
              <w:marBottom w:val="0"/>
              <w:divBdr>
                <w:top w:val="none" w:sz="0" w:space="0" w:color="auto"/>
                <w:left w:val="none" w:sz="0" w:space="0" w:color="auto"/>
                <w:bottom w:val="none" w:sz="0" w:space="0" w:color="auto"/>
                <w:right w:val="none" w:sz="0" w:space="0" w:color="auto"/>
              </w:divBdr>
            </w:div>
            <w:div w:id="1572615520">
              <w:marLeft w:val="0"/>
              <w:marRight w:val="0"/>
              <w:marTop w:val="0"/>
              <w:marBottom w:val="0"/>
              <w:divBdr>
                <w:top w:val="none" w:sz="0" w:space="0" w:color="auto"/>
                <w:left w:val="none" w:sz="0" w:space="0" w:color="auto"/>
                <w:bottom w:val="none" w:sz="0" w:space="0" w:color="auto"/>
                <w:right w:val="none" w:sz="0" w:space="0" w:color="auto"/>
              </w:divBdr>
            </w:div>
            <w:div w:id="1623223278">
              <w:marLeft w:val="0"/>
              <w:marRight w:val="0"/>
              <w:marTop w:val="0"/>
              <w:marBottom w:val="0"/>
              <w:divBdr>
                <w:top w:val="none" w:sz="0" w:space="0" w:color="auto"/>
                <w:left w:val="none" w:sz="0" w:space="0" w:color="auto"/>
                <w:bottom w:val="none" w:sz="0" w:space="0" w:color="auto"/>
                <w:right w:val="none" w:sz="0" w:space="0" w:color="auto"/>
              </w:divBdr>
            </w:div>
            <w:div w:id="2118598279">
              <w:marLeft w:val="0"/>
              <w:marRight w:val="0"/>
              <w:marTop w:val="0"/>
              <w:marBottom w:val="0"/>
              <w:divBdr>
                <w:top w:val="none" w:sz="0" w:space="0" w:color="auto"/>
                <w:left w:val="none" w:sz="0" w:space="0" w:color="auto"/>
                <w:bottom w:val="none" w:sz="0" w:space="0" w:color="auto"/>
                <w:right w:val="none" w:sz="0" w:space="0" w:color="auto"/>
              </w:divBdr>
            </w:div>
          </w:divsChild>
        </w:div>
        <w:div w:id="1840341013">
          <w:marLeft w:val="0"/>
          <w:marRight w:val="0"/>
          <w:marTop w:val="0"/>
          <w:marBottom w:val="0"/>
          <w:divBdr>
            <w:top w:val="none" w:sz="0" w:space="0" w:color="auto"/>
            <w:left w:val="none" w:sz="0" w:space="0" w:color="auto"/>
            <w:bottom w:val="none" w:sz="0" w:space="0" w:color="auto"/>
            <w:right w:val="none" w:sz="0" w:space="0" w:color="auto"/>
          </w:divBdr>
          <w:divsChild>
            <w:div w:id="1118335400">
              <w:marLeft w:val="-75"/>
              <w:marRight w:val="0"/>
              <w:marTop w:val="30"/>
              <w:marBottom w:val="30"/>
              <w:divBdr>
                <w:top w:val="none" w:sz="0" w:space="0" w:color="auto"/>
                <w:left w:val="none" w:sz="0" w:space="0" w:color="auto"/>
                <w:bottom w:val="none" w:sz="0" w:space="0" w:color="auto"/>
                <w:right w:val="none" w:sz="0" w:space="0" w:color="auto"/>
              </w:divBdr>
              <w:divsChild>
                <w:div w:id="396435512">
                  <w:marLeft w:val="0"/>
                  <w:marRight w:val="0"/>
                  <w:marTop w:val="0"/>
                  <w:marBottom w:val="0"/>
                  <w:divBdr>
                    <w:top w:val="none" w:sz="0" w:space="0" w:color="auto"/>
                    <w:left w:val="none" w:sz="0" w:space="0" w:color="auto"/>
                    <w:bottom w:val="none" w:sz="0" w:space="0" w:color="auto"/>
                    <w:right w:val="none" w:sz="0" w:space="0" w:color="auto"/>
                  </w:divBdr>
                  <w:divsChild>
                    <w:div w:id="1092817862">
                      <w:marLeft w:val="0"/>
                      <w:marRight w:val="0"/>
                      <w:marTop w:val="0"/>
                      <w:marBottom w:val="0"/>
                      <w:divBdr>
                        <w:top w:val="none" w:sz="0" w:space="0" w:color="auto"/>
                        <w:left w:val="none" w:sz="0" w:space="0" w:color="auto"/>
                        <w:bottom w:val="none" w:sz="0" w:space="0" w:color="auto"/>
                        <w:right w:val="none" w:sz="0" w:space="0" w:color="auto"/>
                      </w:divBdr>
                    </w:div>
                  </w:divsChild>
                </w:div>
                <w:div w:id="499081164">
                  <w:marLeft w:val="0"/>
                  <w:marRight w:val="0"/>
                  <w:marTop w:val="0"/>
                  <w:marBottom w:val="0"/>
                  <w:divBdr>
                    <w:top w:val="none" w:sz="0" w:space="0" w:color="auto"/>
                    <w:left w:val="none" w:sz="0" w:space="0" w:color="auto"/>
                    <w:bottom w:val="none" w:sz="0" w:space="0" w:color="auto"/>
                    <w:right w:val="none" w:sz="0" w:space="0" w:color="auto"/>
                  </w:divBdr>
                  <w:divsChild>
                    <w:div w:id="1209105524">
                      <w:marLeft w:val="0"/>
                      <w:marRight w:val="0"/>
                      <w:marTop w:val="0"/>
                      <w:marBottom w:val="0"/>
                      <w:divBdr>
                        <w:top w:val="none" w:sz="0" w:space="0" w:color="auto"/>
                        <w:left w:val="none" w:sz="0" w:space="0" w:color="auto"/>
                        <w:bottom w:val="none" w:sz="0" w:space="0" w:color="auto"/>
                        <w:right w:val="none" w:sz="0" w:space="0" w:color="auto"/>
                      </w:divBdr>
                    </w:div>
                  </w:divsChild>
                </w:div>
                <w:div w:id="810293596">
                  <w:marLeft w:val="0"/>
                  <w:marRight w:val="0"/>
                  <w:marTop w:val="0"/>
                  <w:marBottom w:val="0"/>
                  <w:divBdr>
                    <w:top w:val="none" w:sz="0" w:space="0" w:color="auto"/>
                    <w:left w:val="none" w:sz="0" w:space="0" w:color="auto"/>
                    <w:bottom w:val="none" w:sz="0" w:space="0" w:color="auto"/>
                    <w:right w:val="none" w:sz="0" w:space="0" w:color="auto"/>
                  </w:divBdr>
                  <w:divsChild>
                    <w:div w:id="1343043269">
                      <w:marLeft w:val="0"/>
                      <w:marRight w:val="0"/>
                      <w:marTop w:val="0"/>
                      <w:marBottom w:val="0"/>
                      <w:divBdr>
                        <w:top w:val="none" w:sz="0" w:space="0" w:color="auto"/>
                        <w:left w:val="none" w:sz="0" w:space="0" w:color="auto"/>
                        <w:bottom w:val="none" w:sz="0" w:space="0" w:color="auto"/>
                        <w:right w:val="none" w:sz="0" w:space="0" w:color="auto"/>
                      </w:divBdr>
                    </w:div>
                  </w:divsChild>
                </w:div>
                <w:div w:id="1318798648">
                  <w:marLeft w:val="0"/>
                  <w:marRight w:val="0"/>
                  <w:marTop w:val="0"/>
                  <w:marBottom w:val="0"/>
                  <w:divBdr>
                    <w:top w:val="none" w:sz="0" w:space="0" w:color="auto"/>
                    <w:left w:val="none" w:sz="0" w:space="0" w:color="auto"/>
                    <w:bottom w:val="none" w:sz="0" w:space="0" w:color="auto"/>
                    <w:right w:val="none" w:sz="0" w:space="0" w:color="auto"/>
                  </w:divBdr>
                  <w:divsChild>
                    <w:div w:id="138308434">
                      <w:marLeft w:val="0"/>
                      <w:marRight w:val="0"/>
                      <w:marTop w:val="0"/>
                      <w:marBottom w:val="0"/>
                      <w:divBdr>
                        <w:top w:val="none" w:sz="0" w:space="0" w:color="auto"/>
                        <w:left w:val="none" w:sz="0" w:space="0" w:color="auto"/>
                        <w:bottom w:val="none" w:sz="0" w:space="0" w:color="auto"/>
                        <w:right w:val="none" w:sz="0" w:space="0" w:color="auto"/>
                      </w:divBdr>
                    </w:div>
                  </w:divsChild>
                </w:div>
                <w:div w:id="1574969482">
                  <w:marLeft w:val="0"/>
                  <w:marRight w:val="0"/>
                  <w:marTop w:val="0"/>
                  <w:marBottom w:val="0"/>
                  <w:divBdr>
                    <w:top w:val="none" w:sz="0" w:space="0" w:color="auto"/>
                    <w:left w:val="none" w:sz="0" w:space="0" w:color="auto"/>
                    <w:bottom w:val="none" w:sz="0" w:space="0" w:color="auto"/>
                    <w:right w:val="none" w:sz="0" w:space="0" w:color="auto"/>
                  </w:divBdr>
                  <w:divsChild>
                    <w:div w:id="580067656">
                      <w:marLeft w:val="0"/>
                      <w:marRight w:val="0"/>
                      <w:marTop w:val="0"/>
                      <w:marBottom w:val="0"/>
                      <w:divBdr>
                        <w:top w:val="none" w:sz="0" w:space="0" w:color="auto"/>
                        <w:left w:val="none" w:sz="0" w:space="0" w:color="auto"/>
                        <w:bottom w:val="none" w:sz="0" w:space="0" w:color="auto"/>
                        <w:right w:val="none" w:sz="0" w:space="0" w:color="auto"/>
                      </w:divBdr>
                    </w:div>
                  </w:divsChild>
                </w:div>
                <w:div w:id="1592279600">
                  <w:marLeft w:val="0"/>
                  <w:marRight w:val="0"/>
                  <w:marTop w:val="0"/>
                  <w:marBottom w:val="0"/>
                  <w:divBdr>
                    <w:top w:val="none" w:sz="0" w:space="0" w:color="auto"/>
                    <w:left w:val="none" w:sz="0" w:space="0" w:color="auto"/>
                    <w:bottom w:val="none" w:sz="0" w:space="0" w:color="auto"/>
                    <w:right w:val="none" w:sz="0" w:space="0" w:color="auto"/>
                  </w:divBdr>
                  <w:divsChild>
                    <w:div w:id="919950614">
                      <w:marLeft w:val="0"/>
                      <w:marRight w:val="0"/>
                      <w:marTop w:val="0"/>
                      <w:marBottom w:val="0"/>
                      <w:divBdr>
                        <w:top w:val="none" w:sz="0" w:space="0" w:color="auto"/>
                        <w:left w:val="none" w:sz="0" w:space="0" w:color="auto"/>
                        <w:bottom w:val="none" w:sz="0" w:space="0" w:color="auto"/>
                        <w:right w:val="none" w:sz="0" w:space="0" w:color="auto"/>
                      </w:divBdr>
                    </w:div>
                  </w:divsChild>
                </w:div>
                <w:div w:id="1602182278">
                  <w:marLeft w:val="0"/>
                  <w:marRight w:val="0"/>
                  <w:marTop w:val="0"/>
                  <w:marBottom w:val="0"/>
                  <w:divBdr>
                    <w:top w:val="none" w:sz="0" w:space="0" w:color="auto"/>
                    <w:left w:val="none" w:sz="0" w:space="0" w:color="auto"/>
                    <w:bottom w:val="none" w:sz="0" w:space="0" w:color="auto"/>
                    <w:right w:val="none" w:sz="0" w:space="0" w:color="auto"/>
                  </w:divBdr>
                  <w:divsChild>
                    <w:div w:id="743533751">
                      <w:marLeft w:val="0"/>
                      <w:marRight w:val="0"/>
                      <w:marTop w:val="0"/>
                      <w:marBottom w:val="0"/>
                      <w:divBdr>
                        <w:top w:val="none" w:sz="0" w:space="0" w:color="auto"/>
                        <w:left w:val="none" w:sz="0" w:space="0" w:color="auto"/>
                        <w:bottom w:val="none" w:sz="0" w:space="0" w:color="auto"/>
                        <w:right w:val="none" w:sz="0" w:space="0" w:color="auto"/>
                      </w:divBdr>
                    </w:div>
                    <w:div w:id="1523518801">
                      <w:marLeft w:val="0"/>
                      <w:marRight w:val="0"/>
                      <w:marTop w:val="0"/>
                      <w:marBottom w:val="0"/>
                      <w:divBdr>
                        <w:top w:val="none" w:sz="0" w:space="0" w:color="auto"/>
                        <w:left w:val="none" w:sz="0" w:space="0" w:color="auto"/>
                        <w:bottom w:val="none" w:sz="0" w:space="0" w:color="auto"/>
                        <w:right w:val="none" w:sz="0" w:space="0" w:color="auto"/>
                      </w:divBdr>
                    </w:div>
                  </w:divsChild>
                </w:div>
                <w:div w:id="1647321049">
                  <w:marLeft w:val="0"/>
                  <w:marRight w:val="0"/>
                  <w:marTop w:val="0"/>
                  <w:marBottom w:val="0"/>
                  <w:divBdr>
                    <w:top w:val="none" w:sz="0" w:space="0" w:color="auto"/>
                    <w:left w:val="none" w:sz="0" w:space="0" w:color="auto"/>
                    <w:bottom w:val="none" w:sz="0" w:space="0" w:color="auto"/>
                    <w:right w:val="none" w:sz="0" w:space="0" w:color="auto"/>
                  </w:divBdr>
                  <w:divsChild>
                    <w:div w:id="90781485">
                      <w:marLeft w:val="0"/>
                      <w:marRight w:val="0"/>
                      <w:marTop w:val="0"/>
                      <w:marBottom w:val="0"/>
                      <w:divBdr>
                        <w:top w:val="none" w:sz="0" w:space="0" w:color="auto"/>
                        <w:left w:val="none" w:sz="0" w:space="0" w:color="auto"/>
                        <w:bottom w:val="none" w:sz="0" w:space="0" w:color="auto"/>
                        <w:right w:val="none" w:sz="0" w:space="0" w:color="auto"/>
                      </w:divBdr>
                    </w:div>
                    <w:div w:id="1422213761">
                      <w:marLeft w:val="0"/>
                      <w:marRight w:val="0"/>
                      <w:marTop w:val="0"/>
                      <w:marBottom w:val="0"/>
                      <w:divBdr>
                        <w:top w:val="none" w:sz="0" w:space="0" w:color="auto"/>
                        <w:left w:val="none" w:sz="0" w:space="0" w:color="auto"/>
                        <w:bottom w:val="none" w:sz="0" w:space="0" w:color="auto"/>
                        <w:right w:val="none" w:sz="0" w:space="0" w:color="auto"/>
                      </w:divBdr>
                    </w:div>
                  </w:divsChild>
                </w:div>
                <w:div w:id="1727221946">
                  <w:marLeft w:val="0"/>
                  <w:marRight w:val="0"/>
                  <w:marTop w:val="0"/>
                  <w:marBottom w:val="0"/>
                  <w:divBdr>
                    <w:top w:val="none" w:sz="0" w:space="0" w:color="auto"/>
                    <w:left w:val="none" w:sz="0" w:space="0" w:color="auto"/>
                    <w:bottom w:val="none" w:sz="0" w:space="0" w:color="auto"/>
                    <w:right w:val="none" w:sz="0" w:space="0" w:color="auto"/>
                  </w:divBdr>
                  <w:divsChild>
                    <w:div w:id="1395859894">
                      <w:marLeft w:val="0"/>
                      <w:marRight w:val="0"/>
                      <w:marTop w:val="0"/>
                      <w:marBottom w:val="0"/>
                      <w:divBdr>
                        <w:top w:val="none" w:sz="0" w:space="0" w:color="auto"/>
                        <w:left w:val="none" w:sz="0" w:space="0" w:color="auto"/>
                        <w:bottom w:val="none" w:sz="0" w:space="0" w:color="auto"/>
                        <w:right w:val="none" w:sz="0" w:space="0" w:color="auto"/>
                      </w:divBdr>
                    </w:div>
                  </w:divsChild>
                </w:div>
                <w:div w:id="2019697615">
                  <w:marLeft w:val="0"/>
                  <w:marRight w:val="0"/>
                  <w:marTop w:val="0"/>
                  <w:marBottom w:val="0"/>
                  <w:divBdr>
                    <w:top w:val="none" w:sz="0" w:space="0" w:color="auto"/>
                    <w:left w:val="none" w:sz="0" w:space="0" w:color="auto"/>
                    <w:bottom w:val="none" w:sz="0" w:space="0" w:color="auto"/>
                    <w:right w:val="none" w:sz="0" w:space="0" w:color="auto"/>
                  </w:divBdr>
                  <w:divsChild>
                    <w:div w:id="15975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jflores2/D2E"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alpython.com/python3-object-oriented-programming/" TargetMode="External"/><Relationship Id="rId7" Type="http://schemas.openxmlformats.org/officeDocument/2006/relationships/endnotes" Target="endnotes.xml"/><Relationship Id="rId12" Type="http://schemas.openxmlformats.org/officeDocument/2006/relationships/hyperlink" Target="https://cantera.org/documentation/index.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olprop.org/coolprop/HighLevelAPI.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spyder-ide.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anaconda.com/products/distribution" TargetMode="External"/><Relationship Id="rId14" Type="http://schemas.openxmlformats.org/officeDocument/2006/relationships/hyperlink" Target="https://sites.pitt.edu/~naraehan/python3/file_path_cwd.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E3B3B-7C5C-4B86-9CA4-3DD61CDCBDE6}">
  <we:reference id="wa104382081" version="1.46.0.0" store="en-US" storeType="OMEX"/>
  <we:alternateReferences>
    <we:reference id="WA104382081" version="1.46.0.0" store="" storeType="OMEX"/>
  </we:alternateReferences>
  <we:properties>
    <we:property name="MENDELEY_CITATIONS" value="[{&quot;citationID&quot;:&quot;MENDELEY_CITATION_48005723-17ad-434b-a081-689defead1a0&quot;,&quot;properties&quot;:{&quot;noteIndex&quot;:0},&quot;isEdited&quot;:false,&quot;manualOverride&quot;:{&quot;isManuallyOverridden&quot;:false,&quot;citeprocText&quot;:&quot;[1]&quot;,&quot;manualOverrideText&quot;:&quot;&quot;},&quot;citationTag&quot;:&quot;MENDELEY_CITATION_v3_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&quot;,&quot;citationItems&quot;:[{&quot;id&quot;:&quot;6c980489-d2dd-35f3-864d-7c98c54c10c6&quot;,&quot;itemData&quot;:{&quot;type&quot;:&quot;article&quot;,&quot;id&quot;:&quot;6c980489-d2dd-35f3-864d-7c98c54c10c6&quot;,&quot;title&quot;:&quot;Alkaline water electrolysis powered by renewable energy: A review&quot;,&quot;author&quot;:[{&quot;family&quot;:&quot;Brauns&quot;,&quot;given&quot;:&quot;Jörn&quot;,&quot;parse-names&quot;:false,&quot;dropping-particle&quot;:&quot;&quot;,&quot;non-dropping-particle&quot;:&quot;&quot;},{&quot;family&quot;:&quot;Turek&quot;,&quot;given&quot;:&quot;Thomas&quot;,&quot;parse-names&quot;:false,&quot;dropping-particle&quot;:&quot;&quot;,&quot;non-dropping-particle&quot;:&quot;&quot;}],&quot;container-title&quot;:&quot;Processes&quot;,&quot;DOI&quot;:&quot;10.3390/pr8020248&quot;,&quot;ISSN&quot;:&quot;22279717&quot;,&quot;issued&quot;:{&quot;date-parts&quot;:[[2020,2,1]]},&quot;abstract&quot;:&quot;Alkaline water electrolysis is a key technology for large-scale hydrogen production powered by renewable energy. As conventional electrolyzers are designed for operation at fixed process conditions, the implementation of fluctuating and highly intermittent renewable energy is challenging. This contribution shows the recent state of system descriptions for alkaline water electrolysis and renewable energies, such as solar and wind power. Each component of a hydrogen energy system needs to be optimized to increase the operation time and system efficiency. Only in this way can hydrogen produced by electrolysis processes be competitive with the conventional path based on fossil energy sources. Conventional alkaline water electrolyzers show a limited part-load range due to an increased gas impurity at low power availability. As explosive mixtures of hydrogen and oxygen must be prevented, a safety shutdown is performed when reaching specific gas contamination. Furthermore, the cell voltage should be optimized to maintain a high efficiency. While photovoltaic panels can be directly coupled to alkaline water electrolyzers, wind turbines require suitable converters with additional losses. By combining alkaline water electrolysis with hydrogen storage tanks and fuel cells, power grid stabilization can be performed. As a consequence, the conventional spinning reserve can be reduced, which additionally lowers the carbon dioxide emissions.&quot;,&quot;publisher&quot;:&quot;MDPI AG&quot;,&quot;issue&quot;:&quot;2&quot;,&quot;volume&quot;:&quot;8&quot;,&quot;container-title-short&quot;:&quot;&quot;},&quot;isTemporary&quot;:false}]},{&quot;citationID&quot;:&quot;MENDELEY_CITATION_02ede7a2-d751-418b-a6fb-69ab3e336375&quot;,&quot;properties&quot;:{&quot;noteIndex&quot;:0},&quot;isEdited&quot;:false,&quot;manualOverride&quot;:{&quot;isManuallyOverridden&quot;:false,&quot;citeprocText&quot;:&quot;[2]–[4]&quot;,&quot;manualOverrideText&quot;:&quot;&quot;},&quot;citationTag&quot;:&quot;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&quot;,&quot;citationItems&quot;:[{&quot;id&quot;:&quot;25ae3a48-71db-3eb9-92a0-85371d987c1a&quot;,&quot;itemData&quot;:{&quot;type&quot;:&quot;article&quot;,&quot;id&quot;:&quot;25ae3a48-71db-3eb9-92a0-85371d987c1a&quot;,&quot;title&quot;:&quot;Low-temperature electrolysis system modelling: A review&quot;,&quot;author&quot;:[{&quot;family&quot;:&quot;Olivier&quot;,&quot;given&quot;:&quot;Pierre&quot;,&quot;parse-names&quot;:false,&quot;dropping-particle&quot;:&quot;&quot;,&quot;non-dropping-particle&quot;:&quot;&quot;},{&quot;family&quot;:&quot;Bourasseau&quot;,&quot;given&quot;:&quot;Cyril&quot;,&quot;parse-names&quot;:false,&quot;dropping-particle&quot;:&quot;&quot;,&quot;non-dropping-particle&quot;:&quot;&quot;},{&quot;family&quot;:&quot;Bouamama&quot;,&quot;given&quot;:&quot;Pr Belkacem&quot;,&quot;parse-names&quot;:false,&quot;dropping-particle&quot;:&quot;&quot;,&quot;non-dropping-particle&quot;:&quot;&quot;}],&quot;container-title&quot;:&quot;Renewable and Sustainable Energy Reviews&quot;,&quot;DOI&quot;:&quot;10.1016/j.rser.2017.03.099&quot;,&quot;ISSN&quot;:&quot;18790690&quot;,&quot;issued&quot;:{&quot;date-parts&quot;:[[2017]]},&quot;page&quot;:&quot;280-300&quot;,&quot;abstract&quot;:&quot;This review provides an exhaustive and comprehensive analysis of the existing modelling works about low temperature electrolysis system: alkaline and proton exchange membrane (PEM) technologies. In order to achieve this review, a classification was built, based on different criteria such as physical domains involved or modelling approaches. The proposed methodology allows both exposing an overview of the electrolysis system modelling field and providing a deep analysis of each reviewed model. Actual strengths, weaknesses and lacks in this research field are pointed out and the performed analysis provides ideas for future research in this area.&quot;,&quot;publisher&quot;:&quot;Elsevier Ltd&quot;,&quot;volume&quot;:&quot;78&quot;,&quot;container-title-short&quot;:&quot;&quot;},&quot;isTemporary&quot;:false},{&quot;id&quot;:&quot;1b6bbb0d-5852-39d6-9096-c2bc030d08f8&quot;,&quot;itemData&quot;:{&quot;type&quot;:&quot;article-journal&quot;,&quot;id&quot;:&quot;1b6bbb0d-5852-39d6-9096-c2bc030d08f8&quot;,&quot;title&quot;:&quot;Numerical modeling and analysis of the temperature effect on the performance of an alkaline water electrolysis system&quot;,&quot;author&quot;:[{&quot;family&quot;:&quot;Jang&quot;,&quot;given&quot;:&quot;Dohyung&quot;,&quot;parse-names&quot;:false,&quot;dropping-particle&quot;:&quot;&quot;,&quot;non-dropping-particle&quot;:&quot;&quot;},{&quot;family&quot;:&quot;Choi&quot;,&quot;given&quot;:&quot;Wonjae&quot;,&quot;parse-names&quot;:false,&quot;dropping-particle&quot;:&quot;&quot;,&quot;non-dropping-particle&quot;:&quot;&quot;},{&quot;family&quot;:&quot;Cho&quot;,&quot;given&quot;:&quot;Hyun Seok&quot;,&quot;parse-names&quot;:false,&quot;dropping-particle&quot;:&quot;&quot;,&quot;non-dropping-particle&quot;:&quot;&quot;},{&quot;family&quot;:&quot;Cho&quot;,&quot;given&quot;:&quot;Won Chul&quot;,&quot;parse-names&quot;:false,&quot;dropping-particle&quot;:&quot;&quot;,&quot;non-dropping-particle&quot;:&quot;&quot;},{&quot;family&quot;:&quot;Kim&quot;,&quot;given&quot;:&quot;Chang Hee&quot;,&quot;parse-names&quot;:false,&quot;dropping-particle&quot;:&quot;&quot;,&quot;non-dropping-particle&quot;:&quot;&quot;},{&quot;family&quot;:&quot;Kang&quot;,&quot;given&quot;:&quot;Sanggyu&quot;,&quot;parse-names&quot;:false,&quot;dropping-particle&quot;:&quot;&quot;,&quot;non-dropping-particle&quot;:&quot;&quot;}],&quot;container-title&quot;:&quot;Journal of Power Sources&quot;,&quot;DOI&quot;:&quot;10.1016/j.jpowsour.2021.230106&quot;,&quot;ISSN&quot;:&quot;03787753&quot;,&quot;issued&quot;:{&quot;date-parts&quot;:[[2021,9,15]]},&quot;abstract&quot;:&quot;Alkaline water electrolysis (AWE) is the most mature and reliable technology for producing green hydrogen among other types of water electrolysis. Although AWE has been developed over recent decades, both the capital and operational costs of AWE are still so high that hydrogen produced from AWE is economically less competitive compared with other hydrogen production technologies such as methane steam reforming. To reduce the operational cost of AWE hydrogen production, the AWE operations need to be optimized. In this study, to capture the temperature effect on the AWE system performance, AWE system model developed in our previous work has been simulated by varying the operating temperature. The simulation results present that higher operating temperature increases the system efficiency only in the relatively high current density region. The electrolyte flow rate required to maintain the temperature gradient throughout the AWE stack has been modeled as a polynomial equation based on the temperature and current density. When the temperature gradient throughout the AWE stack is reduced, the system efficiency is substantially increased. The model developed in this study can be used to find the optimal configuration and operating condition of the AWE system.&quot;,&quot;publisher&quot;:&quot;Elsevier B.V.&quot;,&quot;volume&quot;:&quot;506&quot;,&quot;container-title-short&quot;:&quot;J Power Sources&quot;},&quot;isTemporary&quot;:false},{&quot;id&quot;:&quot;e4c773e2-dd3e-3508-90ec-2c0b90d141cd&quot;,&quot;itemData&quot;:{&quot;type&quot;:&quot;article-journal&quot;,&quot;id&quot;:&quot;e4c773e2-dd3e-3508-90ec-2c0b90d141cd&quot;,&quot;title&quot;:&quot;Numerical modeling and analysis of the effect of pressure on the performance of an alkaline water electrolysis system&quot;,&quot;author&quot;:[{&quot;family&quot;:&quot;Jang&quot;,&quot;given&quot;:&quot;Dohyung&quot;,&quot;parse-names&quot;:false,&quot;dropping-particle&quot;:&quot;&quot;,&quot;non-dropping-particle&quot;:&quot;&quot;},{&quot;family&quot;:&quot;Cho&quot;,&quot;given&quot;:&quot;Hyun Seok&quot;,&quot;parse-names&quot;:false,&quot;dropping-particle&quot;:&quot;&quot;,&quot;non-dropping-particle&quot;:&quot;&quot;},{&quot;family&quot;:&quot;Kang&quot;,&quot;given&quot;:&quot;Sanggyu&quot;,&quot;parse-names&quot;:false,&quot;dropping-particle&quot;:&quot;&quot;,&quot;non-dropping-particle&quot;:&quot;&quot;}],&quot;container-title&quot;:&quot;Applied Energy&quot;,&quot;DOI&quot;:&quot;10.1016/j.apenergy.2021.116554&quot;,&quot;ISSN&quot;:&quot;03062619&quot;,&quot;issued&quot;:{&quot;date-parts&quot;:[[2021,4,1]]},&quot;abstract&quot;:&quot;Hydrogen is considered a promising green energy carrier due to its long storage period and zero harmful emissions. The green hydrogen produced by water electrolysis using renewable energy is indispensable for expanding the renewable energy grid and establishing a clean energy society. As renewable power sources are widely deployed, hydrogen can be utilized to connect the energy demand section with the energy supply section. To transport hydrogen to demand sites, one of the most common commercial methods is hydrogen compression. Notably, high-pressure water electrolysis does not need to additionally compress hydrogen, which can significantly diminish the cost of hydrogen production. In this study, to evaluate the effect of the operating pressure on the performance of an alkaline water electrolysis (AWE) system, a numerical model of the AWE system was developed using Aspen Plus®. The AWE system is comprised of the AWE stack, water pumps, heat exchangers, separator, condenser, and electric heat pump (EHP) system. The AWE stack model is validated by comparing the current–voltage polarization curve with experimental data. Simulation results show that an appropriate pressure makes the system more efficient due to decreasing the power consumption of the balance of plant (BOP). Furthermore, high-pressure water electrolysis has a large advantage for obtaining high-purity hydrogen (over 99.9%) without using a water adsorption device.&quot;,&quot;publisher&quot;:&quot;Elsevier Ltd&quot;,&quot;volume&quot;:&quot;287&quot;,&quot;container-title-short&quot;:&quot;Appl Energy&quot;},&quot;isTemporary&quot;:false}]},{&quot;citationID&quot;:&quot;MENDELEY_CITATION_4f32526c-e935-40c1-a5c8-a89c41929ca6&quot;,&quot;properties&quot;:{&quot;noteIndex&quot;:0},&quot;isEdited&quot;:false,&quot;manualOverride&quot;:{&quot;isManuallyOverridden&quot;:false,&quot;citeprocText&quot;:&quot;[5]–[7]&quot;,&quot;manualOverrideText&quot;:&quot;&quot;},&quot;citationTag&quot;:&quot;MENDELEY_CITATION_v3_eyJjaXRhdGlvbklEIjoiTUVOREVMRVlfQ0lUQVRJT05fNGYzMjUyNmMtZTkzNS00MGMxLWE1YzgtYTg5YzQxOTI5Y2E2IiwicHJvcGVydGllcyI6eyJub3RlSW5kZXgiOjB9LCJpc0VkaXRlZCI6ZmFsc2UsIm1hbnVhbE92ZXJyaWRlIjp7ImlzTWFudWFsbHlPdmVycmlkZGVuIjpmYWxzZSwiY2l0ZXByb2NUZXh0IjoiWzVd4oCTWzd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&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eb3d4ce2-e840-32fd-80af-61067a3e7162&quot;,&quot;itemData&quot;:{&quot;type&quot;:&quot;report&quot;,&quot;id&quot;:&quot;eb3d4ce2-e840-32fd-80af-61067a3e7162&quot;,&quot;title&quot;:&quot;Modeling of advanced alkaline electrolyzers: a system simulation approach&quot;,&quot;author&quot;:[{&quot;family&quot;:&quot;Ulleberg&quot;,&quot;given&quot;:&quot;Iystein&quot;,&quot;parse-names&quot;:false,&quot;dropping-particle&quot;:&quot;&quot;,&quot;non-dropping-particle&quot;:&quot;&quot;}],&quot;container-title&quot;:&quot;International Journal of Hydrogen Energy&quot;,&quot;container-title-short&quot;:&quot;Int J Hydrogen Energy&quot;,&quot;URL&quot;:&quot;www.elsevier.com/locate/ijhydene&quot;,&quot;issued&quot;:{&quot;date-parts&quot;:[[2003]]},&quot;number-of-pages&quot;:&quot;21-33&quot;,&quot;abstract&quot;:&quot;A mathematical model for an advanced alkaline electrolyzer has been developed. The model is based on a combination of fundamental thermodynamics, heat transfer theory, and empirical electrochemical relationships. A dynamic thermal model has also been developed. Comparisons between predicted and measured data show that the model can be used to predict the cell voltage, hydrogen production, eeciencies, and operating temperature. The reference system used was the stand-alone photovoltaic-hydrogen energy plant in J ulich. The number of required parameters has been reduced to a minimum to make the model suitable for use in integrated hydrogen energy system simulations. The model has been made compatible to a transient system simulation program, which makes it possible to integrate hydrogen energy component models with a standard library of thermal and electrical renewable energy components. Hence, the model can be particularly useful for (1) system design (or redesign) and (2) optimization of control strategies. To illustrate the applicability of the model, a 1-year simulation of a photovoltaic-hydrogen system was performed. The results show that improved electrolyzer operating strategies can be identiÿed with the developed system simulation model. ?&quot;,&quot;volume&quot;:&quot;28&quot;},&quot;isTemporary&quot;:false},{&quot;id&quot;:&quot;81063566-54a4-3497-9aae-76e9d24575d2&quot;,&quot;itemData&quot;:{&quot;type&quot;:&quot;article-journal&quot;,&quot;id&quot;:&quot;81063566-54a4-3497-9aae-76e9d24575d2&quot;,&quot;title&quot;:&quot;Thermal performance of a commercial alkaline water electrolyzer: Experimental study and mathematical modeling&quot;,&quot;author&quot;:[{&quot;family&quot;:&quot;Diéguez&quot;,&quot;given&quot;:&quot;P. M.&quot;,&quot;parse-names&quot;:false,&quot;dropping-particle&quot;:&quot;&quot;,&quot;non-dropping-particle&quot;:&quot;&quot;},{&quot;family&quot;:&quot;Ursúa&quot;,&quot;given&quot;:&quot;A.&quot;,&quot;parse-names&quot;:false,&quot;dropping-particle&quot;:&quot;&quot;,&quot;non-dropping-particle&quot;:&quot;&quot;},{&quot;family&quot;:&quot;Sanchis&quot;,&quot;given&quot;:&quot;P.&quot;,&quot;parse-names&quot;:false,&quot;dropping-particle&quot;:&quot;&quot;,&quot;non-dropping-particle&quot;:&quot;&quot;},{&quot;family&quot;:&quot;Sopena&quot;,&quot;given&quot;:&quot;C.&quot;,&quot;parse-names&quot;:false,&quot;dropping-particle&quot;:&quot;&quot;,&quot;non-dropping-particle&quot;:&quot;&quot;},{&quot;family&quot;:&quot;Guelbenzu&quot;,&quot;given&quot;:&quot;E.&quot;,&quot;parse-names&quot;:false,&quot;dropping-particle&quot;:&quot;&quot;,&quot;non-dropping-particle&quot;:&quot;&quot;},{&quot;family&quot;:&quot;Gandía&quot;,&quot;given&quot;:&quot;L. M.&quot;,&quot;parse-names&quot;:false,&quot;dropping-particle&quot;:&quot;&quot;,&quot;non-dropping-particle&quot;:&quot;&quot;}],&quot;container-title&quot;:&quot;International Journal of Hydrogen Energy&quot;,&quot;container-title-short&quot;:&quot;Int J Hydrogen Energy&quot;,&quot;DOI&quot;:&quot;10.1016/j.ijhydene.2008.09.051&quot;,&quot;ISSN&quot;:&quot;03603199&quot;,&quot;issued&quot;:{&quot;date-parts&quot;:[[2008]]},&quot;page&quot;:&quot;7338-7354&quot;,&quot;abstract&quot;:&quot;In this paper a study of the thermal performance of a commercial alkaline water electrolyzer (HySTAT from Hydrogenics) designed for a rated hydrogen production of 1 Nm3 H2/h at an overall power consumption of 4.90 kWh/Nm3 H2 is presented. The thermal behaviour of the electrolyzer has been analyzed under different operating conditions with an IR camera and several thermocouples placed on the external surface of the main electrolyzer components. It has been found that the power dissipated as heat can be reduced by 50-67% replacing the commercial electric power supply unit provided together with the electrolyzer by an electronic converter capable of supplying the electrolyzer with a truly constant DC current. A lumped capacitance method has been adopted to mathematically describe the thermal performance of the electrolyzer, resulting in a thermal capacitance of 174 kJ °C-1. The effect of the AC/DC converter characteristics on the power dissipated as heat has been considered. Heat losses to the ambient were governed by natural convection and have been modeled through an overall heat transfer coefficient that has been found to be 4.3Wm-2 °C -1. The model has been implemented using ANSYS® V10.0 software code, reasonably describing the performance of the electrolyzer. A significant portion of the energy dissipated as heat allows the electrolyzer operating at temperatures suitable to reduce the cell overvoltages. © 2008 International Association for Hydrogen Energy. Published by Elsevier Ltd. All rights reserved.&quot;,&quot;publisher&quot;:&quot;Elsevier Ltd&quot;,&quot;issue&quot;:&quot;24&quot;,&quot;volume&quot;:&quot;33&quot;},&quot;isTemporary&quot;:false}]},{&quot;citationID&quot;:&quot;MENDELEY_CITATION_6a8f6c78-3552-4c81-a222-bde75d59dc03&quot;,&quot;properties&quot;:{&quot;noteIndex&quot;:0},&quot;isEdited&quot;:false,&quot;manualOverride&quot;:{&quot;isManuallyOverridden&quot;:false,&quot;citeprocText&quot;:&quot;[5], [8]&quot;,&quot;manualOverrideText&quot;:&quot;&quot;},&quot;citationTag&quot;:&quot;MENDELEY_CITATION_v3_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&quot;,&quot;citationItems&quot;:[{&quot;id&quot;:&quot;223f13cf-5400-38a3-bf7c-cf514b5562e6&quot;,&quot;itemData&quot;:{&quot;type&quot;:&quot;article-journal&quot;,&quot;id&quot;:&quot;223f13cf-5400-38a3-bf7c-cf514b5562e6&quot;,&quot;title&quot;:&quot;Modeling an alkaline electrolysis cell through reduced-order and loss-estimate approaches&quot;,&quot;author&quot;:[{&quot;family&quot;:&quot;Milewski&quot;,&quot;given&quot;:&quot;Jaroslaw&quot;,&quot;parse-names&quot;:false,&quot;dropping-particle&quot;:&quot;&quot;,&quot;non-dropping-particle&quot;:&quot;&quot;},{&quot;family&quot;:&quot;Guandalini&quot;,&quot;given&quot;:&quot;Giulio&quot;,&quot;parse-names&quot;:false,&quot;dropping-particle&quot;:&quot;&quot;,&quot;non-dropping-particle&quot;:&quot;&quot;},{&quot;family&quot;:&quot;Campanari&quot;,&quot;given&quot;:&quot;Stefano&quot;,&quot;parse-names&quot;:false,&quot;dropping-particle&quot;:&quot;&quot;,&quot;non-dropping-particle&quot;:&quot;&quot;}],&quot;container-title&quot;:&quot;Journal of Power Sources&quot;,&quot;DOI&quot;:&quot;10.1016/j.jpowsour.2014.06.138&quot;,&quot;ISSN&quot;:&quot;03787753&quot;,&quot;issued&quot;:{&quot;date-parts&quot;:[[2014,12,10]]},&quot;page&quot;:&quot;203-211&quot;,&quot;abstract&quot;:&quot;The paper presents two approaches to the mathematical modeling of an Alkaline Electrolyzer Cell. The presented models were compared and validated against available experimental results taken from a laboratory test and against literature data. The first modeling approach is based on the analysis of estimated losses due to the different phenomena occurring inside the electrolytic cell, and requires careful calibration of several specific parameters (e.g. those related to the electrochemical behavior of the electrodes) some of which could be hard to define. An alternative approach is based on a reduced-order equivalent circuit, resulting in only two fitting parameters (electrodes specific resistance and parasitic losses) and calculation of the internal electric resistance of the electrolyte. Both models yield satisfactory results with an average error limited below 3% vs. the considered experimental data and show the capability to describe with sufficient accuracy the different operating conditions of the electrolyzer; the reduced-order model could be preferred thanks to its simplicity for implementation within plant simulation tools dealing with complex systems, such as electrolyzers coupled with storage facilities and intermittent renewable energy sources. © 2014 Published by Elsevier B.V.&quot;,&quot;publisher&quot;:&quot;Elsevier B.V.&quot;,&quot;volume&quot;:&quot;269&quot;,&quot;container-title-short&quot;:&quot;J Power Sources&quot;},&quot;isTemporary&quot;:false},{&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citationID&quot;:&quot;MENDELEY_CITATION_bd43b98c-0e71-4e1c-80ea-4137869a6d7e&quot;,&quot;properties&quot;:{&quot;noteIndex&quot;:0},&quot;isEdited&quot;:false,&quot;manualOverride&quot;:{&quot;isManuallyOverridden&quot;:false,&quot;citeprocText&quot;:&quot;[2], [5]–[8]&quot;,&quot;manualOverrideText&quot;:&quot;&quot;},&quot;citationTag&quot;:&quot;MENDELEY_CITATION_v3_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&quot;,&quot;citationItems&quot;:[{&quot;id&quot;:&quot;25ae3a48-71db-3eb9-92a0-85371d987c1a&quot;,&quot;itemData&quot;:{&quot;type&quot;:&quot;article&quot;,&quot;id&quot;:&quot;25ae3a48-71db-3eb9-92a0-85371d987c1a&quot;,&quot;title&quot;:&quot;Low-temperature electrolysis system modelling: A review&quot;,&quot;author&quot;:[{&quot;family&quot;:&quot;Olivier&quot;,&quot;given&quot;:&quot;Pierre&quot;,&quot;parse-names&quot;:false,&quot;dropping-particle&quot;:&quot;&quot;,&quot;non-dropping-particle&quot;:&quot;&quot;},{&quot;family&quot;:&quot;Bourasseau&quot;,&quot;given&quot;:&quot;Cyril&quot;,&quot;parse-names&quot;:false,&quot;dropping-particle&quot;:&quot;&quot;,&quot;non-dropping-particle&quot;:&quot;&quot;},{&quot;family&quot;:&quot;Bouamama&quot;,&quot;given&quot;:&quot;Pr Belkacem&quot;,&quot;parse-names&quot;:false,&quot;dropping-particle&quot;:&quot;&quot;,&quot;non-dropping-particle&quot;:&quot;&quot;}],&quot;container-title&quot;:&quot;Renewable and Sustainable Energy Reviews&quot;,&quot;DOI&quot;:&quot;10.1016/j.rser.2017.03.099&quot;,&quot;ISSN&quot;:&quot;18790690&quot;,&quot;issued&quot;:{&quot;date-parts&quot;:[[2017]]},&quot;page&quot;:&quot;280-300&quot;,&quot;abstract&quot;:&quot;This review provides an exhaustive and comprehensive analysis of the existing modelling works about low temperature electrolysis system: alkaline and proton exchange membrane (PEM) technologies. In order to achieve this review, a classification was built, based on different criteria such as physical domains involved or modelling approaches. The proposed methodology allows both exposing an overview of the electrolysis system modelling field and providing a deep analysis of each reviewed model. Actual strengths, weaknesses and lacks in this research field are pointed out and the performed analysis provides ideas for future research in this area.&quot;,&quot;publisher&quot;:&quot;Elsevier Ltd&quot;,&quot;volume&quot;:&quot;78&quot;,&quot;container-title-short&quot;:&quot;&quot;},&quot;isTemporary&quot;:false},{&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eb3d4ce2-e840-32fd-80af-61067a3e7162&quot;,&quot;itemData&quot;:{&quot;type&quot;:&quot;report&quot;,&quot;id&quot;:&quot;eb3d4ce2-e840-32fd-80af-61067a3e7162&quot;,&quot;title&quot;:&quot;Modeling of advanced alkaline electrolyzers: a system simulation approach&quot;,&quot;author&quot;:[{&quot;family&quot;:&quot;Ulleberg&quot;,&quot;given&quot;:&quot;Iystein&quot;,&quot;parse-names&quot;:false,&quot;dropping-particle&quot;:&quot;&quot;,&quot;non-dropping-particle&quot;:&quot;&quot;}],&quot;container-title&quot;:&quot;International Journal of Hydrogen Energy&quot;,&quot;container-title-short&quot;:&quot;Int J Hydrogen Energy&quot;,&quot;URL&quot;:&quot;www.elsevier.com/locate/ijhydene&quot;,&quot;issued&quot;:{&quot;date-parts&quot;:[[2003]]},&quot;number-of-pages&quot;:&quot;21-33&quot;,&quot;abstract&quot;:&quot;A mathematical model for an advanced alkaline electrolyzer has been developed. The model is based on a combination of fundamental thermodynamics, heat transfer theory, and empirical electrochemical relationships. A dynamic thermal model has also been developed. Comparisons between predicted and measured data show that the model can be used to predict the cell voltage, hydrogen production, eeciencies, and operating temperature. The reference system used was the stand-alone photovoltaic-hydrogen energy plant in J ulich. The number of required parameters has been reduced to a minimum to make the model suitable for use in integrated hydrogen energy system simulations. The model has been made compatible to a transient system simulation program, which makes it possible to integrate hydrogen energy component models with a standard library of thermal and electrical renewable energy components. Hence, the model can be particularly useful for (1) system design (or redesign) and (2) optimization of control strategies. To illustrate the applicability of the model, a 1-year simulation of a photovoltaic-hydrogen system was performed. The results show that improved electrolyzer operating strategies can be identiÿed with the developed system simulation model. ?&quot;,&quot;volume&quot;:&quot;28&quot;},&quot;isTemporary&quot;:false},{&quot;id&quot;:&quot;81063566-54a4-3497-9aae-76e9d24575d2&quot;,&quot;itemData&quot;:{&quot;type&quot;:&quot;article-journal&quot;,&quot;id&quot;:&quot;81063566-54a4-3497-9aae-76e9d24575d2&quot;,&quot;title&quot;:&quot;Thermal performance of a commercial alkaline water electrolyzer: Experimental study and mathematical modeling&quot;,&quot;author&quot;:[{&quot;family&quot;:&quot;Diéguez&quot;,&quot;given&quot;:&quot;P. M.&quot;,&quot;parse-names&quot;:false,&quot;dropping-particle&quot;:&quot;&quot;,&quot;non-dropping-particle&quot;:&quot;&quot;},{&quot;family&quot;:&quot;Ursúa&quot;,&quot;given&quot;:&quot;A.&quot;,&quot;parse-names&quot;:false,&quot;dropping-particle&quot;:&quot;&quot;,&quot;non-dropping-particle&quot;:&quot;&quot;},{&quot;family&quot;:&quot;Sanchis&quot;,&quot;given&quot;:&quot;P.&quot;,&quot;parse-names&quot;:false,&quot;dropping-particle&quot;:&quot;&quot;,&quot;non-dropping-particle&quot;:&quot;&quot;},{&quot;family&quot;:&quot;Sopena&quot;,&quot;given&quot;:&quot;C.&quot;,&quot;parse-names&quot;:false,&quot;dropping-particle&quot;:&quot;&quot;,&quot;non-dropping-particle&quot;:&quot;&quot;},{&quot;family&quot;:&quot;Guelbenzu&quot;,&quot;given&quot;:&quot;E.&quot;,&quot;parse-names&quot;:false,&quot;dropping-particle&quot;:&quot;&quot;,&quot;non-dropping-particle&quot;:&quot;&quot;},{&quot;family&quot;:&quot;Gandía&quot;,&quot;given&quot;:&quot;L. M.&quot;,&quot;parse-names&quot;:false,&quot;dropping-particle&quot;:&quot;&quot;,&quot;non-dropping-particle&quot;:&quot;&quot;}],&quot;container-title&quot;:&quot;International Journal of Hydrogen Energy&quot;,&quot;container-title-short&quot;:&quot;Int J Hydrogen Energy&quot;,&quot;DOI&quot;:&quot;10.1016/j.ijhydene.2008.09.051&quot;,&quot;ISSN&quot;:&quot;03603199&quot;,&quot;issued&quot;:{&quot;date-parts&quot;:[[2008]]},&quot;page&quot;:&quot;7338-7354&quot;,&quot;abstract&quot;:&quot;In this paper a study of the thermal performance of a commercial alkaline water electrolyzer (HySTAT from Hydrogenics) designed for a rated hydrogen production of 1 Nm3 H2/h at an overall power consumption of 4.90 kWh/Nm3 H2 is presented. The thermal behaviour of the electrolyzer has been analyzed under different operating conditions with an IR camera and several thermocouples placed on the external surface of the main electrolyzer components. It has been found that the power dissipated as heat can be reduced by 50-67% replacing the commercial electric power supply unit provided together with the electrolyzer by an electronic converter capable of supplying the electrolyzer with a truly constant DC current. A lumped capacitance method has been adopted to mathematically describe the thermal performance of the electrolyzer, resulting in a thermal capacitance of 174 kJ °C-1. The effect of the AC/DC converter characteristics on the power dissipated as heat has been considered. Heat losses to the ambient were governed by natural convection and have been modeled through an overall heat transfer coefficient that has been found to be 4.3Wm-2 °C -1. The model has been implemented using ANSYS® V10.0 software code, reasonably describing the performance of the electrolyzer. A significant portion of the energy dissipated as heat allows the electrolyzer operating at temperatures suitable to reduce the cell overvoltages. © 2008 International Association for Hydrogen Energy. Published by Elsevier Ltd. All rights reserved.&quot;,&quot;publisher&quot;:&quot;Elsevier Ltd&quot;,&quot;issue&quot;:&quot;24&quot;,&quot;volume&quot;:&quot;33&quot;},&quot;isTemporary&quot;:false},{&quot;id&quot;:&quot;223f13cf-5400-38a3-bf7c-cf514b5562e6&quot;,&quot;itemData&quot;:{&quot;type&quot;:&quot;article-journal&quot;,&quot;id&quot;:&quot;223f13cf-5400-38a3-bf7c-cf514b5562e6&quot;,&quot;title&quot;:&quot;Modeling an alkaline electrolysis cell through reduced-order and loss-estimate approaches&quot;,&quot;author&quot;:[{&quot;family&quot;:&quot;Milewski&quot;,&quot;given&quot;:&quot;Jaroslaw&quot;,&quot;parse-names&quot;:false,&quot;dropping-particle&quot;:&quot;&quot;,&quot;non-dropping-particle&quot;:&quot;&quot;},{&quot;family&quot;:&quot;Guandalini&quot;,&quot;given&quot;:&quot;Giulio&quot;,&quot;parse-names&quot;:false,&quot;dropping-particle&quot;:&quot;&quot;,&quot;non-dropping-particle&quot;:&quot;&quot;},{&quot;family&quot;:&quot;Campanari&quot;,&quot;given&quot;:&quot;Stefano&quot;,&quot;parse-names&quot;:false,&quot;dropping-particle&quot;:&quot;&quot;,&quot;non-dropping-particle&quot;:&quot;&quot;}],&quot;container-title&quot;:&quot;Journal of Power Sources&quot;,&quot;DOI&quot;:&quot;10.1016/j.jpowsour.2014.06.138&quot;,&quot;ISSN&quot;:&quot;03787753&quot;,&quot;issued&quot;:{&quot;date-parts&quot;:[[2014,12,10]]},&quot;page&quot;:&quot;203-211&quot;,&quot;abstract&quot;:&quot;The paper presents two approaches to the mathematical modeling of an Alkaline Electrolyzer Cell. The presented models were compared and validated against available experimental results taken from a laboratory test and against literature data. The first modeling approach is based on the analysis of estimated losses due to the different phenomena occurring inside the electrolytic cell, and requires careful calibration of several specific parameters (e.g. those related to the electrochemical behavior of the electrodes) some of which could be hard to define. An alternative approach is based on a reduced-order equivalent circuit, resulting in only two fitting parameters (electrodes specific resistance and parasitic losses) and calculation of the internal electric resistance of the electrolyte. Both models yield satisfactory results with an average error limited below 3% vs. the considered experimental data and show the capability to describe with sufficient accuracy the different operating conditions of the electrolyzer; the reduced-order model could be preferred thanks to its simplicity for implementation within plant simulation tools dealing with complex systems, such as electrolyzers coupled with storage facilities and intermittent renewable energy sources. © 2014 Published by Elsevier B.V.&quot;,&quot;publisher&quot;:&quot;Elsevier B.V.&quot;,&quot;volume&quot;:&quot;269&quot;,&quot;container-title-short&quot;:&quot;J Power Sources&quot;},&quot;isTemporary&quot;:false}]},{&quot;citationID&quot;:&quot;MENDELEY_CITATION_c1883a10-67c7-4236-8535-bf2105bbfb58&quot;,&quot;properties&quot;:{&quot;noteIndex&quot;:0},&quot;isEdited&quot;:false,&quot;manualOverride&quot;:{&quot;isManuallyOverridden&quot;:false,&quot;citeprocText&quot;:&quot;[9]&quot;,&quot;manualOverrideText&quot;:&quot;&quot;},&quot;citationTag&quot;:&quot;MENDELEY_CITATION_v3_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&quot;,&quot;citationItems&quot;:[{&quot;id&quot;:&quot;c3907e71-2a38-3b7e-b40d-394462886608&quot;,&quot;itemData&quot;:{&quot;type&quot;:&quot;report&quot;,&quot;id&quot;:&quot;c3907e71-2a38-3b7e-b40d-394462886608&quot;,&quot;title&quot;:&quot;WATER VAPOUR PARTIAL PRESSURES AND WATER ACTIVITIES IN POTASSIUM AND SODIUM HYDROXIDE SOLUTIONS OVER WIDE CONCENTRATION AND TEMPERATURE RANGES&quot;,&quot;author&quot;:[{&quot;family&quot;:&quot;Balej&quot;,&quot;given&quot;:&quot;J&quot;,&quot;parse-names&quot;:false,&quot;dropping-particle&quot;:&quot;&quot;,&quot;non-dropping-particle&quot;:&quot;&quot;}],&quot;container-title&quot;:&quot;Int. J. Hydrogen Energy&quot;,&quot;ISBN&quot;:&quot;965670.923760.8&quot;,&quot;issued&quot;:{&quot;date-parts&quot;:[[1985]]},&quot;number-of-pages&quot;:&quot;233-243&quot;,&quot;abstract&quot;:&quot;On the basis of previously published experimental data, corresponding correlation equations have been derived for the water vapour partial pressure over potassium and sodium hydroxide solutions over wide molality and temperature ranges (mKoH = 0-18 mol kg-~, mNaon = 0-25 mol kg-1; t = 0-300 °C). The correlation equations can be exploited for various scientific and technical purposes, e.g. for computing the water vapour content in gases developing during the conventional and advanced water electrolysis from concentrated KOH solutions at elevated temperature and pressure. Similar correlation equations have also been derived for water activities in potassium and sodium hydroxide solutions for the same molality range of the two hydroxides as specified above and for temperatures between 0 and 200 °C.&quot;,&quot;issue&quot;:&quot;4&quot;,&quot;volume&quot;:&quot;10&quot;,&quot;container-title-short&quot;:&quot;&quot;},&quot;isTemporary&quot;:false}]},{&quot;citationID&quot;:&quot;MENDELEY_CITATION_a9ca2561-54fd-4398-a6e3-27649b4878bf&quot;,&quot;properties&quot;:{&quot;noteIndex&quot;:0},&quot;isEdited&quot;:false,&quot;manualOverride&quot;:{&quot;isManuallyOverridden&quot;:false,&quot;citeprocText&quot;:&quot;[5], [10]&quot;,&quot;manualOverrideText&quot;:&quot;&quot;},&quot;citationTag&quot;:&quot;MENDELEY_CITATION_v3_eyJjaXRhdGlvbklEIjoiTUVOREVMRVlfQ0lUQVRJT05fYTljYTI1NjEtNTRmZC00Mzk4LWE2ZTMtMjc2NDliNDg3OGJmIiwicHJvcGVydGllcyI6eyJub3RlSW5kZXgiOjB9LCJpc0VkaXRlZCI6ZmFsc2UsIm1hbnVhbE92ZXJyaWRlIjp7ImlzTWFudWFsbHlPdmVycmlkZGVuIjpmYWxzZSwiY2l0ZXByb2NUZXh0IjoiWzVdLCBbMTB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8f4d048e-3a70-3312-92de-5b2f3964f1d6&quot;,&quot;itemData&quot;:{&quot;type&quot;:&quot;article&quot;,&quot;id&quot;:&quot;8f4d048e-3a70-3312-92de-5b2f3964f1d6&quot;,&quot;title&quot;:&quot;Review of necessary thermophysical properties and their sensivities with temperature and electrolyte mass fractions for alkaline water electrolysis multiphysics modelling&quot;,&quot;author&quot;:[{&quot;family&quot;:&quot;Bideau&quot;,&quot;given&quot;:&quot;Damien&quot;,&quot;parse-names&quot;:false,&quot;dropping-particle&quot;:&quot;&quot;,&quot;non-dropping-particle&quot;:&quot;le&quot;},{&quot;family&quot;:&quot;Mandin&quot;,&quot;given&quot;:&quot;Philippe&quot;,&quot;parse-names&quot;:false,&quot;dropping-particle&quot;:&quot;&quot;,&quot;non-dropping-particle&quot;:&quot;&quot;},{&quot;family&quot;:&quot;Benbouzid&quot;,&quot;given&quot;:&quot;Mohamed&quot;,&quot;parse-names&quot;:false,&quot;dropping-particle&quot;:&quot;&quot;,&quot;non-dropping-particle&quot;:&quot;&quot;},{&quot;family&quot;:&quot;Kim&quot;,&quot;given&quot;:&quot;Myeongsub&quot;,&quot;parse-names&quot;:false,&quot;dropping-particle&quot;:&quot;&quot;,&quot;non-dropping-particle&quot;:&quot;&quot;},{&quot;family&quot;:&quot;Sellier&quot;,&quot;given&quot;:&quot;Mathieu&quot;,&quot;parse-names&quot;:false,&quot;dropping-particle&quot;:&quot;&quot;,&quot;non-dropping-particle&quot;:&quot;&quot;}],&quot;container-title&quot;:&quot;International Journal of Hydrogen Energy&quot;,&quot;container-title-short&quot;:&quot;Int J Hydrogen Energy&quot;,&quot;DOI&quot;:&quot;10.1016/j.ijhydene.2018.12.222&quot;,&quot;ISSN&quot;:&quot;03603199&quot;,&quot;issued&quot;:{&quot;date-parts&quot;:[[2019,2,22]]},&quot;page&quot;:&quot;4553-4569&quot;,&quot;abstract&quot;:&quot;This article presents an exhaustive review of the transport properties necessary for the multiphysics modelling of alkaline water electrolyzer. This article provides experimental data and the correlations needed to calculate thermos-physical properties such as electrical conductivity, density, viscosity, heat capacity, heat and mass transfer diffusion coefficients as a function of temperature and electrolyte mass fraction for two classical alkaline electrolytes (KOH, NaOH). Thus, the different boundary layers growing on the electrodes can be calculated with precision. Different interpolation models from various authors are compared to raw experimental data. The goal of this article is to give to the modeler the correlations needed for the simulation of alkaline water electrolysis.&quot;,&quot;publisher&quot;:&quot;Elsevier Ltd&quot;,&quot;issue&quot;:&quot;10&quot;,&quot;volume&quot;:&quot;44&quot;},&quot;isTemporary&quot;:false}]},{&quot;citationID&quot;:&quot;MENDELEY_CITATION_c67b57a7-7017-496a-9ca3-4cb1a6f76898&quot;,&quot;properties&quot;:{&quot;noteIndex&quot;:0},&quot;isEdited&quot;:false,&quot;manualOverride&quot;:{&quot;isManuallyOverridden&quot;:false,&quot;citeprocText&quot;:&quot;[5], [11]&quot;,&quot;manualOverrideText&quot;:&quot;&quot;},&quot;citationTag&quot;:&quot;MENDELEY_CITATION_v3_eyJjaXRhdGlvbklEIjoiTUVOREVMRVlfQ0lUQVRJT05fYzY3YjU3YTctNzAxNy00OTZhLTljYTMtNGNiMWE2Zjc2ODk4IiwicHJvcGVydGllcyI6eyJub3RlSW5kZXgiOjB9LCJpc0VkaXRlZCI6ZmFsc2UsIm1hbnVhbE92ZXJyaWRlIjp7ImlzTWFudWFsbHlPdmVycmlkZGVuIjpmYWxzZSwiY2l0ZXByb2NUZXh0IjoiWzVdLCBbMTF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6e68f8bd-6dd8-3370-bdb5-245f7d893835&quot;,&quot;itemData&quot;:{&quot;type&quot;:&quot;article&quot;,&quot;id&quot;:&quot;6e68f8bd-6dd8-3370-bdb5-245f7d893835&quot;,&quot;title&quot;:&quot;A Comprehensive Survey of Alkaline Electrolyzer Modeling: Electrical Domain and Specific Electrolyte Conductivity&quot;,&quot;author&quot;:[{&quot;family&quot;:&quot;Gambou&quot;,&quot;given&quot;:&quot;Frank&quot;,&quot;parse-names&quot;:false,&quot;dropping-particle&quot;:&quot;&quot;,&quot;non-dropping-particle&quot;:&quot;&quot;},{&quot;family&quot;:&quot;Guilbert&quot;,&quot;given&quot;:&quot;Damien&quot;,&quot;parse-names&quot;:false,&quot;dropping-particle&quot;:&quot;&quot;,&quot;non-dropping-particle&quot;:&quot;&quot;},{&quot;family&quot;:&quot;Zasadzinski&quot;,&quot;given&quot;:&quot;Michel&quot;,&quot;parse-names&quot;:false,&quot;dropping-particle&quot;:&quot;&quot;,&quot;non-dropping-particle&quot;:&quot;&quot;},{&quot;family&quot;:&quot;Rafaralahy&quot;,&quot;given&quot;:&quot;Hugues&quot;,&quot;parse-names&quot;:false,&quot;dropping-particle&quot;:&quot;&quot;,&quot;non-dropping-particle&quot;:&quot;&quot;}],&quot;container-title&quot;:&quot;Energies&quot;,&quot;container-title-short&quot;:&quot;Energies (Basel)&quot;,&quot;DOI&quot;:&quot;10.3390/en15093452&quot;,&quot;ISSN&quot;:&quot;19961073&quot;,&quot;issued&quot;:{&quot;date-parts&quot;:[[2022,5,1]]},&quot;abstract&quot;:&quot;Alkaline electrolyzers are the most widespread technology due to their maturity, low cost, and large capacity in generating hydrogen. However, compared to proton exchange membrane (PEM) electrolyzers, they request the use of potassium hydroxide (KOH) or sodium hydroxide (NaOH) since the electrolyte relies on a liquid solution. For this reason, the performances of alkaline electrolyzers are governed by the electrolyte concentration and operating temperature. Due to the growing development of the water electrolysis process based on alkaline electrolyzers to generate green hydrogen from renewable energy sources, the main purpose of this paper is to carry out a comprehensive survey on alkaline electrolyzers, and more specifically about their electrical domain and specific electrolytic conductivity. Besides, this survey will allow emphasizing the remaining key issues from the modeling point of view.&quot;,&quot;publisher&quot;:&quot;MDPI&quot;,&quot;issue&quot;:&quot;9&quot;,&quot;volume&quot;:&quot;15&quot;},&quot;isTemporary&quot;:false}]},{&quot;citationID&quot;:&quot;MENDELEY_CITATION_ad7b3645-9e75-472d-8499-20391296a526&quot;,&quot;properties&quot;:{&quot;noteIndex&quot;:0},&quot;isEdited&quot;:false,&quot;manualOverride&quot;:{&quot;isManuallyOverridden&quot;:false,&quot;citeprocText&quot;:&quot;[5]&quot;,&quot;manualOverrideText&quot;:&quot;&quot;},&quot;citationTag&quot;:&quot;MENDELEY_CITATION_v3_eyJjaXRhdGlvbklEIjoiTUVOREVMRVlfQ0lUQVRJT05fYWQ3YjM2NDUtOWU3NS00NzJkLTg0OTktMjAzOTEyOTZhNTI2IiwicHJvcGVydGllcyI6eyJub3RlSW5kZXgiOjB9LCJpc0VkaXRlZCI6ZmFsc2UsIm1hbnVhbE92ZXJyaWRlIjp7ImlzTWFudWFsbHlPdmVycmlkZGVuIjpmYWxzZSwiY2l0ZXByb2NUZXh0IjoiWzV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E280-8BA1-435A-AA25-5B9842F9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10835</TotalTime>
  <Pages>13</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Laviguer</dc:creator>
  <cp:keywords/>
  <dc:description/>
  <cp:lastModifiedBy>Bobby Laviguer</cp:lastModifiedBy>
  <cp:revision>713</cp:revision>
  <dcterms:created xsi:type="dcterms:W3CDTF">2023-02-03T20:26:00Z</dcterms:created>
  <dcterms:modified xsi:type="dcterms:W3CDTF">2023-08-28T23:19:00Z</dcterms:modified>
</cp:coreProperties>
</file>