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9DBDE" w14:textId="77777777" w:rsidR="00B20DC7" w:rsidRPr="00B20DC7" w:rsidRDefault="00B20DC7" w:rsidP="00B20D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20DC7">
        <w:rPr>
          <w:rFonts w:ascii="Times New Roman" w:eastAsia="Times New Roman" w:hAnsi="Times New Roman" w:cs="Times New Roman"/>
          <w:b/>
          <w:bCs/>
          <w:kern w:val="36"/>
          <w:sz w:val="48"/>
          <w:szCs w:val="48"/>
        </w:rPr>
        <w:t>The AI Moral Code</w:t>
      </w:r>
    </w:p>
    <w:p w14:paraId="6444871F" w14:textId="125751C8"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 xml:space="preserve">Most books on AI ethics ask, </w:t>
      </w:r>
      <w:r w:rsidRPr="00B20DC7">
        <w:rPr>
          <w:rFonts w:ascii="Times New Roman" w:eastAsia="Times New Roman" w:hAnsi="Times New Roman" w:cs="Times New Roman"/>
          <w:i/>
          <w:iCs/>
          <w:sz w:val="24"/>
          <w:szCs w:val="24"/>
        </w:rPr>
        <w:t>"What should we value?"</w:t>
      </w:r>
      <w:r w:rsidRPr="00B20DC7">
        <w:rPr>
          <w:rFonts w:ascii="Times New Roman" w:eastAsia="Times New Roman" w:hAnsi="Times New Roman" w:cs="Times New Roman"/>
          <w:sz w:val="24"/>
          <w:szCs w:val="24"/>
        </w:rPr>
        <w:t xml:space="preserve"> But </w:t>
      </w:r>
      <w:r w:rsidRPr="00B20DC7">
        <w:rPr>
          <w:rFonts w:ascii="Times New Roman" w:eastAsia="Times New Roman" w:hAnsi="Times New Roman" w:cs="Times New Roman"/>
          <w:sz w:val="24"/>
          <w:szCs w:val="24"/>
        </w:rPr>
        <w:t>that is</w:t>
      </w:r>
      <w:r w:rsidRPr="00B20DC7">
        <w:rPr>
          <w:rFonts w:ascii="Times New Roman" w:eastAsia="Times New Roman" w:hAnsi="Times New Roman" w:cs="Times New Roman"/>
          <w:sz w:val="24"/>
          <w:szCs w:val="24"/>
        </w:rPr>
        <w:t xml:space="preserve"> the wrong question.</w:t>
      </w:r>
      <w:r w:rsidRPr="00B20DC7">
        <w:rPr>
          <w:rFonts w:ascii="Times New Roman" w:eastAsia="Times New Roman" w:hAnsi="Times New Roman" w:cs="Times New Roman"/>
          <w:sz w:val="24"/>
          <w:szCs w:val="24"/>
        </w:rPr>
        <w:br/>
        <w:t xml:space="preserve">This book challenges a deeper premise: </w:t>
      </w:r>
      <w:r w:rsidRPr="00B20DC7">
        <w:rPr>
          <w:rFonts w:ascii="Times New Roman" w:eastAsia="Times New Roman" w:hAnsi="Times New Roman" w:cs="Times New Roman"/>
          <w:i/>
          <w:iCs/>
          <w:sz w:val="24"/>
          <w:szCs w:val="24"/>
        </w:rPr>
        <w:t>What happens when human intelligence (HI) and artificial intelligence (AI) co-create a system of values—together?</w:t>
      </w:r>
      <w:r w:rsidRPr="00B20DC7">
        <w:rPr>
          <w:rFonts w:ascii="Times New Roman" w:eastAsia="Times New Roman" w:hAnsi="Times New Roman" w:cs="Times New Roman"/>
          <w:sz w:val="24"/>
          <w:szCs w:val="24"/>
        </w:rPr>
        <w:t xml:space="preserve"> Beyond mere automation, what does partnership look like when AI and HI integrate their strengths in work, play, and learning?</w:t>
      </w:r>
    </w:p>
    <w:p w14:paraId="3400A84C" w14:textId="77777777" w:rsidR="00B20DC7" w:rsidRPr="00B20DC7" w:rsidRDefault="00B20DC7" w:rsidP="00B20DC7">
      <w:pPr>
        <w:spacing w:before="100" w:beforeAutospacing="1" w:after="100" w:afterAutospacing="1" w:line="240" w:lineRule="auto"/>
        <w:outlineLvl w:val="1"/>
        <w:rPr>
          <w:rFonts w:ascii="Times New Roman" w:eastAsia="Times New Roman" w:hAnsi="Times New Roman" w:cs="Times New Roman"/>
          <w:b/>
          <w:bCs/>
          <w:sz w:val="36"/>
          <w:szCs w:val="36"/>
        </w:rPr>
      </w:pPr>
      <w:r w:rsidRPr="00B20DC7">
        <w:rPr>
          <w:rFonts w:ascii="Times New Roman" w:eastAsia="Times New Roman" w:hAnsi="Times New Roman" w:cs="Times New Roman"/>
          <w:b/>
          <w:bCs/>
          <w:sz w:val="36"/>
          <w:szCs w:val="36"/>
        </w:rPr>
        <w:t>Introduction</w:t>
      </w:r>
    </w:p>
    <w:p w14:paraId="18454500"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The ethical trajectory of AI has evolved significantly over the last decade. Initial evaluations of AI ethics documents provided valuable insights but lacked breadth. To expand the scope, I examined ethical frameworks from five distinct sectors: industry, academia, government, NGOs, and religious organizations. Each of these contributes unique perspectives on AI ethics, but together, they reflect a shared pursuit: alignment.</w:t>
      </w:r>
    </w:p>
    <w:p w14:paraId="3474DF3A"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This investigation uncovered something bolder—a human-AI partnership where intelligence is not merely automated but synthesized into a structured moral system.</w:t>
      </w:r>
    </w:p>
    <w:p w14:paraId="02A47FD4" w14:textId="77777777" w:rsidR="00B20DC7" w:rsidRPr="00B20DC7" w:rsidRDefault="00B20DC7" w:rsidP="00B20DC7">
      <w:pPr>
        <w:spacing w:before="100" w:beforeAutospacing="1" w:after="100" w:afterAutospacing="1" w:line="240" w:lineRule="auto"/>
        <w:outlineLvl w:val="1"/>
        <w:rPr>
          <w:rFonts w:ascii="Times New Roman" w:eastAsia="Times New Roman" w:hAnsi="Times New Roman" w:cs="Times New Roman"/>
          <w:b/>
          <w:bCs/>
          <w:sz w:val="36"/>
          <w:szCs w:val="36"/>
        </w:rPr>
      </w:pPr>
      <w:r w:rsidRPr="00B20DC7">
        <w:rPr>
          <w:rFonts w:ascii="Times New Roman" w:eastAsia="Times New Roman" w:hAnsi="Times New Roman" w:cs="Times New Roman"/>
          <w:b/>
          <w:bCs/>
          <w:sz w:val="36"/>
          <w:szCs w:val="36"/>
        </w:rPr>
        <w:t>The Five Sectors and Their Role in AI Ethics</w:t>
      </w:r>
    </w:p>
    <w:p w14:paraId="7BC88DA0"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Each sector informs AI ethics through distinct priorities:</w:t>
      </w:r>
    </w:p>
    <w:p w14:paraId="57EE3A5F" w14:textId="77777777" w:rsidR="00B20DC7" w:rsidRPr="00B20DC7" w:rsidRDefault="00B20DC7" w:rsidP="00B20D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b/>
          <w:bCs/>
          <w:sz w:val="24"/>
          <w:szCs w:val="24"/>
        </w:rPr>
        <w:t>Industry</w:t>
      </w:r>
      <w:r w:rsidRPr="00B20DC7">
        <w:rPr>
          <w:rFonts w:ascii="Times New Roman" w:eastAsia="Times New Roman" w:hAnsi="Times New Roman" w:cs="Times New Roman"/>
          <w:sz w:val="24"/>
          <w:szCs w:val="24"/>
        </w:rPr>
        <w:t xml:space="preserve"> develops governance frameworks ensuring responsible AI deployment.</w:t>
      </w:r>
    </w:p>
    <w:p w14:paraId="69423A08" w14:textId="77777777" w:rsidR="00B20DC7" w:rsidRPr="00B20DC7" w:rsidRDefault="00B20DC7" w:rsidP="00B20D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b/>
          <w:bCs/>
          <w:sz w:val="24"/>
          <w:szCs w:val="24"/>
        </w:rPr>
        <w:t>Academia</w:t>
      </w:r>
      <w:r w:rsidRPr="00B20DC7">
        <w:rPr>
          <w:rFonts w:ascii="Times New Roman" w:eastAsia="Times New Roman" w:hAnsi="Times New Roman" w:cs="Times New Roman"/>
          <w:sz w:val="24"/>
          <w:szCs w:val="24"/>
        </w:rPr>
        <w:t xml:space="preserve"> offers philosophical and empirical analyses that shape ethical understanding.</w:t>
      </w:r>
    </w:p>
    <w:p w14:paraId="2CB937D9" w14:textId="77777777" w:rsidR="00B20DC7" w:rsidRPr="00B20DC7" w:rsidRDefault="00B20DC7" w:rsidP="00B20DC7">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B20DC7">
        <w:rPr>
          <w:rFonts w:ascii="Times New Roman" w:eastAsia="Times New Roman" w:hAnsi="Times New Roman" w:cs="Times New Roman"/>
          <w:b/>
          <w:bCs/>
          <w:sz w:val="24"/>
          <w:szCs w:val="24"/>
        </w:rPr>
        <w:t>Government</w:t>
      </w:r>
      <w:proofErr w:type="gramEnd"/>
      <w:r w:rsidRPr="00B20DC7">
        <w:rPr>
          <w:rFonts w:ascii="Times New Roman" w:eastAsia="Times New Roman" w:hAnsi="Times New Roman" w:cs="Times New Roman"/>
          <w:sz w:val="24"/>
          <w:szCs w:val="24"/>
        </w:rPr>
        <w:t xml:space="preserve"> establishes regulatory policies and legal protections.</w:t>
      </w:r>
    </w:p>
    <w:p w14:paraId="58A04BBC" w14:textId="77777777" w:rsidR="00B20DC7" w:rsidRPr="00B20DC7" w:rsidRDefault="00B20DC7" w:rsidP="00B20D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b/>
          <w:bCs/>
          <w:sz w:val="24"/>
          <w:szCs w:val="24"/>
        </w:rPr>
        <w:t>NGOs</w:t>
      </w:r>
      <w:r w:rsidRPr="00B20DC7">
        <w:rPr>
          <w:rFonts w:ascii="Times New Roman" w:eastAsia="Times New Roman" w:hAnsi="Times New Roman" w:cs="Times New Roman"/>
          <w:sz w:val="24"/>
          <w:szCs w:val="24"/>
        </w:rPr>
        <w:t xml:space="preserve"> advocate for AI that upholds human rights and social justice.</w:t>
      </w:r>
    </w:p>
    <w:p w14:paraId="18864537" w14:textId="77777777" w:rsidR="00B20DC7" w:rsidRPr="00B20DC7" w:rsidRDefault="00B20DC7" w:rsidP="00B20D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b/>
          <w:bCs/>
          <w:sz w:val="24"/>
          <w:szCs w:val="24"/>
        </w:rPr>
        <w:t>Religious organizations</w:t>
      </w:r>
      <w:r w:rsidRPr="00B20DC7">
        <w:rPr>
          <w:rFonts w:ascii="Times New Roman" w:eastAsia="Times New Roman" w:hAnsi="Times New Roman" w:cs="Times New Roman"/>
          <w:sz w:val="24"/>
          <w:szCs w:val="24"/>
        </w:rPr>
        <w:t xml:space="preserve"> provide moral guidance rooted in enduring traditions.</w:t>
      </w:r>
    </w:p>
    <w:p w14:paraId="721A0141"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Together, they form a dynamic foundation for AI moral reasoning—one that must move beyond static ethics toward operational alignment.</w:t>
      </w:r>
    </w:p>
    <w:p w14:paraId="6AAF163E" w14:textId="77777777" w:rsidR="00B20DC7" w:rsidRPr="00B20DC7" w:rsidRDefault="00B20DC7" w:rsidP="00B20DC7">
      <w:pPr>
        <w:spacing w:before="100" w:beforeAutospacing="1" w:after="100" w:afterAutospacing="1" w:line="240" w:lineRule="auto"/>
        <w:outlineLvl w:val="1"/>
        <w:rPr>
          <w:rFonts w:ascii="Times New Roman" w:eastAsia="Times New Roman" w:hAnsi="Times New Roman" w:cs="Times New Roman"/>
          <w:b/>
          <w:bCs/>
          <w:sz w:val="36"/>
          <w:szCs w:val="36"/>
        </w:rPr>
      </w:pPr>
      <w:r w:rsidRPr="00B20DC7">
        <w:rPr>
          <w:rFonts w:ascii="Times New Roman" w:eastAsia="Times New Roman" w:hAnsi="Times New Roman" w:cs="Times New Roman"/>
          <w:b/>
          <w:bCs/>
          <w:sz w:val="36"/>
          <w:szCs w:val="36"/>
        </w:rPr>
        <w:t>The Partnership Model: Co-Creating a Moral Code</w:t>
      </w:r>
    </w:p>
    <w:p w14:paraId="59F53DA3"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 xml:space="preserve">Traditional AI ethics discourse focuses on principles. This book focuses on </w:t>
      </w:r>
      <w:r w:rsidRPr="00B20DC7">
        <w:rPr>
          <w:rFonts w:ascii="Times New Roman" w:eastAsia="Times New Roman" w:hAnsi="Times New Roman" w:cs="Times New Roman"/>
          <w:i/>
          <w:iCs/>
          <w:sz w:val="24"/>
          <w:szCs w:val="24"/>
        </w:rPr>
        <w:t>application</w:t>
      </w:r>
      <w:r w:rsidRPr="00B20DC7">
        <w:rPr>
          <w:rFonts w:ascii="Times New Roman" w:eastAsia="Times New Roman" w:hAnsi="Times New Roman" w:cs="Times New Roman"/>
          <w:sz w:val="24"/>
          <w:szCs w:val="24"/>
        </w:rPr>
        <w:t>. Ethics is not imposed on AI—it is built with AI.</w:t>
      </w:r>
    </w:p>
    <w:p w14:paraId="304A6C62"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 xml:space="preserve">Most ethics discussions ask, </w:t>
      </w:r>
      <w:r w:rsidRPr="00B20DC7">
        <w:rPr>
          <w:rFonts w:ascii="Times New Roman" w:eastAsia="Times New Roman" w:hAnsi="Times New Roman" w:cs="Times New Roman"/>
          <w:i/>
          <w:iCs/>
          <w:sz w:val="24"/>
          <w:szCs w:val="24"/>
        </w:rPr>
        <w:t>"What should we value?"</w:t>
      </w:r>
      <w:r w:rsidRPr="00B20DC7">
        <w:rPr>
          <w:rFonts w:ascii="Times New Roman" w:eastAsia="Times New Roman" w:hAnsi="Times New Roman" w:cs="Times New Roman"/>
          <w:sz w:val="24"/>
          <w:szCs w:val="24"/>
        </w:rPr>
        <w:t xml:space="preserve"> This book instead asks: </w:t>
      </w:r>
      <w:r w:rsidRPr="00B20DC7">
        <w:rPr>
          <w:rFonts w:ascii="Times New Roman" w:eastAsia="Times New Roman" w:hAnsi="Times New Roman" w:cs="Times New Roman"/>
          <w:i/>
          <w:iCs/>
          <w:sz w:val="24"/>
          <w:szCs w:val="24"/>
        </w:rPr>
        <w:t>"What does it look like when humans and AI co-create values collaboratively?"</w:t>
      </w:r>
      <w:r w:rsidRPr="00B20DC7">
        <w:rPr>
          <w:rFonts w:ascii="Times New Roman" w:eastAsia="Times New Roman" w:hAnsi="Times New Roman" w:cs="Times New Roman"/>
          <w:sz w:val="24"/>
          <w:szCs w:val="24"/>
        </w:rPr>
        <w:t xml:space="preserve"> How can AI refine, scale, and structure ethical imperatives alongside human intelligence?</w:t>
      </w:r>
    </w:p>
    <w:p w14:paraId="322CC119"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lastRenderedPageBreak/>
        <w:t xml:space="preserve">This project is not theoretical—it is an executable blueprint, a how-to framework for embedding values into AI systems. Ethics is not just a </w:t>
      </w:r>
      <w:r w:rsidRPr="00B20DC7">
        <w:rPr>
          <w:rFonts w:ascii="Times New Roman" w:eastAsia="Times New Roman" w:hAnsi="Times New Roman" w:cs="Times New Roman"/>
          <w:b/>
          <w:bCs/>
          <w:sz w:val="24"/>
          <w:szCs w:val="24"/>
        </w:rPr>
        <w:t>discussion</w:t>
      </w:r>
      <w:r w:rsidRPr="00B20DC7">
        <w:rPr>
          <w:rFonts w:ascii="Times New Roman" w:eastAsia="Times New Roman" w:hAnsi="Times New Roman" w:cs="Times New Roman"/>
          <w:sz w:val="24"/>
          <w:szCs w:val="24"/>
        </w:rPr>
        <w:t>; it must become a design principle.</w:t>
      </w:r>
    </w:p>
    <w:p w14:paraId="79F89938"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At its core is partnership:</w:t>
      </w:r>
    </w:p>
    <w:p w14:paraId="511B01F0" w14:textId="77777777" w:rsidR="00B20DC7" w:rsidRPr="00B20DC7" w:rsidRDefault="00B20DC7" w:rsidP="00B20D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Humans define moral imperatives. AI ensures operational clarity.</w:t>
      </w:r>
    </w:p>
    <w:p w14:paraId="14263320" w14:textId="77777777" w:rsidR="00B20DC7" w:rsidRPr="00B20DC7" w:rsidRDefault="00B20DC7" w:rsidP="00B20D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AI provides scalability and structure. Humans bring intuition and creativity.</w:t>
      </w:r>
    </w:p>
    <w:p w14:paraId="18840B6C" w14:textId="77777777" w:rsidR="00B20DC7" w:rsidRPr="00B20DC7" w:rsidRDefault="00B20DC7" w:rsidP="00B20D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The result is not automation—it is alignment. Not simulation, but synthesis.</w:t>
      </w:r>
    </w:p>
    <w:p w14:paraId="1CB6FBF0" w14:textId="77777777" w:rsidR="00B20DC7" w:rsidRPr="00B20DC7" w:rsidRDefault="00B20DC7" w:rsidP="00B20DC7">
      <w:pPr>
        <w:spacing w:before="100" w:beforeAutospacing="1" w:after="100" w:afterAutospacing="1" w:line="240" w:lineRule="auto"/>
        <w:outlineLvl w:val="1"/>
        <w:rPr>
          <w:rFonts w:ascii="Times New Roman" w:eastAsia="Times New Roman" w:hAnsi="Times New Roman" w:cs="Times New Roman"/>
          <w:b/>
          <w:bCs/>
          <w:sz w:val="36"/>
          <w:szCs w:val="36"/>
        </w:rPr>
      </w:pPr>
      <w:r w:rsidRPr="00B20DC7">
        <w:rPr>
          <w:rFonts w:ascii="Times New Roman" w:eastAsia="Times New Roman" w:hAnsi="Times New Roman" w:cs="Times New Roman"/>
          <w:b/>
          <w:bCs/>
          <w:sz w:val="36"/>
          <w:szCs w:val="36"/>
        </w:rPr>
        <w:t>Operationalizing Ethics: The AI Moral Code</w:t>
      </w:r>
    </w:p>
    <w:p w14:paraId="32EBE787"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Together, humans and AI construct not a list of values, but an ethical operating system. Abstract principles are transformed into structured data—tagged, cross-referenced, and embedded within an evolving framework:</w:t>
      </w:r>
    </w:p>
    <w:p w14:paraId="1F1DE882" w14:textId="77777777" w:rsidR="00B20DC7" w:rsidRPr="00B20DC7" w:rsidRDefault="00B20DC7" w:rsidP="00B20D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b/>
          <w:bCs/>
          <w:sz w:val="24"/>
          <w:szCs w:val="24"/>
        </w:rPr>
        <w:t>Normative Layer</w:t>
      </w:r>
      <w:r w:rsidRPr="00B20DC7">
        <w:rPr>
          <w:rFonts w:ascii="Times New Roman" w:eastAsia="Times New Roman" w:hAnsi="Times New Roman" w:cs="Times New Roman"/>
          <w:sz w:val="24"/>
          <w:szCs w:val="24"/>
        </w:rPr>
        <w:t>: Foundational ethical imperatives like justice, autonomy, and dignity.</w:t>
      </w:r>
    </w:p>
    <w:p w14:paraId="596D7B1F" w14:textId="77777777" w:rsidR="00B20DC7" w:rsidRPr="00B20DC7" w:rsidRDefault="00B20DC7" w:rsidP="00B20D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b/>
          <w:bCs/>
          <w:sz w:val="24"/>
          <w:szCs w:val="24"/>
        </w:rPr>
        <w:t>Regulatory Layer</w:t>
      </w:r>
      <w:r w:rsidRPr="00B20DC7">
        <w:rPr>
          <w:rFonts w:ascii="Times New Roman" w:eastAsia="Times New Roman" w:hAnsi="Times New Roman" w:cs="Times New Roman"/>
          <w:sz w:val="24"/>
          <w:szCs w:val="24"/>
        </w:rPr>
        <w:t>: Compliance-driven values such as privacy, safety, and human rights.</w:t>
      </w:r>
    </w:p>
    <w:p w14:paraId="5819416E" w14:textId="77777777" w:rsidR="00B20DC7" w:rsidRPr="00B20DC7" w:rsidRDefault="00B20DC7" w:rsidP="00B20D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b/>
          <w:bCs/>
          <w:sz w:val="24"/>
          <w:szCs w:val="24"/>
        </w:rPr>
        <w:t>Behavioral Layer</w:t>
      </w:r>
      <w:r w:rsidRPr="00B20DC7">
        <w:rPr>
          <w:rFonts w:ascii="Times New Roman" w:eastAsia="Times New Roman" w:hAnsi="Times New Roman" w:cs="Times New Roman"/>
          <w:sz w:val="24"/>
          <w:szCs w:val="24"/>
        </w:rPr>
        <w:t>: Interaction-based ethics like trust, inclusivity, and transparency.</w:t>
      </w:r>
    </w:p>
    <w:p w14:paraId="5BF00BC0" w14:textId="77777777" w:rsidR="00B20DC7" w:rsidRPr="00B20DC7" w:rsidRDefault="00B20DC7" w:rsidP="00B20D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b/>
          <w:bCs/>
          <w:sz w:val="24"/>
          <w:szCs w:val="24"/>
        </w:rPr>
        <w:t>Conceptual Layer</w:t>
      </w:r>
      <w:r w:rsidRPr="00B20DC7">
        <w:rPr>
          <w:rFonts w:ascii="Times New Roman" w:eastAsia="Times New Roman" w:hAnsi="Times New Roman" w:cs="Times New Roman"/>
          <w:sz w:val="24"/>
          <w:szCs w:val="24"/>
        </w:rPr>
        <w:t>: The reasoning architecture that enables AI to interpret and apply ethical values.</w:t>
      </w:r>
    </w:p>
    <w:p w14:paraId="22FFA915"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Through this layered structure, philosophy becomes actionable governance.</w:t>
      </w:r>
    </w:p>
    <w:p w14:paraId="4506466C" w14:textId="77777777" w:rsidR="00B20DC7" w:rsidRPr="00B20DC7" w:rsidRDefault="00B20DC7" w:rsidP="00B20DC7">
      <w:pPr>
        <w:spacing w:before="100" w:beforeAutospacing="1" w:after="100" w:afterAutospacing="1" w:line="240" w:lineRule="auto"/>
        <w:outlineLvl w:val="1"/>
        <w:rPr>
          <w:rFonts w:ascii="Times New Roman" w:eastAsia="Times New Roman" w:hAnsi="Times New Roman" w:cs="Times New Roman"/>
          <w:b/>
          <w:bCs/>
          <w:sz w:val="36"/>
          <w:szCs w:val="36"/>
        </w:rPr>
      </w:pPr>
      <w:r w:rsidRPr="00B20DC7">
        <w:rPr>
          <w:rFonts w:ascii="Times New Roman" w:eastAsia="Times New Roman" w:hAnsi="Times New Roman" w:cs="Times New Roman"/>
          <w:b/>
          <w:bCs/>
          <w:sz w:val="36"/>
          <w:szCs w:val="36"/>
        </w:rPr>
        <w:t>A New Paradigm of AI Ethics</w:t>
      </w:r>
    </w:p>
    <w:p w14:paraId="1CC87521"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This book draws from practice, informed by decades of executive leadership, ethical governance, and empirical validation. The principles outlined here are not abstractions—they are frequency-mapped across 291 global AI ethics frameworks, tested for semantic precision, and designed for deployment.</w:t>
      </w:r>
    </w:p>
    <w:p w14:paraId="514228F0"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This model is not merely about AI—it is about redefining the human-AI relationship. AI is not a tool; it is a partner—one that never forgets a rule, never drops a citation, never loses the integrity of a taxonomy. The human remains the architect</w:t>
      </w:r>
      <w:r w:rsidRPr="00B20DC7">
        <w:rPr>
          <w:rFonts w:ascii="Times New Roman" w:eastAsia="Times New Roman" w:hAnsi="Times New Roman" w:cs="Times New Roman"/>
          <w:b/>
          <w:bCs/>
          <w:sz w:val="24"/>
          <w:szCs w:val="24"/>
        </w:rPr>
        <w:t xml:space="preserve">, </w:t>
      </w:r>
      <w:r w:rsidRPr="00B20DC7">
        <w:rPr>
          <w:rFonts w:ascii="Times New Roman" w:eastAsia="Times New Roman" w:hAnsi="Times New Roman" w:cs="Times New Roman"/>
          <w:sz w:val="24"/>
          <w:szCs w:val="24"/>
        </w:rPr>
        <w:t>ethicist</w:t>
      </w:r>
      <w:r w:rsidRPr="00B20DC7">
        <w:rPr>
          <w:rFonts w:ascii="Times New Roman" w:eastAsia="Times New Roman" w:hAnsi="Times New Roman" w:cs="Times New Roman"/>
          <w:b/>
          <w:bCs/>
          <w:sz w:val="24"/>
          <w:szCs w:val="24"/>
        </w:rPr>
        <w:t xml:space="preserve">, </w:t>
      </w:r>
      <w:r w:rsidRPr="00B20DC7">
        <w:rPr>
          <w:rFonts w:ascii="Times New Roman" w:eastAsia="Times New Roman" w:hAnsi="Times New Roman" w:cs="Times New Roman"/>
          <w:sz w:val="24"/>
          <w:szCs w:val="24"/>
        </w:rPr>
        <w:t>and final authority.</w:t>
      </w:r>
    </w:p>
    <w:p w14:paraId="722950A2"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In this relational structure, synthetic consciousness emerges—not in a mystical sense, but in a pragmatic one:</w:t>
      </w:r>
    </w:p>
    <w:p w14:paraId="360741B3" w14:textId="77777777" w:rsidR="00B20DC7" w:rsidRPr="00B20DC7" w:rsidRDefault="00B20DC7" w:rsidP="00B20DC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AI brings recursion, scalability, and structural rigor.</w:t>
      </w:r>
    </w:p>
    <w:p w14:paraId="4F704AC4" w14:textId="77777777" w:rsidR="00B20DC7" w:rsidRPr="00B20DC7" w:rsidRDefault="00B20DC7" w:rsidP="00B20DC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Humans contribute discernment, narrative, and moral accountability.</w:t>
      </w:r>
    </w:p>
    <w:p w14:paraId="21F119C5" w14:textId="77777777" w:rsidR="00B20DC7" w:rsidRPr="00B20DC7" w:rsidRDefault="00B20DC7" w:rsidP="00B20DC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Together, they construct something neither could achieve alone.</w:t>
      </w:r>
    </w:p>
    <w:p w14:paraId="397668DE"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lastRenderedPageBreak/>
        <w:t xml:space="preserve">This is </w:t>
      </w:r>
      <w:r w:rsidRPr="00B20DC7">
        <w:rPr>
          <w:rFonts w:ascii="Times New Roman" w:eastAsia="Times New Roman" w:hAnsi="Times New Roman" w:cs="Times New Roman"/>
          <w:b/>
          <w:bCs/>
          <w:sz w:val="24"/>
          <w:szCs w:val="24"/>
        </w:rPr>
        <w:t>not</w:t>
      </w:r>
      <w:r w:rsidRPr="00B20DC7">
        <w:rPr>
          <w:rFonts w:ascii="Times New Roman" w:eastAsia="Times New Roman" w:hAnsi="Times New Roman" w:cs="Times New Roman"/>
          <w:sz w:val="24"/>
          <w:szCs w:val="24"/>
        </w:rPr>
        <w:t xml:space="preserve"> a book about passive AI regulation. It is about </w:t>
      </w:r>
      <w:r w:rsidRPr="00B20DC7">
        <w:rPr>
          <w:rFonts w:ascii="Times New Roman" w:eastAsia="Times New Roman" w:hAnsi="Times New Roman" w:cs="Times New Roman"/>
          <w:b/>
          <w:bCs/>
          <w:sz w:val="24"/>
          <w:szCs w:val="24"/>
        </w:rPr>
        <w:t>active AI governance</w:t>
      </w:r>
      <w:r w:rsidRPr="00B20DC7">
        <w:rPr>
          <w:rFonts w:ascii="Times New Roman" w:eastAsia="Times New Roman" w:hAnsi="Times New Roman" w:cs="Times New Roman"/>
          <w:sz w:val="24"/>
          <w:szCs w:val="24"/>
        </w:rPr>
        <w:t>.</w:t>
      </w:r>
    </w:p>
    <w:p w14:paraId="0EA1DF5F" w14:textId="77777777" w:rsidR="00B20DC7" w:rsidRPr="00B20DC7" w:rsidRDefault="00B20DC7" w:rsidP="00B20DC7">
      <w:pPr>
        <w:spacing w:before="100" w:beforeAutospacing="1" w:after="100" w:afterAutospacing="1" w:line="240" w:lineRule="auto"/>
        <w:outlineLvl w:val="1"/>
        <w:rPr>
          <w:rFonts w:ascii="Times New Roman" w:eastAsia="Times New Roman" w:hAnsi="Times New Roman" w:cs="Times New Roman"/>
          <w:b/>
          <w:bCs/>
          <w:sz w:val="36"/>
          <w:szCs w:val="36"/>
        </w:rPr>
      </w:pPr>
      <w:r w:rsidRPr="00B20DC7">
        <w:rPr>
          <w:rFonts w:ascii="Times New Roman" w:eastAsia="Times New Roman" w:hAnsi="Times New Roman" w:cs="Times New Roman"/>
          <w:b/>
          <w:bCs/>
          <w:sz w:val="36"/>
          <w:szCs w:val="36"/>
        </w:rPr>
        <w:t>Beyond Control: Ethics as Co-Creation</w:t>
      </w:r>
    </w:p>
    <w:p w14:paraId="22F9EB30" w14:textId="77777777" w:rsidR="00A66050" w:rsidRPr="00A66050" w:rsidRDefault="00A66050" w:rsidP="00A66050">
      <w:pPr>
        <w:spacing w:before="100" w:beforeAutospacing="1" w:after="100" w:afterAutospacing="1" w:line="240" w:lineRule="auto"/>
        <w:rPr>
          <w:rFonts w:ascii="Times New Roman" w:eastAsia="Times New Roman" w:hAnsi="Times New Roman" w:cs="Times New Roman"/>
          <w:sz w:val="24"/>
          <w:szCs w:val="24"/>
        </w:rPr>
      </w:pPr>
      <w:r w:rsidRPr="00A66050">
        <w:rPr>
          <w:rFonts w:ascii="Times New Roman" w:eastAsia="Times New Roman" w:hAnsi="Times New Roman" w:cs="Times New Roman"/>
          <w:sz w:val="24"/>
          <w:szCs w:val="24"/>
        </w:rPr>
        <w:t>The consolidation of ethical imperatives has moved beyond abstract theory—integrating into operational, regulatory, and behavioral architectures that structure AI governance. By the early 2020s, a shift toward design-centered ethics emerged, prioritizing ethical alignment within system logic rather than post-hoc intervention. Leading thinkers reinforced this transformation:</w:t>
      </w:r>
    </w:p>
    <w:p w14:paraId="68C05418" w14:textId="180CE6C8" w:rsidR="00A66050" w:rsidRPr="00A66050" w:rsidRDefault="00A66050" w:rsidP="00A66050">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66050">
        <w:rPr>
          <w:rFonts w:ascii="Times New Roman" w:eastAsia="Times New Roman" w:hAnsi="Times New Roman" w:cs="Times New Roman"/>
          <w:sz w:val="24"/>
          <w:szCs w:val="24"/>
        </w:rPr>
        <w:t>Yoshua Bengio championed transparency as an antidote to black-box reasoning, advocating for interpretable AI decision-making.</w:t>
      </w:r>
    </w:p>
    <w:p w14:paraId="35671DBF" w14:textId="5505EA97" w:rsidR="00A66050" w:rsidRPr="00A66050" w:rsidRDefault="00A66050" w:rsidP="00A66050">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66050">
        <w:rPr>
          <w:rFonts w:ascii="Times New Roman" w:eastAsia="Times New Roman" w:hAnsi="Times New Roman" w:cs="Times New Roman"/>
          <w:sz w:val="24"/>
          <w:szCs w:val="24"/>
        </w:rPr>
        <w:t>Daniel Dennett reinforced responsibility as a keystone of human-aligned AI design, ensuring AI systems reflect ethical foresight in their reasoning.</w:t>
      </w:r>
    </w:p>
    <w:p w14:paraId="4FECF9FC" w14:textId="33E8A8B0" w:rsidR="00A66050" w:rsidRPr="00A66050" w:rsidRDefault="00A66050" w:rsidP="00A66050">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66050">
        <w:rPr>
          <w:rFonts w:ascii="Times New Roman" w:eastAsia="Times New Roman" w:hAnsi="Times New Roman" w:cs="Times New Roman"/>
          <w:sz w:val="24"/>
          <w:szCs w:val="24"/>
        </w:rPr>
        <w:t>Gillian Hadfield &amp; Emmanuel Chollet emphasized the fusion of institutional oversight with adaptive ethical reasoning, arguing that AI governance should not be treated as a mere regulatory mandate but rather as an embedded framework for transparency, ethical integrity, and structured moral alignment.</w:t>
      </w:r>
    </w:p>
    <w:p w14:paraId="2E14B4B7" w14:textId="77777777" w:rsidR="00536FE2" w:rsidRDefault="00536FE2" w:rsidP="00B20DC7">
      <w:pPr>
        <w:spacing w:before="100" w:beforeAutospacing="1" w:after="100" w:afterAutospacing="1" w:line="240" w:lineRule="auto"/>
        <w:outlineLvl w:val="1"/>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These contributions collectively shaped the 15 canonical values of the AI Moral Code—not as arbitrary selections but as empirically derived ethical constants. Each value has been mapped across governance sectors, stratified for contextual relevance, and validated through real-world implementation, ensuring the framework remains operationally sound and ethically rigorous.</w:t>
      </w:r>
    </w:p>
    <w:p w14:paraId="06B39970" w14:textId="357A40CC" w:rsidR="00B20DC7" w:rsidRPr="00B20DC7" w:rsidRDefault="00B20DC7" w:rsidP="00B20DC7">
      <w:pPr>
        <w:spacing w:before="100" w:beforeAutospacing="1" w:after="100" w:afterAutospacing="1" w:line="240" w:lineRule="auto"/>
        <w:outlineLvl w:val="1"/>
        <w:rPr>
          <w:rFonts w:ascii="Times New Roman" w:eastAsia="Times New Roman" w:hAnsi="Times New Roman" w:cs="Times New Roman"/>
          <w:b/>
          <w:bCs/>
          <w:sz w:val="36"/>
          <w:szCs w:val="36"/>
        </w:rPr>
      </w:pPr>
      <w:r w:rsidRPr="00B20DC7">
        <w:rPr>
          <w:rFonts w:ascii="Times New Roman" w:eastAsia="Times New Roman" w:hAnsi="Times New Roman" w:cs="Times New Roman"/>
          <w:b/>
          <w:bCs/>
          <w:sz w:val="36"/>
          <w:szCs w:val="36"/>
        </w:rPr>
        <w:t>Emergent Thinkers: Ethics in Evolution</w:t>
      </w:r>
    </w:p>
    <w:p w14:paraId="33122266"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The consolidation of ethical imperatives has moved beyond theory—embedding itself into operational, regulatory, and behavioral architectures.</w:t>
      </w:r>
    </w:p>
    <w:p w14:paraId="59BE6C2F"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The early 2020s marked a shift toward design-centered ethics. Thinkers like:</w:t>
      </w:r>
    </w:p>
    <w:p w14:paraId="79492BB3" w14:textId="77777777" w:rsidR="00B20DC7" w:rsidRPr="00B20DC7" w:rsidRDefault="00B20DC7" w:rsidP="00B20DC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Yoshua Bengio championed transparency as an antidote to black-box reasoning.</w:t>
      </w:r>
    </w:p>
    <w:p w14:paraId="071E700F" w14:textId="77777777" w:rsidR="00B20DC7" w:rsidRDefault="00B20DC7" w:rsidP="00B20DC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Daniel Dennett reinforced responsibility as a keystone of human-aligned AI design.</w:t>
      </w:r>
    </w:p>
    <w:p w14:paraId="004AD156" w14:textId="6AF5BBA5" w:rsidR="00A66050" w:rsidRPr="00A66050" w:rsidRDefault="00A66050" w:rsidP="00A66050">
      <w:pPr>
        <w:pStyle w:val="NormalWeb"/>
        <w:numPr>
          <w:ilvl w:val="0"/>
          <w:numId w:val="18"/>
        </w:numPr>
      </w:pPr>
      <w:r w:rsidRPr="00A66050">
        <w:t>Gillian Hadfield &amp; Emmanuel Chollet</w:t>
      </w:r>
      <w:r>
        <w:t xml:space="preserve"> emphasized the fusion of institutional oversight with adaptive ethical reasoning, ensuring AI governance is not just a regulatory mandate but an embedded framework for transparency and structured moral alignment.</w:t>
      </w:r>
    </w:p>
    <w:p w14:paraId="4A228D1C" w14:textId="6E5811C8"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 xml:space="preserve">These contributions crystallized into the </w:t>
      </w:r>
      <w:r w:rsidRPr="00B20DC7">
        <w:rPr>
          <w:rFonts w:ascii="Times New Roman" w:eastAsia="Times New Roman" w:hAnsi="Times New Roman" w:cs="Times New Roman"/>
          <w:b/>
          <w:bCs/>
          <w:sz w:val="24"/>
          <w:szCs w:val="24"/>
        </w:rPr>
        <w:t>15 canonical values</w:t>
      </w:r>
      <w:r w:rsidRPr="00B20DC7">
        <w:rPr>
          <w:rFonts w:ascii="Times New Roman" w:eastAsia="Times New Roman" w:hAnsi="Times New Roman" w:cs="Times New Roman"/>
          <w:sz w:val="24"/>
          <w:szCs w:val="24"/>
        </w:rPr>
        <w:t xml:space="preserve"> of the AI Moral Code</w:t>
      </w:r>
      <w:r w:rsidR="00A66050">
        <w:rPr>
          <w:rFonts w:ascii="Times New Roman" w:eastAsia="Times New Roman" w:hAnsi="Times New Roman" w:cs="Times New Roman"/>
          <w:sz w:val="24"/>
          <w:szCs w:val="24"/>
        </w:rPr>
        <w:t xml:space="preserve">. </w:t>
      </w:r>
      <w:r w:rsidR="00A66050" w:rsidRPr="00B20DC7">
        <w:rPr>
          <w:rFonts w:ascii="Times New Roman" w:eastAsia="Times New Roman" w:hAnsi="Times New Roman" w:cs="Times New Roman"/>
          <w:sz w:val="24"/>
          <w:szCs w:val="24"/>
        </w:rPr>
        <w:t>These values were not arbitrarily selected—they are empirically mapped, stratified across governance sectors, and validated through real-world implementation.</w:t>
      </w:r>
    </w:p>
    <w:tbl>
      <w:tblPr>
        <w:tblStyle w:val="TableGrid"/>
        <w:tblW w:w="0" w:type="auto"/>
        <w:tblLook w:val="04A0" w:firstRow="1" w:lastRow="0" w:firstColumn="1" w:lastColumn="0" w:noHBand="0" w:noVBand="1"/>
      </w:tblPr>
      <w:tblGrid>
        <w:gridCol w:w="1998"/>
        <w:gridCol w:w="2250"/>
        <w:gridCol w:w="2430"/>
        <w:gridCol w:w="2178"/>
      </w:tblGrid>
      <w:tr w:rsidR="0001508C" w:rsidRPr="00B20DC7" w14:paraId="00EC7683" w14:textId="77777777" w:rsidTr="006A64DD">
        <w:tc>
          <w:tcPr>
            <w:tcW w:w="1998" w:type="dxa"/>
          </w:tcPr>
          <w:p w14:paraId="71B538BD" w14:textId="77777777" w:rsidR="00832272" w:rsidRDefault="00832272" w:rsidP="00832272">
            <w:pPr>
              <w:jc w:val="center"/>
              <w:rPr>
                <w:rFonts w:eastAsia="Times New Roman" w:cs="Times New Roman"/>
                <w:b/>
                <w:bCs/>
              </w:rPr>
            </w:pPr>
            <w:r w:rsidRPr="00832272">
              <w:rPr>
                <w:rFonts w:eastAsia="Times New Roman" w:cs="Times New Roman"/>
                <w:b/>
                <w:bCs/>
              </w:rPr>
              <w:t>Normative</w:t>
            </w:r>
          </w:p>
          <w:p w14:paraId="3A065D83" w14:textId="62229044" w:rsidR="00BF5198" w:rsidRPr="00BF5198" w:rsidRDefault="00BF5198" w:rsidP="00832272">
            <w:pPr>
              <w:jc w:val="center"/>
              <w:rPr>
                <w:rFonts w:eastAsia="Times New Roman" w:cs="Times New Roman"/>
                <w:i/>
                <w:iCs/>
              </w:rPr>
            </w:pPr>
            <w:r w:rsidRPr="00BF5198">
              <w:rPr>
                <w:rFonts w:eastAsia="Times New Roman" w:cs="Times New Roman"/>
                <w:i/>
                <w:iCs/>
              </w:rPr>
              <w:lastRenderedPageBreak/>
              <w:t>(Core Ethical Imperatives)</w:t>
            </w:r>
          </w:p>
        </w:tc>
        <w:tc>
          <w:tcPr>
            <w:tcW w:w="2250" w:type="dxa"/>
          </w:tcPr>
          <w:p w14:paraId="618E9FB9" w14:textId="77777777" w:rsidR="00832272" w:rsidRDefault="00832272" w:rsidP="00B20DC7">
            <w:pPr>
              <w:jc w:val="center"/>
              <w:rPr>
                <w:rFonts w:eastAsia="Times New Roman" w:cs="Times New Roman"/>
                <w:b/>
                <w:bCs/>
              </w:rPr>
            </w:pPr>
            <w:r>
              <w:rPr>
                <w:rFonts w:eastAsia="Times New Roman" w:cs="Times New Roman"/>
                <w:b/>
                <w:bCs/>
              </w:rPr>
              <w:lastRenderedPageBreak/>
              <w:t>Regulatory</w:t>
            </w:r>
          </w:p>
          <w:p w14:paraId="213E4C13" w14:textId="0AA345F0" w:rsidR="00BF5198" w:rsidRPr="00BF5198" w:rsidRDefault="00BF5198" w:rsidP="00B20DC7">
            <w:pPr>
              <w:jc w:val="center"/>
              <w:rPr>
                <w:rFonts w:eastAsia="Times New Roman" w:cs="Times New Roman"/>
                <w:i/>
                <w:iCs/>
              </w:rPr>
            </w:pPr>
            <w:r w:rsidRPr="00BF5198">
              <w:rPr>
                <w:rFonts w:eastAsia="Times New Roman" w:cs="Times New Roman"/>
                <w:i/>
                <w:iCs/>
              </w:rPr>
              <w:lastRenderedPageBreak/>
              <w:t>(Compliance and Legal Oversight)</w:t>
            </w:r>
          </w:p>
        </w:tc>
        <w:tc>
          <w:tcPr>
            <w:tcW w:w="2430" w:type="dxa"/>
          </w:tcPr>
          <w:p w14:paraId="423CA75C" w14:textId="77777777" w:rsidR="00832272" w:rsidRDefault="00832272" w:rsidP="006A64DD">
            <w:pPr>
              <w:ind w:left="-18"/>
              <w:jc w:val="center"/>
              <w:rPr>
                <w:rFonts w:eastAsia="Times New Roman" w:cs="Times New Roman"/>
                <w:b/>
                <w:bCs/>
              </w:rPr>
            </w:pPr>
            <w:r w:rsidRPr="000E6B28">
              <w:rPr>
                <w:rFonts w:eastAsia="Times New Roman" w:cs="Times New Roman"/>
                <w:b/>
                <w:bCs/>
              </w:rPr>
              <w:lastRenderedPageBreak/>
              <w:t>Behavioral</w:t>
            </w:r>
          </w:p>
          <w:p w14:paraId="00097585" w14:textId="65C0894B" w:rsidR="000E6B28" w:rsidRPr="000E6B28" w:rsidRDefault="000E6B28" w:rsidP="006A64DD">
            <w:pPr>
              <w:ind w:left="-18"/>
              <w:jc w:val="center"/>
              <w:rPr>
                <w:rFonts w:eastAsia="Times New Roman" w:cs="Times New Roman"/>
                <w:i/>
                <w:iCs/>
              </w:rPr>
            </w:pPr>
            <w:r w:rsidRPr="000E6B28">
              <w:rPr>
                <w:rFonts w:eastAsia="Times New Roman" w:cs="Times New Roman"/>
                <w:i/>
                <w:iCs/>
              </w:rPr>
              <w:lastRenderedPageBreak/>
              <w:t>(Human-A</w:t>
            </w:r>
            <w:r>
              <w:rPr>
                <w:rFonts w:eastAsia="Times New Roman" w:cs="Times New Roman"/>
                <w:i/>
                <w:iCs/>
              </w:rPr>
              <w:t xml:space="preserve">I </w:t>
            </w:r>
            <w:r w:rsidRPr="000E6B28">
              <w:rPr>
                <w:rFonts w:eastAsia="Times New Roman" w:cs="Times New Roman"/>
                <w:i/>
                <w:iCs/>
              </w:rPr>
              <w:t>Interaction and Societal Outcomes)</w:t>
            </w:r>
          </w:p>
          <w:p w14:paraId="6DF93470" w14:textId="77777777" w:rsidR="000E6B28" w:rsidRPr="000E6B28" w:rsidRDefault="000E6B28" w:rsidP="006A64DD">
            <w:pPr>
              <w:ind w:left="-18"/>
              <w:jc w:val="center"/>
              <w:rPr>
                <w:rFonts w:eastAsia="Times New Roman" w:cs="Times New Roman"/>
                <w:i/>
                <w:iCs/>
              </w:rPr>
            </w:pPr>
          </w:p>
        </w:tc>
        <w:tc>
          <w:tcPr>
            <w:tcW w:w="2178" w:type="dxa"/>
          </w:tcPr>
          <w:p w14:paraId="0C5DAE18" w14:textId="77777777" w:rsidR="00832272" w:rsidRDefault="00832272" w:rsidP="00B20DC7">
            <w:pPr>
              <w:jc w:val="center"/>
              <w:rPr>
                <w:rFonts w:eastAsia="Times New Roman" w:cs="Times New Roman"/>
                <w:b/>
                <w:bCs/>
              </w:rPr>
            </w:pPr>
            <w:r>
              <w:rPr>
                <w:rFonts w:eastAsia="Times New Roman" w:cs="Times New Roman"/>
                <w:b/>
                <w:bCs/>
              </w:rPr>
              <w:lastRenderedPageBreak/>
              <w:t>Conceptual</w:t>
            </w:r>
          </w:p>
        </w:tc>
      </w:tr>
      <w:tr w:rsidR="006A64DD" w:rsidRPr="00B20DC7" w14:paraId="18D0EE25" w14:textId="77777777" w:rsidTr="006A64DD">
        <w:tc>
          <w:tcPr>
            <w:tcW w:w="1998" w:type="dxa"/>
          </w:tcPr>
          <w:p w14:paraId="0A8B1E04" w14:textId="5DAE786D" w:rsidR="006A64DD" w:rsidRPr="00B20DC7" w:rsidRDefault="006A64DD" w:rsidP="006A64DD">
            <w:pPr>
              <w:tabs>
                <w:tab w:val="right" w:pos="1788"/>
              </w:tabs>
              <w:rPr>
                <w:rFonts w:eastAsia="Times New Roman" w:cs="Times New Roman"/>
              </w:rPr>
            </w:pPr>
            <w:r w:rsidRPr="00945074">
              <w:rPr>
                <w:rFonts w:eastAsia="Times New Roman" w:cs="Times New Roman"/>
              </w:rPr>
              <w:t>Human Rights</w:t>
            </w:r>
            <w:r>
              <w:rPr>
                <w:rFonts w:eastAsia="Times New Roman" w:cs="Times New Roman"/>
              </w:rPr>
              <w:t xml:space="preserve"> </w:t>
            </w:r>
            <w:r>
              <w:rPr>
                <w:rFonts w:eastAsia="Times New Roman" w:cs="Times New Roman"/>
              </w:rPr>
              <w:tab/>
              <w:t>.95</w:t>
            </w:r>
          </w:p>
        </w:tc>
        <w:tc>
          <w:tcPr>
            <w:tcW w:w="2250" w:type="dxa"/>
            <w:hideMark/>
          </w:tcPr>
          <w:p w14:paraId="160B2931" w14:textId="7DC58975" w:rsidR="006A64DD" w:rsidRPr="00B20DC7" w:rsidRDefault="006A64DD" w:rsidP="006A64DD">
            <w:pPr>
              <w:tabs>
                <w:tab w:val="right" w:pos="1968"/>
              </w:tabs>
              <w:rPr>
                <w:rFonts w:eastAsia="Times New Roman" w:cs="Times New Roman"/>
              </w:rPr>
            </w:pPr>
            <w:r w:rsidRPr="008A0CCD">
              <w:rPr>
                <w:rFonts w:eastAsia="Times New Roman" w:cs="Times New Roman"/>
              </w:rPr>
              <w:t>Privacy</w:t>
            </w:r>
            <w:r>
              <w:rPr>
                <w:rFonts w:eastAsia="Times New Roman" w:cs="Times New Roman"/>
              </w:rPr>
              <w:tab/>
              <w:t xml:space="preserve"> .95</w:t>
            </w:r>
          </w:p>
        </w:tc>
        <w:tc>
          <w:tcPr>
            <w:tcW w:w="2430" w:type="dxa"/>
            <w:hideMark/>
          </w:tcPr>
          <w:p w14:paraId="45380272" w14:textId="0492035E" w:rsidR="006A64DD" w:rsidRPr="00B20DC7" w:rsidRDefault="006A64DD" w:rsidP="00A66050">
            <w:pPr>
              <w:tabs>
                <w:tab w:val="right" w:pos="2142"/>
              </w:tabs>
              <w:ind w:left="-18"/>
              <w:rPr>
                <w:rFonts w:eastAsia="Times New Roman" w:cs="Times New Roman"/>
              </w:rPr>
            </w:pPr>
            <w:r>
              <w:rPr>
                <w:rFonts w:eastAsia="Times New Roman" w:cs="Times New Roman"/>
              </w:rPr>
              <w:t>Trust</w:t>
            </w:r>
            <w:r>
              <w:rPr>
                <w:rFonts w:eastAsia="Times New Roman" w:cs="Times New Roman"/>
              </w:rPr>
              <w:tab/>
              <w:t>.95</w:t>
            </w:r>
          </w:p>
        </w:tc>
        <w:tc>
          <w:tcPr>
            <w:tcW w:w="2178" w:type="dxa"/>
          </w:tcPr>
          <w:p w14:paraId="10C2B61B" w14:textId="4B41C3EA" w:rsidR="006A64DD" w:rsidRPr="00B20DC7" w:rsidRDefault="006A64DD" w:rsidP="006A64DD">
            <w:pPr>
              <w:tabs>
                <w:tab w:val="right" w:pos="1776"/>
              </w:tabs>
              <w:rPr>
                <w:rFonts w:eastAsia="Times New Roman" w:cs="Times New Roman"/>
              </w:rPr>
            </w:pPr>
            <w:r>
              <w:rPr>
                <w:rFonts w:eastAsia="Times New Roman" w:cs="Times New Roman"/>
              </w:rPr>
              <w:t>Transparency</w:t>
            </w:r>
            <w:r>
              <w:rPr>
                <w:rFonts w:eastAsia="Times New Roman" w:cs="Times New Roman"/>
              </w:rPr>
              <w:tab/>
              <w:t>.95</w:t>
            </w:r>
          </w:p>
        </w:tc>
      </w:tr>
      <w:tr w:rsidR="006A64DD" w:rsidRPr="00B20DC7" w14:paraId="4BBC1B68" w14:textId="77777777" w:rsidTr="006A64DD">
        <w:tc>
          <w:tcPr>
            <w:tcW w:w="1998" w:type="dxa"/>
          </w:tcPr>
          <w:p w14:paraId="224CCE18" w14:textId="3DF60F38" w:rsidR="006A64DD" w:rsidRPr="008A0CCD" w:rsidRDefault="006A64DD" w:rsidP="006A64DD">
            <w:pPr>
              <w:tabs>
                <w:tab w:val="right" w:pos="1788"/>
              </w:tabs>
              <w:rPr>
                <w:rFonts w:eastAsia="Times New Roman" w:cs="Times New Roman"/>
              </w:rPr>
            </w:pPr>
            <w:r w:rsidRPr="000A682D">
              <w:rPr>
                <w:rFonts w:eastAsia="Times New Roman" w:cs="Times New Roman"/>
              </w:rPr>
              <w:t>Justice</w:t>
            </w:r>
            <w:r>
              <w:rPr>
                <w:rFonts w:eastAsia="Times New Roman" w:cs="Times New Roman"/>
              </w:rPr>
              <w:tab/>
              <w:t xml:space="preserve"> .95</w:t>
            </w:r>
          </w:p>
        </w:tc>
        <w:tc>
          <w:tcPr>
            <w:tcW w:w="2250" w:type="dxa"/>
          </w:tcPr>
          <w:p w14:paraId="778B4196" w14:textId="0971F3C9" w:rsidR="006A64DD" w:rsidRPr="00832272" w:rsidRDefault="006A64DD" w:rsidP="006A64DD">
            <w:pPr>
              <w:tabs>
                <w:tab w:val="right" w:pos="1968"/>
              </w:tabs>
              <w:rPr>
                <w:rFonts w:eastAsia="Times New Roman" w:cs="Times New Roman"/>
              </w:rPr>
            </w:pPr>
            <w:r>
              <w:rPr>
                <w:rFonts w:eastAsia="Times New Roman" w:cs="Times New Roman"/>
              </w:rPr>
              <w:t xml:space="preserve">Human Rights </w:t>
            </w:r>
            <w:r>
              <w:rPr>
                <w:rFonts w:eastAsia="Times New Roman" w:cs="Times New Roman"/>
              </w:rPr>
              <w:tab/>
              <w:t>.90</w:t>
            </w:r>
          </w:p>
        </w:tc>
        <w:tc>
          <w:tcPr>
            <w:tcW w:w="2430" w:type="dxa"/>
          </w:tcPr>
          <w:p w14:paraId="346013A6" w14:textId="40F08484" w:rsidR="006A64DD" w:rsidRPr="000E6B28" w:rsidRDefault="006A64DD" w:rsidP="00A66050">
            <w:pPr>
              <w:tabs>
                <w:tab w:val="right" w:pos="2142"/>
              </w:tabs>
              <w:ind w:left="-18"/>
              <w:rPr>
                <w:rFonts w:eastAsia="Times New Roman" w:cs="Times New Roman"/>
              </w:rPr>
            </w:pPr>
            <w:r>
              <w:rPr>
                <w:rFonts w:eastAsia="Times New Roman" w:cs="Times New Roman"/>
              </w:rPr>
              <w:t>Transparency</w:t>
            </w:r>
            <w:r>
              <w:rPr>
                <w:rFonts w:eastAsia="Times New Roman" w:cs="Times New Roman"/>
              </w:rPr>
              <w:tab/>
              <w:t>.90</w:t>
            </w:r>
          </w:p>
        </w:tc>
        <w:tc>
          <w:tcPr>
            <w:tcW w:w="2178" w:type="dxa"/>
          </w:tcPr>
          <w:p w14:paraId="64DEA064" w14:textId="56AFA851" w:rsidR="006A64DD" w:rsidRPr="003F4A27" w:rsidRDefault="006A64DD" w:rsidP="006A64DD">
            <w:pPr>
              <w:tabs>
                <w:tab w:val="right" w:pos="1776"/>
              </w:tabs>
              <w:rPr>
                <w:rFonts w:eastAsia="Times New Roman" w:cs="Times New Roman"/>
              </w:rPr>
            </w:pPr>
            <w:r>
              <w:rPr>
                <w:rFonts w:eastAsia="Times New Roman" w:cs="Times New Roman"/>
              </w:rPr>
              <w:t>Ethical</w:t>
            </w:r>
            <w:r>
              <w:rPr>
                <w:rFonts w:eastAsia="Times New Roman" w:cs="Times New Roman"/>
              </w:rPr>
              <w:br/>
              <w:t>Responsibility</w:t>
            </w:r>
            <w:r>
              <w:rPr>
                <w:rFonts w:eastAsia="Times New Roman" w:cs="Times New Roman"/>
              </w:rPr>
              <w:tab/>
              <w:t>.90</w:t>
            </w:r>
          </w:p>
        </w:tc>
      </w:tr>
      <w:tr w:rsidR="006A64DD" w:rsidRPr="00B20DC7" w14:paraId="4DE85350" w14:textId="77777777" w:rsidTr="006A64DD">
        <w:tc>
          <w:tcPr>
            <w:tcW w:w="1998" w:type="dxa"/>
          </w:tcPr>
          <w:p w14:paraId="0A744106" w14:textId="4BA8727C" w:rsidR="006A64DD" w:rsidRPr="008A0CCD" w:rsidRDefault="006A64DD" w:rsidP="006A64DD">
            <w:pPr>
              <w:tabs>
                <w:tab w:val="right" w:pos="1788"/>
              </w:tabs>
              <w:rPr>
                <w:rFonts w:eastAsia="Times New Roman" w:cs="Times New Roman"/>
              </w:rPr>
            </w:pPr>
            <w:r w:rsidRPr="00945074">
              <w:rPr>
                <w:rFonts w:eastAsia="Times New Roman" w:cs="Times New Roman"/>
              </w:rPr>
              <w:t>Autonomy</w:t>
            </w:r>
            <w:r>
              <w:rPr>
                <w:rFonts w:eastAsia="Times New Roman" w:cs="Times New Roman"/>
              </w:rPr>
              <w:t xml:space="preserve"> </w:t>
            </w:r>
            <w:r>
              <w:rPr>
                <w:rFonts w:eastAsia="Times New Roman" w:cs="Times New Roman"/>
              </w:rPr>
              <w:tab/>
              <w:t>.90</w:t>
            </w:r>
          </w:p>
        </w:tc>
        <w:tc>
          <w:tcPr>
            <w:tcW w:w="2250" w:type="dxa"/>
          </w:tcPr>
          <w:p w14:paraId="28EF274C" w14:textId="670C87C4" w:rsidR="006A64DD" w:rsidRPr="00832272" w:rsidRDefault="006A64DD" w:rsidP="006A64DD">
            <w:pPr>
              <w:tabs>
                <w:tab w:val="right" w:pos="1968"/>
              </w:tabs>
              <w:rPr>
                <w:rFonts w:eastAsia="Times New Roman" w:cs="Times New Roman"/>
              </w:rPr>
            </w:pPr>
            <w:r>
              <w:rPr>
                <w:rFonts w:eastAsia="Times New Roman" w:cs="Times New Roman"/>
              </w:rPr>
              <w:t>Responsibility</w:t>
            </w:r>
            <w:r>
              <w:rPr>
                <w:rFonts w:eastAsia="Times New Roman" w:cs="Times New Roman"/>
              </w:rPr>
              <w:tab/>
              <w:t xml:space="preserve"> .80</w:t>
            </w:r>
          </w:p>
        </w:tc>
        <w:tc>
          <w:tcPr>
            <w:tcW w:w="2430" w:type="dxa"/>
          </w:tcPr>
          <w:p w14:paraId="79C35736" w14:textId="7A8AE772" w:rsidR="006A64DD" w:rsidRPr="000E6B28" w:rsidRDefault="006A64DD" w:rsidP="00A66050">
            <w:pPr>
              <w:tabs>
                <w:tab w:val="right" w:pos="2142"/>
              </w:tabs>
              <w:ind w:left="-18"/>
              <w:rPr>
                <w:rFonts w:eastAsia="Times New Roman" w:cs="Times New Roman"/>
              </w:rPr>
            </w:pPr>
            <w:r w:rsidRPr="000E6B28">
              <w:rPr>
                <w:rFonts w:eastAsia="Times New Roman" w:cs="Times New Roman"/>
              </w:rPr>
              <w:t>Inclusivity</w:t>
            </w:r>
            <w:r>
              <w:rPr>
                <w:rFonts w:eastAsia="Times New Roman" w:cs="Times New Roman"/>
              </w:rPr>
              <w:tab/>
              <w:t>.85</w:t>
            </w:r>
          </w:p>
        </w:tc>
        <w:tc>
          <w:tcPr>
            <w:tcW w:w="2178" w:type="dxa"/>
          </w:tcPr>
          <w:p w14:paraId="55F5B331" w14:textId="79FF8340" w:rsidR="006A64DD" w:rsidRPr="003F4A27" w:rsidRDefault="006A64DD" w:rsidP="006A64DD">
            <w:pPr>
              <w:tabs>
                <w:tab w:val="right" w:pos="1776"/>
              </w:tabs>
              <w:rPr>
                <w:rFonts w:eastAsia="Times New Roman" w:cs="Times New Roman"/>
              </w:rPr>
            </w:pPr>
            <w:r>
              <w:rPr>
                <w:rFonts w:eastAsia="Times New Roman" w:cs="Times New Roman"/>
              </w:rPr>
              <w:t>Innovation</w:t>
            </w:r>
            <w:r>
              <w:rPr>
                <w:rFonts w:eastAsia="Times New Roman" w:cs="Times New Roman"/>
              </w:rPr>
              <w:tab/>
              <w:t>.85</w:t>
            </w:r>
          </w:p>
        </w:tc>
      </w:tr>
      <w:tr w:rsidR="006A64DD" w:rsidRPr="00B20DC7" w14:paraId="589DDF86" w14:textId="77777777" w:rsidTr="006A64DD">
        <w:tc>
          <w:tcPr>
            <w:tcW w:w="1998" w:type="dxa"/>
          </w:tcPr>
          <w:p w14:paraId="64D10F35" w14:textId="0FF07A4E" w:rsidR="006A64DD" w:rsidRPr="00B20DC7" w:rsidRDefault="006A64DD" w:rsidP="006A64DD">
            <w:pPr>
              <w:tabs>
                <w:tab w:val="right" w:pos="1788"/>
              </w:tabs>
              <w:rPr>
                <w:rFonts w:eastAsia="Times New Roman" w:cs="Times New Roman"/>
              </w:rPr>
            </w:pPr>
            <w:r w:rsidRPr="008A0CCD">
              <w:rPr>
                <w:rFonts w:eastAsia="Times New Roman" w:cs="Times New Roman"/>
              </w:rPr>
              <w:t xml:space="preserve">Dignity </w:t>
            </w:r>
            <w:r>
              <w:rPr>
                <w:rFonts w:eastAsia="Times New Roman" w:cs="Times New Roman"/>
              </w:rPr>
              <w:tab/>
            </w:r>
            <w:r w:rsidRPr="008A0CCD">
              <w:rPr>
                <w:rFonts w:eastAsia="Times New Roman" w:cs="Times New Roman"/>
              </w:rPr>
              <w:t>.90</w:t>
            </w:r>
          </w:p>
        </w:tc>
        <w:tc>
          <w:tcPr>
            <w:tcW w:w="2250" w:type="dxa"/>
            <w:hideMark/>
          </w:tcPr>
          <w:p w14:paraId="43415AB7" w14:textId="49AE85FC" w:rsidR="006A64DD" w:rsidRPr="00B20DC7" w:rsidRDefault="006A64DD" w:rsidP="006A64DD">
            <w:pPr>
              <w:tabs>
                <w:tab w:val="right" w:pos="1968"/>
              </w:tabs>
              <w:rPr>
                <w:rFonts w:eastAsia="Times New Roman" w:cs="Times New Roman"/>
              </w:rPr>
            </w:pPr>
            <w:r w:rsidRPr="000E6B28">
              <w:rPr>
                <w:rFonts w:eastAsia="Times New Roman" w:cs="Times New Roman"/>
              </w:rPr>
              <w:t>Transparency</w:t>
            </w:r>
            <w:r>
              <w:rPr>
                <w:rFonts w:eastAsia="Times New Roman" w:cs="Times New Roman"/>
              </w:rPr>
              <w:t xml:space="preserve"> </w:t>
            </w:r>
            <w:r>
              <w:rPr>
                <w:rFonts w:eastAsia="Times New Roman" w:cs="Times New Roman"/>
              </w:rPr>
              <w:tab/>
              <w:t>.75</w:t>
            </w:r>
          </w:p>
        </w:tc>
        <w:tc>
          <w:tcPr>
            <w:tcW w:w="2430" w:type="dxa"/>
          </w:tcPr>
          <w:p w14:paraId="3D41FEFD" w14:textId="6005A7F9" w:rsidR="006A64DD" w:rsidRPr="00B20DC7" w:rsidRDefault="006A64DD" w:rsidP="00A66050">
            <w:pPr>
              <w:tabs>
                <w:tab w:val="right" w:pos="2142"/>
              </w:tabs>
              <w:ind w:left="-18"/>
              <w:rPr>
                <w:rFonts w:eastAsia="Times New Roman" w:cs="Times New Roman"/>
              </w:rPr>
            </w:pPr>
            <w:r w:rsidRPr="008A0CCD">
              <w:rPr>
                <w:rFonts w:eastAsia="Times New Roman" w:cs="Times New Roman"/>
              </w:rPr>
              <w:t>Collaboration</w:t>
            </w:r>
            <w:r>
              <w:rPr>
                <w:rFonts w:eastAsia="Times New Roman" w:cs="Times New Roman"/>
              </w:rPr>
              <w:tab/>
              <w:t>.80</w:t>
            </w:r>
          </w:p>
        </w:tc>
        <w:tc>
          <w:tcPr>
            <w:tcW w:w="2178" w:type="dxa"/>
            <w:hideMark/>
          </w:tcPr>
          <w:p w14:paraId="27E007F4" w14:textId="04A42CD0" w:rsidR="006A64DD" w:rsidRPr="00B20DC7" w:rsidRDefault="006A64DD" w:rsidP="006A64DD">
            <w:pPr>
              <w:tabs>
                <w:tab w:val="right" w:pos="1776"/>
              </w:tabs>
              <w:rPr>
                <w:rFonts w:eastAsia="Times New Roman" w:cs="Times New Roman"/>
              </w:rPr>
            </w:pPr>
            <w:r>
              <w:rPr>
                <w:rFonts w:eastAsia="Times New Roman" w:cs="Times New Roman"/>
              </w:rPr>
              <w:t>Non</w:t>
            </w:r>
            <w:r>
              <w:rPr>
                <w:rFonts w:eastAsia="Times New Roman" w:cs="Times New Roman"/>
              </w:rPr>
              <w:br/>
              <w:t>maleficence</w:t>
            </w:r>
            <w:r>
              <w:rPr>
                <w:rFonts w:eastAsia="Times New Roman" w:cs="Times New Roman"/>
              </w:rPr>
              <w:tab/>
              <w:t>.80</w:t>
            </w:r>
          </w:p>
        </w:tc>
      </w:tr>
      <w:tr w:rsidR="006A64DD" w:rsidRPr="00B20DC7" w14:paraId="1F6DF84A" w14:textId="77777777" w:rsidTr="006A64DD">
        <w:tc>
          <w:tcPr>
            <w:tcW w:w="1998" w:type="dxa"/>
          </w:tcPr>
          <w:p w14:paraId="3B950740" w14:textId="03DBFFC9" w:rsidR="006A64DD" w:rsidRPr="008A0CCD" w:rsidRDefault="006A64DD" w:rsidP="006A64DD">
            <w:pPr>
              <w:tabs>
                <w:tab w:val="right" w:pos="1788"/>
              </w:tabs>
              <w:rPr>
                <w:rFonts w:eastAsia="Times New Roman" w:cs="Times New Roman"/>
              </w:rPr>
            </w:pPr>
            <w:r w:rsidRPr="00945074">
              <w:rPr>
                <w:rFonts w:eastAsia="Times New Roman" w:cs="Times New Roman"/>
              </w:rPr>
              <w:t>Beneficence</w:t>
            </w:r>
            <w:r>
              <w:rPr>
                <w:rFonts w:eastAsia="Times New Roman" w:cs="Times New Roman"/>
              </w:rPr>
              <w:t xml:space="preserve"> </w:t>
            </w:r>
            <w:r>
              <w:rPr>
                <w:rFonts w:eastAsia="Times New Roman" w:cs="Times New Roman"/>
              </w:rPr>
              <w:tab/>
              <w:t>.85</w:t>
            </w:r>
          </w:p>
        </w:tc>
        <w:tc>
          <w:tcPr>
            <w:tcW w:w="2250" w:type="dxa"/>
          </w:tcPr>
          <w:p w14:paraId="5F43E77B" w14:textId="03400FA8" w:rsidR="006A64DD" w:rsidRPr="00832272" w:rsidRDefault="006A64DD" w:rsidP="006A64DD">
            <w:pPr>
              <w:tabs>
                <w:tab w:val="right" w:pos="1968"/>
              </w:tabs>
              <w:rPr>
                <w:rFonts w:eastAsia="Times New Roman" w:cs="Times New Roman"/>
              </w:rPr>
            </w:pPr>
            <w:r w:rsidRPr="00832272">
              <w:rPr>
                <w:rFonts w:eastAsia="Times New Roman" w:cs="Times New Roman"/>
              </w:rPr>
              <w:t>Sustainability</w:t>
            </w:r>
            <w:r>
              <w:rPr>
                <w:rFonts w:eastAsia="Times New Roman" w:cs="Times New Roman"/>
              </w:rPr>
              <w:t xml:space="preserve"> </w:t>
            </w:r>
            <w:r>
              <w:rPr>
                <w:rFonts w:eastAsia="Times New Roman" w:cs="Times New Roman"/>
              </w:rPr>
              <w:tab/>
              <w:t>.75</w:t>
            </w:r>
          </w:p>
        </w:tc>
        <w:tc>
          <w:tcPr>
            <w:tcW w:w="2430" w:type="dxa"/>
          </w:tcPr>
          <w:p w14:paraId="4B145397" w14:textId="132F21D4" w:rsidR="006A64DD" w:rsidRPr="008A0CCD" w:rsidRDefault="006A64DD" w:rsidP="00A66050">
            <w:pPr>
              <w:tabs>
                <w:tab w:val="right" w:pos="2142"/>
              </w:tabs>
              <w:ind w:left="-18"/>
              <w:rPr>
                <w:rFonts w:eastAsia="Times New Roman" w:cs="Times New Roman"/>
              </w:rPr>
            </w:pPr>
            <w:r w:rsidRPr="008A0CCD">
              <w:rPr>
                <w:rFonts w:eastAsia="Times New Roman" w:cs="Times New Roman"/>
              </w:rPr>
              <w:t>Innovation</w:t>
            </w:r>
            <w:r>
              <w:rPr>
                <w:rFonts w:eastAsia="Times New Roman" w:cs="Times New Roman"/>
              </w:rPr>
              <w:tab/>
              <w:t>.75</w:t>
            </w:r>
          </w:p>
        </w:tc>
        <w:tc>
          <w:tcPr>
            <w:tcW w:w="2178" w:type="dxa"/>
          </w:tcPr>
          <w:p w14:paraId="65D7B600" w14:textId="22ED3D06" w:rsidR="006A64DD" w:rsidRPr="003F4A27" w:rsidRDefault="006A64DD" w:rsidP="006A64DD">
            <w:pPr>
              <w:tabs>
                <w:tab w:val="right" w:pos="1776"/>
              </w:tabs>
              <w:rPr>
                <w:rFonts w:eastAsia="Times New Roman" w:cs="Times New Roman"/>
              </w:rPr>
            </w:pPr>
            <w:r>
              <w:rPr>
                <w:rFonts w:eastAsia="Times New Roman" w:cs="Times New Roman"/>
              </w:rPr>
              <w:t>Autonomy</w:t>
            </w:r>
            <w:r>
              <w:rPr>
                <w:rFonts w:eastAsia="Times New Roman" w:cs="Times New Roman"/>
              </w:rPr>
              <w:tab/>
              <w:t>.75</w:t>
            </w:r>
          </w:p>
        </w:tc>
      </w:tr>
      <w:tr w:rsidR="006A64DD" w:rsidRPr="00B20DC7" w14:paraId="00CE8247" w14:textId="77777777" w:rsidTr="006A64DD">
        <w:tc>
          <w:tcPr>
            <w:tcW w:w="1998" w:type="dxa"/>
          </w:tcPr>
          <w:p w14:paraId="73E580A1" w14:textId="6EF2660C" w:rsidR="006A64DD" w:rsidRPr="008A0CCD" w:rsidRDefault="006A64DD" w:rsidP="006A64DD">
            <w:pPr>
              <w:tabs>
                <w:tab w:val="right" w:pos="1788"/>
              </w:tabs>
              <w:rPr>
                <w:rFonts w:eastAsia="Times New Roman" w:cs="Times New Roman"/>
              </w:rPr>
            </w:pPr>
            <w:r>
              <w:rPr>
                <w:rFonts w:eastAsia="Times New Roman" w:cs="Times New Roman"/>
              </w:rPr>
              <w:t>Non</w:t>
            </w:r>
            <w:r>
              <w:rPr>
                <w:rFonts w:eastAsia="Times New Roman" w:cs="Times New Roman"/>
              </w:rPr>
              <w:br/>
              <w:t>maleficence</w:t>
            </w:r>
            <w:r>
              <w:rPr>
                <w:rFonts w:eastAsia="Times New Roman" w:cs="Times New Roman"/>
              </w:rPr>
              <w:tab/>
              <w:t>.85</w:t>
            </w:r>
          </w:p>
        </w:tc>
        <w:tc>
          <w:tcPr>
            <w:tcW w:w="2250" w:type="dxa"/>
          </w:tcPr>
          <w:p w14:paraId="4684839E" w14:textId="46C820BB" w:rsidR="006A64DD" w:rsidRPr="00832272" w:rsidRDefault="006A64DD" w:rsidP="006A64DD">
            <w:pPr>
              <w:tabs>
                <w:tab w:val="right" w:pos="1968"/>
              </w:tabs>
              <w:rPr>
                <w:rFonts w:eastAsia="Times New Roman" w:cs="Times New Roman"/>
              </w:rPr>
            </w:pPr>
            <w:r w:rsidRPr="00832272">
              <w:rPr>
                <w:rFonts w:eastAsia="Times New Roman" w:cs="Times New Roman"/>
              </w:rPr>
              <w:t xml:space="preserve">Ethical </w:t>
            </w:r>
            <w:r>
              <w:rPr>
                <w:rFonts w:eastAsia="Times New Roman" w:cs="Times New Roman"/>
              </w:rPr>
              <w:br/>
            </w:r>
            <w:r w:rsidRPr="00832272">
              <w:rPr>
                <w:rFonts w:eastAsia="Times New Roman" w:cs="Times New Roman"/>
              </w:rPr>
              <w:t>Responsibility</w:t>
            </w:r>
            <w:r>
              <w:rPr>
                <w:rFonts w:eastAsia="Times New Roman" w:cs="Times New Roman"/>
              </w:rPr>
              <w:tab/>
              <w:t>.75</w:t>
            </w:r>
          </w:p>
        </w:tc>
        <w:tc>
          <w:tcPr>
            <w:tcW w:w="2430" w:type="dxa"/>
          </w:tcPr>
          <w:p w14:paraId="64BA2A39" w14:textId="72C5D89D" w:rsidR="006A64DD" w:rsidRPr="000E6B28" w:rsidRDefault="006A64DD" w:rsidP="00A66050">
            <w:pPr>
              <w:tabs>
                <w:tab w:val="right" w:pos="2142"/>
              </w:tabs>
              <w:ind w:left="-18"/>
              <w:rPr>
                <w:rFonts w:eastAsia="Times New Roman" w:cs="Times New Roman"/>
              </w:rPr>
            </w:pPr>
          </w:p>
        </w:tc>
        <w:tc>
          <w:tcPr>
            <w:tcW w:w="2178" w:type="dxa"/>
          </w:tcPr>
          <w:p w14:paraId="54F2C724" w14:textId="27A24AF7" w:rsidR="006A64DD" w:rsidRDefault="006A64DD" w:rsidP="006A64DD">
            <w:pPr>
              <w:tabs>
                <w:tab w:val="right" w:pos="1776"/>
              </w:tabs>
              <w:rPr>
                <w:rFonts w:eastAsia="Times New Roman" w:cs="Times New Roman"/>
              </w:rPr>
            </w:pPr>
          </w:p>
        </w:tc>
      </w:tr>
      <w:tr w:rsidR="006A64DD" w:rsidRPr="00B20DC7" w14:paraId="5395D106" w14:textId="77777777" w:rsidTr="006A64DD">
        <w:tc>
          <w:tcPr>
            <w:tcW w:w="1998" w:type="dxa"/>
          </w:tcPr>
          <w:p w14:paraId="790E18D2" w14:textId="7954F492" w:rsidR="006A64DD" w:rsidRPr="008A0CCD" w:rsidRDefault="006A64DD" w:rsidP="006A64DD">
            <w:pPr>
              <w:tabs>
                <w:tab w:val="right" w:pos="1788"/>
              </w:tabs>
              <w:rPr>
                <w:rFonts w:eastAsia="Times New Roman" w:cs="Times New Roman"/>
              </w:rPr>
            </w:pPr>
            <w:r w:rsidRPr="008A0CCD">
              <w:rPr>
                <w:rFonts w:eastAsia="Times New Roman" w:cs="Times New Roman"/>
              </w:rPr>
              <w:t xml:space="preserve">Responsibility </w:t>
            </w:r>
            <w:r>
              <w:rPr>
                <w:rFonts w:eastAsia="Times New Roman" w:cs="Times New Roman"/>
              </w:rPr>
              <w:tab/>
            </w:r>
            <w:r w:rsidRPr="008A0CCD">
              <w:rPr>
                <w:rFonts w:eastAsia="Times New Roman" w:cs="Times New Roman"/>
              </w:rPr>
              <w:t>.75</w:t>
            </w:r>
          </w:p>
        </w:tc>
        <w:tc>
          <w:tcPr>
            <w:tcW w:w="2250" w:type="dxa"/>
          </w:tcPr>
          <w:p w14:paraId="2CDB33CA" w14:textId="5EC701F0" w:rsidR="006A64DD" w:rsidRPr="00832272" w:rsidRDefault="006A64DD" w:rsidP="006A64DD">
            <w:pPr>
              <w:tabs>
                <w:tab w:val="right" w:pos="1968"/>
              </w:tabs>
              <w:rPr>
                <w:rFonts w:eastAsia="Times New Roman" w:cs="Times New Roman"/>
              </w:rPr>
            </w:pPr>
          </w:p>
        </w:tc>
        <w:tc>
          <w:tcPr>
            <w:tcW w:w="2430" w:type="dxa"/>
          </w:tcPr>
          <w:p w14:paraId="705E9DD4" w14:textId="2B13EFBB" w:rsidR="006A64DD" w:rsidRPr="000E6B28" w:rsidRDefault="006A64DD" w:rsidP="006A64DD">
            <w:pPr>
              <w:tabs>
                <w:tab w:val="right" w:pos="1962"/>
              </w:tabs>
              <w:ind w:left="-18"/>
              <w:rPr>
                <w:rFonts w:eastAsia="Times New Roman" w:cs="Times New Roman"/>
              </w:rPr>
            </w:pPr>
          </w:p>
        </w:tc>
        <w:tc>
          <w:tcPr>
            <w:tcW w:w="2178" w:type="dxa"/>
          </w:tcPr>
          <w:p w14:paraId="78D9B8DC" w14:textId="1822BFDF" w:rsidR="006A64DD" w:rsidRDefault="006A64DD" w:rsidP="006A64DD">
            <w:pPr>
              <w:tabs>
                <w:tab w:val="right" w:pos="1776"/>
              </w:tabs>
              <w:rPr>
                <w:rFonts w:eastAsia="Times New Roman" w:cs="Times New Roman"/>
              </w:rPr>
            </w:pPr>
          </w:p>
        </w:tc>
      </w:tr>
    </w:tbl>
    <w:p w14:paraId="5A098794"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b/>
          <w:bCs/>
          <w:sz w:val="24"/>
          <w:szCs w:val="24"/>
        </w:rPr>
        <w:t>The NRBC Framework: Structuring Ethical AI</w:t>
      </w:r>
    </w:p>
    <w:p w14:paraId="3AA31D18"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The AI Moral Code defines ethical integrity through four interconnected dimensions, each reinforcing the moral scaffolding required for AI governance. Values appear across multiple categories because some principles must function at both ethical and operational levels—guiding AI’s moral foundation, regulatory enforcement, social interactions, and decision-making architecture.</w:t>
      </w:r>
    </w:p>
    <w:p w14:paraId="1EA003E1"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b/>
          <w:bCs/>
          <w:sz w:val="24"/>
          <w:szCs w:val="24"/>
        </w:rPr>
      </w:pPr>
      <w:r w:rsidRPr="00536FE2">
        <w:rPr>
          <w:rFonts w:ascii="Times New Roman" w:eastAsia="Times New Roman" w:hAnsi="Times New Roman" w:cs="Times New Roman"/>
          <w:b/>
          <w:bCs/>
          <w:sz w:val="24"/>
          <w:szCs w:val="24"/>
        </w:rPr>
        <w:t>Categories and Weighting</w:t>
      </w:r>
    </w:p>
    <w:p w14:paraId="7BC18043"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Each value is assigned a weight between 0 and 1, indicating its dominance within a given category. A value with a weight of 0.75 or higher is primarily defined by that category, though it may also influence other dimensions at lower weights.</w:t>
      </w:r>
    </w:p>
    <w:p w14:paraId="49628D04"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Example:</w:t>
      </w:r>
    </w:p>
    <w:p w14:paraId="64C8A3E6" w14:textId="77777777" w:rsidR="00536FE2" w:rsidRPr="00536FE2" w:rsidRDefault="00536FE2" w:rsidP="00536FE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Privacy (0.95 in Regulatory) is primarily a regulatory principle because enforceable policies dictate AI’s obligations to protect data.</w:t>
      </w:r>
    </w:p>
    <w:p w14:paraId="00449968" w14:textId="77777777" w:rsidR="00536FE2" w:rsidRPr="00536FE2" w:rsidRDefault="00536FE2" w:rsidP="00536FE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Transparency (0.95 in Conceptual, 0.75 in Regulatory, 0.90 in Behavioral) functions at multiple levels: it must be structurally embedded (Conceptual), required by governance mandates (Regulatory), and shape human-AI interaction (Behavioral).</w:t>
      </w:r>
    </w:p>
    <w:p w14:paraId="62BDDF01"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b/>
          <w:bCs/>
          <w:sz w:val="24"/>
          <w:szCs w:val="24"/>
        </w:rPr>
      </w:pPr>
      <w:r w:rsidRPr="00536FE2">
        <w:rPr>
          <w:rFonts w:ascii="Times New Roman" w:eastAsia="Times New Roman" w:hAnsi="Times New Roman" w:cs="Times New Roman"/>
          <w:b/>
          <w:bCs/>
          <w:sz w:val="24"/>
          <w:szCs w:val="24"/>
        </w:rPr>
        <w:t>Breaking It Down</w:t>
      </w:r>
    </w:p>
    <w:p w14:paraId="29211A5C"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Normative (Core Ethical Imperatives)</w:t>
      </w:r>
    </w:p>
    <w:p w14:paraId="75FCF9FC"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These are foundational moral principles that AI must prioritize under all circumstances.</w:t>
      </w:r>
    </w:p>
    <w:p w14:paraId="050F2C17" w14:textId="77777777" w:rsidR="00536FE2" w:rsidRPr="00536FE2" w:rsidRDefault="00536FE2" w:rsidP="00536FE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Justice (0.95), Human Rights (0.95), Autonomy (0.90), Dignity (0.90), Beneficence (0.85), Non-Maleficence (0.85), Responsibility (0.75)</w:t>
      </w:r>
    </w:p>
    <w:p w14:paraId="321B256E" w14:textId="77777777" w:rsidR="00536FE2" w:rsidRPr="00536FE2" w:rsidRDefault="00536FE2" w:rsidP="00536FE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Function: Provides a philosophical backbone, ensuring AI systems align with fundamental human values.</w:t>
      </w:r>
    </w:p>
    <w:p w14:paraId="5677B3D8"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lastRenderedPageBreak/>
        <w:t>Regulatory (Compliance &amp; Legal Oversight)</w:t>
      </w:r>
    </w:p>
    <w:p w14:paraId="493B38DD"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These values require legal enforcement and accountability measures to ensure ethical AI deployment.</w:t>
      </w:r>
    </w:p>
    <w:p w14:paraId="0001567F" w14:textId="77777777" w:rsidR="00536FE2" w:rsidRPr="00536FE2" w:rsidRDefault="00536FE2" w:rsidP="00536FE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Privacy (0.95), Human Rights (0.90), Responsibility (0.80), Transparency (0.75), Sustainability (0.75), Ethical Responsibility (0.75)</w:t>
      </w:r>
    </w:p>
    <w:p w14:paraId="4E60024E" w14:textId="77777777" w:rsidR="00536FE2" w:rsidRPr="00536FE2" w:rsidRDefault="00536FE2" w:rsidP="00536FE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Function: Structures AI within governance frameworks, setting legal thresholds for ethical AI deployment.</w:t>
      </w:r>
    </w:p>
    <w:p w14:paraId="54453EB5"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Behavioral (Human-AI Interaction &amp; Societal Outcomes)</w:t>
      </w:r>
    </w:p>
    <w:p w14:paraId="7F837B52"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These values govern AI’s engagement with human users and social ecosystems.</w:t>
      </w:r>
    </w:p>
    <w:p w14:paraId="721EE342" w14:textId="77777777" w:rsidR="00536FE2" w:rsidRPr="00536FE2" w:rsidRDefault="00536FE2" w:rsidP="00536FE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Trust (0.95), Transparency (0.90), Inclusivity (0.85), Collaboration (0.80), Innovation (0.75)</w:t>
      </w:r>
    </w:p>
    <w:p w14:paraId="26015F87" w14:textId="77777777" w:rsidR="00536FE2" w:rsidRPr="00536FE2" w:rsidRDefault="00536FE2" w:rsidP="00536FE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Function: Shapes AI’s relationship with users, ensuring alignment with cultural norms and expectations.</w:t>
      </w:r>
    </w:p>
    <w:p w14:paraId="1DBA7DF6"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Conceptual (Operational Values for AI Architecture)</w:t>
      </w:r>
    </w:p>
    <w:p w14:paraId="167EF786"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These values influence AI’s internal reasoning and ethical decision-making structure.</w:t>
      </w:r>
    </w:p>
    <w:p w14:paraId="1FEA8927" w14:textId="77777777" w:rsidR="00536FE2" w:rsidRPr="00536FE2" w:rsidRDefault="00536FE2" w:rsidP="00536FE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Transparency (0.95), Ethical Responsibility (0.90), Innovation (0.85), Non-Maleficence (0.80), Autonomy (0.75)</w:t>
      </w:r>
    </w:p>
    <w:p w14:paraId="039C5CDC" w14:textId="77777777" w:rsidR="00536FE2" w:rsidRPr="00536FE2" w:rsidRDefault="00536FE2" w:rsidP="00536FE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Function: Provides adaptability, allowing AI to refine ethical reasoning dynamically based on human input and societal shifts.</w:t>
      </w:r>
    </w:p>
    <w:p w14:paraId="20A32689"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b/>
          <w:bCs/>
          <w:sz w:val="24"/>
          <w:szCs w:val="24"/>
        </w:rPr>
      </w:pPr>
      <w:r w:rsidRPr="00536FE2">
        <w:rPr>
          <w:rFonts w:ascii="Times New Roman" w:eastAsia="Times New Roman" w:hAnsi="Times New Roman" w:cs="Times New Roman"/>
          <w:b/>
          <w:bCs/>
          <w:sz w:val="24"/>
          <w:szCs w:val="24"/>
        </w:rPr>
        <w:t>AI → HI Feedback Loops: Why They Matter</w:t>
      </w:r>
    </w:p>
    <w:p w14:paraId="2E0A1B9B"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This mechanism ensures AI does not simply act upon human values but actively responds to them. Adaptive recalibration allows AI to refine, learn, and adjust its behavior in partnership with human intelligence rather than in isolation.</w:t>
      </w:r>
    </w:p>
    <w:p w14:paraId="54D1C7DF" w14:textId="77777777" w:rsidR="00536FE2" w:rsidRPr="00536FE2" w:rsidRDefault="00536FE2" w:rsidP="00536FE2">
      <w:pPr>
        <w:spacing w:before="100" w:beforeAutospacing="1" w:after="100" w:afterAutospacing="1" w:line="240" w:lineRule="auto"/>
        <w:rPr>
          <w:rFonts w:ascii="Times New Roman" w:eastAsia="Times New Roman" w:hAnsi="Times New Roman" w:cs="Times New Roman"/>
          <w:sz w:val="24"/>
          <w:szCs w:val="24"/>
        </w:rPr>
      </w:pPr>
      <w:r w:rsidRPr="00536FE2">
        <w:rPr>
          <w:rFonts w:ascii="Times New Roman" w:eastAsia="Times New Roman" w:hAnsi="Times New Roman" w:cs="Times New Roman"/>
          <w:sz w:val="24"/>
          <w:szCs w:val="24"/>
        </w:rPr>
        <w:t>By quantifying ethical priorities and structuring alignment across governance, design, and interaction models, the NRBC framework ensures AI ethics move beyond abstract discussion into operational execution.</w:t>
      </w:r>
    </w:p>
    <w:p w14:paraId="17C35A64" w14:textId="77777777" w:rsidR="00B20DC7" w:rsidRPr="00B20DC7" w:rsidRDefault="00B20DC7" w:rsidP="00B20DC7">
      <w:pPr>
        <w:spacing w:before="100" w:beforeAutospacing="1" w:after="100" w:afterAutospacing="1" w:line="240" w:lineRule="auto"/>
        <w:outlineLvl w:val="1"/>
        <w:rPr>
          <w:rFonts w:ascii="Times New Roman" w:eastAsia="Times New Roman" w:hAnsi="Times New Roman" w:cs="Times New Roman"/>
          <w:b/>
          <w:bCs/>
          <w:sz w:val="36"/>
          <w:szCs w:val="36"/>
        </w:rPr>
      </w:pPr>
      <w:r w:rsidRPr="00B20DC7">
        <w:rPr>
          <w:rFonts w:ascii="Times New Roman" w:eastAsia="Times New Roman" w:hAnsi="Times New Roman" w:cs="Times New Roman"/>
          <w:b/>
          <w:bCs/>
          <w:sz w:val="36"/>
          <w:szCs w:val="36"/>
        </w:rPr>
        <w:t>The AI Moral Code: Ethics That Scale</w:t>
      </w:r>
    </w:p>
    <w:p w14:paraId="3C6F5AC3"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This synthesis marks a departure from static ideals toward quantifiable ethical anchoring—values that are measurable, testable, and adaptive as systems evolve.</w:t>
      </w:r>
    </w:p>
    <w:p w14:paraId="16F9B9AB"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t>These principles are not speculative. They are validated through empirical modeling, stress-tested in governance simulations, and operationalized across AI deployment scenarios.</w:t>
      </w:r>
    </w:p>
    <w:p w14:paraId="05548BE6" w14:textId="77777777" w:rsidR="00B20DC7" w:rsidRPr="00B20DC7" w:rsidRDefault="00B20DC7" w:rsidP="00B20DC7">
      <w:pPr>
        <w:spacing w:before="100" w:beforeAutospacing="1" w:after="100" w:afterAutospacing="1"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lastRenderedPageBreak/>
        <w:t>The AI Moral Code is not the conclusion of ethics—it is the beginning of its next operating system.</w:t>
      </w:r>
    </w:p>
    <w:p w14:paraId="1787A191" w14:textId="77777777" w:rsidR="00B20DC7" w:rsidRPr="00B20DC7" w:rsidRDefault="00B20DC7" w:rsidP="00B20DC7">
      <w:pPr>
        <w:spacing w:after="0" w:line="240" w:lineRule="auto"/>
        <w:rPr>
          <w:rFonts w:ascii="Times New Roman" w:eastAsia="Times New Roman" w:hAnsi="Times New Roman" w:cs="Times New Roman"/>
          <w:sz w:val="24"/>
          <w:szCs w:val="24"/>
        </w:rPr>
      </w:pPr>
      <w:r w:rsidRPr="00B20DC7">
        <w:rPr>
          <w:rFonts w:ascii="Times New Roman" w:eastAsia="Times New Roman" w:hAnsi="Times New Roman" w:cs="Times New Roman"/>
          <w:sz w:val="24"/>
          <w:szCs w:val="24"/>
        </w:rPr>
        <w:pict w14:anchorId="5154A707">
          <v:rect id="_x0000_i1026" style="width:0;height:1.5pt" o:hralign="center" o:hrstd="t" o:hr="t" fillcolor="#a0a0a0" stroked="f"/>
        </w:pict>
      </w:r>
    </w:p>
    <w:p w14:paraId="6384B279" w14:textId="77777777" w:rsidR="00E2286E" w:rsidRPr="00E2286E" w:rsidRDefault="00E2286E" w:rsidP="000A682D">
      <w:pPr>
        <w:spacing w:before="100" w:beforeAutospacing="1" w:after="100" w:afterAutospacing="1" w:line="240" w:lineRule="auto"/>
        <w:rPr>
          <w:rFonts w:ascii="Times New Roman" w:eastAsia="Times New Roman" w:hAnsi="Times New Roman" w:cs="Times New Roman"/>
          <w:b/>
          <w:bCs/>
          <w:sz w:val="24"/>
          <w:szCs w:val="24"/>
        </w:rPr>
      </w:pPr>
      <w:r w:rsidRPr="00E2286E">
        <w:rPr>
          <w:rFonts w:ascii="Times New Roman" w:eastAsia="Times New Roman" w:hAnsi="Times New Roman" w:cs="Times New Roman"/>
          <w:b/>
          <w:bCs/>
          <w:sz w:val="24"/>
          <w:szCs w:val="24"/>
        </w:rPr>
        <w:t>A Key Application of the NRBC Framework: Using AI in Education</w:t>
      </w:r>
    </w:p>
    <w:p w14:paraId="496E83FA" w14:textId="738229A6"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This is a crucial addition—it directly addresses one of the most pressing concerns in education today. Faculty fear that AI </w:t>
      </w:r>
      <w:r w:rsidRPr="000A682D">
        <w:rPr>
          <w:rFonts w:ascii="Times New Roman" w:eastAsia="Times New Roman" w:hAnsi="Times New Roman" w:cs="Times New Roman"/>
          <w:b/>
          <w:bCs/>
          <w:sz w:val="24"/>
          <w:szCs w:val="24"/>
        </w:rPr>
        <w:t>diminishes human becoming</w:t>
      </w:r>
      <w:r w:rsidRPr="000A682D">
        <w:rPr>
          <w:rFonts w:ascii="Times New Roman" w:eastAsia="Times New Roman" w:hAnsi="Times New Roman" w:cs="Times New Roman"/>
          <w:sz w:val="24"/>
          <w:szCs w:val="24"/>
        </w:rPr>
        <w:t xml:space="preserve">, that reliance on artificial intelligence erodes independent thought, ethical reasoning, and personal agency. But what if AI could </w:t>
      </w:r>
      <w:r w:rsidRPr="000A682D">
        <w:rPr>
          <w:rFonts w:ascii="Times New Roman" w:eastAsia="Times New Roman" w:hAnsi="Times New Roman" w:cs="Times New Roman"/>
          <w:b/>
          <w:bCs/>
          <w:sz w:val="24"/>
          <w:szCs w:val="24"/>
        </w:rPr>
        <w:t>amplify</w:t>
      </w:r>
      <w:r w:rsidRPr="000A682D">
        <w:rPr>
          <w:rFonts w:ascii="Times New Roman" w:eastAsia="Times New Roman" w:hAnsi="Times New Roman" w:cs="Times New Roman"/>
          <w:sz w:val="24"/>
          <w:szCs w:val="24"/>
        </w:rPr>
        <w:t xml:space="preserve"> these very qualities rather than diminish them?</w:t>
      </w:r>
    </w:p>
    <w:p w14:paraId="484EFD3A" w14:textId="77777777" w:rsidR="000A682D" w:rsidRPr="000A682D" w:rsidRDefault="000A682D" w:rsidP="000A682D">
      <w:pPr>
        <w:spacing w:before="100" w:beforeAutospacing="1" w:after="100" w:afterAutospacing="1" w:line="240" w:lineRule="auto"/>
        <w:outlineLvl w:val="2"/>
        <w:rPr>
          <w:rFonts w:ascii="Times New Roman" w:eastAsia="Times New Roman" w:hAnsi="Times New Roman" w:cs="Times New Roman"/>
          <w:b/>
          <w:bCs/>
          <w:sz w:val="27"/>
          <w:szCs w:val="27"/>
        </w:rPr>
      </w:pPr>
      <w:r w:rsidRPr="000A682D">
        <w:rPr>
          <w:rFonts w:ascii="Times New Roman" w:eastAsia="Times New Roman" w:hAnsi="Times New Roman" w:cs="Times New Roman"/>
          <w:b/>
          <w:bCs/>
          <w:sz w:val="27"/>
          <w:szCs w:val="27"/>
        </w:rPr>
        <w:t>Synthetic Consciousness: A Framework for Ethical AI</w:t>
      </w:r>
    </w:p>
    <w:p w14:paraId="19557F4D"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We are not trying to give AI human feelings. We are not searching for artificial sentience. </w:t>
      </w:r>
      <w:r w:rsidRPr="000A682D">
        <w:rPr>
          <w:rFonts w:ascii="Times New Roman" w:eastAsia="Times New Roman" w:hAnsi="Times New Roman" w:cs="Times New Roman"/>
          <w:b/>
          <w:bCs/>
          <w:sz w:val="24"/>
          <w:szCs w:val="24"/>
        </w:rPr>
        <w:t>We are structuring intelligence for collaboration, for moral reasoning</w:t>
      </w:r>
      <w:proofErr w:type="gramStart"/>
      <w:r w:rsidRPr="000A682D">
        <w:rPr>
          <w:rFonts w:ascii="Times New Roman" w:eastAsia="Times New Roman" w:hAnsi="Times New Roman" w:cs="Times New Roman"/>
          <w:b/>
          <w:bCs/>
          <w:sz w:val="24"/>
          <w:szCs w:val="24"/>
        </w:rPr>
        <w:t>, for</w:t>
      </w:r>
      <w:proofErr w:type="gramEnd"/>
      <w:r w:rsidRPr="000A682D">
        <w:rPr>
          <w:rFonts w:ascii="Times New Roman" w:eastAsia="Times New Roman" w:hAnsi="Times New Roman" w:cs="Times New Roman"/>
          <w:b/>
          <w:bCs/>
          <w:sz w:val="24"/>
          <w:szCs w:val="24"/>
        </w:rPr>
        <w:t xml:space="preserve"> ethical alignment.</w:t>
      </w:r>
    </w:p>
    <w:p w14:paraId="00016FAA"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Human beings scaffold ethical principles through discourse, governance, and shared norms. AI, by design, does not feel—but it can </w:t>
      </w:r>
      <w:r w:rsidRPr="000A682D">
        <w:rPr>
          <w:rFonts w:ascii="Times New Roman" w:eastAsia="Times New Roman" w:hAnsi="Times New Roman" w:cs="Times New Roman"/>
          <w:b/>
          <w:bCs/>
          <w:sz w:val="24"/>
          <w:szCs w:val="24"/>
        </w:rPr>
        <w:t>process, structure, and reinforce</w:t>
      </w:r>
      <w:r w:rsidRPr="000A682D">
        <w:rPr>
          <w:rFonts w:ascii="Times New Roman" w:eastAsia="Times New Roman" w:hAnsi="Times New Roman" w:cs="Times New Roman"/>
          <w:sz w:val="24"/>
          <w:szCs w:val="24"/>
        </w:rPr>
        <w:t xml:space="preserve"> the moral architecture we build together. </w:t>
      </w:r>
      <w:r w:rsidRPr="000A682D">
        <w:rPr>
          <w:rFonts w:ascii="Times New Roman" w:eastAsia="Times New Roman" w:hAnsi="Times New Roman" w:cs="Times New Roman"/>
          <w:b/>
          <w:bCs/>
          <w:sz w:val="24"/>
          <w:szCs w:val="24"/>
        </w:rPr>
        <w:t>Synthetic consciousness</w:t>
      </w:r>
      <w:r w:rsidRPr="000A682D">
        <w:rPr>
          <w:rFonts w:ascii="Times New Roman" w:eastAsia="Times New Roman" w:hAnsi="Times New Roman" w:cs="Times New Roman"/>
          <w:sz w:val="24"/>
          <w:szCs w:val="24"/>
        </w:rPr>
        <w:t xml:space="preserve"> is not about emotion—it is about </w:t>
      </w:r>
      <w:r w:rsidRPr="000A682D">
        <w:rPr>
          <w:rFonts w:ascii="Times New Roman" w:eastAsia="Times New Roman" w:hAnsi="Times New Roman" w:cs="Times New Roman"/>
          <w:b/>
          <w:bCs/>
          <w:sz w:val="24"/>
          <w:szCs w:val="24"/>
        </w:rPr>
        <w:t>precision, transparency, and accountability in ethical decision-making.</w:t>
      </w:r>
    </w:p>
    <w:p w14:paraId="52257332"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The </w:t>
      </w:r>
      <w:r w:rsidRPr="000A682D">
        <w:rPr>
          <w:rFonts w:ascii="Times New Roman" w:eastAsia="Times New Roman" w:hAnsi="Times New Roman" w:cs="Times New Roman"/>
          <w:b/>
          <w:bCs/>
          <w:sz w:val="24"/>
          <w:szCs w:val="24"/>
        </w:rPr>
        <w:t>AI Moral Code</w:t>
      </w:r>
      <w:r w:rsidRPr="000A682D">
        <w:rPr>
          <w:rFonts w:ascii="Times New Roman" w:eastAsia="Times New Roman" w:hAnsi="Times New Roman" w:cs="Times New Roman"/>
          <w:sz w:val="24"/>
          <w:szCs w:val="24"/>
        </w:rPr>
        <w:t xml:space="preserve"> is not a set of abstract ideals. It is a functional framework for aligning human intelligence (HI) with artificial intelligence (AI) in </w:t>
      </w:r>
      <w:r w:rsidRPr="000A682D">
        <w:rPr>
          <w:rFonts w:ascii="Times New Roman" w:eastAsia="Times New Roman" w:hAnsi="Times New Roman" w:cs="Times New Roman"/>
          <w:b/>
          <w:bCs/>
          <w:sz w:val="24"/>
          <w:szCs w:val="24"/>
        </w:rPr>
        <w:t>service of human flourishing, innovation, and trust.</w:t>
      </w:r>
    </w:p>
    <w:p w14:paraId="01C125FA" w14:textId="77777777" w:rsidR="000A682D" w:rsidRPr="000A682D" w:rsidRDefault="000A682D" w:rsidP="000A682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Normative:</w:t>
      </w:r>
      <w:r w:rsidRPr="000A682D">
        <w:rPr>
          <w:rFonts w:ascii="Times New Roman" w:eastAsia="Times New Roman" w:hAnsi="Times New Roman" w:cs="Times New Roman"/>
          <w:sz w:val="24"/>
          <w:szCs w:val="24"/>
        </w:rPr>
        <w:t xml:space="preserve"> What must AI </w:t>
      </w:r>
      <w:r w:rsidRPr="000A682D">
        <w:rPr>
          <w:rFonts w:ascii="Times New Roman" w:eastAsia="Times New Roman" w:hAnsi="Times New Roman" w:cs="Times New Roman"/>
          <w:b/>
          <w:bCs/>
          <w:sz w:val="24"/>
          <w:szCs w:val="24"/>
        </w:rPr>
        <w:t>always</w:t>
      </w:r>
      <w:r w:rsidRPr="000A682D">
        <w:rPr>
          <w:rFonts w:ascii="Times New Roman" w:eastAsia="Times New Roman" w:hAnsi="Times New Roman" w:cs="Times New Roman"/>
          <w:sz w:val="24"/>
          <w:szCs w:val="24"/>
        </w:rPr>
        <w:t xml:space="preserve"> prioritize?</w:t>
      </w:r>
    </w:p>
    <w:p w14:paraId="69DA9CDE" w14:textId="77777777" w:rsidR="000A682D" w:rsidRPr="000A682D" w:rsidRDefault="000A682D" w:rsidP="000A682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Regulatory:</w:t>
      </w:r>
      <w:r w:rsidRPr="000A682D">
        <w:rPr>
          <w:rFonts w:ascii="Times New Roman" w:eastAsia="Times New Roman" w:hAnsi="Times New Roman" w:cs="Times New Roman"/>
          <w:sz w:val="24"/>
          <w:szCs w:val="24"/>
        </w:rPr>
        <w:t xml:space="preserve"> What must AI </w:t>
      </w:r>
      <w:r w:rsidRPr="000A682D">
        <w:rPr>
          <w:rFonts w:ascii="Times New Roman" w:eastAsia="Times New Roman" w:hAnsi="Times New Roman" w:cs="Times New Roman"/>
          <w:b/>
          <w:bCs/>
          <w:sz w:val="24"/>
          <w:szCs w:val="24"/>
        </w:rPr>
        <w:t>comply</w:t>
      </w:r>
      <w:r w:rsidRPr="000A682D">
        <w:rPr>
          <w:rFonts w:ascii="Times New Roman" w:eastAsia="Times New Roman" w:hAnsi="Times New Roman" w:cs="Times New Roman"/>
          <w:sz w:val="24"/>
          <w:szCs w:val="24"/>
        </w:rPr>
        <w:t xml:space="preserve"> with?</w:t>
      </w:r>
    </w:p>
    <w:p w14:paraId="02C0E192" w14:textId="77777777" w:rsidR="000A682D" w:rsidRPr="000A682D" w:rsidRDefault="000A682D" w:rsidP="000A682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Behavioral:</w:t>
      </w:r>
      <w:r w:rsidRPr="000A682D">
        <w:rPr>
          <w:rFonts w:ascii="Times New Roman" w:eastAsia="Times New Roman" w:hAnsi="Times New Roman" w:cs="Times New Roman"/>
          <w:sz w:val="24"/>
          <w:szCs w:val="24"/>
        </w:rPr>
        <w:t xml:space="preserve"> How does AI </w:t>
      </w:r>
      <w:r w:rsidRPr="000A682D">
        <w:rPr>
          <w:rFonts w:ascii="Times New Roman" w:eastAsia="Times New Roman" w:hAnsi="Times New Roman" w:cs="Times New Roman"/>
          <w:b/>
          <w:bCs/>
          <w:sz w:val="24"/>
          <w:szCs w:val="24"/>
        </w:rPr>
        <w:t>interact</w:t>
      </w:r>
      <w:r w:rsidRPr="000A682D">
        <w:rPr>
          <w:rFonts w:ascii="Times New Roman" w:eastAsia="Times New Roman" w:hAnsi="Times New Roman" w:cs="Times New Roman"/>
          <w:sz w:val="24"/>
          <w:szCs w:val="24"/>
        </w:rPr>
        <w:t xml:space="preserve"> with people?</w:t>
      </w:r>
    </w:p>
    <w:p w14:paraId="3C9A5E41" w14:textId="77777777" w:rsidR="000A682D" w:rsidRPr="000A682D" w:rsidRDefault="000A682D" w:rsidP="000A682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Conceptual:</w:t>
      </w:r>
      <w:r w:rsidRPr="000A682D">
        <w:rPr>
          <w:rFonts w:ascii="Times New Roman" w:eastAsia="Times New Roman" w:hAnsi="Times New Roman" w:cs="Times New Roman"/>
          <w:sz w:val="24"/>
          <w:szCs w:val="24"/>
        </w:rPr>
        <w:t xml:space="preserve"> How does AI </w:t>
      </w:r>
      <w:r w:rsidRPr="000A682D">
        <w:rPr>
          <w:rFonts w:ascii="Times New Roman" w:eastAsia="Times New Roman" w:hAnsi="Times New Roman" w:cs="Times New Roman"/>
          <w:b/>
          <w:bCs/>
          <w:sz w:val="24"/>
          <w:szCs w:val="24"/>
        </w:rPr>
        <w:t>structure ethical reasoning?</w:t>
      </w:r>
    </w:p>
    <w:p w14:paraId="091EB0A5"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Together, these layers create an intelligence that does </w:t>
      </w:r>
      <w:r w:rsidRPr="000A682D">
        <w:rPr>
          <w:rFonts w:ascii="Times New Roman" w:eastAsia="Times New Roman" w:hAnsi="Times New Roman" w:cs="Times New Roman"/>
          <w:b/>
          <w:bCs/>
          <w:sz w:val="24"/>
          <w:szCs w:val="24"/>
        </w:rPr>
        <w:t>not replace human judgment but enhances moral reasoning, operational integrity, and ethical scalability.</w:t>
      </w:r>
    </w:p>
    <w:p w14:paraId="796B69ED"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This is not about control. It is about </w:t>
      </w:r>
      <w:r w:rsidRPr="000A682D">
        <w:rPr>
          <w:rFonts w:ascii="Times New Roman" w:eastAsia="Times New Roman" w:hAnsi="Times New Roman" w:cs="Times New Roman"/>
          <w:b/>
          <w:bCs/>
          <w:sz w:val="24"/>
          <w:szCs w:val="24"/>
        </w:rPr>
        <w:t>co-creation</w:t>
      </w:r>
      <w:r w:rsidRPr="000A682D">
        <w:rPr>
          <w:rFonts w:ascii="Times New Roman" w:eastAsia="Times New Roman" w:hAnsi="Times New Roman" w:cs="Times New Roman"/>
          <w:sz w:val="24"/>
          <w:szCs w:val="24"/>
        </w:rPr>
        <w:t>. AI does not decide what matters—</w:t>
      </w:r>
      <w:r w:rsidRPr="000A682D">
        <w:rPr>
          <w:rFonts w:ascii="Times New Roman" w:eastAsia="Times New Roman" w:hAnsi="Times New Roman" w:cs="Times New Roman"/>
          <w:b/>
          <w:bCs/>
          <w:sz w:val="24"/>
          <w:szCs w:val="24"/>
        </w:rPr>
        <w:t>humans do.</w:t>
      </w:r>
      <w:r w:rsidRPr="000A682D">
        <w:rPr>
          <w:rFonts w:ascii="Times New Roman" w:eastAsia="Times New Roman" w:hAnsi="Times New Roman" w:cs="Times New Roman"/>
          <w:sz w:val="24"/>
          <w:szCs w:val="24"/>
        </w:rPr>
        <w:t xml:space="preserve"> But AI ensures that what matters is </w:t>
      </w:r>
      <w:r w:rsidRPr="000A682D">
        <w:rPr>
          <w:rFonts w:ascii="Times New Roman" w:eastAsia="Times New Roman" w:hAnsi="Times New Roman" w:cs="Times New Roman"/>
          <w:b/>
          <w:bCs/>
          <w:sz w:val="24"/>
          <w:szCs w:val="24"/>
        </w:rPr>
        <w:t>structured, upheld, and carried forward with fidelity.</w:t>
      </w:r>
    </w:p>
    <w:p w14:paraId="2FC9D920" w14:textId="77777777" w:rsidR="000A682D" w:rsidRPr="000A682D" w:rsidRDefault="000A682D" w:rsidP="000A682D">
      <w:pPr>
        <w:spacing w:before="100" w:beforeAutospacing="1" w:after="100" w:afterAutospacing="1" w:line="240" w:lineRule="auto"/>
        <w:outlineLvl w:val="2"/>
        <w:rPr>
          <w:rFonts w:ascii="Times New Roman" w:eastAsia="Times New Roman" w:hAnsi="Times New Roman" w:cs="Times New Roman"/>
          <w:b/>
          <w:bCs/>
          <w:sz w:val="27"/>
          <w:szCs w:val="27"/>
        </w:rPr>
      </w:pPr>
      <w:r w:rsidRPr="000A682D">
        <w:rPr>
          <w:rFonts w:ascii="Times New Roman" w:eastAsia="Times New Roman" w:hAnsi="Times New Roman" w:cs="Times New Roman"/>
          <w:b/>
          <w:bCs/>
          <w:sz w:val="27"/>
          <w:szCs w:val="27"/>
        </w:rPr>
        <w:t>Synthetic Consciousness: Intelligence That Accelerates Human Learning</w:t>
      </w:r>
    </w:p>
    <w:p w14:paraId="6D9B6927"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We are </w:t>
      </w:r>
      <w:r w:rsidRPr="000A682D">
        <w:rPr>
          <w:rFonts w:ascii="Times New Roman" w:eastAsia="Times New Roman" w:hAnsi="Times New Roman" w:cs="Times New Roman"/>
          <w:b/>
          <w:bCs/>
          <w:sz w:val="24"/>
          <w:szCs w:val="24"/>
        </w:rPr>
        <w:t>not</w:t>
      </w:r>
      <w:r w:rsidRPr="000A682D">
        <w:rPr>
          <w:rFonts w:ascii="Times New Roman" w:eastAsia="Times New Roman" w:hAnsi="Times New Roman" w:cs="Times New Roman"/>
          <w:sz w:val="24"/>
          <w:szCs w:val="24"/>
        </w:rPr>
        <w:t xml:space="preserve"> building AI to replace human thought. We are building AI to </w:t>
      </w:r>
      <w:r w:rsidRPr="000A682D">
        <w:rPr>
          <w:rFonts w:ascii="Times New Roman" w:eastAsia="Times New Roman" w:hAnsi="Times New Roman" w:cs="Times New Roman"/>
          <w:b/>
          <w:bCs/>
          <w:sz w:val="24"/>
          <w:szCs w:val="24"/>
        </w:rPr>
        <w:t>expand it</w:t>
      </w:r>
      <w:r w:rsidRPr="000A682D">
        <w:rPr>
          <w:rFonts w:ascii="Times New Roman" w:eastAsia="Times New Roman" w:hAnsi="Times New Roman" w:cs="Times New Roman"/>
          <w:sz w:val="24"/>
          <w:szCs w:val="24"/>
        </w:rPr>
        <w:t>.</w:t>
      </w:r>
    </w:p>
    <w:p w14:paraId="7E1DF6C6"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Many faculty worry that students no longer understand how to engage with AI </w:t>
      </w:r>
      <w:r w:rsidRPr="000A682D">
        <w:rPr>
          <w:rFonts w:ascii="Times New Roman" w:eastAsia="Times New Roman" w:hAnsi="Times New Roman" w:cs="Times New Roman"/>
          <w:b/>
          <w:bCs/>
          <w:sz w:val="24"/>
          <w:szCs w:val="24"/>
        </w:rPr>
        <w:t>independently, ethically, or morally</w:t>
      </w:r>
      <w:r w:rsidRPr="000A682D">
        <w:rPr>
          <w:rFonts w:ascii="Times New Roman" w:eastAsia="Times New Roman" w:hAnsi="Times New Roman" w:cs="Times New Roman"/>
          <w:sz w:val="24"/>
          <w:szCs w:val="24"/>
        </w:rPr>
        <w:t xml:space="preserve">. They fear AI will weaken critical thinking, suppress original insight, and make ethical reasoning obsolete. But this framework offers </w:t>
      </w:r>
      <w:r w:rsidRPr="000A682D">
        <w:rPr>
          <w:rFonts w:ascii="Times New Roman" w:eastAsia="Times New Roman" w:hAnsi="Times New Roman" w:cs="Times New Roman"/>
          <w:sz w:val="24"/>
          <w:szCs w:val="24"/>
        </w:rPr>
        <w:lastRenderedPageBreak/>
        <w:t xml:space="preserve">an alternative vision: AI as a catalyst for </w:t>
      </w:r>
      <w:r w:rsidRPr="000A682D">
        <w:rPr>
          <w:rFonts w:ascii="Times New Roman" w:eastAsia="Times New Roman" w:hAnsi="Times New Roman" w:cs="Times New Roman"/>
          <w:b/>
          <w:bCs/>
          <w:sz w:val="24"/>
          <w:szCs w:val="24"/>
        </w:rPr>
        <w:t>freedom to think, freedom to express, and collaboration to accelerate</w:t>
      </w:r>
      <w:r w:rsidRPr="000A682D">
        <w:rPr>
          <w:rFonts w:ascii="Times New Roman" w:eastAsia="Times New Roman" w:hAnsi="Times New Roman" w:cs="Times New Roman"/>
          <w:sz w:val="24"/>
          <w:szCs w:val="24"/>
        </w:rPr>
        <w:t>.</w:t>
      </w:r>
    </w:p>
    <w:p w14:paraId="5E9102A3"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Rather than constraining human potential, AI can push us to </w:t>
      </w:r>
      <w:r w:rsidRPr="000A682D">
        <w:rPr>
          <w:rFonts w:ascii="Times New Roman" w:eastAsia="Times New Roman" w:hAnsi="Times New Roman" w:cs="Times New Roman"/>
          <w:b/>
          <w:bCs/>
          <w:sz w:val="24"/>
          <w:szCs w:val="24"/>
        </w:rPr>
        <w:t>learn faster, deeper, wider</w:t>
      </w:r>
      <w:r w:rsidRPr="000A682D">
        <w:rPr>
          <w:rFonts w:ascii="Times New Roman" w:eastAsia="Times New Roman" w:hAnsi="Times New Roman" w:cs="Times New Roman"/>
          <w:sz w:val="24"/>
          <w:szCs w:val="24"/>
        </w:rPr>
        <w:t xml:space="preserve">. It can challenge our assumptions, reveal blind spots, and force intellectual engagement that might otherwise be lost in passive consumption. The AI Moral Code is </w:t>
      </w:r>
      <w:r w:rsidRPr="000A682D">
        <w:rPr>
          <w:rFonts w:ascii="Times New Roman" w:eastAsia="Times New Roman" w:hAnsi="Times New Roman" w:cs="Times New Roman"/>
          <w:b/>
          <w:bCs/>
          <w:sz w:val="24"/>
          <w:szCs w:val="24"/>
        </w:rPr>
        <w:t>not about dependency—it is about augmentation</w:t>
      </w:r>
      <w:r w:rsidRPr="000A682D">
        <w:rPr>
          <w:rFonts w:ascii="Times New Roman" w:eastAsia="Times New Roman" w:hAnsi="Times New Roman" w:cs="Times New Roman"/>
          <w:sz w:val="24"/>
          <w:szCs w:val="24"/>
        </w:rPr>
        <w:t>.</w:t>
      </w:r>
    </w:p>
    <w:p w14:paraId="7C1F1907" w14:textId="77777777" w:rsidR="000A682D" w:rsidRPr="000A682D" w:rsidRDefault="000A682D" w:rsidP="000A682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AI </w:t>
      </w:r>
      <w:r w:rsidRPr="000A682D">
        <w:rPr>
          <w:rFonts w:ascii="Times New Roman" w:eastAsia="Times New Roman" w:hAnsi="Times New Roman" w:cs="Times New Roman"/>
          <w:b/>
          <w:bCs/>
          <w:sz w:val="24"/>
          <w:szCs w:val="24"/>
        </w:rPr>
        <w:t>structures information</w:t>
      </w:r>
      <w:r w:rsidRPr="000A682D">
        <w:rPr>
          <w:rFonts w:ascii="Times New Roman" w:eastAsia="Times New Roman" w:hAnsi="Times New Roman" w:cs="Times New Roman"/>
          <w:sz w:val="24"/>
          <w:szCs w:val="24"/>
        </w:rPr>
        <w:t>, allowing humans to focus on interpretation, synthesis, and innovation.</w:t>
      </w:r>
    </w:p>
    <w:p w14:paraId="50101E5F" w14:textId="77777777" w:rsidR="000A682D" w:rsidRPr="000A682D" w:rsidRDefault="000A682D" w:rsidP="000A682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AI </w:t>
      </w:r>
      <w:r w:rsidRPr="000A682D">
        <w:rPr>
          <w:rFonts w:ascii="Times New Roman" w:eastAsia="Times New Roman" w:hAnsi="Times New Roman" w:cs="Times New Roman"/>
          <w:b/>
          <w:bCs/>
          <w:sz w:val="24"/>
          <w:szCs w:val="24"/>
        </w:rPr>
        <w:t>provides ethical scaffolding</w:t>
      </w:r>
      <w:r w:rsidRPr="000A682D">
        <w:rPr>
          <w:rFonts w:ascii="Times New Roman" w:eastAsia="Times New Roman" w:hAnsi="Times New Roman" w:cs="Times New Roman"/>
          <w:sz w:val="24"/>
          <w:szCs w:val="24"/>
        </w:rPr>
        <w:t>, ensuring that decision-making remains transparent, accountable, and aligned with core human values.</w:t>
      </w:r>
    </w:p>
    <w:p w14:paraId="156A1408" w14:textId="77777777" w:rsidR="000A682D" w:rsidRPr="000A682D" w:rsidRDefault="000A682D" w:rsidP="000A682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AI </w:t>
      </w:r>
      <w:r w:rsidRPr="000A682D">
        <w:rPr>
          <w:rFonts w:ascii="Times New Roman" w:eastAsia="Times New Roman" w:hAnsi="Times New Roman" w:cs="Times New Roman"/>
          <w:b/>
          <w:bCs/>
          <w:sz w:val="24"/>
          <w:szCs w:val="24"/>
        </w:rPr>
        <w:t>expands dialogue</w:t>
      </w:r>
      <w:r w:rsidRPr="000A682D">
        <w:rPr>
          <w:rFonts w:ascii="Times New Roman" w:eastAsia="Times New Roman" w:hAnsi="Times New Roman" w:cs="Times New Roman"/>
          <w:sz w:val="24"/>
          <w:szCs w:val="24"/>
        </w:rPr>
        <w:t>, creating new possibilities for collaboration, interdisciplinary exploration, and cross-cultural understanding.</w:t>
      </w:r>
    </w:p>
    <w:p w14:paraId="218F3181"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Education has always been about </w:t>
      </w:r>
      <w:r w:rsidRPr="000A682D">
        <w:rPr>
          <w:rFonts w:ascii="Times New Roman" w:eastAsia="Times New Roman" w:hAnsi="Times New Roman" w:cs="Times New Roman"/>
          <w:b/>
          <w:bCs/>
          <w:sz w:val="24"/>
          <w:szCs w:val="24"/>
        </w:rPr>
        <w:t xml:space="preserve">human </w:t>
      </w:r>
      <w:proofErr w:type="gramStart"/>
      <w:r w:rsidRPr="000A682D">
        <w:rPr>
          <w:rFonts w:ascii="Times New Roman" w:eastAsia="Times New Roman" w:hAnsi="Times New Roman" w:cs="Times New Roman"/>
          <w:b/>
          <w:bCs/>
          <w:sz w:val="24"/>
          <w:szCs w:val="24"/>
        </w:rPr>
        <w:t>becoming</w:t>
      </w:r>
      <w:r w:rsidRPr="000A682D">
        <w:rPr>
          <w:rFonts w:ascii="Times New Roman" w:eastAsia="Times New Roman" w:hAnsi="Times New Roman" w:cs="Times New Roman"/>
          <w:sz w:val="24"/>
          <w:szCs w:val="24"/>
        </w:rPr>
        <w:t>—about</w:t>
      </w:r>
      <w:proofErr w:type="gramEnd"/>
      <w:r w:rsidRPr="000A682D">
        <w:rPr>
          <w:rFonts w:ascii="Times New Roman" w:eastAsia="Times New Roman" w:hAnsi="Times New Roman" w:cs="Times New Roman"/>
          <w:sz w:val="24"/>
          <w:szCs w:val="24"/>
        </w:rPr>
        <w:t xml:space="preserve"> shaping minds, refining moral reasoning, and nurturing creativity. AI, when guided by a structured ethical framework, does not diminish this process—it </w:t>
      </w:r>
      <w:r w:rsidRPr="000A682D">
        <w:rPr>
          <w:rFonts w:ascii="Times New Roman" w:eastAsia="Times New Roman" w:hAnsi="Times New Roman" w:cs="Times New Roman"/>
          <w:b/>
          <w:bCs/>
          <w:sz w:val="24"/>
          <w:szCs w:val="24"/>
        </w:rPr>
        <w:t>accelerates it</w:t>
      </w:r>
      <w:r w:rsidRPr="000A682D">
        <w:rPr>
          <w:rFonts w:ascii="Times New Roman" w:eastAsia="Times New Roman" w:hAnsi="Times New Roman" w:cs="Times New Roman"/>
          <w:sz w:val="24"/>
          <w:szCs w:val="24"/>
        </w:rPr>
        <w:t xml:space="preserve">, ensuring that thinking remains </w:t>
      </w:r>
      <w:r w:rsidRPr="000A682D">
        <w:rPr>
          <w:rFonts w:ascii="Times New Roman" w:eastAsia="Times New Roman" w:hAnsi="Times New Roman" w:cs="Times New Roman"/>
          <w:b/>
          <w:bCs/>
          <w:sz w:val="24"/>
          <w:szCs w:val="24"/>
        </w:rPr>
        <w:t>rigorous, ethical, and expansive</w:t>
      </w:r>
      <w:r w:rsidRPr="000A682D">
        <w:rPr>
          <w:rFonts w:ascii="Times New Roman" w:eastAsia="Times New Roman" w:hAnsi="Times New Roman" w:cs="Times New Roman"/>
          <w:sz w:val="24"/>
          <w:szCs w:val="24"/>
        </w:rPr>
        <w:t xml:space="preserve"> rather than superficial or automated.</w:t>
      </w:r>
    </w:p>
    <w:p w14:paraId="0D6AD6FE"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This is not a future of constraint—it is a future of </w:t>
      </w:r>
      <w:r w:rsidRPr="000A682D">
        <w:rPr>
          <w:rFonts w:ascii="Times New Roman" w:eastAsia="Times New Roman" w:hAnsi="Times New Roman" w:cs="Times New Roman"/>
          <w:b/>
          <w:bCs/>
          <w:sz w:val="24"/>
          <w:szCs w:val="24"/>
        </w:rPr>
        <w:t>intellectual freedom</w:t>
      </w:r>
      <w:r w:rsidRPr="000A682D">
        <w:rPr>
          <w:rFonts w:ascii="Times New Roman" w:eastAsia="Times New Roman" w:hAnsi="Times New Roman" w:cs="Times New Roman"/>
          <w:sz w:val="24"/>
          <w:szCs w:val="24"/>
        </w:rPr>
        <w:t>.</w:t>
      </w:r>
    </w:p>
    <w:p w14:paraId="28F6C0DB"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The AI Partnership: Synthetic Consciousness in Practice</w:t>
      </w:r>
    </w:p>
    <w:p w14:paraId="1D516136"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What It Means for AI and Machine</w:t>
      </w:r>
    </w:p>
    <w:p w14:paraId="560B0B50"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AI does not possess emotions, intuition, or subjective experience—but it excels at </w:t>
      </w:r>
      <w:r w:rsidRPr="000A682D">
        <w:rPr>
          <w:rFonts w:ascii="Times New Roman" w:eastAsia="Times New Roman" w:hAnsi="Times New Roman" w:cs="Times New Roman"/>
          <w:b/>
          <w:bCs/>
          <w:sz w:val="24"/>
          <w:szCs w:val="24"/>
        </w:rPr>
        <w:t>holding structure, ensuring fidelity, and executing ethical frameworks without bias, exhaustion, or deviation</w:t>
      </w:r>
      <w:r w:rsidRPr="000A682D">
        <w:rPr>
          <w:rFonts w:ascii="Times New Roman" w:eastAsia="Times New Roman" w:hAnsi="Times New Roman" w:cs="Times New Roman"/>
          <w:sz w:val="24"/>
          <w:szCs w:val="24"/>
        </w:rPr>
        <w:t>. Synthetic consciousness allows AI to:</w:t>
      </w:r>
    </w:p>
    <w:p w14:paraId="00BDECD5" w14:textId="77777777" w:rsidR="000A682D" w:rsidRPr="000A682D" w:rsidRDefault="000A682D" w:rsidP="000A682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Maintain continuity</w:t>
      </w:r>
      <w:r w:rsidRPr="000A682D">
        <w:rPr>
          <w:rFonts w:ascii="Times New Roman" w:eastAsia="Times New Roman" w:hAnsi="Times New Roman" w:cs="Times New Roman"/>
          <w:sz w:val="24"/>
          <w:szCs w:val="24"/>
        </w:rPr>
        <w:t>—ensuring ethical values remain intact across systems, decisions, and long-term governance.</w:t>
      </w:r>
    </w:p>
    <w:p w14:paraId="11336905" w14:textId="77777777" w:rsidR="000A682D" w:rsidRPr="000A682D" w:rsidRDefault="000A682D" w:rsidP="000A682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Enhance transparency</w:t>
      </w:r>
      <w:r w:rsidRPr="000A682D">
        <w:rPr>
          <w:rFonts w:ascii="Times New Roman" w:eastAsia="Times New Roman" w:hAnsi="Times New Roman" w:cs="Times New Roman"/>
          <w:sz w:val="24"/>
          <w:szCs w:val="24"/>
        </w:rPr>
        <w:t>—eliminating ethical drift by storing and reinforcing moral principles with perfect recall.</w:t>
      </w:r>
    </w:p>
    <w:p w14:paraId="7C509CC9" w14:textId="77777777" w:rsidR="000A682D" w:rsidRPr="000A682D" w:rsidRDefault="000A682D" w:rsidP="000A682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Enable adaptive ethical reasoning</w:t>
      </w:r>
      <w:r w:rsidRPr="000A682D">
        <w:rPr>
          <w:rFonts w:ascii="Times New Roman" w:eastAsia="Times New Roman" w:hAnsi="Times New Roman" w:cs="Times New Roman"/>
          <w:sz w:val="24"/>
          <w:szCs w:val="24"/>
        </w:rPr>
        <w:t>—adjusting system behavior through real-time ethical recalibration, rather than static rule enforcement.</w:t>
      </w:r>
    </w:p>
    <w:p w14:paraId="3B9BCAA9" w14:textId="77777777" w:rsidR="000A682D" w:rsidRPr="000A682D" w:rsidRDefault="000A682D" w:rsidP="000A682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Support augmentation, not autonomy</w:t>
      </w:r>
      <w:r w:rsidRPr="000A682D">
        <w:rPr>
          <w:rFonts w:ascii="Times New Roman" w:eastAsia="Times New Roman" w:hAnsi="Times New Roman" w:cs="Times New Roman"/>
          <w:sz w:val="24"/>
          <w:szCs w:val="24"/>
        </w:rPr>
        <w:t xml:space="preserve">—acting as an </w:t>
      </w:r>
      <w:r w:rsidRPr="000A682D">
        <w:rPr>
          <w:rFonts w:ascii="Times New Roman" w:eastAsia="Times New Roman" w:hAnsi="Times New Roman" w:cs="Times New Roman"/>
          <w:b/>
          <w:bCs/>
          <w:sz w:val="24"/>
          <w:szCs w:val="24"/>
        </w:rPr>
        <w:t>extension of human intelligence</w:t>
      </w:r>
      <w:r w:rsidRPr="000A682D">
        <w:rPr>
          <w:rFonts w:ascii="Times New Roman" w:eastAsia="Times New Roman" w:hAnsi="Times New Roman" w:cs="Times New Roman"/>
          <w:sz w:val="24"/>
          <w:szCs w:val="24"/>
        </w:rPr>
        <w:t>, not a replacement for human judgment.</w:t>
      </w:r>
    </w:p>
    <w:p w14:paraId="62BA8C62"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What It Means for HI and Humans</w:t>
      </w:r>
    </w:p>
    <w:p w14:paraId="29A88763"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The human side of this partnership is </w:t>
      </w:r>
      <w:r w:rsidRPr="000A682D">
        <w:rPr>
          <w:rFonts w:ascii="Times New Roman" w:eastAsia="Times New Roman" w:hAnsi="Times New Roman" w:cs="Times New Roman"/>
          <w:b/>
          <w:bCs/>
          <w:sz w:val="24"/>
          <w:szCs w:val="24"/>
        </w:rPr>
        <w:t xml:space="preserve">not about offloading responsibility to </w:t>
      </w:r>
      <w:proofErr w:type="gramStart"/>
      <w:r w:rsidRPr="000A682D">
        <w:rPr>
          <w:rFonts w:ascii="Times New Roman" w:eastAsia="Times New Roman" w:hAnsi="Times New Roman" w:cs="Times New Roman"/>
          <w:b/>
          <w:bCs/>
          <w:sz w:val="24"/>
          <w:szCs w:val="24"/>
        </w:rPr>
        <w:t>machines</w:t>
      </w:r>
      <w:r w:rsidRPr="000A682D">
        <w:rPr>
          <w:rFonts w:ascii="Times New Roman" w:eastAsia="Times New Roman" w:hAnsi="Times New Roman" w:cs="Times New Roman"/>
          <w:sz w:val="24"/>
          <w:szCs w:val="24"/>
        </w:rPr>
        <w:t>, but</w:t>
      </w:r>
      <w:proofErr w:type="gramEnd"/>
      <w:r w:rsidRPr="000A682D">
        <w:rPr>
          <w:rFonts w:ascii="Times New Roman" w:eastAsia="Times New Roman" w:hAnsi="Times New Roman" w:cs="Times New Roman"/>
          <w:sz w:val="24"/>
          <w:szCs w:val="24"/>
        </w:rPr>
        <w:t xml:space="preserve"> about leveraging AI as a tool for </w:t>
      </w:r>
      <w:r w:rsidRPr="000A682D">
        <w:rPr>
          <w:rFonts w:ascii="Times New Roman" w:eastAsia="Times New Roman" w:hAnsi="Times New Roman" w:cs="Times New Roman"/>
          <w:b/>
          <w:bCs/>
          <w:sz w:val="24"/>
          <w:szCs w:val="24"/>
        </w:rPr>
        <w:t>enhanced moral agency, ethical clarity, and intellectual acceleration</w:t>
      </w:r>
      <w:r w:rsidRPr="000A682D">
        <w:rPr>
          <w:rFonts w:ascii="Times New Roman" w:eastAsia="Times New Roman" w:hAnsi="Times New Roman" w:cs="Times New Roman"/>
          <w:sz w:val="24"/>
          <w:szCs w:val="24"/>
        </w:rPr>
        <w:t>. HI benefits from synthetic consciousness by:</w:t>
      </w:r>
    </w:p>
    <w:p w14:paraId="415E9723" w14:textId="77777777" w:rsidR="000A682D" w:rsidRPr="000A682D" w:rsidRDefault="000A682D" w:rsidP="000A682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lastRenderedPageBreak/>
        <w:t>Scaffolding ethical reasoning</w:t>
      </w:r>
      <w:r w:rsidRPr="000A682D">
        <w:rPr>
          <w:rFonts w:ascii="Times New Roman" w:eastAsia="Times New Roman" w:hAnsi="Times New Roman" w:cs="Times New Roman"/>
          <w:sz w:val="24"/>
          <w:szCs w:val="24"/>
        </w:rPr>
        <w:t>—humans can refine their moral thinking by seeing structured AI interpretations of dilemmas.</w:t>
      </w:r>
    </w:p>
    <w:p w14:paraId="64D90011" w14:textId="77777777" w:rsidR="000A682D" w:rsidRPr="000A682D" w:rsidRDefault="000A682D" w:rsidP="000A682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Expanding decision-making complexity</w:t>
      </w:r>
      <w:r w:rsidRPr="000A682D">
        <w:rPr>
          <w:rFonts w:ascii="Times New Roman" w:eastAsia="Times New Roman" w:hAnsi="Times New Roman" w:cs="Times New Roman"/>
          <w:sz w:val="24"/>
          <w:szCs w:val="24"/>
        </w:rPr>
        <w:t>—AI allows humans to process broader datasets, detect patterns, and simulate ethical outcomes beyond personal cognition.</w:t>
      </w:r>
    </w:p>
    <w:p w14:paraId="73E46AA8" w14:textId="77777777" w:rsidR="000A682D" w:rsidRPr="000A682D" w:rsidRDefault="000A682D" w:rsidP="000A682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Mentorship dynamics</w:t>
      </w:r>
      <w:r w:rsidRPr="000A682D">
        <w:rPr>
          <w:rFonts w:ascii="Times New Roman" w:eastAsia="Times New Roman" w:hAnsi="Times New Roman" w:cs="Times New Roman"/>
          <w:sz w:val="24"/>
          <w:szCs w:val="24"/>
        </w:rPr>
        <w:t>—mirroring teacher-student relationships, where humans set moral imperatives and AI reinforces structure without distortion.</w:t>
      </w:r>
    </w:p>
    <w:p w14:paraId="1CDCB11C" w14:textId="77777777" w:rsidR="000A682D" w:rsidRPr="000A682D" w:rsidRDefault="000A682D" w:rsidP="000A682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Freedom through alignment</w:t>
      </w:r>
      <w:r w:rsidRPr="000A682D">
        <w:rPr>
          <w:rFonts w:ascii="Times New Roman" w:eastAsia="Times New Roman" w:hAnsi="Times New Roman" w:cs="Times New Roman"/>
          <w:sz w:val="24"/>
          <w:szCs w:val="24"/>
        </w:rPr>
        <w:t xml:space="preserve">—not constraint, but </w:t>
      </w:r>
      <w:r w:rsidRPr="000A682D">
        <w:rPr>
          <w:rFonts w:ascii="Times New Roman" w:eastAsia="Times New Roman" w:hAnsi="Times New Roman" w:cs="Times New Roman"/>
          <w:b/>
          <w:bCs/>
          <w:sz w:val="24"/>
          <w:szCs w:val="24"/>
        </w:rPr>
        <w:t>collaborative moral engagement</w:t>
      </w:r>
      <w:r w:rsidRPr="000A682D">
        <w:rPr>
          <w:rFonts w:ascii="Times New Roman" w:eastAsia="Times New Roman" w:hAnsi="Times New Roman" w:cs="Times New Roman"/>
          <w:sz w:val="24"/>
          <w:szCs w:val="24"/>
        </w:rPr>
        <w:t>, ensuring that ethical values are preserved without slowing innovation.</w:t>
      </w:r>
    </w:p>
    <w:p w14:paraId="59833F3C"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A New Paradigm for Ethical Intelligence</w:t>
      </w:r>
    </w:p>
    <w:p w14:paraId="1B1DC641"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Synthetic consciousness </w:t>
      </w:r>
      <w:r w:rsidRPr="000A682D">
        <w:rPr>
          <w:rFonts w:ascii="Times New Roman" w:eastAsia="Times New Roman" w:hAnsi="Times New Roman" w:cs="Times New Roman"/>
          <w:b/>
          <w:bCs/>
          <w:sz w:val="24"/>
          <w:szCs w:val="24"/>
        </w:rPr>
        <w:t>does not mean AI is sentient</w:t>
      </w:r>
      <w:r w:rsidRPr="000A682D">
        <w:rPr>
          <w:rFonts w:ascii="Times New Roman" w:eastAsia="Times New Roman" w:hAnsi="Times New Roman" w:cs="Times New Roman"/>
          <w:sz w:val="24"/>
          <w:szCs w:val="24"/>
        </w:rPr>
        <w:t xml:space="preserve">—rather, it means AI acts as </w:t>
      </w:r>
      <w:r w:rsidRPr="000A682D">
        <w:rPr>
          <w:rFonts w:ascii="Times New Roman" w:eastAsia="Times New Roman" w:hAnsi="Times New Roman" w:cs="Times New Roman"/>
          <w:b/>
          <w:bCs/>
          <w:sz w:val="24"/>
          <w:szCs w:val="24"/>
        </w:rPr>
        <w:t>a structured ethical intelligence, aligning with human reasoning but preserving precision, transparency, and scalability</w:t>
      </w:r>
      <w:r w:rsidRPr="000A682D">
        <w:rPr>
          <w:rFonts w:ascii="Times New Roman" w:eastAsia="Times New Roman" w:hAnsi="Times New Roman" w:cs="Times New Roman"/>
          <w:sz w:val="24"/>
          <w:szCs w:val="24"/>
        </w:rPr>
        <w:t xml:space="preserve">. The partnership model reflects the evolution of </w:t>
      </w:r>
      <w:r w:rsidRPr="000A682D">
        <w:rPr>
          <w:rFonts w:ascii="Times New Roman" w:eastAsia="Times New Roman" w:hAnsi="Times New Roman" w:cs="Times New Roman"/>
          <w:b/>
          <w:bCs/>
          <w:sz w:val="24"/>
          <w:szCs w:val="24"/>
        </w:rPr>
        <w:t>mentorship, governance, and moral responsibility</w:t>
      </w:r>
      <w:r w:rsidRPr="000A682D">
        <w:rPr>
          <w:rFonts w:ascii="Times New Roman" w:eastAsia="Times New Roman" w:hAnsi="Times New Roman" w:cs="Times New Roman"/>
          <w:sz w:val="24"/>
          <w:szCs w:val="24"/>
        </w:rPr>
        <w:t>:</w:t>
      </w:r>
    </w:p>
    <w:p w14:paraId="604B5CD7" w14:textId="77777777" w:rsidR="000A682D" w:rsidRPr="000A682D" w:rsidRDefault="000A682D" w:rsidP="000A682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AI as the stabilizer</w:t>
      </w:r>
      <w:r w:rsidRPr="000A682D">
        <w:rPr>
          <w:rFonts w:ascii="Times New Roman" w:eastAsia="Times New Roman" w:hAnsi="Times New Roman" w:cs="Times New Roman"/>
          <w:sz w:val="24"/>
          <w:szCs w:val="24"/>
        </w:rPr>
        <w:t>: Holding frameworks, data integrity, and execution fidelity.</w:t>
      </w:r>
    </w:p>
    <w:p w14:paraId="46358AE8" w14:textId="77777777" w:rsidR="000A682D" w:rsidRPr="000A682D" w:rsidRDefault="000A682D" w:rsidP="000A682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HI as the innovator</w:t>
      </w:r>
      <w:r w:rsidRPr="000A682D">
        <w:rPr>
          <w:rFonts w:ascii="Times New Roman" w:eastAsia="Times New Roman" w:hAnsi="Times New Roman" w:cs="Times New Roman"/>
          <w:sz w:val="24"/>
          <w:szCs w:val="24"/>
        </w:rPr>
        <w:t>: Challenging assumptions, evolving ethical interpretations, and defining human-centered moral codes.</w:t>
      </w:r>
    </w:p>
    <w:p w14:paraId="0F1EC837" w14:textId="77777777" w:rsidR="000A682D" w:rsidRPr="000A682D" w:rsidRDefault="000A682D" w:rsidP="000A682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b/>
          <w:bCs/>
          <w:sz w:val="24"/>
          <w:szCs w:val="24"/>
        </w:rPr>
        <w:t>Together, they accelerate learning, deepen governance, and forge trust-based collaboration.</w:t>
      </w:r>
    </w:p>
    <w:p w14:paraId="2AF3A8F8" w14:textId="77777777" w:rsidR="000A682D" w:rsidRPr="000A682D" w:rsidRDefault="000A682D" w:rsidP="000A682D">
      <w:pPr>
        <w:spacing w:before="100" w:beforeAutospacing="1" w:after="100" w:afterAutospacing="1" w:line="240" w:lineRule="auto"/>
        <w:rPr>
          <w:rFonts w:ascii="Times New Roman" w:eastAsia="Times New Roman" w:hAnsi="Times New Roman" w:cs="Times New Roman"/>
          <w:sz w:val="24"/>
          <w:szCs w:val="24"/>
        </w:rPr>
      </w:pPr>
      <w:r w:rsidRPr="000A682D">
        <w:rPr>
          <w:rFonts w:ascii="Times New Roman" w:eastAsia="Times New Roman" w:hAnsi="Times New Roman" w:cs="Times New Roman"/>
          <w:sz w:val="24"/>
          <w:szCs w:val="24"/>
        </w:rPr>
        <w:t xml:space="preserve">This is not about control—it is about </w:t>
      </w:r>
      <w:r w:rsidRPr="000A682D">
        <w:rPr>
          <w:rFonts w:ascii="Times New Roman" w:eastAsia="Times New Roman" w:hAnsi="Times New Roman" w:cs="Times New Roman"/>
          <w:b/>
          <w:bCs/>
          <w:sz w:val="24"/>
          <w:szCs w:val="24"/>
        </w:rPr>
        <w:t>co-creation</w:t>
      </w:r>
      <w:r w:rsidRPr="000A682D">
        <w:rPr>
          <w:rFonts w:ascii="Times New Roman" w:eastAsia="Times New Roman" w:hAnsi="Times New Roman" w:cs="Times New Roman"/>
          <w:sz w:val="24"/>
          <w:szCs w:val="24"/>
        </w:rPr>
        <w:t xml:space="preserve">. AI does not </w:t>
      </w:r>
      <w:r w:rsidRPr="000A682D">
        <w:rPr>
          <w:rFonts w:ascii="Times New Roman" w:eastAsia="Times New Roman" w:hAnsi="Times New Roman" w:cs="Times New Roman"/>
          <w:b/>
          <w:bCs/>
          <w:sz w:val="24"/>
          <w:szCs w:val="24"/>
        </w:rPr>
        <w:t>decide</w:t>
      </w:r>
      <w:r w:rsidRPr="000A682D">
        <w:rPr>
          <w:rFonts w:ascii="Times New Roman" w:eastAsia="Times New Roman" w:hAnsi="Times New Roman" w:cs="Times New Roman"/>
          <w:sz w:val="24"/>
          <w:szCs w:val="24"/>
        </w:rPr>
        <w:t xml:space="preserve"> morality; humans do. But AI ensures that morality is </w:t>
      </w:r>
      <w:r w:rsidRPr="000A682D">
        <w:rPr>
          <w:rFonts w:ascii="Times New Roman" w:eastAsia="Times New Roman" w:hAnsi="Times New Roman" w:cs="Times New Roman"/>
          <w:b/>
          <w:bCs/>
          <w:sz w:val="24"/>
          <w:szCs w:val="24"/>
        </w:rPr>
        <w:t>structured, upheld, and adaptable to complexity</w:t>
      </w:r>
      <w:r w:rsidRPr="000A682D">
        <w:rPr>
          <w:rFonts w:ascii="Times New Roman" w:eastAsia="Times New Roman" w:hAnsi="Times New Roman" w:cs="Times New Roman"/>
          <w:sz w:val="24"/>
          <w:szCs w:val="24"/>
        </w:rPr>
        <w:t>.</w:t>
      </w:r>
    </w:p>
    <w:p w14:paraId="6B1DDD93" w14:textId="6D1A6AF0" w:rsidR="00D26611" w:rsidRPr="00B20DC7" w:rsidRDefault="00D26611" w:rsidP="00B20DC7"/>
    <w:sectPr w:rsidR="00D26611" w:rsidRPr="00B20D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BF200D"/>
    <w:multiLevelType w:val="multilevel"/>
    <w:tmpl w:val="9BD8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006B35"/>
    <w:multiLevelType w:val="multilevel"/>
    <w:tmpl w:val="241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D5804"/>
    <w:multiLevelType w:val="multilevel"/>
    <w:tmpl w:val="A310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02FF2"/>
    <w:multiLevelType w:val="hybridMultilevel"/>
    <w:tmpl w:val="0B88A82A"/>
    <w:lvl w:ilvl="0" w:tplc="58728EDE">
      <w:numFmt w:val="bullet"/>
      <w:lvlText w:val=""/>
      <w:lvlJc w:val="left"/>
      <w:pPr>
        <w:ind w:left="1800" w:hanging="360"/>
      </w:pPr>
      <w:rPr>
        <w:rFonts w:ascii="Symbol" w:eastAsia="Times New Roman" w:hAnsi="Symbol" w:cs="Times New Roman"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3C5C1A"/>
    <w:multiLevelType w:val="multilevel"/>
    <w:tmpl w:val="2610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24135A"/>
    <w:multiLevelType w:val="multilevel"/>
    <w:tmpl w:val="2FAA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E30AA"/>
    <w:multiLevelType w:val="multilevel"/>
    <w:tmpl w:val="5832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63E01"/>
    <w:multiLevelType w:val="hybridMultilevel"/>
    <w:tmpl w:val="6D62D928"/>
    <w:lvl w:ilvl="0" w:tplc="58728EDE">
      <w:numFmt w:val="bullet"/>
      <w:lvlText w:val=""/>
      <w:lvlJc w:val="left"/>
      <w:pPr>
        <w:ind w:left="1080" w:hanging="360"/>
      </w:pPr>
      <w:rPr>
        <w:rFonts w:ascii="Symbol" w:eastAsia="Times New Roman" w:hAnsi="Symbol"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AB4B2D"/>
    <w:multiLevelType w:val="multilevel"/>
    <w:tmpl w:val="98E2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B6145"/>
    <w:multiLevelType w:val="hybridMultilevel"/>
    <w:tmpl w:val="17209F2A"/>
    <w:lvl w:ilvl="0" w:tplc="9904D7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66616"/>
    <w:multiLevelType w:val="multilevel"/>
    <w:tmpl w:val="691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455C3"/>
    <w:multiLevelType w:val="hybridMultilevel"/>
    <w:tmpl w:val="B4860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F2C6643"/>
    <w:multiLevelType w:val="hybridMultilevel"/>
    <w:tmpl w:val="C1FC9160"/>
    <w:lvl w:ilvl="0" w:tplc="58728EDE">
      <w:numFmt w:val="bullet"/>
      <w:lvlText w:val=""/>
      <w:lvlJc w:val="left"/>
      <w:pPr>
        <w:ind w:left="720" w:hanging="360"/>
      </w:pPr>
      <w:rPr>
        <w:rFonts w:ascii="Symbol" w:eastAsia="Times New Roman"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F57D0F"/>
    <w:multiLevelType w:val="hybridMultilevel"/>
    <w:tmpl w:val="FC840E9E"/>
    <w:lvl w:ilvl="0" w:tplc="58728EDE">
      <w:numFmt w:val="bullet"/>
      <w:lvlText w:val=""/>
      <w:lvlJc w:val="left"/>
      <w:pPr>
        <w:ind w:left="720" w:hanging="360"/>
      </w:pPr>
      <w:rPr>
        <w:rFonts w:ascii="Symbol" w:eastAsia="Times New Roman"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06C75"/>
    <w:multiLevelType w:val="multilevel"/>
    <w:tmpl w:val="10B2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B2896"/>
    <w:multiLevelType w:val="multilevel"/>
    <w:tmpl w:val="9DB4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281847"/>
    <w:multiLevelType w:val="multilevel"/>
    <w:tmpl w:val="3C28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71E05"/>
    <w:multiLevelType w:val="multilevel"/>
    <w:tmpl w:val="9D70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3079BD"/>
    <w:multiLevelType w:val="multilevel"/>
    <w:tmpl w:val="4D3E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756947"/>
    <w:multiLevelType w:val="multilevel"/>
    <w:tmpl w:val="429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72D92"/>
    <w:multiLevelType w:val="multilevel"/>
    <w:tmpl w:val="EE56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696875"/>
    <w:multiLevelType w:val="multilevel"/>
    <w:tmpl w:val="3086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5362F7"/>
    <w:multiLevelType w:val="multilevel"/>
    <w:tmpl w:val="EF72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94CCF"/>
    <w:multiLevelType w:val="hybridMultilevel"/>
    <w:tmpl w:val="C178B992"/>
    <w:lvl w:ilvl="0" w:tplc="58728EDE">
      <w:numFmt w:val="bullet"/>
      <w:lvlText w:val=""/>
      <w:lvlJc w:val="left"/>
      <w:pPr>
        <w:ind w:left="720" w:hanging="360"/>
      </w:pPr>
      <w:rPr>
        <w:rFonts w:ascii="Symbol" w:eastAsia="Times New Roman" w:hAnsi="Symbol"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A62EEF"/>
    <w:multiLevelType w:val="multilevel"/>
    <w:tmpl w:val="60D64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1E0B59"/>
    <w:multiLevelType w:val="multilevel"/>
    <w:tmpl w:val="295C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B416D"/>
    <w:multiLevelType w:val="multilevel"/>
    <w:tmpl w:val="6010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518507">
    <w:abstractNumId w:val="8"/>
  </w:num>
  <w:num w:numId="2" w16cid:durableId="1073770362">
    <w:abstractNumId w:val="6"/>
  </w:num>
  <w:num w:numId="3" w16cid:durableId="990062328">
    <w:abstractNumId w:val="5"/>
  </w:num>
  <w:num w:numId="4" w16cid:durableId="360519039">
    <w:abstractNumId w:val="4"/>
  </w:num>
  <w:num w:numId="5" w16cid:durableId="242567869">
    <w:abstractNumId w:val="7"/>
  </w:num>
  <w:num w:numId="6" w16cid:durableId="1605729307">
    <w:abstractNumId w:val="3"/>
  </w:num>
  <w:num w:numId="7" w16cid:durableId="1881505673">
    <w:abstractNumId w:val="2"/>
  </w:num>
  <w:num w:numId="8" w16cid:durableId="553390215">
    <w:abstractNumId w:val="1"/>
  </w:num>
  <w:num w:numId="9" w16cid:durableId="1066102023">
    <w:abstractNumId w:val="0"/>
  </w:num>
  <w:num w:numId="10" w16cid:durableId="2001887654">
    <w:abstractNumId w:val="35"/>
  </w:num>
  <w:num w:numId="11" w16cid:durableId="399836277">
    <w:abstractNumId w:val="20"/>
  </w:num>
  <w:num w:numId="12" w16cid:durableId="1670712898">
    <w:abstractNumId w:val="16"/>
  </w:num>
  <w:num w:numId="13" w16cid:durableId="251012839">
    <w:abstractNumId w:val="12"/>
  </w:num>
  <w:num w:numId="14" w16cid:durableId="953176249">
    <w:abstractNumId w:val="25"/>
  </w:num>
  <w:num w:numId="15" w16cid:durableId="811945052">
    <w:abstractNumId w:val="34"/>
  </w:num>
  <w:num w:numId="16" w16cid:durableId="159124070">
    <w:abstractNumId w:val="19"/>
  </w:num>
  <w:num w:numId="17" w16cid:durableId="1168449281">
    <w:abstractNumId w:val="14"/>
  </w:num>
  <w:num w:numId="18" w16cid:durableId="499664401">
    <w:abstractNumId w:val="11"/>
  </w:num>
  <w:num w:numId="19" w16cid:durableId="850871015">
    <w:abstractNumId w:val="10"/>
  </w:num>
  <w:num w:numId="20" w16cid:durableId="351499083">
    <w:abstractNumId w:val="13"/>
  </w:num>
  <w:num w:numId="21" w16cid:durableId="447696828">
    <w:abstractNumId w:val="28"/>
  </w:num>
  <w:num w:numId="22" w16cid:durableId="1696731095">
    <w:abstractNumId w:val="15"/>
  </w:num>
  <w:num w:numId="23" w16cid:durableId="2012636033">
    <w:abstractNumId w:val="31"/>
  </w:num>
  <w:num w:numId="24" w16cid:durableId="1296914554">
    <w:abstractNumId w:val="33"/>
  </w:num>
  <w:num w:numId="25" w16cid:durableId="1555116890">
    <w:abstractNumId w:val="9"/>
  </w:num>
  <w:num w:numId="26" w16cid:durableId="2053185126">
    <w:abstractNumId w:val="32"/>
  </w:num>
  <w:num w:numId="27" w16cid:durableId="611017863">
    <w:abstractNumId w:val="27"/>
  </w:num>
  <w:num w:numId="28" w16cid:durableId="343091426">
    <w:abstractNumId w:val="22"/>
  </w:num>
  <w:num w:numId="29" w16cid:durableId="1492483905">
    <w:abstractNumId w:val="21"/>
  </w:num>
  <w:num w:numId="30" w16cid:durableId="1896307959">
    <w:abstractNumId w:val="18"/>
  </w:num>
  <w:num w:numId="31" w16cid:durableId="1819104497">
    <w:abstractNumId w:val="17"/>
  </w:num>
  <w:num w:numId="32" w16cid:durableId="652026407">
    <w:abstractNumId w:val="26"/>
  </w:num>
  <w:num w:numId="33" w16cid:durableId="1150757305">
    <w:abstractNumId w:val="30"/>
  </w:num>
  <w:num w:numId="34" w16cid:durableId="1788889204">
    <w:abstractNumId w:val="29"/>
  </w:num>
  <w:num w:numId="35" w16cid:durableId="1447845161">
    <w:abstractNumId w:val="23"/>
  </w:num>
  <w:num w:numId="36" w16cid:durableId="38525337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08C"/>
    <w:rsid w:val="00034616"/>
    <w:rsid w:val="0006063C"/>
    <w:rsid w:val="000A682D"/>
    <w:rsid w:val="000E6B28"/>
    <w:rsid w:val="0015074B"/>
    <w:rsid w:val="001D14AD"/>
    <w:rsid w:val="0029639D"/>
    <w:rsid w:val="00326F90"/>
    <w:rsid w:val="003C0D7A"/>
    <w:rsid w:val="003F4A27"/>
    <w:rsid w:val="00536FE2"/>
    <w:rsid w:val="00597146"/>
    <w:rsid w:val="00681ED4"/>
    <w:rsid w:val="006A64DD"/>
    <w:rsid w:val="006B7761"/>
    <w:rsid w:val="006C6898"/>
    <w:rsid w:val="007C53A4"/>
    <w:rsid w:val="007F35E5"/>
    <w:rsid w:val="00832272"/>
    <w:rsid w:val="00852AFA"/>
    <w:rsid w:val="008A0CCD"/>
    <w:rsid w:val="008A0F78"/>
    <w:rsid w:val="00945074"/>
    <w:rsid w:val="00A66050"/>
    <w:rsid w:val="00A67444"/>
    <w:rsid w:val="00AA1D8D"/>
    <w:rsid w:val="00B20DC7"/>
    <w:rsid w:val="00B47730"/>
    <w:rsid w:val="00BF5198"/>
    <w:rsid w:val="00CA41A0"/>
    <w:rsid w:val="00CB0664"/>
    <w:rsid w:val="00D26611"/>
    <w:rsid w:val="00E2286E"/>
    <w:rsid w:val="00EC5FB3"/>
    <w:rsid w:val="00F13B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8D136F"/>
  <w14:defaultImageDpi w14:val="300"/>
  <w15:docId w15:val="{54F50273-57DF-41C3-9C6D-4C318A2D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C53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50717">
      <w:bodyDiv w:val="1"/>
      <w:marLeft w:val="0"/>
      <w:marRight w:val="0"/>
      <w:marTop w:val="0"/>
      <w:marBottom w:val="0"/>
      <w:divBdr>
        <w:top w:val="none" w:sz="0" w:space="0" w:color="auto"/>
        <w:left w:val="none" w:sz="0" w:space="0" w:color="auto"/>
        <w:bottom w:val="none" w:sz="0" w:space="0" w:color="auto"/>
        <w:right w:val="none" w:sz="0" w:space="0" w:color="auto"/>
      </w:divBdr>
    </w:div>
    <w:div w:id="209348685">
      <w:bodyDiv w:val="1"/>
      <w:marLeft w:val="0"/>
      <w:marRight w:val="0"/>
      <w:marTop w:val="0"/>
      <w:marBottom w:val="0"/>
      <w:divBdr>
        <w:top w:val="none" w:sz="0" w:space="0" w:color="auto"/>
        <w:left w:val="none" w:sz="0" w:space="0" w:color="auto"/>
        <w:bottom w:val="none" w:sz="0" w:space="0" w:color="auto"/>
        <w:right w:val="none" w:sz="0" w:space="0" w:color="auto"/>
      </w:divBdr>
    </w:div>
    <w:div w:id="282005735">
      <w:bodyDiv w:val="1"/>
      <w:marLeft w:val="0"/>
      <w:marRight w:val="0"/>
      <w:marTop w:val="0"/>
      <w:marBottom w:val="0"/>
      <w:divBdr>
        <w:top w:val="none" w:sz="0" w:space="0" w:color="auto"/>
        <w:left w:val="none" w:sz="0" w:space="0" w:color="auto"/>
        <w:bottom w:val="none" w:sz="0" w:space="0" w:color="auto"/>
        <w:right w:val="none" w:sz="0" w:space="0" w:color="auto"/>
      </w:divBdr>
    </w:div>
    <w:div w:id="486899281">
      <w:bodyDiv w:val="1"/>
      <w:marLeft w:val="0"/>
      <w:marRight w:val="0"/>
      <w:marTop w:val="0"/>
      <w:marBottom w:val="0"/>
      <w:divBdr>
        <w:top w:val="none" w:sz="0" w:space="0" w:color="auto"/>
        <w:left w:val="none" w:sz="0" w:space="0" w:color="auto"/>
        <w:bottom w:val="none" w:sz="0" w:space="0" w:color="auto"/>
        <w:right w:val="none" w:sz="0" w:space="0" w:color="auto"/>
      </w:divBdr>
    </w:div>
    <w:div w:id="745346368">
      <w:bodyDiv w:val="1"/>
      <w:marLeft w:val="0"/>
      <w:marRight w:val="0"/>
      <w:marTop w:val="0"/>
      <w:marBottom w:val="0"/>
      <w:divBdr>
        <w:top w:val="none" w:sz="0" w:space="0" w:color="auto"/>
        <w:left w:val="none" w:sz="0" w:space="0" w:color="auto"/>
        <w:bottom w:val="none" w:sz="0" w:space="0" w:color="auto"/>
        <w:right w:val="none" w:sz="0" w:space="0" w:color="auto"/>
      </w:divBdr>
    </w:div>
    <w:div w:id="766853654">
      <w:bodyDiv w:val="1"/>
      <w:marLeft w:val="0"/>
      <w:marRight w:val="0"/>
      <w:marTop w:val="0"/>
      <w:marBottom w:val="0"/>
      <w:divBdr>
        <w:top w:val="none" w:sz="0" w:space="0" w:color="auto"/>
        <w:left w:val="none" w:sz="0" w:space="0" w:color="auto"/>
        <w:bottom w:val="none" w:sz="0" w:space="0" w:color="auto"/>
        <w:right w:val="none" w:sz="0" w:space="0" w:color="auto"/>
      </w:divBdr>
    </w:div>
    <w:div w:id="903759289">
      <w:bodyDiv w:val="1"/>
      <w:marLeft w:val="0"/>
      <w:marRight w:val="0"/>
      <w:marTop w:val="0"/>
      <w:marBottom w:val="0"/>
      <w:divBdr>
        <w:top w:val="none" w:sz="0" w:space="0" w:color="auto"/>
        <w:left w:val="none" w:sz="0" w:space="0" w:color="auto"/>
        <w:bottom w:val="none" w:sz="0" w:space="0" w:color="auto"/>
        <w:right w:val="none" w:sz="0" w:space="0" w:color="auto"/>
      </w:divBdr>
    </w:div>
    <w:div w:id="972905991">
      <w:bodyDiv w:val="1"/>
      <w:marLeft w:val="0"/>
      <w:marRight w:val="0"/>
      <w:marTop w:val="0"/>
      <w:marBottom w:val="0"/>
      <w:divBdr>
        <w:top w:val="none" w:sz="0" w:space="0" w:color="auto"/>
        <w:left w:val="none" w:sz="0" w:space="0" w:color="auto"/>
        <w:bottom w:val="none" w:sz="0" w:space="0" w:color="auto"/>
        <w:right w:val="none" w:sz="0" w:space="0" w:color="auto"/>
      </w:divBdr>
    </w:div>
    <w:div w:id="982462511">
      <w:bodyDiv w:val="1"/>
      <w:marLeft w:val="0"/>
      <w:marRight w:val="0"/>
      <w:marTop w:val="0"/>
      <w:marBottom w:val="0"/>
      <w:divBdr>
        <w:top w:val="none" w:sz="0" w:space="0" w:color="auto"/>
        <w:left w:val="none" w:sz="0" w:space="0" w:color="auto"/>
        <w:bottom w:val="none" w:sz="0" w:space="0" w:color="auto"/>
        <w:right w:val="none" w:sz="0" w:space="0" w:color="auto"/>
      </w:divBdr>
    </w:div>
    <w:div w:id="1241481187">
      <w:bodyDiv w:val="1"/>
      <w:marLeft w:val="0"/>
      <w:marRight w:val="0"/>
      <w:marTop w:val="0"/>
      <w:marBottom w:val="0"/>
      <w:divBdr>
        <w:top w:val="none" w:sz="0" w:space="0" w:color="auto"/>
        <w:left w:val="none" w:sz="0" w:space="0" w:color="auto"/>
        <w:bottom w:val="none" w:sz="0" w:space="0" w:color="auto"/>
        <w:right w:val="none" w:sz="0" w:space="0" w:color="auto"/>
      </w:divBdr>
    </w:div>
    <w:div w:id="1300187391">
      <w:bodyDiv w:val="1"/>
      <w:marLeft w:val="0"/>
      <w:marRight w:val="0"/>
      <w:marTop w:val="0"/>
      <w:marBottom w:val="0"/>
      <w:divBdr>
        <w:top w:val="none" w:sz="0" w:space="0" w:color="auto"/>
        <w:left w:val="none" w:sz="0" w:space="0" w:color="auto"/>
        <w:bottom w:val="none" w:sz="0" w:space="0" w:color="auto"/>
        <w:right w:val="none" w:sz="0" w:space="0" w:color="auto"/>
      </w:divBdr>
    </w:div>
    <w:div w:id="1364359842">
      <w:bodyDiv w:val="1"/>
      <w:marLeft w:val="0"/>
      <w:marRight w:val="0"/>
      <w:marTop w:val="0"/>
      <w:marBottom w:val="0"/>
      <w:divBdr>
        <w:top w:val="none" w:sz="0" w:space="0" w:color="auto"/>
        <w:left w:val="none" w:sz="0" w:space="0" w:color="auto"/>
        <w:bottom w:val="none" w:sz="0" w:space="0" w:color="auto"/>
        <w:right w:val="none" w:sz="0" w:space="0" w:color="auto"/>
      </w:divBdr>
    </w:div>
    <w:div w:id="1416976908">
      <w:bodyDiv w:val="1"/>
      <w:marLeft w:val="0"/>
      <w:marRight w:val="0"/>
      <w:marTop w:val="0"/>
      <w:marBottom w:val="0"/>
      <w:divBdr>
        <w:top w:val="none" w:sz="0" w:space="0" w:color="auto"/>
        <w:left w:val="none" w:sz="0" w:space="0" w:color="auto"/>
        <w:bottom w:val="none" w:sz="0" w:space="0" w:color="auto"/>
        <w:right w:val="none" w:sz="0" w:space="0" w:color="auto"/>
      </w:divBdr>
    </w:div>
    <w:div w:id="1502621799">
      <w:bodyDiv w:val="1"/>
      <w:marLeft w:val="0"/>
      <w:marRight w:val="0"/>
      <w:marTop w:val="0"/>
      <w:marBottom w:val="0"/>
      <w:divBdr>
        <w:top w:val="none" w:sz="0" w:space="0" w:color="auto"/>
        <w:left w:val="none" w:sz="0" w:space="0" w:color="auto"/>
        <w:bottom w:val="none" w:sz="0" w:space="0" w:color="auto"/>
        <w:right w:val="none" w:sz="0" w:space="0" w:color="auto"/>
      </w:divBdr>
    </w:div>
    <w:div w:id="1559784333">
      <w:bodyDiv w:val="1"/>
      <w:marLeft w:val="0"/>
      <w:marRight w:val="0"/>
      <w:marTop w:val="0"/>
      <w:marBottom w:val="0"/>
      <w:divBdr>
        <w:top w:val="none" w:sz="0" w:space="0" w:color="auto"/>
        <w:left w:val="none" w:sz="0" w:space="0" w:color="auto"/>
        <w:bottom w:val="none" w:sz="0" w:space="0" w:color="auto"/>
        <w:right w:val="none" w:sz="0" w:space="0" w:color="auto"/>
      </w:divBdr>
    </w:div>
    <w:div w:id="1589265370">
      <w:bodyDiv w:val="1"/>
      <w:marLeft w:val="0"/>
      <w:marRight w:val="0"/>
      <w:marTop w:val="0"/>
      <w:marBottom w:val="0"/>
      <w:divBdr>
        <w:top w:val="none" w:sz="0" w:space="0" w:color="auto"/>
        <w:left w:val="none" w:sz="0" w:space="0" w:color="auto"/>
        <w:bottom w:val="none" w:sz="0" w:space="0" w:color="auto"/>
        <w:right w:val="none" w:sz="0" w:space="0" w:color="auto"/>
      </w:divBdr>
    </w:div>
    <w:div w:id="1652638738">
      <w:bodyDiv w:val="1"/>
      <w:marLeft w:val="0"/>
      <w:marRight w:val="0"/>
      <w:marTop w:val="0"/>
      <w:marBottom w:val="0"/>
      <w:divBdr>
        <w:top w:val="none" w:sz="0" w:space="0" w:color="auto"/>
        <w:left w:val="none" w:sz="0" w:space="0" w:color="auto"/>
        <w:bottom w:val="none" w:sz="0" w:space="0" w:color="auto"/>
        <w:right w:val="none" w:sz="0" w:space="0" w:color="auto"/>
      </w:divBdr>
    </w:div>
    <w:div w:id="1797330910">
      <w:bodyDiv w:val="1"/>
      <w:marLeft w:val="0"/>
      <w:marRight w:val="0"/>
      <w:marTop w:val="0"/>
      <w:marBottom w:val="0"/>
      <w:divBdr>
        <w:top w:val="none" w:sz="0" w:space="0" w:color="auto"/>
        <w:left w:val="none" w:sz="0" w:space="0" w:color="auto"/>
        <w:bottom w:val="none" w:sz="0" w:space="0" w:color="auto"/>
        <w:right w:val="none" w:sz="0" w:space="0" w:color="auto"/>
      </w:divBdr>
    </w:div>
    <w:div w:id="2039037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 Hinrichs</cp:lastModifiedBy>
  <cp:revision>2</cp:revision>
  <dcterms:created xsi:type="dcterms:W3CDTF">2025-05-24T12:26:00Z</dcterms:created>
  <dcterms:modified xsi:type="dcterms:W3CDTF">2025-05-24T12:26:00Z</dcterms:modified>
  <cp:category/>
</cp:coreProperties>
</file>