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57B86" w14:textId="77777777" w:rsidR="006A4D1F" w:rsidRPr="006A4D1F" w:rsidRDefault="006A4D1F" w:rsidP="006A4D1F">
      <w:r w:rsidRPr="006A4D1F">
        <w:t>Key Directions Based on Your Insights</w:t>
      </w:r>
    </w:p>
    <w:p w14:paraId="5560682B" w14:textId="77777777" w:rsidR="006A4D1F" w:rsidRPr="006A4D1F" w:rsidRDefault="006A4D1F" w:rsidP="006A4D1F">
      <w:pPr>
        <w:numPr>
          <w:ilvl w:val="0"/>
          <w:numId w:val="5"/>
        </w:numPr>
      </w:pPr>
      <w:r w:rsidRPr="006A4D1F">
        <w:t>Core Values as Universal Ethics:</w:t>
      </w:r>
    </w:p>
    <w:p w14:paraId="6E892511" w14:textId="77777777" w:rsidR="006A4D1F" w:rsidRPr="006A4D1F" w:rsidRDefault="006A4D1F" w:rsidP="006A4D1F">
      <w:pPr>
        <w:numPr>
          <w:ilvl w:val="1"/>
          <w:numId w:val="5"/>
        </w:numPr>
      </w:pPr>
      <w:r w:rsidRPr="006A4D1F">
        <w:t>The Core Values—Trust, Fairness, Transparency, Accountability, Non-Maleficence—become the anchor for ethical thinking across AI, AGI, and ASI.</w:t>
      </w:r>
    </w:p>
    <w:p w14:paraId="1E5FE926" w14:textId="77777777" w:rsidR="006A4D1F" w:rsidRPr="006A4D1F" w:rsidRDefault="006A4D1F" w:rsidP="006A4D1F">
      <w:pPr>
        <w:numPr>
          <w:ilvl w:val="1"/>
          <w:numId w:val="5"/>
        </w:numPr>
      </w:pPr>
      <w:r w:rsidRPr="006A4D1F">
        <w:t>These values provide continuity, tracing back to philosophical traditions (Aristotle, Kant) and aligning with modern ethical considerations (neuroethics, cultural awareness).</w:t>
      </w:r>
    </w:p>
    <w:p w14:paraId="608026E7" w14:textId="77777777" w:rsidR="006A4D1F" w:rsidRPr="006A4D1F" w:rsidRDefault="006A4D1F" w:rsidP="006A4D1F">
      <w:pPr>
        <w:numPr>
          <w:ilvl w:val="0"/>
          <w:numId w:val="5"/>
        </w:numPr>
      </w:pPr>
      <w:r w:rsidRPr="006A4D1F">
        <w:t>NRBC as Methodological Support:</w:t>
      </w:r>
    </w:p>
    <w:p w14:paraId="2F614C6D" w14:textId="77777777" w:rsidR="006A4D1F" w:rsidRPr="006A4D1F" w:rsidRDefault="006A4D1F" w:rsidP="006A4D1F">
      <w:pPr>
        <w:numPr>
          <w:ilvl w:val="1"/>
          <w:numId w:val="5"/>
        </w:numPr>
      </w:pPr>
      <w:r w:rsidRPr="006A4D1F">
        <w:t>The NRBC framework shifts to an appendix or supporting section, showing scholars how these values were derived and operationalized during analysis.</w:t>
      </w:r>
    </w:p>
    <w:p w14:paraId="42BDC9A3" w14:textId="77777777" w:rsidR="006A4D1F" w:rsidRPr="006A4D1F" w:rsidRDefault="006A4D1F" w:rsidP="006A4D1F">
      <w:pPr>
        <w:numPr>
          <w:ilvl w:val="1"/>
          <w:numId w:val="5"/>
        </w:numPr>
      </w:pPr>
      <w:r w:rsidRPr="006A4D1F">
        <w:t>This allows the document to focus on values while still offering methodological rigor for reproducibility.</w:t>
      </w:r>
    </w:p>
    <w:p w14:paraId="05ED5C78" w14:textId="77777777" w:rsidR="006A4D1F" w:rsidRPr="006A4D1F" w:rsidRDefault="006A4D1F" w:rsidP="006A4D1F">
      <w:pPr>
        <w:numPr>
          <w:ilvl w:val="0"/>
          <w:numId w:val="5"/>
        </w:numPr>
      </w:pPr>
      <w:r w:rsidRPr="006A4D1F">
        <w:t>Evolving Ethical Frameworks for Superintelligence:</w:t>
      </w:r>
    </w:p>
    <w:p w14:paraId="7E010A6F" w14:textId="77777777" w:rsidR="006A4D1F" w:rsidRPr="006A4D1F" w:rsidRDefault="006A4D1F" w:rsidP="006A4D1F">
      <w:pPr>
        <w:numPr>
          <w:ilvl w:val="1"/>
          <w:numId w:val="5"/>
        </w:numPr>
      </w:pPr>
      <w:r w:rsidRPr="006A4D1F">
        <w:t>The shift from narrow AI to AGI/ASI introduces new ethical challenges (e.g., Brain-Computer Interfaces, human-robot interactions).</w:t>
      </w:r>
    </w:p>
    <w:p w14:paraId="08FA2FED" w14:textId="77777777" w:rsidR="006A4D1F" w:rsidRPr="006A4D1F" w:rsidRDefault="006A4D1F" w:rsidP="006A4D1F">
      <w:pPr>
        <w:numPr>
          <w:ilvl w:val="1"/>
          <w:numId w:val="5"/>
        </w:numPr>
      </w:pPr>
      <w:r w:rsidRPr="006A4D1F">
        <w:t>We must explore whether an expanded set of ethics or a refinement of existing values will best address these complexities.</w:t>
      </w:r>
    </w:p>
    <w:p w14:paraId="010D4449" w14:textId="77777777" w:rsidR="006A4D1F" w:rsidRPr="006A4D1F" w:rsidRDefault="006A4D1F" w:rsidP="006A4D1F">
      <w:pPr>
        <w:numPr>
          <w:ilvl w:val="0"/>
          <w:numId w:val="5"/>
        </w:numPr>
      </w:pPr>
      <w:r w:rsidRPr="006A4D1F">
        <w:t>Scholarly Engagement:</w:t>
      </w:r>
    </w:p>
    <w:p w14:paraId="750145EF" w14:textId="77777777" w:rsidR="006A4D1F" w:rsidRPr="006A4D1F" w:rsidRDefault="006A4D1F" w:rsidP="006A4D1F">
      <w:pPr>
        <w:numPr>
          <w:ilvl w:val="1"/>
          <w:numId w:val="5"/>
        </w:numPr>
      </w:pPr>
      <w:r w:rsidRPr="006A4D1F">
        <w:t>By retaining detailed methodologies (e.g., statistical modeling), the document becomes a guide for scholars to replicate or adapt your process for emerging scenarios.</w:t>
      </w:r>
    </w:p>
    <w:p w14:paraId="4CE4E27A" w14:textId="77777777" w:rsidR="006A4D1F" w:rsidRPr="006A4D1F" w:rsidRDefault="006A4D1F" w:rsidP="006A4D1F">
      <w:r w:rsidRPr="006A4D1F">
        <w:pict w14:anchorId="0339EBC8">
          <v:rect id="_x0000_i1114" style="width:0;height:1.5pt" o:hralign="center" o:hrstd="t" o:hr="t" fillcolor="#a0a0a0" stroked="f"/>
        </w:pict>
      </w:r>
    </w:p>
    <w:p w14:paraId="03D1430F" w14:textId="77777777" w:rsidR="006A4D1F" w:rsidRPr="006A4D1F" w:rsidRDefault="006A4D1F" w:rsidP="006A4D1F">
      <w:r w:rsidRPr="006A4D1F">
        <w:t>Questions for Further Refinement</w:t>
      </w:r>
    </w:p>
    <w:p w14:paraId="0E0636AC" w14:textId="77777777" w:rsidR="006A4D1F" w:rsidRPr="006A4D1F" w:rsidRDefault="006A4D1F" w:rsidP="006A4D1F">
      <w:pPr>
        <w:numPr>
          <w:ilvl w:val="0"/>
          <w:numId w:val="6"/>
        </w:numPr>
      </w:pPr>
      <w:r w:rsidRPr="006A4D1F">
        <w:t>Concentrated vs. Expanded Ethics:</w:t>
      </w:r>
    </w:p>
    <w:p w14:paraId="1F6C1C02" w14:textId="77777777" w:rsidR="006A4D1F" w:rsidRPr="006A4D1F" w:rsidRDefault="006A4D1F" w:rsidP="006A4D1F">
      <w:pPr>
        <w:numPr>
          <w:ilvl w:val="1"/>
          <w:numId w:val="6"/>
        </w:numPr>
      </w:pPr>
      <w:r w:rsidRPr="006A4D1F">
        <w:t>Should the Core Values remain focused (as a foundation) while allowing cultural, social, and personal ethics to add context, or should new ethical dimensions be explicitly explored for future scenarios like superintelligence?</w:t>
      </w:r>
    </w:p>
    <w:p w14:paraId="117B430F" w14:textId="77777777" w:rsidR="006A4D1F" w:rsidRPr="006A4D1F" w:rsidRDefault="006A4D1F" w:rsidP="006A4D1F">
      <w:pPr>
        <w:numPr>
          <w:ilvl w:val="0"/>
          <w:numId w:val="6"/>
        </w:numPr>
      </w:pPr>
      <w:r w:rsidRPr="006A4D1F">
        <w:t>Mapping Cognitive Abilities to Ethics:</w:t>
      </w:r>
    </w:p>
    <w:p w14:paraId="40C8511E" w14:textId="77777777" w:rsidR="006A4D1F" w:rsidRPr="006A4D1F" w:rsidRDefault="006A4D1F" w:rsidP="006A4D1F">
      <w:pPr>
        <w:numPr>
          <w:ilvl w:val="1"/>
          <w:numId w:val="6"/>
        </w:numPr>
      </w:pPr>
      <w:r w:rsidRPr="006A4D1F">
        <w:t>As AGI/ASI emerges, how do we prepare ethical systems to account for autonomous reasoning and decision-making? For example:</w:t>
      </w:r>
    </w:p>
    <w:p w14:paraId="5FDCCE5A" w14:textId="77777777" w:rsidR="006A4D1F" w:rsidRPr="006A4D1F" w:rsidRDefault="006A4D1F" w:rsidP="006A4D1F">
      <w:pPr>
        <w:numPr>
          <w:ilvl w:val="2"/>
          <w:numId w:val="6"/>
        </w:numPr>
      </w:pPr>
      <w:r w:rsidRPr="006A4D1F">
        <w:t>How does Trust adapt when machines independently reason?</w:t>
      </w:r>
    </w:p>
    <w:p w14:paraId="34E54676" w14:textId="77777777" w:rsidR="006A4D1F" w:rsidRPr="006A4D1F" w:rsidRDefault="006A4D1F" w:rsidP="006A4D1F">
      <w:pPr>
        <w:numPr>
          <w:ilvl w:val="2"/>
          <w:numId w:val="6"/>
        </w:numPr>
      </w:pPr>
      <w:r w:rsidRPr="006A4D1F">
        <w:t>Does Non-Maleficence expand to include ecological considerations and interspecies ethics?</w:t>
      </w:r>
    </w:p>
    <w:p w14:paraId="5ACCE8B1" w14:textId="77777777" w:rsidR="006A4D1F" w:rsidRPr="006A4D1F" w:rsidRDefault="006A4D1F" w:rsidP="006A4D1F">
      <w:pPr>
        <w:numPr>
          <w:ilvl w:val="0"/>
          <w:numId w:val="6"/>
        </w:numPr>
      </w:pPr>
      <w:r w:rsidRPr="006A4D1F">
        <w:lastRenderedPageBreak/>
        <w:t>Global and Local Relevance:</w:t>
      </w:r>
    </w:p>
    <w:p w14:paraId="0207C79D" w14:textId="77777777" w:rsidR="006A4D1F" w:rsidRPr="006A4D1F" w:rsidRDefault="006A4D1F" w:rsidP="006A4D1F">
      <w:pPr>
        <w:numPr>
          <w:ilvl w:val="1"/>
          <w:numId w:val="6"/>
        </w:numPr>
      </w:pPr>
      <w:r w:rsidRPr="006A4D1F">
        <w:t>How do we ensure that these values remain universally applicable while adaptable to global social networks, cultural contexts, and emerging technologies like Brain-Computer Interfaces?</w:t>
      </w:r>
    </w:p>
    <w:p w14:paraId="7F81886E" w14:textId="77777777" w:rsidR="006A4D1F" w:rsidRPr="006A4D1F" w:rsidRDefault="006A4D1F" w:rsidP="006A4D1F">
      <w:pPr>
        <w:numPr>
          <w:ilvl w:val="0"/>
          <w:numId w:val="6"/>
        </w:numPr>
      </w:pPr>
      <w:r w:rsidRPr="006A4D1F">
        <w:t>Statistical Modeling:</w:t>
      </w:r>
    </w:p>
    <w:p w14:paraId="275BDF39" w14:textId="77777777" w:rsidR="006A4D1F" w:rsidRPr="006A4D1F" w:rsidRDefault="006A4D1F" w:rsidP="006A4D1F">
      <w:pPr>
        <w:numPr>
          <w:ilvl w:val="1"/>
          <w:numId w:val="6"/>
        </w:numPr>
      </w:pPr>
      <w:r w:rsidRPr="006A4D1F">
        <w:t xml:space="preserve">How </w:t>
      </w:r>
      <w:proofErr w:type="gramStart"/>
      <w:r w:rsidRPr="006A4D1F">
        <w:t>much</w:t>
      </w:r>
      <w:proofErr w:type="gramEnd"/>
      <w:r w:rsidRPr="006A4D1F">
        <w:t xml:space="preserve"> detail should the document include about AI-driven statistical methods? Should we highlight ChatGPT's contributions to lend credibility to AI-assisted ethical reasoning?</w:t>
      </w:r>
    </w:p>
    <w:p w14:paraId="0A8F5079" w14:textId="77777777" w:rsidR="006A4D1F" w:rsidRPr="006A4D1F" w:rsidRDefault="006A4D1F" w:rsidP="006A4D1F">
      <w:r w:rsidRPr="006A4D1F">
        <w:pict w14:anchorId="60171B9D">
          <v:rect id="_x0000_i1115" style="width:0;height:1.5pt" o:hralign="center" o:hrstd="t" o:hr="t" fillcolor="#a0a0a0" stroked="f"/>
        </w:pict>
      </w:r>
    </w:p>
    <w:p w14:paraId="370EDF5D" w14:textId="77777777" w:rsidR="006A4D1F" w:rsidRPr="006A4D1F" w:rsidRDefault="006A4D1F" w:rsidP="006A4D1F">
      <w:r w:rsidRPr="006A4D1F">
        <w:t>Proposed Refinements</w:t>
      </w:r>
    </w:p>
    <w:p w14:paraId="509BCF79" w14:textId="77777777" w:rsidR="006A4D1F" w:rsidRPr="006A4D1F" w:rsidRDefault="006A4D1F" w:rsidP="006A4D1F">
      <w:pPr>
        <w:numPr>
          <w:ilvl w:val="0"/>
          <w:numId w:val="7"/>
        </w:numPr>
      </w:pPr>
      <w:r w:rsidRPr="006A4D1F">
        <w:t>Condensed NRBC Framework:</w:t>
      </w:r>
    </w:p>
    <w:p w14:paraId="047322E3" w14:textId="77777777" w:rsidR="006A4D1F" w:rsidRPr="006A4D1F" w:rsidRDefault="006A4D1F" w:rsidP="006A4D1F">
      <w:pPr>
        <w:numPr>
          <w:ilvl w:val="1"/>
          <w:numId w:val="7"/>
        </w:numPr>
      </w:pPr>
      <w:r w:rsidRPr="006A4D1F">
        <w:t>Move detailed NRBC mapping to an appendix or footnote, ensuring the Core Values are not overshadowed.</w:t>
      </w:r>
    </w:p>
    <w:p w14:paraId="500E0E58" w14:textId="77777777" w:rsidR="006A4D1F" w:rsidRPr="006A4D1F" w:rsidRDefault="006A4D1F" w:rsidP="006A4D1F">
      <w:pPr>
        <w:numPr>
          <w:ilvl w:val="0"/>
          <w:numId w:val="7"/>
        </w:numPr>
      </w:pPr>
      <w:r w:rsidRPr="006A4D1F">
        <w:t>Narrative Shift:</w:t>
      </w:r>
    </w:p>
    <w:p w14:paraId="4649226E" w14:textId="77777777" w:rsidR="006A4D1F" w:rsidRPr="006A4D1F" w:rsidRDefault="006A4D1F" w:rsidP="006A4D1F">
      <w:pPr>
        <w:numPr>
          <w:ilvl w:val="1"/>
          <w:numId w:val="7"/>
        </w:numPr>
      </w:pPr>
      <w:r w:rsidRPr="006A4D1F">
        <w:t>Center the narrative on the evolution of universal ethics, emphasizing their historical roots (virtues, categorical imperatives) and future relevance for AGI/ASI.</w:t>
      </w:r>
    </w:p>
    <w:p w14:paraId="7EBAB557" w14:textId="77777777" w:rsidR="006A4D1F" w:rsidRPr="006A4D1F" w:rsidRDefault="006A4D1F" w:rsidP="006A4D1F">
      <w:pPr>
        <w:numPr>
          <w:ilvl w:val="0"/>
          <w:numId w:val="7"/>
        </w:numPr>
      </w:pPr>
      <w:r w:rsidRPr="006A4D1F">
        <w:t>Ethics for Emerging Technologies:</w:t>
      </w:r>
    </w:p>
    <w:p w14:paraId="5BCBD393" w14:textId="77777777" w:rsidR="006A4D1F" w:rsidRPr="006A4D1F" w:rsidRDefault="006A4D1F" w:rsidP="006A4D1F">
      <w:pPr>
        <w:numPr>
          <w:ilvl w:val="1"/>
          <w:numId w:val="7"/>
        </w:numPr>
      </w:pPr>
      <w:r w:rsidRPr="006A4D1F">
        <w:t>Introduce a forward-looking section addressing how values adapt in light of cognitive abilities, human-machine collaboration, and superintelligent decision-making.</w:t>
      </w:r>
    </w:p>
    <w:p w14:paraId="358089BE" w14:textId="77777777" w:rsidR="006A4D1F" w:rsidRPr="006A4D1F" w:rsidRDefault="006A4D1F" w:rsidP="006A4D1F">
      <w:pPr>
        <w:numPr>
          <w:ilvl w:val="0"/>
          <w:numId w:val="7"/>
        </w:numPr>
      </w:pPr>
      <w:r w:rsidRPr="006A4D1F">
        <w:t>Scholarly Transparency:</w:t>
      </w:r>
    </w:p>
    <w:p w14:paraId="1F31019C" w14:textId="77777777" w:rsidR="006A4D1F" w:rsidRPr="006A4D1F" w:rsidRDefault="006A4D1F" w:rsidP="006A4D1F">
      <w:pPr>
        <w:numPr>
          <w:ilvl w:val="1"/>
          <w:numId w:val="7"/>
        </w:numPr>
      </w:pPr>
      <w:r w:rsidRPr="006A4D1F">
        <w:t>Retain the detailed methodologies for deriving Core Values, emphasizing statistical rigor and reproducibility.</w:t>
      </w:r>
    </w:p>
    <w:p w14:paraId="3617915E" w14:textId="77777777" w:rsidR="006A4D1F" w:rsidRPr="006A4D1F" w:rsidRDefault="006A4D1F" w:rsidP="006A4D1F">
      <w:r w:rsidRPr="006A4D1F">
        <w:pict w14:anchorId="718B4C92">
          <v:rect id="_x0000_i1116" style="width:0;height:1.5pt" o:hralign="center" o:hrstd="t" o:hr="t" fillcolor="#a0a0a0" stroked="f"/>
        </w:pict>
      </w:r>
    </w:p>
    <w:p w14:paraId="413098DE" w14:textId="77777777" w:rsidR="006A4D1F" w:rsidRPr="006A4D1F" w:rsidRDefault="006A4D1F" w:rsidP="006A4D1F">
      <w:r w:rsidRPr="006A4D1F">
        <w:t>Next Steps</w:t>
      </w:r>
    </w:p>
    <w:p w14:paraId="00654EB3" w14:textId="77777777" w:rsidR="006A4D1F" w:rsidRPr="006A4D1F" w:rsidRDefault="006A4D1F" w:rsidP="006A4D1F">
      <w:r w:rsidRPr="006A4D1F">
        <w:t>Would you prefer to:</w:t>
      </w:r>
    </w:p>
    <w:p w14:paraId="4988D888" w14:textId="77777777" w:rsidR="006A4D1F" w:rsidRPr="006A4D1F" w:rsidRDefault="006A4D1F" w:rsidP="006A4D1F">
      <w:pPr>
        <w:numPr>
          <w:ilvl w:val="0"/>
          <w:numId w:val="8"/>
        </w:numPr>
      </w:pPr>
      <w:r w:rsidRPr="006A4D1F">
        <w:t>Engage in further Q&amp;A to explore these questions deeply and refine the framework conceptually?</w:t>
      </w:r>
    </w:p>
    <w:p w14:paraId="21E7B965" w14:textId="77777777" w:rsidR="006A4D1F" w:rsidRPr="006A4D1F" w:rsidRDefault="006A4D1F" w:rsidP="006A4D1F">
      <w:pPr>
        <w:numPr>
          <w:ilvl w:val="0"/>
          <w:numId w:val="8"/>
        </w:numPr>
      </w:pPr>
      <w:r w:rsidRPr="006A4D1F">
        <w:t>Begin rewriting the Integrated Framework section by section, implementing these changes and refocusing on the Core Values as universal ethics?</w:t>
      </w:r>
    </w:p>
    <w:p w14:paraId="51C00D57" w14:textId="77777777" w:rsidR="006A4D1F" w:rsidRPr="006A4D1F" w:rsidRDefault="006A4D1F" w:rsidP="006A4D1F">
      <w:r w:rsidRPr="006A4D1F">
        <w:t xml:space="preserve">Either approach will ensure we maintain clarity and alignment with your vision. Let me know how </w:t>
      </w:r>
      <w:proofErr w:type="gramStart"/>
      <w:r w:rsidRPr="006A4D1F">
        <w:t>you'd</w:t>
      </w:r>
      <w:proofErr w:type="gramEnd"/>
      <w:r w:rsidRPr="006A4D1F">
        <w:t xml:space="preserve"> like to proceed!</w:t>
      </w:r>
    </w:p>
    <w:p w14:paraId="0C770132" w14:textId="77777777" w:rsidR="00C822BE" w:rsidRPr="006A4D1F" w:rsidRDefault="00C822BE" w:rsidP="006A4D1F"/>
    <w:sectPr w:rsidR="00C822BE" w:rsidRPr="006A4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E0C26"/>
    <w:multiLevelType w:val="multilevel"/>
    <w:tmpl w:val="4C5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03B38"/>
    <w:multiLevelType w:val="multilevel"/>
    <w:tmpl w:val="4A46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85725"/>
    <w:multiLevelType w:val="multilevel"/>
    <w:tmpl w:val="D64A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F1DF1"/>
    <w:multiLevelType w:val="multilevel"/>
    <w:tmpl w:val="DB028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E044BC"/>
    <w:multiLevelType w:val="multilevel"/>
    <w:tmpl w:val="4C5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34B5F"/>
    <w:multiLevelType w:val="multilevel"/>
    <w:tmpl w:val="4C5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867DF"/>
    <w:multiLevelType w:val="multilevel"/>
    <w:tmpl w:val="4C5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FB622A"/>
    <w:multiLevelType w:val="multilevel"/>
    <w:tmpl w:val="82BE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143628">
    <w:abstractNumId w:val="5"/>
  </w:num>
  <w:num w:numId="2" w16cid:durableId="630869327">
    <w:abstractNumId w:val="6"/>
  </w:num>
  <w:num w:numId="3" w16cid:durableId="815337959">
    <w:abstractNumId w:val="4"/>
  </w:num>
  <w:num w:numId="4" w16cid:durableId="1162695188">
    <w:abstractNumId w:val="0"/>
  </w:num>
  <w:num w:numId="5" w16cid:durableId="874081043">
    <w:abstractNumId w:val="7"/>
  </w:num>
  <w:num w:numId="6" w16cid:durableId="1428692433">
    <w:abstractNumId w:val="3"/>
  </w:num>
  <w:num w:numId="7" w16cid:durableId="1226257151">
    <w:abstractNumId w:val="2"/>
  </w:num>
  <w:num w:numId="8" w16cid:durableId="49965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90"/>
    <w:rsid w:val="00020DA5"/>
    <w:rsid w:val="000A0879"/>
    <w:rsid w:val="000C00F9"/>
    <w:rsid w:val="000D1191"/>
    <w:rsid w:val="00136C88"/>
    <w:rsid w:val="001547D7"/>
    <w:rsid w:val="001F7DA3"/>
    <w:rsid w:val="0021532B"/>
    <w:rsid w:val="003C1E2F"/>
    <w:rsid w:val="0051733C"/>
    <w:rsid w:val="00687497"/>
    <w:rsid w:val="006A4D1F"/>
    <w:rsid w:val="007614B1"/>
    <w:rsid w:val="007F1949"/>
    <w:rsid w:val="00895040"/>
    <w:rsid w:val="009315D7"/>
    <w:rsid w:val="00963B52"/>
    <w:rsid w:val="00A12C90"/>
    <w:rsid w:val="00A476D5"/>
    <w:rsid w:val="00AA7044"/>
    <w:rsid w:val="00B337CD"/>
    <w:rsid w:val="00C06CCE"/>
    <w:rsid w:val="00C822BE"/>
    <w:rsid w:val="00DF797E"/>
    <w:rsid w:val="00FB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323C"/>
  <w15:chartTrackingRefBased/>
  <w15:docId w15:val="{0C376068-68E9-4EC1-98B9-CEF980B6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0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6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830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06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160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66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6154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0916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3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13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00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25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9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4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63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4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6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8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1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19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65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3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62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1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5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05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32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33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75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814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37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56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2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Hinrichs</dc:creator>
  <cp:keywords/>
  <dc:description/>
  <cp:lastModifiedBy>Ran Hinrichs</cp:lastModifiedBy>
  <cp:revision>15</cp:revision>
  <dcterms:created xsi:type="dcterms:W3CDTF">2024-12-30T14:08:00Z</dcterms:created>
  <dcterms:modified xsi:type="dcterms:W3CDTF">2025-01-02T04:36:00Z</dcterms:modified>
</cp:coreProperties>
</file>