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35B3C0B" w14:textId="0779F516" w:rsidR="00940D44" w:rsidRDefault="00940D44" w:rsidP="002E6E25">
      <w:pPr>
        <w:pStyle w:val="PartTitle"/>
      </w:pPr>
      <w:r>
        <w:t xml:space="preserve">Supplement </w:t>
      </w:r>
      <w:r w:rsidR="00BA685D">
        <w:t>233</w:t>
      </w:r>
    </w:p>
    <w:p w14:paraId="4A10439A" w14:textId="4BD84851" w:rsidR="002E6E25" w:rsidRDefault="007C48C0" w:rsidP="002E6E25">
      <w:pPr>
        <w:pStyle w:val="PartTitle"/>
      </w:pPr>
      <w:r>
        <w:t>Patient Model Gender Enhancements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77777777" w:rsidR="002E6E25" w:rsidRDefault="002E6E25" w:rsidP="002E6E25">
      <w:pPr>
        <w:rPr>
          <w:i/>
        </w:rPr>
      </w:pPr>
      <w:r>
        <w:rPr>
          <w:i/>
        </w:rPr>
        <w:t>Prepared by:</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88157A5" w:rsidR="002E6E25" w:rsidRDefault="002E6E25" w:rsidP="002E6E25">
      <w:r>
        <w:t xml:space="preserve">Status: </w:t>
      </w:r>
      <w:r>
        <w:tab/>
      </w:r>
      <w:r w:rsidR="0097233B">
        <w:t>First Read</w:t>
      </w:r>
    </w:p>
    <w:p w14:paraId="494CA581" w14:textId="5B8769C1"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97233B">
        <w:t>2022-09-C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519777D0" w14:textId="489390E8" w:rsidR="004945F0" w:rsidRPr="003D6CD5" w:rsidRDefault="002E6E25">
      <w:pPr>
        <w:pStyle w:val="TOC1"/>
        <w:rPr>
          <w:rFonts w:asciiTheme="minorHAnsi" w:eastAsiaTheme="minorEastAsia" w:hAnsiTheme="minorHAnsi" w:cstheme="minorBidi"/>
          <w:noProof/>
          <w:kern w:val="2"/>
          <w:sz w:val="22"/>
          <w:szCs w:val="22"/>
        </w:rPr>
      </w:pPr>
      <w:r>
        <w:rPr>
          <w:b/>
        </w:rPr>
        <w:fldChar w:fldCharType="begin"/>
      </w:r>
      <w:r>
        <w:rPr>
          <w:b/>
        </w:rPr>
        <w:instrText xml:space="preserve"> TOC \o </w:instrText>
      </w:r>
      <w:r>
        <w:rPr>
          <w:b/>
        </w:rPr>
        <w:fldChar w:fldCharType="separate"/>
      </w:r>
      <w:r w:rsidR="004945F0">
        <w:rPr>
          <w:noProof/>
        </w:rPr>
        <w:t>Document History</w:t>
      </w:r>
      <w:r w:rsidR="004945F0">
        <w:rPr>
          <w:noProof/>
        </w:rPr>
        <w:tab/>
      </w:r>
      <w:r w:rsidR="004945F0">
        <w:rPr>
          <w:noProof/>
        </w:rPr>
        <w:fldChar w:fldCharType="begin"/>
      </w:r>
      <w:r w:rsidR="004945F0">
        <w:rPr>
          <w:noProof/>
        </w:rPr>
        <w:instrText xml:space="preserve"> PAGEREF _Toc137748115 \h </w:instrText>
      </w:r>
      <w:r w:rsidR="004945F0">
        <w:rPr>
          <w:noProof/>
        </w:rPr>
      </w:r>
      <w:r w:rsidR="004945F0">
        <w:rPr>
          <w:noProof/>
        </w:rPr>
        <w:fldChar w:fldCharType="separate"/>
      </w:r>
      <w:r w:rsidR="004945F0">
        <w:rPr>
          <w:noProof/>
        </w:rPr>
        <w:t>5</w:t>
      </w:r>
      <w:r w:rsidR="004945F0">
        <w:rPr>
          <w:noProof/>
        </w:rPr>
        <w:fldChar w:fldCharType="end"/>
      </w:r>
    </w:p>
    <w:p w14:paraId="3ADC584E" w14:textId="5718F7A4" w:rsidR="004945F0" w:rsidRPr="003D6CD5" w:rsidRDefault="004945F0">
      <w:pPr>
        <w:pStyle w:val="TOC1"/>
        <w:rPr>
          <w:rFonts w:asciiTheme="minorHAnsi" w:eastAsiaTheme="minorEastAsia" w:hAnsiTheme="minorHAnsi" w:cstheme="minorBidi"/>
          <w:noProof/>
          <w:kern w:val="2"/>
          <w:sz w:val="22"/>
          <w:szCs w:val="22"/>
        </w:rPr>
      </w:pPr>
      <w:r>
        <w:rPr>
          <w:noProof/>
        </w:rPr>
        <w:t>Open Issues</w:t>
      </w:r>
      <w:r>
        <w:rPr>
          <w:noProof/>
        </w:rPr>
        <w:tab/>
      </w:r>
      <w:r>
        <w:rPr>
          <w:noProof/>
        </w:rPr>
        <w:fldChar w:fldCharType="begin"/>
      </w:r>
      <w:r>
        <w:rPr>
          <w:noProof/>
        </w:rPr>
        <w:instrText xml:space="preserve"> PAGEREF _Toc137748116 \h </w:instrText>
      </w:r>
      <w:r>
        <w:rPr>
          <w:noProof/>
        </w:rPr>
      </w:r>
      <w:r>
        <w:rPr>
          <w:noProof/>
        </w:rPr>
        <w:fldChar w:fldCharType="separate"/>
      </w:r>
      <w:r>
        <w:rPr>
          <w:noProof/>
        </w:rPr>
        <w:t>5</w:t>
      </w:r>
      <w:r>
        <w:rPr>
          <w:noProof/>
        </w:rPr>
        <w:fldChar w:fldCharType="end"/>
      </w:r>
    </w:p>
    <w:p w14:paraId="323477D6" w14:textId="29FB3A19" w:rsidR="004945F0" w:rsidRPr="003D6CD5" w:rsidRDefault="004945F0">
      <w:pPr>
        <w:pStyle w:val="TOC1"/>
        <w:rPr>
          <w:rFonts w:asciiTheme="minorHAnsi" w:eastAsiaTheme="minorEastAsia" w:hAnsiTheme="minorHAnsi" w:cstheme="minorBidi"/>
          <w:noProof/>
          <w:kern w:val="2"/>
          <w:sz w:val="22"/>
          <w:szCs w:val="22"/>
        </w:rPr>
      </w:pPr>
      <w:r>
        <w:rPr>
          <w:noProof/>
        </w:rPr>
        <w:t>Closed Issues</w:t>
      </w:r>
      <w:r>
        <w:rPr>
          <w:noProof/>
        </w:rPr>
        <w:tab/>
      </w:r>
      <w:r>
        <w:rPr>
          <w:noProof/>
        </w:rPr>
        <w:fldChar w:fldCharType="begin"/>
      </w:r>
      <w:r>
        <w:rPr>
          <w:noProof/>
        </w:rPr>
        <w:instrText xml:space="preserve"> PAGEREF _Toc137748117 \h </w:instrText>
      </w:r>
      <w:r>
        <w:rPr>
          <w:noProof/>
        </w:rPr>
      </w:r>
      <w:r>
        <w:rPr>
          <w:noProof/>
        </w:rPr>
        <w:fldChar w:fldCharType="separate"/>
      </w:r>
      <w:r>
        <w:rPr>
          <w:noProof/>
        </w:rPr>
        <w:t>7</w:t>
      </w:r>
      <w:r>
        <w:rPr>
          <w:noProof/>
        </w:rPr>
        <w:fldChar w:fldCharType="end"/>
      </w:r>
    </w:p>
    <w:p w14:paraId="21E61BDE" w14:textId="240F8914" w:rsidR="004945F0" w:rsidRPr="003D6CD5" w:rsidRDefault="004945F0">
      <w:pPr>
        <w:pStyle w:val="TOC1"/>
        <w:rPr>
          <w:rFonts w:asciiTheme="minorHAnsi" w:eastAsiaTheme="minorEastAsia" w:hAnsiTheme="minorHAnsi" w:cstheme="minorBidi"/>
          <w:noProof/>
          <w:kern w:val="2"/>
          <w:sz w:val="22"/>
          <w:szCs w:val="22"/>
        </w:rPr>
      </w:pPr>
      <w:r>
        <w:rPr>
          <w:noProof/>
        </w:rPr>
        <w:t>Scope and Field</w:t>
      </w:r>
      <w:r>
        <w:rPr>
          <w:noProof/>
        </w:rPr>
        <w:tab/>
      </w:r>
      <w:r>
        <w:rPr>
          <w:noProof/>
        </w:rPr>
        <w:fldChar w:fldCharType="begin"/>
      </w:r>
      <w:r>
        <w:rPr>
          <w:noProof/>
        </w:rPr>
        <w:instrText xml:space="preserve"> PAGEREF _Toc137748118 \h </w:instrText>
      </w:r>
      <w:r>
        <w:rPr>
          <w:noProof/>
        </w:rPr>
      </w:r>
      <w:r>
        <w:rPr>
          <w:noProof/>
        </w:rPr>
        <w:fldChar w:fldCharType="separate"/>
      </w:r>
      <w:r>
        <w:rPr>
          <w:noProof/>
        </w:rPr>
        <w:t>11</w:t>
      </w:r>
      <w:r>
        <w:rPr>
          <w:noProof/>
        </w:rPr>
        <w:fldChar w:fldCharType="end"/>
      </w:r>
    </w:p>
    <w:p w14:paraId="13C7E64C" w14:textId="7FB962A0" w:rsidR="004945F0" w:rsidRPr="003D6CD5" w:rsidRDefault="004945F0">
      <w:pPr>
        <w:pStyle w:val="TOC1"/>
        <w:rPr>
          <w:rFonts w:asciiTheme="minorHAnsi" w:eastAsiaTheme="minorEastAsia" w:hAnsiTheme="minorHAnsi" w:cstheme="minorBidi"/>
          <w:noProof/>
          <w:kern w:val="2"/>
          <w:sz w:val="22"/>
          <w:szCs w:val="22"/>
        </w:rPr>
      </w:pPr>
      <w:r>
        <w:rPr>
          <w:noProof/>
        </w:rPr>
        <w:t>Part 3</w:t>
      </w:r>
      <w:r>
        <w:rPr>
          <w:noProof/>
        </w:rPr>
        <w:tab/>
      </w:r>
      <w:r>
        <w:rPr>
          <w:noProof/>
        </w:rPr>
        <w:fldChar w:fldCharType="begin"/>
      </w:r>
      <w:r>
        <w:rPr>
          <w:noProof/>
        </w:rPr>
        <w:instrText xml:space="preserve"> PAGEREF _Toc137748119 \h </w:instrText>
      </w:r>
      <w:r>
        <w:rPr>
          <w:noProof/>
        </w:rPr>
      </w:r>
      <w:r>
        <w:rPr>
          <w:noProof/>
        </w:rPr>
        <w:fldChar w:fldCharType="separate"/>
      </w:r>
      <w:r>
        <w:rPr>
          <w:noProof/>
        </w:rPr>
        <w:t>12</w:t>
      </w:r>
      <w:r>
        <w:rPr>
          <w:noProof/>
        </w:rPr>
        <w:fldChar w:fldCharType="end"/>
      </w:r>
    </w:p>
    <w:p w14:paraId="76DAB27F" w14:textId="457027E2" w:rsidR="004945F0" w:rsidRPr="003D6CD5" w:rsidRDefault="004945F0">
      <w:pPr>
        <w:pStyle w:val="TOC3"/>
        <w:rPr>
          <w:rFonts w:asciiTheme="minorHAnsi" w:eastAsiaTheme="minorEastAsia" w:hAnsiTheme="minorHAnsi" w:cstheme="minorBidi"/>
          <w:noProof/>
          <w:kern w:val="2"/>
          <w:sz w:val="22"/>
          <w:szCs w:val="22"/>
        </w:rPr>
      </w:pPr>
      <w:r>
        <w:rPr>
          <w:noProof/>
        </w:rPr>
        <w:t>C.2.3 Patient Demographic Module</w:t>
      </w:r>
      <w:r>
        <w:rPr>
          <w:noProof/>
        </w:rPr>
        <w:tab/>
      </w:r>
      <w:r>
        <w:rPr>
          <w:noProof/>
        </w:rPr>
        <w:fldChar w:fldCharType="begin"/>
      </w:r>
      <w:r>
        <w:rPr>
          <w:noProof/>
        </w:rPr>
        <w:instrText xml:space="preserve"> PAGEREF _Toc137748120 \h </w:instrText>
      </w:r>
      <w:r>
        <w:rPr>
          <w:noProof/>
        </w:rPr>
      </w:r>
      <w:r>
        <w:rPr>
          <w:noProof/>
        </w:rPr>
        <w:fldChar w:fldCharType="separate"/>
      </w:r>
      <w:r>
        <w:rPr>
          <w:noProof/>
        </w:rPr>
        <w:t>12</w:t>
      </w:r>
      <w:r>
        <w:rPr>
          <w:noProof/>
        </w:rPr>
        <w:fldChar w:fldCharType="end"/>
      </w:r>
    </w:p>
    <w:p w14:paraId="3EFE9784" w14:textId="6752D9FF" w:rsidR="004945F0" w:rsidRPr="003D6CD5" w:rsidRDefault="004945F0">
      <w:pPr>
        <w:pStyle w:val="TOC3"/>
        <w:rPr>
          <w:rFonts w:asciiTheme="minorHAnsi" w:eastAsiaTheme="minorEastAsia" w:hAnsiTheme="minorHAnsi" w:cstheme="minorBidi"/>
          <w:noProof/>
          <w:kern w:val="2"/>
          <w:sz w:val="22"/>
          <w:szCs w:val="22"/>
        </w:rPr>
      </w:pPr>
      <w:r>
        <w:rPr>
          <w:noProof/>
        </w:rPr>
        <w:t>C.4.13 Performed Procedure Step Relationship</w:t>
      </w:r>
      <w:r>
        <w:rPr>
          <w:noProof/>
        </w:rPr>
        <w:tab/>
      </w:r>
      <w:r>
        <w:rPr>
          <w:noProof/>
        </w:rPr>
        <w:fldChar w:fldCharType="begin"/>
      </w:r>
      <w:r>
        <w:rPr>
          <w:noProof/>
        </w:rPr>
        <w:instrText xml:space="preserve"> PAGEREF _Toc137748121 \h </w:instrText>
      </w:r>
      <w:r>
        <w:rPr>
          <w:noProof/>
        </w:rPr>
      </w:r>
      <w:r>
        <w:rPr>
          <w:noProof/>
        </w:rPr>
        <w:fldChar w:fldCharType="separate"/>
      </w:r>
      <w:r>
        <w:rPr>
          <w:noProof/>
        </w:rPr>
        <w:t>14</w:t>
      </w:r>
      <w:r>
        <w:rPr>
          <w:noProof/>
        </w:rPr>
        <w:fldChar w:fldCharType="end"/>
      </w:r>
    </w:p>
    <w:p w14:paraId="480773A7" w14:textId="5900333B" w:rsidR="004945F0" w:rsidRPr="003D6CD5" w:rsidRDefault="004945F0">
      <w:pPr>
        <w:pStyle w:val="TOC3"/>
        <w:rPr>
          <w:rFonts w:asciiTheme="minorHAnsi" w:eastAsiaTheme="minorEastAsia" w:hAnsiTheme="minorHAnsi" w:cstheme="minorBidi"/>
          <w:noProof/>
          <w:kern w:val="2"/>
          <w:sz w:val="22"/>
          <w:szCs w:val="22"/>
        </w:rPr>
      </w:pPr>
      <w:r>
        <w:rPr>
          <w:noProof/>
        </w:rPr>
        <w:t>C.7.1 Common Patient IE Modules</w:t>
      </w:r>
      <w:r>
        <w:rPr>
          <w:noProof/>
        </w:rPr>
        <w:tab/>
      </w:r>
      <w:r>
        <w:rPr>
          <w:noProof/>
        </w:rPr>
        <w:fldChar w:fldCharType="begin"/>
      </w:r>
      <w:r>
        <w:rPr>
          <w:noProof/>
        </w:rPr>
        <w:instrText xml:space="preserve"> PAGEREF _Toc137748122 \h </w:instrText>
      </w:r>
      <w:r>
        <w:rPr>
          <w:noProof/>
        </w:rPr>
      </w:r>
      <w:r>
        <w:rPr>
          <w:noProof/>
        </w:rPr>
        <w:fldChar w:fldCharType="separate"/>
      </w:r>
      <w:r>
        <w:rPr>
          <w:noProof/>
        </w:rPr>
        <w:t>17</w:t>
      </w:r>
      <w:r>
        <w:rPr>
          <w:noProof/>
        </w:rPr>
        <w:fldChar w:fldCharType="end"/>
      </w:r>
    </w:p>
    <w:p w14:paraId="60EC9932" w14:textId="47CE3A20" w:rsidR="004945F0" w:rsidRPr="003D6CD5" w:rsidRDefault="004945F0">
      <w:pPr>
        <w:pStyle w:val="TOC4"/>
        <w:rPr>
          <w:rFonts w:asciiTheme="minorHAnsi" w:eastAsiaTheme="minorEastAsia" w:hAnsiTheme="minorHAnsi" w:cstheme="minorBidi"/>
          <w:noProof/>
          <w:kern w:val="2"/>
          <w:sz w:val="22"/>
          <w:szCs w:val="22"/>
        </w:rPr>
      </w:pPr>
      <w:r>
        <w:rPr>
          <w:noProof/>
        </w:rPr>
        <w:t>C.7.1.1 Patient Module</w:t>
      </w:r>
      <w:r>
        <w:rPr>
          <w:noProof/>
        </w:rPr>
        <w:tab/>
      </w:r>
      <w:r>
        <w:rPr>
          <w:noProof/>
        </w:rPr>
        <w:fldChar w:fldCharType="begin"/>
      </w:r>
      <w:r>
        <w:rPr>
          <w:noProof/>
        </w:rPr>
        <w:instrText xml:space="preserve"> PAGEREF _Toc137748123 \h </w:instrText>
      </w:r>
      <w:r>
        <w:rPr>
          <w:noProof/>
        </w:rPr>
      </w:r>
      <w:r>
        <w:rPr>
          <w:noProof/>
        </w:rPr>
        <w:fldChar w:fldCharType="separate"/>
      </w:r>
      <w:r>
        <w:rPr>
          <w:noProof/>
        </w:rPr>
        <w:t>17</w:t>
      </w:r>
      <w:r>
        <w:rPr>
          <w:noProof/>
        </w:rPr>
        <w:fldChar w:fldCharType="end"/>
      </w:r>
    </w:p>
    <w:p w14:paraId="6FBDF099" w14:textId="6264881A" w:rsidR="004945F0" w:rsidRPr="003D6CD5" w:rsidRDefault="004945F0">
      <w:pPr>
        <w:pStyle w:val="TOC4"/>
        <w:rPr>
          <w:rFonts w:asciiTheme="minorHAnsi" w:eastAsiaTheme="minorEastAsia" w:hAnsiTheme="minorHAnsi" w:cstheme="minorBidi"/>
          <w:noProof/>
          <w:kern w:val="2"/>
          <w:sz w:val="22"/>
          <w:szCs w:val="22"/>
        </w:rPr>
      </w:pPr>
      <w:r>
        <w:rPr>
          <w:noProof/>
        </w:rPr>
        <w:t>C.7.2.2 Patient Study Module</w:t>
      </w:r>
      <w:r>
        <w:rPr>
          <w:noProof/>
        </w:rPr>
        <w:tab/>
      </w:r>
      <w:r>
        <w:rPr>
          <w:noProof/>
        </w:rPr>
        <w:fldChar w:fldCharType="begin"/>
      </w:r>
      <w:r>
        <w:rPr>
          <w:noProof/>
        </w:rPr>
        <w:instrText xml:space="preserve"> PAGEREF _Toc137748124 \h </w:instrText>
      </w:r>
      <w:r>
        <w:rPr>
          <w:noProof/>
        </w:rPr>
      </w:r>
      <w:r>
        <w:rPr>
          <w:noProof/>
        </w:rPr>
        <w:fldChar w:fldCharType="separate"/>
      </w:r>
      <w:r>
        <w:rPr>
          <w:noProof/>
        </w:rPr>
        <w:t>17</w:t>
      </w:r>
      <w:r>
        <w:rPr>
          <w:noProof/>
        </w:rPr>
        <w:fldChar w:fldCharType="end"/>
      </w:r>
    </w:p>
    <w:p w14:paraId="64C40AD3" w14:textId="472F5822" w:rsidR="004945F0" w:rsidRPr="003D6CD5" w:rsidRDefault="004945F0">
      <w:pPr>
        <w:pStyle w:val="TOC6"/>
        <w:tabs>
          <w:tab w:val="left" w:pos="3638"/>
        </w:tabs>
        <w:rPr>
          <w:rFonts w:asciiTheme="minorHAnsi" w:eastAsiaTheme="minorEastAsia" w:hAnsiTheme="minorHAnsi" w:cstheme="minorBidi"/>
          <w:noProof/>
          <w:kern w:val="2"/>
          <w:sz w:val="22"/>
          <w:szCs w:val="22"/>
        </w:rPr>
      </w:pPr>
      <w:r>
        <w:rPr>
          <w:noProof/>
        </w:rPr>
        <w:t>C.7.2.2.1.x1</w:t>
      </w:r>
      <w:r w:rsidRPr="003D6CD5">
        <w:rPr>
          <w:rFonts w:asciiTheme="minorHAnsi" w:eastAsiaTheme="minorEastAsia" w:hAnsiTheme="minorHAnsi" w:cstheme="minorBidi"/>
          <w:noProof/>
          <w:kern w:val="2"/>
          <w:sz w:val="22"/>
          <w:szCs w:val="22"/>
        </w:rPr>
        <w:tab/>
      </w:r>
      <w:r>
        <w:rPr>
          <w:noProof/>
        </w:rPr>
        <w:t>Patient's Gender and Sex Attributes</w:t>
      </w:r>
      <w:r>
        <w:rPr>
          <w:noProof/>
        </w:rPr>
        <w:tab/>
      </w:r>
      <w:r>
        <w:rPr>
          <w:noProof/>
        </w:rPr>
        <w:fldChar w:fldCharType="begin"/>
      </w:r>
      <w:r>
        <w:rPr>
          <w:noProof/>
        </w:rPr>
        <w:instrText xml:space="preserve"> PAGEREF _Toc137748125 \h </w:instrText>
      </w:r>
      <w:r>
        <w:rPr>
          <w:noProof/>
        </w:rPr>
      </w:r>
      <w:r>
        <w:rPr>
          <w:noProof/>
        </w:rPr>
        <w:fldChar w:fldCharType="separate"/>
      </w:r>
      <w:r>
        <w:rPr>
          <w:noProof/>
        </w:rPr>
        <w:t>20</w:t>
      </w:r>
      <w:r>
        <w:rPr>
          <w:noProof/>
        </w:rPr>
        <w:fldChar w:fldCharType="end"/>
      </w:r>
    </w:p>
    <w:p w14:paraId="4FE03A8F" w14:textId="3C05FB0E" w:rsidR="004945F0" w:rsidRPr="003D6CD5" w:rsidRDefault="004945F0">
      <w:pPr>
        <w:pStyle w:val="TOC6"/>
        <w:tabs>
          <w:tab w:val="left" w:pos="3694"/>
        </w:tabs>
        <w:rPr>
          <w:rFonts w:asciiTheme="minorHAnsi" w:eastAsiaTheme="minorEastAsia" w:hAnsiTheme="minorHAnsi" w:cstheme="minorBidi"/>
          <w:noProof/>
          <w:kern w:val="2"/>
          <w:sz w:val="22"/>
          <w:szCs w:val="22"/>
        </w:rPr>
      </w:pPr>
      <w:r>
        <w:rPr>
          <w:noProof/>
        </w:rPr>
        <w:t xml:space="preserve">C.7.2.2.1.x2 </w:t>
      </w:r>
      <w:r w:rsidRPr="003D6CD5">
        <w:rPr>
          <w:rFonts w:asciiTheme="minorHAnsi" w:eastAsiaTheme="minorEastAsia" w:hAnsiTheme="minorHAnsi" w:cstheme="minorBidi"/>
          <w:noProof/>
          <w:kern w:val="2"/>
          <w:sz w:val="22"/>
          <w:szCs w:val="22"/>
        </w:rPr>
        <w:tab/>
      </w:r>
      <w:r>
        <w:rPr>
          <w:noProof/>
        </w:rPr>
        <w:t>Sex Parameters for Clinical Use Sequence</w:t>
      </w:r>
      <w:r>
        <w:rPr>
          <w:noProof/>
        </w:rPr>
        <w:tab/>
      </w:r>
      <w:r>
        <w:rPr>
          <w:noProof/>
        </w:rPr>
        <w:fldChar w:fldCharType="begin"/>
      </w:r>
      <w:r>
        <w:rPr>
          <w:noProof/>
        </w:rPr>
        <w:instrText xml:space="preserve"> PAGEREF _Toc137748126 \h </w:instrText>
      </w:r>
      <w:r>
        <w:rPr>
          <w:noProof/>
        </w:rPr>
      </w:r>
      <w:r>
        <w:rPr>
          <w:noProof/>
        </w:rPr>
        <w:fldChar w:fldCharType="separate"/>
      </w:r>
      <w:r>
        <w:rPr>
          <w:noProof/>
        </w:rPr>
        <w:t>20</w:t>
      </w:r>
      <w:r>
        <w:rPr>
          <w:noProof/>
        </w:rPr>
        <w:fldChar w:fldCharType="end"/>
      </w:r>
    </w:p>
    <w:p w14:paraId="68336E17" w14:textId="44DEF6F0" w:rsidR="004945F0" w:rsidRPr="003D6CD5" w:rsidRDefault="004945F0">
      <w:pPr>
        <w:pStyle w:val="TOC6"/>
        <w:tabs>
          <w:tab w:val="left" w:pos="3527"/>
        </w:tabs>
        <w:rPr>
          <w:rFonts w:asciiTheme="minorHAnsi" w:eastAsiaTheme="minorEastAsia" w:hAnsiTheme="minorHAnsi" w:cstheme="minorBidi"/>
          <w:noProof/>
          <w:kern w:val="2"/>
          <w:sz w:val="22"/>
          <w:szCs w:val="22"/>
        </w:rPr>
      </w:pPr>
      <w:r>
        <w:rPr>
          <w:noProof/>
        </w:rPr>
        <w:t>C.7.2.2.1.y</w:t>
      </w:r>
      <w:r w:rsidRPr="003D6CD5">
        <w:rPr>
          <w:rFonts w:asciiTheme="minorHAnsi" w:eastAsiaTheme="minorEastAsia" w:hAnsiTheme="minorHAnsi" w:cstheme="minorBidi"/>
          <w:noProof/>
          <w:kern w:val="2"/>
          <w:sz w:val="22"/>
          <w:szCs w:val="22"/>
        </w:rPr>
        <w:tab/>
      </w:r>
      <w:r>
        <w:rPr>
          <w:noProof/>
        </w:rPr>
        <w:t>Patient's Gender Identity Sequence</w:t>
      </w:r>
      <w:r>
        <w:rPr>
          <w:noProof/>
        </w:rPr>
        <w:tab/>
      </w:r>
      <w:r>
        <w:rPr>
          <w:noProof/>
        </w:rPr>
        <w:fldChar w:fldCharType="begin"/>
      </w:r>
      <w:r>
        <w:rPr>
          <w:noProof/>
        </w:rPr>
        <w:instrText xml:space="preserve"> PAGEREF _Toc137748127 \h </w:instrText>
      </w:r>
      <w:r>
        <w:rPr>
          <w:noProof/>
        </w:rPr>
      </w:r>
      <w:r>
        <w:rPr>
          <w:noProof/>
        </w:rPr>
        <w:fldChar w:fldCharType="separate"/>
      </w:r>
      <w:r>
        <w:rPr>
          <w:noProof/>
        </w:rPr>
        <w:t>20</w:t>
      </w:r>
      <w:r>
        <w:rPr>
          <w:noProof/>
        </w:rPr>
        <w:fldChar w:fldCharType="end"/>
      </w:r>
    </w:p>
    <w:p w14:paraId="18136903" w14:textId="290B553F" w:rsidR="004945F0" w:rsidRPr="003D6CD5" w:rsidRDefault="004945F0">
      <w:pPr>
        <w:pStyle w:val="TOC6"/>
        <w:tabs>
          <w:tab w:val="left" w:pos="3538"/>
        </w:tabs>
        <w:rPr>
          <w:rFonts w:asciiTheme="minorHAnsi" w:eastAsiaTheme="minorEastAsia" w:hAnsiTheme="minorHAnsi" w:cstheme="minorBidi"/>
          <w:noProof/>
          <w:kern w:val="2"/>
          <w:sz w:val="22"/>
          <w:szCs w:val="22"/>
        </w:rPr>
      </w:pPr>
      <w:r>
        <w:rPr>
          <w:noProof/>
        </w:rPr>
        <w:t>C.7.2.2.1.a</w:t>
      </w:r>
      <w:r w:rsidRPr="003D6CD5">
        <w:rPr>
          <w:rFonts w:asciiTheme="minorHAnsi" w:eastAsiaTheme="minorEastAsia" w:hAnsiTheme="minorHAnsi" w:cstheme="minorBidi"/>
          <w:noProof/>
          <w:kern w:val="2"/>
          <w:sz w:val="22"/>
          <w:szCs w:val="22"/>
        </w:rPr>
        <w:tab/>
      </w:r>
      <w:r>
        <w:rPr>
          <w:noProof/>
        </w:rPr>
        <w:t>Name to Use</w:t>
      </w:r>
      <w:r>
        <w:rPr>
          <w:noProof/>
        </w:rPr>
        <w:tab/>
      </w:r>
      <w:r>
        <w:rPr>
          <w:noProof/>
        </w:rPr>
        <w:fldChar w:fldCharType="begin"/>
      </w:r>
      <w:r>
        <w:rPr>
          <w:noProof/>
        </w:rPr>
        <w:instrText xml:space="preserve"> PAGEREF _Toc137748128 \h </w:instrText>
      </w:r>
      <w:r>
        <w:rPr>
          <w:noProof/>
        </w:rPr>
      </w:r>
      <w:r>
        <w:rPr>
          <w:noProof/>
        </w:rPr>
        <w:fldChar w:fldCharType="separate"/>
      </w:r>
      <w:r>
        <w:rPr>
          <w:noProof/>
        </w:rPr>
        <w:t>20</w:t>
      </w:r>
      <w:r>
        <w:rPr>
          <w:noProof/>
        </w:rPr>
        <w:fldChar w:fldCharType="end"/>
      </w:r>
    </w:p>
    <w:p w14:paraId="3BB046D8" w14:textId="178AF521" w:rsidR="004945F0" w:rsidRPr="003D6CD5" w:rsidRDefault="004945F0">
      <w:pPr>
        <w:pStyle w:val="TOC3"/>
        <w:rPr>
          <w:rFonts w:asciiTheme="minorHAnsi" w:eastAsiaTheme="minorEastAsia" w:hAnsiTheme="minorHAnsi" w:cstheme="minorBidi"/>
          <w:noProof/>
          <w:kern w:val="2"/>
          <w:sz w:val="22"/>
          <w:szCs w:val="22"/>
        </w:rPr>
      </w:pPr>
      <w:r>
        <w:rPr>
          <w:noProof/>
        </w:rPr>
        <w:t>C.30.4 Unified Procedure Step Relationship Module</w:t>
      </w:r>
      <w:r>
        <w:rPr>
          <w:noProof/>
        </w:rPr>
        <w:tab/>
      </w:r>
      <w:r>
        <w:rPr>
          <w:noProof/>
        </w:rPr>
        <w:fldChar w:fldCharType="begin"/>
      </w:r>
      <w:r>
        <w:rPr>
          <w:noProof/>
        </w:rPr>
        <w:instrText xml:space="preserve"> PAGEREF _Toc137748129 \h </w:instrText>
      </w:r>
      <w:r>
        <w:rPr>
          <w:noProof/>
        </w:rPr>
      </w:r>
      <w:r>
        <w:rPr>
          <w:noProof/>
        </w:rPr>
        <w:fldChar w:fldCharType="separate"/>
      </w:r>
      <w:r>
        <w:rPr>
          <w:noProof/>
        </w:rPr>
        <w:t>21</w:t>
      </w:r>
      <w:r>
        <w:rPr>
          <w:noProof/>
        </w:rPr>
        <w:fldChar w:fldCharType="end"/>
      </w:r>
    </w:p>
    <w:p w14:paraId="749AB37E" w14:textId="56F85459" w:rsidR="004945F0" w:rsidRPr="003D6CD5" w:rsidRDefault="004945F0">
      <w:pPr>
        <w:pStyle w:val="TOC1"/>
        <w:rPr>
          <w:rFonts w:asciiTheme="minorHAnsi" w:eastAsiaTheme="minorEastAsia" w:hAnsiTheme="minorHAnsi" w:cstheme="minorBidi"/>
          <w:noProof/>
          <w:kern w:val="2"/>
          <w:sz w:val="22"/>
          <w:szCs w:val="22"/>
        </w:rPr>
      </w:pPr>
      <w:r>
        <w:rPr>
          <w:noProof/>
        </w:rPr>
        <w:t>Part 4</w:t>
      </w:r>
      <w:r>
        <w:rPr>
          <w:noProof/>
        </w:rPr>
        <w:tab/>
      </w:r>
      <w:r>
        <w:rPr>
          <w:noProof/>
        </w:rPr>
        <w:fldChar w:fldCharType="begin"/>
      </w:r>
      <w:r>
        <w:rPr>
          <w:noProof/>
        </w:rPr>
        <w:instrText xml:space="preserve"> PAGEREF _Toc137748130 \h </w:instrText>
      </w:r>
      <w:r>
        <w:rPr>
          <w:noProof/>
        </w:rPr>
      </w:r>
      <w:r>
        <w:rPr>
          <w:noProof/>
        </w:rPr>
        <w:fldChar w:fldCharType="separate"/>
      </w:r>
      <w:r>
        <w:rPr>
          <w:noProof/>
        </w:rPr>
        <w:t>23</w:t>
      </w:r>
      <w:r>
        <w:rPr>
          <w:noProof/>
        </w:rPr>
        <w:fldChar w:fldCharType="end"/>
      </w:r>
    </w:p>
    <w:p w14:paraId="6DE4DF9B" w14:textId="7C610F9E" w:rsidR="004945F0" w:rsidRPr="003D6CD5" w:rsidRDefault="004945F0">
      <w:pPr>
        <w:pStyle w:val="TOC3"/>
        <w:rPr>
          <w:rFonts w:asciiTheme="minorHAnsi" w:eastAsiaTheme="minorEastAsia" w:hAnsiTheme="minorHAnsi" w:cstheme="minorBidi"/>
          <w:noProof/>
          <w:kern w:val="2"/>
          <w:sz w:val="22"/>
          <w:szCs w:val="22"/>
        </w:rPr>
      </w:pPr>
      <w:r>
        <w:rPr>
          <w:noProof/>
        </w:rPr>
        <w:t>C.6.1 Patient Root SOP Class Group</w:t>
      </w:r>
      <w:r>
        <w:rPr>
          <w:noProof/>
        </w:rPr>
        <w:tab/>
      </w:r>
      <w:r>
        <w:rPr>
          <w:noProof/>
        </w:rPr>
        <w:fldChar w:fldCharType="begin"/>
      </w:r>
      <w:r>
        <w:rPr>
          <w:noProof/>
        </w:rPr>
        <w:instrText xml:space="preserve"> PAGEREF _Toc137748131 \h </w:instrText>
      </w:r>
      <w:r>
        <w:rPr>
          <w:noProof/>
        </w:rPr>
      </w:r>
      <w:r>
        <w:rPr>
          <w:noProof/>
        </w:rPr>
        <w:fldChar w:fldCharType="separate"/>
      </w:r>
      <w:r>
        <w:rPr>
          <w:noProof/>
        </w:rPr>
        <w:t>23</w:t>
      </w:r>
      <w:r>
        <w:rPr>
          <w:noProof/>
        </w:rPr>
        <w:fldChar w:fldCharType="end"/>
      </w:r>
    </w:p>
    <w:p w14:paraId="006340D0" w14:textId="71CA33AE" w:rsidR="004945F0" w:rsidRPr="003D6CD5" w:rsidRDefault="004945F0">
      <w:pPr>
        <w:pStyle w:val="TOC3"/>
        <w:rPr>
          <w:rFonts w:asciiTheme="minorHAnsi" w:eastAsiaTheme="minorEastAsia" w:hAnsiTheme="minorHAnsi" w:cstheme="minorBidi"/>
          <w:noProof/>
          <w:kern w:val="2"/>
          <w:sz w:val="22"/>
          <w:szCs w:val="22"/>
        </w:rPr>
      </w:pPr>
      <w:r>
        <w:rPr>
          <w:noProof/>
        </w:rPr>
        <w:t>C.6.2 Study Root SOP Class Group</w:t>
      </w:r>
      <w:r>
        <w:rPr>
          <w:noProof/>
        </w:rPr>
        <w:tab/>
      </w:r>
      <w:r>
        <w:rPr>
          <w:noProof/>
        </w:rPr>
        <w:fldChar w:fldCharType="begin"/>
      </w:r>
      <w:r>
        <w:rPr>
          <w:noProof/>
        </w:rPr>
        <w:instrText xml:space="preserve"> PAGEREF _Toc137748132 \h </w:instrText>
      </w:r>
      <w:r>
        <w:rPr>
          <w:noProof/>
        </w:rPr>
      </w:r>
      <w:r>
        <w:rPr>
          <w:noProof/>
        </w:rPr>
        <w:fldChar w:fldCharType="separate"/>
      </w:r>
      <w:r>
        <w:rPr>
          <w:noProof/>
        </w:rPr>
        <w:t>23</w:t>
      </w:r>
      <w:r>
        <w:rPr>
          <w:noProof/>
        </w:rPr>
        <w:fldChar w:fldCharType="end"/>
      </w:r>
    </w:p>
    <w:p w14:paraId="7ABA16A5" w14:textId="2B3BA63C" w:rsidR="004945F0" w:rsidRPr="003D6CD5" w:rsidRDefault="004945F0">
      <w:pPr>
        <w:pStyle w:val="TOC3"/>
        <w:rPr>
          <w:rFonts w:asciiTheme="minorHAnsi" w:eastAsiaTheme="minorEastAsia" w:hAnsiTheme="minorHAnsi" w:cstheme="minorBidi"/>
          <w:noProof/>
          <w:kern w:val="2"/>
          <w:sz w:val="22"/>
          <w:szCs w:val="22"/>
        </w:rPr>
      </w:pPr>
      <w:r>
        <w:rPr>
          <w:noProof/>
        </w:rPr>
        <w:t>F.7.2 Operations</w:t>
      </w:r>
      <w:r>
        <w:rPr>
          <w:noProof/>
        </w:rPr>
        <w:tab/>
      </w:r>
      <w:r>
        <w:rPr>
          <w:noProof/>
        </w:rPr>
        <w:fldChar w:fldCharType="begin"/>
      </w:r>
      <w:r>
        <w:rPr>
          <w:noProof/>
        </w:rPr>
        <w:instrText xml:space="preserve"> PAGEREF _Toc137748133 \h </w:instrText>
      </w:r>
      <w:r>
        <w:rPr>
          <w:noProof/>
        </w:rPr>
      </w:r>
      <w:r>
        <w:rPr>
          <w:noProof/>
        </w:rPr>
        <w:fldChar w:fldCharType="separate"/>
      </w:r>
      <w:r>
        <w:rPr>
          <w:noProof/>
        </w:rPr>
        <w:t>25</w:t>
      </w:r>
      <w:r>
        <w:rPr>
          <w:noProof/>
        </w:rPr>
        <w:fldChar w:fldCharType="end"/>
      </w:r>
    </w:p>
    <w:p w14:paraId="5003A2CA" w14:textId="043C187A" w:rsidR="004945F0" w:rsidRPr="003D6CD5" w:rsidRDefault="004945F0">
      <w:pPr>
        <w:pStyle w:val="TOC5"/>
        <w:rPr>
          <w:rFonts w:asciiTheme="minorHAnsi" w:eastAsiaTheme="minorEastAsia" w:hAnsiTheme="minorHAnsi" w:cstheme="minorBidi"/>
          <w:noProof/>
          <w:kern w:val="2"/>
          <w:sz w:val="22"/>
          <w:szCs w:val="22"/>
        </w:rPr>
      </w:pPr>
      <w:r>
        <w:rPr>
          <w:noProof/>
        </w:rPr>
        <w:t>F.7.2.1.1 Modality Performed Procedure Step Subset Specification</w:t>
      </w:r>
      <w:r>
        <w:rPr>
          <w:noProof/>
        </w:rPr>
        <w:tab/>
      </w:r>
      <w:r>
        <w:rPr>
          <w:noProof/>
        </w:rPr>
        <w:fldChar w:fldCharType="begin"/>
      </w:r>
      <w:r>
        <w:rPr>
          <w:noProof/>
        </w:rPr>
        <w:instrText xml:space="preserve"> PAGEREF _Toc137748134 \h </w:instrText>
      </w:r>
      <w:r>
        <w:rPr>
          <w:noProof/>
        </w:rPr>
      </w:r>
      <w:r>
        <w:rPr>
          <w:noProof/>
        </w:rPr>
        <w:fldChar w:fldCharType="separate"/>
      </w:r>
      <w:r>
        <w:rPr>
          <w:noProof/>
        </w:rPr>
        <w:t>25</w:t>
      </w:r>
      <w:r>
        <w:rPr>
          <w:noProof/>
        </w:rPr>
        <w:fldChar w:fldCharType="end"/>
      </w:r>
    </w:p>
    <w:p w14:paraId="3689085C" w14:textId="49972970" w:rsidR="004945F0" w:rsidRPr="003D6CD5" w:rsidRDefault="004945F0">
      <w:pPr>
        <w:pStyle w:val="TOC3"/>
        <w:rPr>
          <w:rFonts w:asciiTheme="minorHAnsi" w:eastAsiaTheme="minorEastAsia" w:hAnsiTheme="minorHAnsi" w:cstheme="minorBidi"/>
          <w:noProof/>
          <w:kern w:val="2"/>
          <w:sz w:val="22"/>
          <w:szCs w:val="22"/>
        </w:rPr>
      </w:pPr>
      <w:r>
        <w:rPr>
          <w:noProof/>
        </w:rPr>
        <w:t>F.8.2 Operations</w:t>
      </w:r>
      <w:r>
        <w:rPr>
          <w:noProof/>
        </w:rPr>
        <w:tab/>
      </w:r>
      <w:r>
        <w:rPr>
          <w:noProof/>
        </w:rPr>
        <w:fldChar w:fldCharType="begin"/>
      </w:r>
      <w:r>
        <w:rPr>
          <w:noProof/>
        </w:rPr>
        <w:instrText xml:space="preserve"> PAGEREF _Toc137748135 \h </w:instrText>
      </w:r>
      <w:r>
        <w:rPr>
          <w:noProof/>
        </w:rPr>
      </w:r>
      <w:r>
        <w:rPr>
          <w:noProof/>
        </w:rPr>
        <w:fldChar w:fldCharType="separate"/>
      </w:r>
      <w:r>
        <w:rPr>
          <w:noProof/>
        </w:rPr>
        <w:t>27</w:t>
      </w:r>
      <w:r>
        <w:rPr>
          <w:noProof/>
        </w:rPr>
        <w:fldChar w:fldCharType="end"/>
      </w:r>
    </w:p>
    <w:p w14:paraId="42127741" w14:textId="162B38EE" w:rsidR="004945F0" w:rsidRPr="003D6CD5" w:rsidRDefault="004945F0">
      <w:pPr>
        <w:pStyle w:val="TOC3"/>
        <w:rPr>
          <w:rFonts w:asciiTheme="minorHAnsi" w:eastAsiaTheme="minorEastAsia" w:hAnsiTheme="minorHAnsi" w:cstheme="minorBidi"/>
          <w:noProof/>
          <w:kern w:val="2"/>
          <w:sz w:val="22"/>
          <w:szCs w:val="22"/>
        </w:rPr>
      </w:pPr>
      <w:r>
        <w:rPr>
          <w:noProof/>
        </w:rPr>
        <w:t>K.6.1 Modality Worklist SOP Class</w:t>
      </w:r>
      <w:r>
        <w:rPr>
          <w:noProof/>
        </w:rPr>
        <w:tab/>
      </w:r>
      <w:r>
        <w:rPr>
          <w:noProof/>
        </w:rPr>
        <w:fldChar w:fldCharType="begin"/>
      </w:r>
      <w:r>
        <w:rPr>
          <w:noProof/>
        </w:rPr>
        <w:instrText xml:space="preserve"> PAGEREF _Toc137748136 \h </w:instrText>
      </w:r>
      <w:r>
        <w:rPr>
          <w:noProof/>
        </w:rPr>
      </w:r>
      <w:r>
        <w:rPr>
          <w:noProof/>
        </w:rPr>
        <w:fldChar w:fldCharType="separate"/>
      </w:r>
      <w:r>
        <w:rPr>
          <w:noProof/>
        </w:rPr>
        <w:t>28</w:t>
      </w:r>
      <w:r>
        <w:rPr>
          <w:noProof/>
        </w:rPr>
        <w:fldChar w:fldCharType="end"/>
      </w:r>
    </w:p>
    <w:p w14:paraId="5975DD8A" w14:textId="6F0AFDDC" w:rsidR="004945F0" w:rsidRPr="003D6CD5" w:rsidRDefault="004945F0">
      <w:pPr>
        <w:pStyle w:val="TOC3"/>
        <w:rPr>
          <w:rFonts w:asciiTheme="minorHAnsi" w:eastAsiaTheme="minorEastAsia" w:hAnsiTheme="minorHAnsi" w:cstheme="minorBidi"/>
          <w:noProof/>
          <w:kern w:val="2"/>
          <w:sz w:val="22"/>
          <w:szCs w:val="22"/>
        </w:rPr>
      </w:pPr>
      <w:r>
        <w:rPr>
          <w:noProof/>
        </w:rPr>
        <w:t>Q.4.3 Relevant Patient Information Model SOP Classes</w:t>
      </w:r>
      <w:r>
        <w:rPr>
          <w:noProof/>
        </w:rPr>
        <w:tab/>
      </w:r>
      <w:r>
        <w:rPr>
          <w:noProof/>
        </w:rPr>
        <w:fldChar w:fldCharType="begin"/>
      </w:r>
      <w:r>
        <w:rPr>
          <w:noProof/>
        </w:rPr>
        <w:instrText xml:space="preserve"> PAGEREF _Toc137748137 \h </w:instrText>
      </w:r>
      <w:r>
        <w:rPr>
          <w:noProof/>
        </w:rPr>
      </w:r>
      <w:r>
        <w:rPr>
          <w:noProof/>
        </w:rPr>
        <w:fldChar w:fldCharType="separate"/>
      </w:r>
      <w:r>
        <w:rPr>
          <w:noProof/>
        </w:rPr>
        <w:t>29</w:t>
      </w:r>
      <w:r>
        <w:rPr>
          <w:noProof/>
        </w:rPr>
        <w:fldChar w:fldCharType="end"/>
      </w:r>
    </w:p>
    <w:p w14:paraId="19C0EAAD" w14:textId="668BEF8A" w:rsidR="004945F0" w:rsidRPr="003D6CD5" w:rsidRDefault="004945F0">
      <w:pPr>
        <w:pStyle w:val="TOC3"/>
        <w:rPr>
          <w:rFonts w:asciiTheme="minorHAnsi" w:eastAsiaTheme="minorEastAsia" w:hAnsiTheme="minorHAnsi" w:cstheme="minorBidi"/>
          <w:noProof/>
          <w:kern w:val="2"/>
          <w:sz w:val="22"/>
          <w:szCs w:val="22"/>
        </w:rPr>
      </w:pPr>
      <w:r>
        <w:rPr>
          <w:noProof/>
        </w:rPr>
        <w:t>V.6.2 Substance Approval Query SOP Class</w:t>
      </w:r>
      <w:r>
        <w:rPr>
          <w:noProof/>
        </w:rPr>
        <w:tab/>
      </w:r>
      <w:r>
        <w:rPr>
          <w:noProof/>
        </w:rPr>
        <w:fldChar w:fldCharType="begin"/>
      </w:r>
      <w:r>
        <w:rPr>
          <w:noProof/>
        </w:rPr>
        <w:instrText xml:space="preserve"> PAGEREF _Toc137748138 \h </w:instrText>
      </w:r>
      <w:r>
        <w:rPr>
          <w:noProof/>
        </w:rPr>
      </w:r>
      <w:r>
        <w:rPr>
          <w:noProof/>
        </w:rPr>
        <w:fldChar w:fldCharType="separate"/>
      </w:r>
      <w:r>
        <w:rPr>
          <w:noProof/>
        </w:rPr>
        <w:t>31</w:t>
      </w:r>
      <w:r>
        <w:rPr>
          <w:noProof/>
        </w:rPr>
        <w:fldChar w:fldCharType="end"/>
      </w:r>
    </w:p>
    <w:p w14:paraId="18F7A5C6" w14:textId="178C7DCE" w:rsidR="004945F0" w:rsidRPr="003D6CD5" w:rsidRDefault="004945F0">
      <w:pPr>
        <w:pStyle w:val="TOC3"/>
        <w:rPr>
          <w:rFonts w:asciiTheme="minorHAnsi" w:eastAsiaTheme="minorEastAsia" w:hAnsiTheme="minorHAnsi" w:cstheme="minorBidi"/>
          <w:noProof/>
          <w:kern w:val="2"/>
          <w:sz w:val="22"/>
          <w:szCs w:val="22"/>
        </w:rPr>
      </w:pPr>
      <w:r>
        <w:rPr>
          <w:noProof/>
        </w:rPr>
        <w:t>CC.2.5 Create a Unified Procedure Step (N-CREATE)</w:t>
      </w:r>
      <w:r>
        <w:rPr>
          <w:noProof/>
        </w:rPr>
        <w:tab/>
      </w:r>
      <w:r>
        <w:rPr>
          <w:noProof/>
        </w:rPr>
        <w:fldChar w:fldCharType="begin"/>
      </w:r>
      <w:r>
        <w:rPr>
          <w:noProof/>
        </w:rPr>
        <w:instrText xml:space="preserve"> PAGEREF _Toc137748139 \h </w:instrText>
      </w:r>
      <w:r>
        <w:rPr>
          <w:noProof/>
        </w:rPr>
      </w:r>
      <w:r>
        <w:rPr>
          <w:noProof/>
        </w:rPr>
        <w:fldChar w:fldCharType="separate"/>
      </w:r>
      <w:r>
        <w:rPr>
          <w:noProof/>
        </w:rPr>
        <w:t>33</w:t>
      </w:r>
      <w:r>
        <w:rPr>
          <w:noProof/>
        </w:rPr>
        <w:fldChar w:fldCharType="end"/>
      </w:r>
    </w:p>
    <w:p w14:paraId="6F9F55DF" w14:textId="341619AE" w:rsidR="004945F0" w:rsidRPr="003D6CD5" w:rsidRDefault="004945F0">
      <w:pPr>
        <w:pStyle w:val="TOC1"/>
        <w:rPr>
          <w:rFonts w:asciiTheme="minorHAnsi" w:eastAsiaTheme="minorEastAsia" w:hAnsiTheme="minorHAnsi" w:cstheme="minorBidi"/>
          <w:noProof/>
          <w:kern w:val="2"/>
          <w:sz w:val="22"/>
          <w:szCs w:val="22"/>
        </w:rPr>
      </w:pPr>
      <w:r>
        <w:rPr>
          <w:noProof/>
        </w:rPr>
        <w:t>Part 6</w:t>
      </w:r>
      <w:r>
        <w:rPr>
          <w:noProof/>
        </w:rPr>
        <w:tab/>
      </w:r>
      <w:r>
        <w:rPr>
          <w:noProof/>
        </w:rPr>
        <w:fldChar w:fldCharType="begin"/>
      </w:r>
      <w:r>
        <w:rPr>
          <w:noProof/>
        </w:rPr>
        <w:instrText xml:space="preserve"> PAGEREF _Toc137748140 \h </w:instrText>
      </w:r>
      <w:r>
        <w:rPr>
          <w:noProof/>
        </w:rPr>
      </w:r>
      <w:r>
        <w:rPr>
          <w:noProof/>
        </w:rPr>
        <w:fldChar w:fldCharType="separate"/>
      </w:r>
      <w:r>
        <w:rPr>
          <w:noProof/>
        </w:rPr>
        <w:t>34</w:t>
      </w:r>
      <w:r>
        <w:rPr>
          <w:noProof/>
        </w:rPr>
        <w:fldChar w:fldCharType="end"/>
      </w:r>
    </w:p>
    <w:p w14:paraId="4EAE4E03" w14:textId="0477EBF6" w:rsidR="004945F0" w:rsidRPr="003D6CD5" w:rsidRDefault="004945F0">
      <w:pPr>
        <w:pStyle w:val="TOC1"/>
        <w:rPr>
          <w:rFonts w:asciiTheme="minorHAnsi" w:eastAsiaTheme="minorEastAsia" w:hAnsiTheme="minorHAnsi" w:cstheme="minorBidi"/>
          <w:noProof/>
          <w:kern w:val="2"/>
          <w:sz w:val="22"/>
          <w:szCs w:val="22"/>
        </w:rPr>
      </w:pPr>
      <w:r>
        <w:rPr>
          <w:noProof/>
        </w:rPr>
        <w:t>Part 15</w:t>
      </w:r>
      <w:r>
        <w:rPr>
          <w:noProof/>
        </w:rPr>
        <w:tab/>
      </w:r>
      <w:r>
        <w:rPr>
          <w:noProof/>
        </w:rPr>
        <w:fldChar w:fldCharType="begin"/>
      </w:r>
      <w:r>
        <w:rPr>
          <w:noProof/>
        </w:rPr>
        <w:instrText xml:space="preserve"> PAGEREF _Toc137748141 \h </w:instrText>
      </w:r>
      <w:r>
        <w:rPr>
          <w:noProof/>
        </w:rPr>
      </w:r>
      <w:r>
        <w:rPr>
          <w:noProof/>
        </w:rPr>
        <w:fldChar w:fldCharType="separate"/>
      </w:r>
      <w:r>
        <w:rPr>
          <w:noProof/>
        </w:rPr>
        <w:t>36</w:t>
      </w:r>
      <w:r>
        <w:rPr>
          <w:noProof/>
        </w:rPr>
        <w:fldChar w:fldCharType="end"/>
      </w:r>
    </w:p>
    <w:p w14:paraId="0FF3A8A0" w14:textId="602809CD" w:rsidR="004945F0" w:rsidRPr="003D6CD5" w:rsidRDefault="004945F0">
      <w:pPr>
        <w:pStyle w:val="TOC2"/>
        <w:rPr>
          <w:rFonts w:asciiTheme="minorHAnsi" w:eastAsiaTheme="minorEastAsia" w:hAnsiTheme="minorHAnsi" w:cstheme="minorBidi"/>
          <w:noProof/>
          <w:kern w:val="2"/>
          <w:sz w:val="22"/>
          <w:szCs w:val="22"/>
        </w:rPr>
      </w:pPr>
      <w:r>
        <w:rPr>
          <w:noProof/>
        </w:rPr>
        <w:t>E.1 APPLICATION LEVEL CONFIDENTIALITY PROFILES</w:t>
      </w:r>
      <w:r>
        <w:rPr>
          <w:noProof/>
        </w:rPr>
        <w:tab/>
      </w:r>
      <w:r>
        <w:rPr>
          <w:noProof/>
        </w:rPr>
        <w:fldChar w:fldCharType="begin"/>
      </w:r>
      <w:r>
        <w:rPr>
          <w:noProof/>
        </w:rPr>
        <w:instrText xml:space="preserve"> PAGEREF _Toc137748142 \h </w:instrText>
      </w:r>
      <w:r>
        <w:rPr>
          <w:noProof/>
        </w:rPr>
      </w:r>
      <w:r>
        <w:rPr>
          <w:noProof/>
        </w:rPr>
        <w:fldChar w:fldCharType="separate"/>
      </w:r>
      <w:r>
        <w:rPr>
          <w:noProof/>
        </w:rPr>
        <w:t>36</w:t>
      </w:r>
      <w:r>
        <w:rPr>
          <w:noProof/>
        </w:rPr>
        <w:fldChar w:fldCharType="end"/>
      </w:r>
    </w:p>
    <w:p w14:paraId="1198CC4F" w14:textId="0B024B48" w:rsidR="004945F0" w:rsidRPr="003D6CD5" w:rsidRDefault="004945F0">
      <w:pPr>
        <w:pStyle w:val="TOC1"/>
        <w:rPr>
          <w:rFonts w:asciiTheme="minorHAnsi" w:eastAsiaTheme="minorEastAsia" w:hAnsiTheme="minorHAnsi" w:cstheme="minorBidi"/>
          <w:noProof/>
          <w:kern w:val="2"/>
          <w:sz w:val="22"/>
          <w:szCs w:val="22"/>
        </w:rPr>
      </w:pPr>
      <w:r>
        <w:rPr>
          <w:noProof/>
        </w:rPr>
        <w:t>Part 16</w:t>
      </w:r>
      <w:r>
        <w:rPr>
          <w:noProof/>
        </w:rPr>
        <w:tab/>
      </w:r>
      <w:r>
        <w:rPr>
          <w:noProof/>
        </w:rPr>
        <w:fldChar w:fldCharType="begin"/>
      </w:r>
      <w:r>
        <w:rPr>
          <w:noProof/>
        </w:rPr>
        <w:instrText xml:space="preserve"> PAGEREF _Toc137748143 \h </w:instrText>
      </w:r>
      <w:r>
        <w:rPr>
          <w:noProof/>
        </w:rPr>
      </w:r>
      <w:r>
        <w:rPr>
          <w:noProof/>
        </w:rPr>
        <w:fldChar w:fldCharType="separate"/>
      </w:r>
      <w:r>
        <w:rPr>
          <w:noProof/>
        </w:rPr>
        <w:t>37</w:t>
      </w:r>
      <w:r>
        <w:rPr>
          <w:noProof/>
        </w:rPr>
        <w:fldChar w:fldCharType="end"/>
      </w:r>
    </w:p>
    <w:p w14:paraId="2DE29F6F" w14:textId="7DF71011" w:rsidR="004945F0" w:rsidRPr="003D6CD5" w:rsidRDefault="004945F0">
      <w:pPr>
        <w:pStyle w:val="TOC3"/>
        <w:rPr>
          <w:rFonts w:asciiTheme="minorHAnsi" w:eastAsiaTheme="minorEastAsia" w:hAnsiTheme="minorHAnsi" w:cstheme="minorBidi"/>
          <w:noProof/>
          <w:kern w:val="2"/>
          <w:sz w:val="22"/>
          <w:szCs w:val="22"/>
        </w:rPr>
      </w:pPr>
      <w:r>
        <w:rPr>
          <w:noProof/>
        </w:rPr>
        <w:t>CID 7455 Sex</w:t>
      </w:r>
      <w:r>
        <w:rPr>
          <w:noProof/>
        </w:rPr>
        <w:tab/>
      </w:r>
      <w:r>
        <w:rPr>
          <w:noProof/>
        </w:rPr>
        <w:fldChar w:fldCharType="begin"/>
      </w:r>
      <w:r>
        <w:rPr>
          <w:noProof/>
        </w:rPr>
        <w:instrText xml:space="preserve"> PAGEREF _Toc137748144 \h </w:instrText>
      </w:r>
      <w:r>
        <w:rPr>
          <w:noProof/>
        </w:rPr>
      </w:r>
      <w:r>
        <w:rPr>
          <w:noProof/>
        </w:rPr>
        <w:fldChar w:fldCharType="separate"/>
      </w:r>
      <w:r>
        <w:rPr>
          <w:noProof/>
        </w:rPr>
        <w:t>37</w:t>
      </w:r>
      <w:r>
        <w:rPr>
          <w:noProof/>
        </w:rPr>
        <w:fldChar w:fldCharType="end"/>
      </w:r>
    </w:p>
    <w:p w14:paraId="6A0B29A8" w14:textId="35A84A6F" w:rsidR="004945F0" w:rsidRPr="003D6CD5" w:rsidRDefault="004945F0">
      <w:pPr>
        <w:pStyle w:val="TOC3"/>
        <w:rPr>
          <w:rFonts w:asciiTheme="minorHAnsi" w:eastAsiaTheme="minorEastAsia" w:hAnsiTheme="minorHAnsi" w:cstheme="minorBidi"/>
          <w:noProof/>
          <w:kern w:val="2"/>
          <w:sz w:val="22"/>
          <w:szCs w:val="22"/>
        </w:rPr>
      </w:pPr>
      <w:r>
        <w:rPr>
          <w:noProof/>
        </w:rPr>
        <w:t>CIDxxx1 Person Gender Identity</w:t>
      </w:r>
      <w:r>
        <w:rPr>
          <w:noProof/>
        </w:rPr>
        <w:tab/>
      </w:r>
      <w:r>
        <w:rPr>
          <w:noProof/>
        </w:rPr>
        <w:fldChar w:fldCharType="begin"/>
      </w:r>
      <w:r>
        <w:rPr>
          <w:noProof/>
        </w:rPr>
        <w:instrText xml:space="preserve"> PAGEREF _Toc137748145 \h </w:instrText>
      </w:r>
      <w:r>
        <w:rPr>
          <w:noProof/>
        </w:rPr>
      </w:r>
      <w:r>
        <w:rPr>
          <w:noProof/>
        </w:rPr>
        <w:fldChar w:fldCharType="separate"/>
      </w:r>
      <w:r>
        <w:rPr>
          <w:noProof/>
        </w:rPr>
        <w:t>38</w:t>
      </w:r>
      <w:r>
        <w:rPr>
          <w:noProof/>
        </w:rPr>
        <w:fldChar w:fldCharType="end"/>
      </w:r>
    </w:p>
    <w:p w14:paraId="494A050C" w14:textId="1FC39E87" w:rsidR="004945F0" w:rsidRPr="003D6CD5" w:rsidRDefault="004945F0">
      <w:pPr>
        <w:pStyle w:val="TOC3"/>
        <w:rPr>
          <w:rFonts w:asciiTheme="minorHAnsi" w:eastAsiaTheme="minorEastAsia" w:hAnsiTheme="minorHAnsi" w:cstheme="minorBidi"/>
          <w:noProof/>
          <w:kern w:val="2"/>
          <w:sz w:val="22"/>
          <w:szCs w:val="22"/>
        </w:rPr>
      </w:pPr>
      <w:r>
        <w:rPr>
          <w:noProof/>
        </w:rPr>
        <w:t>CIDxxx2 Sex parameters for clinical use</w:t>
      </w:r>
      <w:r>
        <w:rPr>
          <w:noProof/>
        </w:rPr>
        <w:tab/>
      </w:r>
      <w:r>
        <w:rPr>
          <w:noProof/>
        </w:rPr>
        <w:fldChar w:fldCharType="begin"/>
      </w:r>
      <w:r>
        <w:rPr>
          <w:noProof/>
        </w:rPr>
        <w:instrText xml:space="preserve"> PAGEREF _Toc137748146 \h </w:instrText>
      </w:r>
      <w:r>
        <w:rPr>
          <w:noProof/>
        </w:rPr>
      </w:r>
      <w:r>
        <w:rPr>
          <w:noProof/>
        </w:rPr>
        <w:fldChar w:fldCharType="separate"/>
      </w:r>
      <w:r>
        <w:rPr>
          <w:noProof/>
        </w:rPr>
        <w:t>38</w:t>
      </w:r>
      <w:r>
        <w:rPr>
          <w:noProof/>
        </w:rPr>
        <w:fldChar w:fldCharType="end"/>
      </w:r>
    </w:p>
    <w:p w14:paraId="37B0703B" w14:textId="6458C0B1" w:rsidR="004945F0" w:rsidRPr="003D6CD5" w:rsidRDefault="004945F0">
      <w:pPr>
        <w:pStyle w:val="TOC3"/>
        <w:rPr>
          <w:rFonts w:asciiTheme="minorHAnsi" w:eastAsiaTheme="minorEastAsia" w:hAnsiTheme="minorHAnsi" w:cstheme="minorBidi"/>
          <w:noProof/>
          <w:kern w:val="2"/>
          <w:sz w:val="22"/>
          <w:szCs w:val="22"/>
        </w:rPr>
      </w:pPr>
      <w:r>
        <w:rPr>
          <w:noProof/>
        </w:rPr>
        <w:t>CIDxxx4 Third Person Pronouns</w:t>
      </w:r>
      <w:r>
        <w:rPr>
          <w:noProof/>
        </w:rPr>
        <w:tab/>
      </w:r>
      <w:r>
        <w:rPr>
          <w:noProof/>
        </w:rPr>
        <w:fldChar w:fldCharType="begin"/>
      </w:r>
      <w:r>
        <w:rPr>
          <w:noProof/>
        </w:rPr>
        <w:instrText xml:space="preserve"> PAGEREF _Toc137748147 \h </w:instrText>
      </w:r>
      <w:r>
        <w:rPr>
          <w:noProof/>
        </w:rPr>
      </w:r>
      <w:r>
        <w:rPr>
          <w:noProof/>
        </w:rPr>
        <w:fldChar w:fldCharType="separate"/>
      </w:r>
      <w:r>
        <w:rPr>
          <w:noProof/>
        </w:rPr>
        <w:t>39</w:t>
      </w:r>
      <w:r>
        <w:rPr>
          <w:noProof/>
        </w:rPr>
        <w:fldChar w:fldCharType="end"/>
      </w:r>
    </w:p>
    <w:p w14:paraId="06CE5D3B" w14:textId="0311800D" w:rsidR="004945F0" w:rsidRPr="003D6CD5" w:rsidRDefault="004945F0">
      <w:pPr>
        <w:pStyle w:val="TOC2"/>
        <w:rPr>
          <w:rFonts w:asciiTheme="minorHAnsi" w:eastAsiaTheme="minorEastAsia" w:hAnsiTheme="minorHAnsi" w:cstheme="minorBidi"/>
          <w:noProof/>
          <w:kern w:val="2"/>
          <w:sz w:val="22"/>
          <w:szCs w:val="22"/>
        </w:rPr>
      </w:pPr>
      <w:r>
        <w:rPr>
          <w:noProof/>
        </w:rPr>
        <w:t>D DICOM Controlled Terminology Definitions (Normative)</w:t>
      </w:r>
      <w:r>
        <w:rPr>
          <w:noProof/>
        </w:rPr>
        <w:tab/>
      </w:r>
      <w:r>
        <w:rPr>
          <w:noProof/>
        </w:rPr>
        <w:fldChar w:fldCharType="begin"/>
      </w:r>
      <w:r>
        <w:rPr>
          <w:noProof/>
        </w:rPr>
        <w:instrText xml:space="preserve"> PAGEREF _Toc137748148 \h </w:instrText>
      </w:r>
      <w:r>
        <w:rPr>
          <w:noProof/>
        </w:rPr>
      </w:r>
      <w:r>
        <w:rPr>
          <w:noProof/>
        </w:rPr>
        <w:fldChar w:fldCharType="separate"/>
      </w:r>
      <w:r>
        <w:rPr>
          <w:noProof/>
        </w:rPr>
        <w:t>39</w:t>
      </w:r>
      <w:r>
        <w:rPr>
          <w:noProof/>
        </w:rPr>
        <w:fldChar w:fldCharType="end"/>
      </w:r>
    </w:p>
    <w:p w14:paraId="35DB5316" w14:textId="648BDA66" w:rsidR="004945F0" w:rsidRPr="003D6CD5" w:rsidRDefault="004945F0">
      <w:pPr>
        <w:pStyle w:val="TOC1"/>
        <w:rPr>
          <w:rFonts w:asciiTheme="minorHAnsi" w:eastAsiaTheme="minorEastAsia" w:hAnsiTheme="minorHAnsi" w:cstheme="minorBidi"/>
          <w:noProof/>
          <w:kern w:val="2"/>
          <w:sz w:val="22"/>
          <w:szCs w:val="22"/>
        </w:rPr>
      </w:pPr>
      <w:r>
        <w:rPr>
          <w:noProof/>
        </w:rPr>
        <w:t>Part 17</w:t>
      </w:r>
      <w:r>
        <w:rPr>
          <w:noProof/>
        </w:rPr>
        <w:tab/>
      </w:r>
      <w:r>
        <w:rPr>
          <w:noProof/>
        </w:rPr>
        <w:fldChar w:fldCharType="begin"/>
      </w:r>
      <w:r>
        <w:rPr>
          <w:noProof/>
        </w:rPr>
        <w:instrText xml:space="preserve"> PAGEREF _Toc137748149 \h </w:instrText>
      </w:r>
      <w:r>
        <w:rPr>
          <w:noProof/>
        </w:rPr>
      </w:r>
      <w:r>
        <w:rPr>
          <w:noProof/>
        </w:rPr>
        <w:fldChar w:fldCharType="separate"/>
      </w:r>
      <w:r>
        <w:rPr>
          <w:noProof/>
        </w:rPr>
        <w:t>40</w:t>
      </w:r>
      <w:r>
        <w:rPr>
          <w:noProof/>
        </w:rPr>
        <w:fldChar w:fldCharType="end"/>
      </w:r>
    </w:p>
    <w:p w14:paraId="3A0F44BD" w14:textId="4B31ED2F" w:rsidR="004945F0" w:rsidRPr="003D6CD5" w:rsidRDefault="004945F0">
      <w:pPr>
        <w:pStyle w:val="TOC1"/>
        <w:rPr>
          <w:rFonts w:asciiTheme="minorHAnsi" w:eastAsiaTheme="minorEastAsia" w:hAnsiTheme="minorHAnsi" w:cstheme="minorBidi"/>
          <w:noProof/>
          <w:kern w:val="2"/>
          <w:sz w:val="22"/>
          <w:szCs w:val="22"/>
        </w:rPr>
      </w:pPr>
      <w:r>
        <w:rPr>
          <w:noProof/>
        </w:rPr>
        <w:t>Annex XX Sex and Gender Examples</w:t>
      </w:r>
      <w:r>
        <w:rPr>
          <w:noProof/>
        </w:rPr>
        <w:tab/>
      </w:r>
      <w:r>
        <w:rPr>
          <w:noProof/>
        </w:rPr>
        <w:fldChar w:fldCharType="begin"/>
      </w:r>
      <w:r>
        <w:rPr>
          <w:noProof/>
        </w:rPr>
        <w:instrText xml:space="preserve"> PAGEREF _Toc137748150 \h </w:instrText>
      </w:r>
      <w:r>
        <w:rPr>
          <w:noProof/>
        </w:rPr>
      </w:r>
      <w:r>
        <w:rPr>
          <w:noProof/>
        </w:rPr>
        <w:fldChar w:fldCharType="separate"/>
      </w:r>
      <w:r>
        <w:rPr>
          <w:noProof/>
        </w:rPr>
        <w:t>40</w:t>
      </w:r>
      <w:r>
        <w:rPr>
          <w:noProof/>
        </w:rPr>
        <w:fldChar w:fldCharType="end"/>
      </w:r>
    </w:p>
    <w:p w14:paraId="76CCE704" w14:textId="7937ADF0" w:rsidR="004945F0" w:rsidRPr="003D6CD5" w:rsidRDefault="004945F0">
      <w:pPr>
        <w:pStyle w:val="TOC2"/>
        <w:rPr>
          <w:rFonts w:asciiTheme="minorHAnsi" w:eastAsiaTheme="minorEastAsia" w:hAnsiTheme="minorHAnsi" w:cstheme="minorBidi"/>
          <w:noProof/>
          <w:kern w:val="2"/>
          <w:sz w:val="22"/>
          <w:szCs w:val="22"/>
        </w:rPr>
      </w:pPr>
      <w:r>
        <w:rPr>
          <w:noProof/>
        </w:rPr>
        <w:t>XX.1 Sex and Gender Attributes in the Patient Study Module</w:t>
      </w:r>
      <w:r>
        <w:rPr>
          <w:noProof/>
        </w:rPr>
        <w:tab/>
      </w:r>
      <w:r>
        <w:rPr>
          <w:noProof/>
        </w:rPr>
        <w:fldChar w:fldCharType="begin"/>
      </w:r>
      <w:r>
        <w:rPr>
          <w:noProof/>
        </w:rPr>
        <w:instrText xml:space="preserve"> PAGEREF _Toc137748151 \h </w:instrText>
      </w:r>
      <w:r>
        <w:rPr>
          <w:noProof/>
        </w:rPr>
      </w:r>
      <w:r>
        <w:rPr>
          <w:noProof/>
        </w:rPr>
        <w:fldChar w:fldCharType="separate"/>
      </w:r>
      <w:r>
        <w:rPr>
          <w:noProof/>
        </w:rPr>
        <w:t>40</w:t>
      </w:r>
      <w:r>
        <w:rPr>
          <w:noProof/>
        </w:rPr>
        <w:fldChar w:fldCharType="end"/>
      </w:r>
    </w:p>
    <w:p w14:paraId="2DC774EC" w14:textId="2E3975CF" w:rsidR="004945F0" w:rsidRPr="003D6CD5" w:rsidRDefault="004945F0">
      <w:pPr>
        <w:pStyle w:val="TOC2"/>
        <w:rPr>
          <w:rFonts w:asciiTheme="minorHAnsi" w:eastAsiaTheme="minorEastAsia" w:hAnsiTheme="minorHAnsi" w:cstheme="minorBidi"/>
          <w:noProof/>
          <w:kern w:val="2"/>
          <w:sz w:val="22"/>
          <w:szCs w:val="22"/>
        </w:rPr>
      </w:pPr>
      <w:r>
        <w:rPr>
          <w:noProof/>
        </w:rPr>
        <w:t>XX.2 Patient Root vs Study Root</w:t>
      </w:r>
      <w:r>
        <w:rPr>
          <w:noProof/>
        </w:rPr>
        <w:tab/>
      </w:r>
      <w:r>
        <w:rPr>
          <w:noProof/>
        </w:rPr>
        <w:fldChar w:fldCharType="begin"/>
      </w:r>
      <w:r>
        <w:rPr>
          <w:noProof/>
        </w:rPr>
        <w:instrText xml:space="preserve"> PAGEREF _Toc137748152 \h </w:instrText>
      </w:r>
      <w:r>
        <w:rPr>
          <w:noProof/>
        </w:rPr>
      </w:r>
      <w:r>
        <w:rPr>
          <w:noProof/>
        </w:rPr>
        <w:fldChar w:fldCharType="separate"/>
      </w:r>
      <w:r>
        <w:rPr>
          <w:noProof/>
        </w:rPr>
        <w:t>41</w:t>
      </w:r>
      <w:r>
        <w:rPr>
          <w:noProof/>
        </w:rPr>
        <w:fldChar w:fldCharType="end"/>
      </w:r>
    </w:p>
    <w:p w14:paraId="57DD4DEF" w14:textId="7D5B830D" w:rsidR="004945F0" w:rsidRPr="003D6CD5" w:rsidRDefault="004945F0">
      <w:pPr>
        <w:pStyle w:val="TOC2"/>
        <w:rPr>
          <w:rFonts w:asciiTheme="minorHAnsi" w:eastAsiaTheme="minorEastAsia" w:hAnsiTheme="minorHAnsi" w:cstheme="minorBidi"/>
          <w:noProof/>
          <w:kern w:val="2"/>
          <w:sz w:val="22"/>
          <w:szCs w:val="22"/>
        </w:rPr>
      </w:pPr>
      <w:r>
        <w:rPr>
          <w:noProof/>
        </w:rPr>
        <w:t>XX.3 Pet/CT Use Case</w:t>
      </w:r>
      <w:r>
        <w:rPr>
          <w:noProof/>
        </w:rPr>
        <w:tab/>
      </w:r>
      <w:r>
        <w:rPr>
          <w:noProof/>
        </w:rPr>
        <w:fldChar w:fldCharType="begin"/>
      </w:r>
      <w:r>
        <w:rPr>
          <w:noProof/>
        </w:rPr>
        <w:instrText xml:space="preserve"> PAGEREF _Toc137748153 \h </w:instrText>
      </w:r>
      <w:r>
        <w:rPr>
          <w:noProof/>
        </w:rPr>
      </w:r>
      <w:r>
        <w:rPr>
          <w:noProof/>
        </w:rPr>
        <w:fldChar w:fldCharType="separate"/>
      </w:r>
      <w:r>
        <w:rPr>
          <w:noProof/>
        </w:rPr>
        <w:t>41</w:t>
      </w:r>
      <w:r>
        <w:rPr>
          <w:noProof/>
        </w:rPr>
        <w:fldChar w:fldCharType="end"/>
      </w:r>
    </w:p>
    <w:p w14:paraId="6003BF9C" w14:textId="48F6FB60" w:rsidR="004945F0" w:rsidRPr="003D6CD5" w:rsidRDefault="004945F0">
      <w:pPr>
        <w:pStyle w:val="TOC3"/>
        <w:rPr>
          <w:rFonts w:asciiTheme="minorHAnsi" w:eastAsiaTheme="minorEastAsia" w:hAnsiTheme="minorHAnsi" w:cstheme="minorBidi"/>
          <w:noProof/>
          <w:kern w:val="2"/>
          <w:sz w:val="22"/>
          <w:szCs w:val="22"/>
        </w:rPr>
      </w:pPr>
      <w:r>
        <w:rPr>
          <w:noProof/>
        </w:rPr>
        <w:t>XX.3.1 Introduction</w:t>
      </w:r>
      <w:r>
        <w:rPr>
          <w:noProof/>
        </w:rPr>
        <w:tab/>
      </w:r>
      <w:r>
        <w:rPr>
          <w:noProof/>
        </w:rPr>
        <w:fldChar w:fldCharType="begin"/>
      </w:r>
      <w:r>
        <w:rPr>
          <w:noProof/>
        </w:rPr>
        <w:instrText xml:space="preserve"> PAGEREF _Toc137748154 \h </w:instrText>
      </w:r>
      <w:r>
        <w:rPr>
          <w:noProof/>
        </w:rPr>
      </w:r>
      <w:r>
        <w:rPr>
          <w:noProof/>
        </w:rPr>
        <w:fldChar w:fldCharType="separate"/>
      </w:r>
      <w:r>
        <w:rPr>
          <w:noProof/>
        </w:rPr>
        <w:t>42</w:t>
      </w:r>
      <w:r>
        <w:rPr>
          <w:noProof/>
        </w:rPr>
        <w:fldChar w:fldCharType="end"/>
      </w:r>
    </w:p>
    <w:p w14:paraId="0ADAB232" w14:textId="7E74F258" w:rsidR="004945F0" w:rsidRPr="003D6CD5" w:rsidRDefault="004945F0">
      <w:pPr>
        <w:pStyle w:val="TOC3"/>
        <w:rPr>
          <w:rFonts w:asciiTheme="minorHAnsi" w:eastAsiaTheme="minorEastAsia" w:hAnsiTheme="minorHAnsi" w:cstheme="minorBidi"/>
          <w:noProof/>
          <w:kern w:val="2"/>
          <w:sz w:val="22"/>
          <w:szCs w:val="22"/>
        </w:rPr>
      </w:pPr>
      <w:r>
        <w:rPr>
          <w:noProof/>
        </w:rPr>
        <w:t>XX.3.2 Actors:</w:t>
      </w:r>
      <w:r>
        <w:rPr>
          <w:noProof/>
        </w:rPr>
        <w:tab/>
      </w:r>
      <w:r>
        <w:rPr>
          <w:noProof/>
        </w:rPr>
        <w:fldChar w:fldCharType="begin"/>
      </w:r>
      <w:r>
        <w:rPr>
          <w:noProof/>
        </w:rPr>
        <w:instrText xml:space="preserve"> PAGEREF _Toc137748155 \h </w:instrText>
      </w:r>
      <w:r>
        <w:rPr>
          <w:noProof/>
        </w:rPr>
      </w:r>
      <w:r>
        <w:rPr>
          <w:noProof/>
        </w:rPr>
        <w:fldChar w:fldCharType="separate"/>
      </w:r>
      <w:r>
        <w:rPr>
          <w:noProof/>
        </w:rPr>
        <w:t>42</w:t>
      </w:r>
      <w:r>
        <w:rPr>
          <w:noProof/>
        </w:rPr>
        <w:fldChar w:fldCharType="end"/>
      </w:r>
    </w:p>
    <w:p w14:paraId="02F2D892" w14:textId="5BAF3F06" w:rsidR="004945F0" w:rsidRPr="003D6CD5" w:rsidRDefault="004945F0">
      <w:pPr>
        <w:pStyle w:val="TOC4"/>
        <w:rPr>
          <w:rFonts w:asciiTheme="minorHAnsi" w:eastAsiaTheme="minorEastAsia" w:hAnsiTheme="minorHAnsi" w:cstheme="minorBidi"/>
          <w:noProof/>
          <w:kern w:val="2"/>
          <w:sz w:val="22"/>
          <w:szCs w:val="22"/>
        </w:rPr>
      </w:pPr>
      <w:r>
        <w:rPr>
          <w:noProof/>
        </w:rPr>
        <w:t>XX.3.2.1 People</w:t>
      </w:r>
      <w:r>
        <w:rPr>
          <w:noProof/>
        </w:rPr>
        <w:tab/>
      </w:r>
      <w:r>
        <w:rPr>
          <w:noProof/>
        </w:rPr>
        <w:fldChar w:fldCharType="begin"/>
      </w:r>
      <w:r>
        <w:rPr>
          <w:noProof/>
        </w:rPr>
        <w:instrText xml:space="preserve"> PAGEREF _Toc137748156 \h </w:instrText>
      </w:r>
      <w:r>
        <w:rPr>
          <w:noProof/>
        </w:rPr>
      </w:r>
      <w:r>
        <w:rPr>
          <w:noProof/>
        </w:rPr>
        <w:fldChar w:fldCharType="separate"/>
      </w:r>
      <w:r>
        <w:rPr>
          <w:noProof/>
        </w:rPr>
        <w:t>42</w:t>
      </w:r>
      <w:r>
        <w:rPr>
          <w:noProof/>
        </w:rPr>
        <w:fldChar w:fldCharType="end"/>
      </w:r>
    </w:p>
    <w:p w14:paraId="396B198E" w14:textId="23873118" w:rsidR="004945F0" w:rsidRPr="003D6CD5" w:rsidRDefault="004945F0">
      <w:pPr>
        <w:pStyle w:val="TOC4"/>
        <w:rPr>
          <w:rFonts w:asciiTheme="minorHAnsi" w:eastAsiaTheme="minorEastAsia" w:hAnsiTheme="minorHAnsi" w:cstheme="minorBidi"/>
          <w:noProof/>
          <w:kern w:val="2"/>
          <w:sz w:val="22"/>
          <w:szCs w:val="22"/>
        </w:rPr>
      </w:pPr>
      <w:r>
        <w:rPr>
          <w:noProof/>
        </w:rPr>
        <w:t>XX.3.2.2 Systems, (using IHE Actor names)</w:t>
      </w:r>
      <w:r>
        <w:rPr>
          <w:noProof/>
        </w:rPr>
        <w:tab/>
      </w:r>
      <w:r>
        <w:rPr>
          <w:noProof/>
        </w:rPr>
        <w:fldChar w:fldCharType="begin"/>
      </w:r>
      <w:r>
        <w:rPr>
          <w:noProof/>
        </w:rPr>
        <w:instrText xml:space="preserve"> PAGEREF _Toc137748157 \h </w:instrText>
      </w:r>
      <w:r>
        <w:rPr>
          <w:noProof/>
        </w:rPr>
      </w:r>
      <w:r>
        <w:rPr>
          <w:noProof/>
        </w:rPr>
        <w:fldChar w:fldCharType="separate"/>
      </w:r>
      <w:r>
        <w:rPr>
          <w:noProof/>
        </w:rPr>
        <w:t>42</w:t>
      </w:r>
      <w:r>
        <w:rPr>
          <w:noProof/>
        </w:rPr>
        <w:fldChar w:fldCharType="end"/>
      </w:r>
    </w:p>
    <w:p w14:paraId="5CC01F20" w14:textId="60A55780" w:rsidR="004945F0" w:rsidRPr="003D6CD5" w:rsidRDefault="004945F0">
      <w:pPr>
        <w:pStyle w:val="TOC3"/>
        <w:rPr>
          <w:rFonts w:asciiTheme="minorHAnsi" w:eastAsiaTheme="minorEastAsia" w:hAnsiTheme="minorHAnsi" w:cstheme="minorBidi"/>
          <w:noProof/>
          <w:kern w:val="2"/>
          <w:sz w:val="22"/>
          <w:szCs w:val="22"/>
        </w:rPr>
      </w:pPr>
      <w:r>
        <w:rPr>
          <w:noProof/>
        </w:rPr>
        <w:t>XX.3.3 Scope Statement:</w:t>
      </w:r>
      <w:r>
        <w:rPr>
          <w:noProof/>
        </w:rPr>
        <w:tab/>
      </w:r>
      <w:r>
        <w:rPr>
          <w:noProof/>
        </w:rPr>
        <w:fldChar w:fldCharType="begin"/>
      </w:r>
      <w:r>
        <w:rPr>
          <w:noProof/>
        </w:rPr>
        <w:instrText xml:space="preserve"> PAGEREF _Toc137748158 \h </w:instrText>
      </w:r>
      <w:r>
        <w:rPr>
          <w:noProof/>
        </w:rPr>
      </w:r>
      <w:r>
        <w:rPr>
          <w:noProof/>
        </w:rPr>
        <w:fldChar w:fldCharType="separate"/>
      </w:r>
      <w:r>
        <w:rPr>
          <w:noProof/>
        </w:rPr>
        <w:t>42</w:t>
      </w:r>
      <w:r>
        <w:rPr>
          <w:noProof/>
        </w:rPr>
        <w:fldChar w:fldCharType="end"/>
      </w:r>
    </w:p>
    <w:p w14:paraId="5176E47E" w14:textId="48A7D3F0" w:rsidR="004945F0" w:rsidRPr="003D6CD5" w:rsidRDefault="004945F0">
      <w:pPr>
        <w:pStyle w:val="TOC3"/>
        <w:rPr>
          <w:rFonts w:asciiTheme="minorHAnsi" w:eastAsiaTheme="minorEastAsia" w:hAnsiTheme="minorHAnsi" w:cstheme="minorBidi"/>
          <w:noProof/>
          <w:kern w:val="2"/>
          <w:sz w:val="22"/>
          <w:szCs w:val="22"/>
        </w:rPr>
      </w:pPr>
      <w:r>
        <w:rPr>
          <w:noProof/>
        </w:rPr>
        <w:t>XX.3.4 Precondition(s):</w:t>
      </w:r>
      <w:r>
        <w:rPr>
          <w:noProof/>
        </w:rPr>
        <w:tab/>
      </w:r>
      <w:r>
        <w:rPr>
          <w:noProof/>
        </w:rPr>
        <w:fldChar w:fldCharType="begin"/>
      </w:r>
      <w:r>
        <w:rPr>
          <w:noProof/>
        </w:rPr>
        <w:instrText xml:space="preserve"> PAGEREF _Toc137748159 \h </w:instrText>
      </w:r>
      <w:r>
        <w:rPr>
          <w:noProof/>
        </w:rPr>
      </w:r>
      <w:r>
        <w:rPr>
          <w:noProof/>
        </w:rPr>
        <w:fldChar w:fldCharType="separate"/>
      </w:r>
      <w:r>
        <w:rPr>
          <w:noProof/>
        </w:rPr>
        <w:t>42</w:t>
      </w:r>
      <w:r>
        <w:rPr>
          <w:noProof/>
        </w:rPr>
        <w:fldChar w:fldCharType="end"/>
      </w:r>
    </w:p>
    <w:p w14:paraId="592895C1" w14:textId="02691016" w:rsidR="004945F0" w:rsidRPr="003D6CD5" w:rsidRDefault="004945F0">
      <w:pPr>
        <w:pStyle w:val="TOC3"/>
        <w:rPr>
          <w:rFonts w:asciiTheme="minorHAnsi" w:eastAsiaTheme="minorEastAsia" w:hAnsiTheme="minorHAnsi" w:cstheme="minorBidi"/>
          <w:noProof/>
          <w:kern w:val="2"/>
          <w:sz w:val="22"/>
          <w:szCs w:val="22"/>
        </w:rPr>
      </w:pPr>
      <w:r>
        <w:rPr>
          <w:noProof/>
        </w:rPr>
        <w:t>XX.3.5 Postcondition(s):</w:t>
      </w:r>
      <w:r>
        <w:rPr>
          <w:noProof/>
        </w:rPr>
        <w:tab/>
      </w:r>
      <w:r>
        <w:rPr>
          <w:noProof/>
        </w:rPr>
        <w:fldChar w:fldCharType="begin"/>
      </w:r>
      <w:r>
        <w:rPr>
          <w:noProof/>
        </w:rPr>
        <w:instrText xml:space="preserve"> PAGEREF _Toc137748160 \h </w:instrText>
      </w:r>
      <w:r>
        <w:rPr>
          <w:noProof/>
        </w:rPr>
      </w:r>
      <w:r>
        <w:rPr>
          <w:noProof/>
        </w:rPr>
        <w:fldChar w:fldCharType="separate"/>
      </w:r>
      <w:r>
        <w:rPr>
          <w:noProof/>
        </w:rPr>
        <w:t>43</w:t>
      </w:r>
      <w:r>
        <w:rPr>
          <w:noProof/>
        </w:rPr>
        <w:fldChar w:fldCharType="end"/>
      </w:r>
    </w:p>
    <w:p w14:paraId="0506011B" w14:textId="0CB9F990" w:rsidR="004945F0" w:rsidRPr="003D6CD5" w:rsidRDefault="004945F0">
      <w:pPr>
        <w:pStyle w:val="TOC3"/>
        <w:rPr>
          <w:rFonts w:asciiTheme="minorHAnsi" w:eastAsiaTheme="minorEastAsia" w:hAnsiTheme="minorHAnsi" w:cstheme="minorBidi"/>
          <w:noProof/>
          <w:kern w:val="2"/>
          <w:sz w:val="22"/>
          <w:szCs w:val="22"/>
        </w:rPr>
      </w:pPr>
      <w:r>
        <w:rPr>
          <w:noProof/>
        </w:rPr>
        <w:t>XX.3.6 Workflow/Storyboard:</w:t>
      </w:r>
      <w:r>
        <w:rPr>
          <w:noProof/>
        </w:rPr>
        <w:tab/>
      </w:r>
      <w:r>
        <w:rPr>
          <w:noProof/>
        </w:rPr>
        <w:fldChar w:fldCharType="begin"/>
      </w:r>
      <w:r>
        <w:rPr>
          <w:noProof/>
        </w:rPr>
        <w:instrText xml:space="preserve"> PAGEREF _Toc137748161 \h </w:instrText>
      </w:r>
      <w:r>
        <w:rPr>
          <w:noProof/>
        </w:rPr>
      </w:r>
      <w:r>
        <w:rPr>
          <w:noProof/>
        </w:rPr>
        <w:fldChar w:fldCharType="separate"/>
      </w:r>
      <w:r>
        <w:rPr>
          <w:noProof/>
        </w:rPr>
        <w:t>43</w:t>
      </w:r>
      <w:r>
        <w:rPr>
          <w:noProof/>
        </w:rPr>
        <w:fldChar w:fldCharType="end"/>
      </w:r>
    </w:p>
    <w:p w14:paraId="5265232D" w14:textId="66948A03" w:rsidR="004945F0" w:rsidRPr="003D6CD5" w:rsidRDefault="004945F0">
      <w:pPr>
        <w:pStyle w:val="TOC4"/>
        <w:rPr>
          <w:rFonts w:asciiTheme="minorHAnsi" w:eastAsiaTheme="minorEastAsia" w:hAnsiTheme="minorHAnsi" w:cstheme="minorBidi"/>
          <w:noProof/>
          <w:kern w:val="2"/>
          <w:sz w:val="22"/>
          <w:szCs w:val="22"/>
        </w:rPr>
      </w:pPr>
      <w:r>
        <w:rPr>
          <w:noProof/>
        </w:rPr>
        <w:t>XX.3.6.1 Arrival and check-in:</w:t>
      </w:r>
      <w:r>
        <w:rPr>
          <w:noProof/>
        </w:rPr>
        <w:tab/>
      </w:r>
      <w:r>
        <w:rPr>
          <w:noProof/>
        </w:rPr>
        <w:fldChar w:fldCharType="begin"/>
      </w:r>
      <w:r>
        <w:rPr>
          <w:noProof/>
        </w:rPr>
        <w:instrText xml:space="preserve"> PAGEREF _Toc137748162 \h </w:instrText>
      </w:r>
      <w:r>
        <w:rPr>
          <w:noProof/>
        </w:rPr>
      </w:r>
      <w:r>
        <w:rPr>
          <w:noProof/>
        </w:rPr>
        <w:fldChar w:fldCharType="separate"/>
      </w:r>
      <w:r>
        <w:rPr>
          <w:noProof/>
        </w:rPr>
        <w:t>45</w:t>
      </w:r>
      <w:r>
        <w:rPr>
          <w:noProof/>
        </w:rPr>
        <w:fldChar w:fldCharType="end"/>
      </w:r>
    </w:p>
    <w:p w14:paraId="0D03624C" w14:textId="4AB0996F" w:rsidR="004945F0" w:rsidRPr="003D6CD5" w:rsidRDefault="004945F0">
      <w:pPr>
        <w:pStyle w:val="TOC4"/>
        <w:rPr>
          <w:rFonts w:asciiTheme="minorHAnsi" w:eastAsiaTheme="minorEastAsia" w:hAnsiTheme="minorHAnsi" w:cstheme="minorBidi"/>
          <w:noProof/>
          <w:kern w:val="2"/>
          <w:sz w:val="22"/>
          <w:szCs w:val="22"/>
        </w:rPr>
      </w:pPr>
      <w:r>
        <w:rPr>
          <w:noProof/>
        </w:rPr>
        <w:t>XX.3.6.2 Patient Preparation</w:t>
      </w:r>
      <w:r>
        <w:rPr>
          <w:noProof/>
        </w:rPr>
        <w:tab/>
      </w:r>
      <w:r>
        <w:rPr>
          <w:noProof/>
        </w:rPr>
        <w:fldChar w:fldCharType="begin"/>
      </w:r>
      <w:r>
        <w:rPr>
          <w:noProof/>
        </w:rPr>
        <w:instrText xml:space="preserve"> PAGEREF _Toc137748163 \h </w:instrText>
      </w:r>
      <w:r>
        <w:rPr>
          <w:noProof/>
        </w:rPr>
      </w:r>
      <w:r>
        <w:rPr>
          <w:noProof/>
        </w:rPr>
        <w:fldChar w:fldCharType="separate"/>
      </w:r>
      <w:r>
        <w:rPr>
          <w:noProof/>
        </w:rPr>
        <w:t>45</w:t>
      </w:r>
      <w:r>
        <w:rPr>
          <w:noProof/>
        </w:rPr>
        <w:fldChar w:fldCharType="end"/>
      </w:r>
    </w:p>
    <w:p w14:paraId="55DEB521" w14:textId="5FF107C1" w:rsidR="004945F0" w:rsidRPr="003D6CD5" w:rsidRDefault="004945F0">
      <w:pPr>
        <w:pStyle w:val="TOC4"/>
        <w:rPr>
          <w:rFonts w:asciiTheme="minorHAnsi" w:eastAsiaTheme="minorEastAsia" w:hAnsiTheme="minorHAnsi" w:cstheme="minorBidi"/>
          <w:noProof/>
          <w:kern w:val="2"/>
          <w:sz w:val="22"/>
          <w:szCs w:val="22"/>
        </w:rPr>
      </w:pPr>
      <w:r>
        <w:rPr>
          <w:noProof/>
        </w:rPr>
        <w:lastRenderedPageBreak/>
        <w:t>XX.3.6.3 Examination</w:t>
      </w:r>
      <w:r>
        <w:rPr>
          <w:noProof/>
        </w:rPr>
        <w:tab/>
      </w:r>
      <w:r>
        <w:rPr>
          <w:noProof/>
        </w:rPr>
        <w:fldChar w:fldCharType="begin"/>
      </w:r>
      <w:r>
        <w:rPr>
          <w:noProof/>
        </w:rPr>
        <w:instrText xml:space="preserve"> PAGEREF _Toc137748164 \h </w:instrText>
      </w:r>
      <w:r>
        <w:rPr>
          <w:noProof/>
        </w:rPr>
      </w:r>
      <w:r>
        <w:rPr>
          <w:noProof/>
        </w:rPr>
        <w:fldChar w:fldCharType="separate"/>
      </w:r>
      <w:r>
        <w:rPr>
          <w:noProof/>
        </w:rPr>
        <w:t>45</w:t>
      </w:r>
      <w:r>
        <w:rPr>
          <w:noProof/>
        </w:rPr>
        <w:fldChar w:fldCharType="end"/>
      </w:r>
    </w:p>
    <w:p w14:paraId="5BD7A3AE" w14:textId="2C460DAD" w:rsidR="004945F0" w:rsidRPr="003D6CD5" w:rsidRDefault="004945F0">
      <w:pPr>
        <w:pStyle w:val="TOC4"/>
        <w:rPr>
          <w:rFonts w:asciiTheme="minorHAnsi" w:eastAsiaTheme="minorEastAsia" w:hAnsiTheme="minorHAnsi" w:cstheme="minorBidi"/>
          <w:noProof/>
          <w:kern w:val="2"/>
          <w:sz w:val="22"/>
          <w:szCs w:val="22"/>
        </w:rPr>
      </w:pPr>
      <w:r>
        <w:rPr>
          <w:noProof/>
        </w:rPr>
        <w:t>XX.3.6.4 Analysis</w:t>
      </w:r>
      <w:r>
        <w:rPr>
          <w:noProof/>
        </w:rPr>
        <w:tab/>
      </w:r>
      <w:r>
        <w:rPr>
          <w:noProof/>
        </w:rPr>
        <w:fldChar w:fldCharType="begin"/>
      </w:r>
      <w:r>
        <w:rPr>
          <w:noProof/>
        </w:rPr>
        <w:instrText xml:space="preserve"> PAGEREF _Toc137748165 \h </w:instrText>
      </w:r>
      <w:r>
        <w:rPr>
          <w:noProof/>
        </w:rPr>
      </w:r>
      <w:r>
        <w:rPr>
          <w:noProof/>
        </w:rPr>
        <w:fldChar w:fldCharType="separate"/>
      </w:r>
      <w:r>
        <w:rPr>
          <w:noProof/>
        </w:rPr>
        <w:t>46</w:t>
      </w:r>
      <w:r>
        <w:rPr>
          <w:noProof/>
        </w:rPr>
        <w:fldChar w:fldCharType="end"/>
      </w:r>
    </w:p>
    <w:p w14:paraId="7AAF2B3D" w14:textId="73830E69" w:rsidR="004945F0" w:rsidRPr="003D6CD5" w:rsidRDefault="004945F0">
      <w:pPr>
        <w:pStyle w:val="TOC4"/>
        <w:rPr>
          <w:rFonts w:asciiTheme="minorHAnsi" w:eastAsiaTheme="minorEastAsia" w:hAnsiTheme="minorHAnsi" w:cstheme="minorBidi"/>
          <w:noProof/>
          <w:kern w:val="2"/>
          <w:sz w:val="22"/>
          <w:szCs w:val="22"/>
        </w:rPr>
      </w:pPr>
      <w:r>
        <w:rPr>
          <w:noProof/>
        </w:rPr>
        <w:t>XX.3.6.5 Reporting</w:t>
      </w:r>
      <w:r>
        <w:rPr>
          <w:noProof/>
        </w:rPr>
        <w:tab/>
      </w:r>
      <w:r>
        <w:rPr>
          <w:noProof/>
        </w:rPr>
        <w:fldChar w:fldCharType="begin"/>
      </w:r>
      <w:r>
        <w:rPr>
          <w:noProof/>
        </w:rPr>
        <w:instrText xml:space="preserve"> PAGEREF _Toc137748166 \h </w:instrText>
      </w:r>
      <w:r>
        <w:rPr>
          <w:noProof/>
        </w:rPr>
      </w:r>
      <w:r>
        <w:rPr>
          <w:noProof/>
        </w:rPr>
        <w:fldChar w:fldCharType="separate"/>
      </w:r>
      <w:r>
        <w:rPr>
          <w:noProof/>
        </w:rPr>
        <w:t>46</w:t>
      </w:r>
      <w:r>
        <w:rPr>
          <w:noProof/>
        </w:rPr>
        <w:fldChar w:fldCharType="end"/>
      </w:r>
    </w:p>
    <w:p w14:paraId="2D1ACBFB" w14:textId="0BF04E5D" w:rsidR="004945F0" w:rsidRPr="003D6CD5" w:rsidRDefault="004945F0">
      <w:pPr>
        <w:pStyle w:val="TOC3"/>
        <w:rPr>
          <w:rFonts w:asciiTheme="minorHAnsi" w:eastAsiaTheme="minorEastAsia" w:hAnsiTheme="minorHAnsi" w:cstheme="minorBidi"/>
          <w:noProof/>
          <w:kern w:val="2"/>
          <w:sz w:val="22"/>
          <w:szCs w:val="22"/>
        </w:rPr>
      </w:pPr>
      <w:r>
        <w:rPr>
          <w:noProof/>
        </w:rPr>
        <w:t>XX.3.7 Examples</w:t>
      </w:r>
      <w:r>
        <w:rPr>
          <w:noProof/>
        </w:rPr>
        <w:tab/>
      </w:r>
      <w:r>
        <w:rPr>
          <w:noProof/>
        </w:rPr>
        <w:fldChar w:fldCharType="begin"/>
      </w:r>
      <w:r>
        <w:rPr>
          <w:noProof/>
        </w:rPr>
        <w:instrText xml:space="preserve"> PAGEREF _Toc137748167 \h </w:instrText>
      </w:r>
      <w:r>
        <w:rPr>
          <w:noProof/>
        </w:rPr>
      </w:r>
      <w:r>
        <w:rPr>
          <w:noProof/>
        </w:rPr>
        <w:fldChar w:fldCharType="separate"/>
      </w:r>
      <w:r>
        <w:rPr>
          <w:noProof/>
        </w:rPr>
        <w:t>47</w:t>
      </w:r>
      <w:r>
        <w:rPr>
          <w:noProof/>
        </w:rPr>
        <w:fldChar w:fldCharType="end"/>
      </w:r>
    </w:p>
    <w:p w14:paraId="781029BB" w14:textId="385B1434" w:rsidR="004945F0" w:rsidRPr="003D6CD5" w:rsidRDefault="004945F0">
      <w:pPr>
        <w:pStyle w:val="TOC4"/>
        <w:rPr>
          <w:rFonts w:asciiTheme="minorHAnsi" w:eastAsiaTheme="minorEastAsia" w:hAnsiTheme="minorHAnsi" w:cstheme="minorBidi"/>
          <w:noProof/>
          <w:kern w:val="2"/>
          <w:sz w:val="22"/>
          <w:szCs w:val="22"/>
        </w:rPr>
      </w:pPr>
      <w:r>
        <w:rPr>
          <w:noProof/>
        </w:rPr>
        <w:t>XX.3.7.1 Example 01: Imaging Order</w:t>
      </w:r>
      <w:r>
        <w:rPr>
          <w:noProof/>
        </w:rPr>
        <w:tab/>
      </w:r>
      <w:r>
        <w:rPr>
          <w:noProof/>
        </w:rPr>
        <w:fldChar w:fldCharType="begin"/>
      </w:r>
      <w:r>
        <w:rPr>
          <w:noProof/>
        </w:rPr>
        <w:instrText xml:space="preserve"> PAGEREF _Toc137748168 \h </w:instrText>
      </w:r>
      <w:r>
        <w:rPr>
          <w:noProof/>
        </w:rPr>
      </w:r>
      <w:r>
        <w:rPr>
          <w:noProof/>
        </w:rPr>
        <w:fldChar w:fldCharType="separate"/>
      </w:r>
      <w:r>
        <w:rPr>
          <w:noProof/>
        </w:rPr>
        <w:t>47</w:t>
      </w:r>
      <w:r>
        <w:rPr>
          <w:noProof/>
        </w:rPr>
        <w:fldChar w:fldCharType="end"/>
      </w:r>
    </w:p>
    <w:p w14:paraId="1F1DEB10" w14:textId="1E693741" w:rsidR="004945F0" w:rsidRPr="003D6CD5" w:rsidRDefault="004945F0">
      <w:pPr>
        <w:pStyle w:val="TOC4"/>
        <w:rPr>
          <w:rFonts w:asciiTheme="minorHAnsi" w:eastAsiaTheme="minorEastAsia" w:hAnsiTheme="minorHAnsi" w:cstheme="minorBidi"/>
          <w:noProof/>
          <w:kern w:val="2"/>
          <w:sz w:val="22"/>
          <w:szCs w:val="22"/>
        </w:rPr>
      </w:pPr>
      <w:r>
        <w:rPr>
          <w:noProof/>
        </w:rPr>
        <w:t>XX.3.7.2 Example 02: FHIR Mapping</w:t>
      </w:r>
      <w:r>
        <w:rPr>
          <w:noProof/>
        </w:rPr>
        <w:tab/>
      </w:r>
      <w:r>
        <w:rPr>
          <w:noProof/>
        </w:rPr>
        <w:fldChar w:fldCharType="begin"/>
      </w:r>
      <w:r>
        <w:rPr>
          <w:noProof/>
        </w:rPr>
        <w:instrText xml:space="preserve"> PAGEREF _Toc137748169 \h </w:instrText>
      </w:r>
      <w:r>
        <w:rPr>
          <w:noProof/>
        </w:rPr>
      </w:r>
      <w:r>
        <w:rPr>
          <w:noProof/>
        </w:rPr>
        <w:fldChar w:fldCharType="separate"/>
      </w:r>
      <w:r>
        <w:rPr>
          <w:noProof/>
        </w:rPr>
        <w:t>48</w:t>
      </w:r>
      <w:r>
        <w:rPr>
          <w:noProof/>
        </w:rPr>
        <w:fldChar w:fldCharType="end"/>
      </w:r>
    </w:p>
    <w:p w14:paraId="59CF8FAA" w14:textId="38D2E39E" w:rsidR="004945F0" w:rsidRPr="003D6CD5" w:rsidRDefault="004945F0">
      <w:pPr>
        <w:pStyle w:val="TOC2"/>
        <w:rPr>
          <w:rFonts w:asciiTheme="minorHAnsi" w:eastAsiaTheme="minorEastAsia" w:hAnsiTheme="minorHAnsi" w:cstheme="minorBidi"/>
          <w:noProof/>
          <w:kern w:val="2"/>
          <w:sz w:val="22"/>
          <w:szCs w:val="22"/>
        </w:rPr>
      </w:pPr>
      <w:r>
        <w:rPr>
          <w:noProof/>
        </w:rPr>
        <w:t>XX.4 Examples of Name to use</w:t>
      </w:r>
      <w:r>
        <w:rPr>
          <w:noProof/>
        </w:rPr>
        <w:tab/>
      </w:r>
      <w:r>
        <w:rPr>
          <w:noProof/>
        </w:rPr>
        <w:fldChar w:fldCharType="begin"/>
      </w:r>
      <w:r>
        <w:rPr>
          <w:noProof/>
        </w:rPr>
        <w:instrText xml:space="preserve"> PAGEREF _Toc137748170 \h </w:instrText>
      </w:r>
      <w:r>
        <w:rPr>
          <w:noProof/>
        </w:rPr>
      </w:r>
      <w:r>
        <w:rPr>
          <w:noProof/>
        </w:rPr>
        <w:fldChar w:fldCharType="separate"/>
      </w:r>
      <w:r>
        <w:rPr>
          <w:noProof/>
        </w:rPr>
        <w:t>50</w:t>
      </w:r>
      <w:r>
        <w:rPr>
          <w:noProof/>
        </w:rPr>
        <w:fldChar w:fldCharType="end"/>
      </w:r>
    </w:p>
    <w:p w14:paraId="0AC75835" w14:textId="74025329" w:rsidR="004945F0" w:rsidRPr="003D6CD5" w:rsidRDefault="004945F0">
      <w:pPr>
        <w:pStyle w:val="TOC2"/>
        <w:rPr>
          <w:rFonts w:asciiTheme="minorHAnsi" w:eastAsiaTheme="minorEastAsia" w:hAnsiTheme="minorHAnsi" w:cstheme="minorBidi"/>
          <w:noProof/>
          <w:kern w:val="2"/>
          <w:sz w:val="22"/>
          <w:szCs w:val="22"/>
        </w:rPr>
      </w:pPr>
      <w:r>
        <w:rPr>
          <w:noProof/>
        </w:rPr>
        <w:t>XX.5 Bibliography</w:t>
      </w:r>
      <w:r>
        <w:rPr>
          <w:noProof/>
        </w:rPr>
        <w:tab/>
      </w:r>
      <w:r>
        <w:rPr>
          <w:noProof/>
        </w:rPr>
        <w:fldChar w:fldCharType="begin"/>
      </w:r>
      <w:r>
        <w:rPr>
          <w:noProof/>
        </w:rPr>
        <w:instrText xml:space="preserve"> PAGEREF _Toc137748171 \h </w:instrText>
      </w:r>
      <w:r>
        <w:rPr>
          <w:noProof/>
        </w:rPr>
      </w:r>
      <w:r>
        <w:rPr>
          <w:noProof/>
        </w:rPr>
        <w:fldChar w:fldCharType="separate"/>
      </w:r>
      <w:r>
        <w:rPr>
          <w:noProof/>
        </w:rPr>
        <w:t>52</w:t>
      </w:r>
      <w:r>
        <w:rPr>
          <w:noProof/>
        </w:rPr>
        <w:fldChar w:fldCharType="end"/>
      </w:r>
    </w:p>
    <w:p w14:paraId="79D5A674" w14:textId="1C8FAEDD"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6D5830">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37748115"/>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p w14:paraId="6811DEE0" w14:textId="77777777" w:rsidR="002E6E25" w:rsidRDefault="002E6E25" w:rsidP="002E6E25">
      <w:pPr>
        <w:pStyle w:val="Heading1"/>
      </w:pPr>
      <w:bookmarkStart w:id="41" w:name="_Toc137748116"/>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C225177" w14:textId="77777777" w:rsidTr="006D5830">
        <w:tc>
          <w:tcPr>
            <w:tcW w:w="535" w:type="dxa"/>
          </w:tcPr>
          <w:p w14:paraId="5EA727AA" w14:textId="485E3824" w:rsidR="002E6E25" w:rsidRDefault="00864AB8" w:rsidP="006D5830">
            <w:pPr>
              <w:pStyle w:val="TableEntry"/>
            </w:pPr>
            <w:r>
              <w:t>5</w:t>
            </w:r>
          </w:p>
        </w:tc>
        <w:tc>
          <w:tcPr>
            <w:tcW w:w="8370" w:type="dxa"/>
          </w:tcPr>
          <w:p w14:paraId="1FFFE1AE" w14:textId="10365B51" w:rsidR="00A94760" w:rsidRPr="00A94760" w:rsidRDefault="00864AB8" w:rsidP="006D5830">
            <w:pPr>
              <w:pStyle w:val="TableEntry"/>
              <w:rPr>
                <w:b/>
                <w:bCs/>
              </w:rPr>
            </w:pPr>
            <w:r w:rsidRPr="00864AB8">
              <w:t>Can gender be required capability on Part 18 search? Should the resulting non-conforming past implementations be accepted? New actor created? Make it optional and deal with it by conformance claim?</w:t>
            </w:r>
            <w:r w:rsidR="0044158C">
              <w:t xml:space="preserve"> </w:t>
            </w:r>
            <w:r w:rsidR="00A01F4E">
              <w:t>How would this</w:t>
            </w:r>
            <w:r w:rsidR="00A94760" w:rsidRPr="00A01F4E">
              <w:t xml:space="preserve"> search </w:t>
            </w:r>
            <w:proofErr w:type="gramStart"/>
            <w:r w:rsidR="00A94760" w:rsidRPr="00A01F4E">
              <w:t>response</w:t>
            </w:r>
            <w:proofErr w:type="gramEnd"/>
            <w:r w:rsidR="00A94760" w:rsidRPr="00A01F4E">
              <w:t xml:space="preserve"> payload</w:t>
            </w:r>
            <w:r w:rsidR="00A01F4E" w:rsidRPr="00A01F4E">
              <w:t>?</w:t>
            </w:r>
          </w:p>
          <w:p w14:paraId="473C4F2A" w14:textId="77777777" w:rsidR="0044158C" w:rsidRDefault="0044158C" w:rsidP="006D5830">
            <w:pPr>
              <w:pStyle w:val="TableEntry"/>
            </w:pPr>
            <w:r>
              <w:t>Note: It must remain optional for MWL and UPS to avoid unacceptable backwards compatibility issues.  The conformance claim may be updated to inform users about the gender related capabilities.</w:t>
            </w:r>
          </w:p>
          <w:p w14:paraId="4DA98A0F" w14:textId="0383E1BE" w:rsidR="00A01F4E" w:rsidRPr="004C65DB" w:rsidRDefault="00A01F4E" w:rsidP="006D5830">
            <w:pPr>
              <w:pStyle w:val="TableEntry"/>
              <w:rPr>
                <w:b/>
                <w:bCs/>
              </w:rPr>
            </w:pPr>
            <w:r w:rsidRPr="004C65DB">
              <w:rPr>
                <w:b/>
                <w:bCs/>
              </w:rPr>
              <w:t>Proposal: Do not change Part 18</w:t>
            </w:r>
            <w:r w:rsidR="004C2D47">
              <w:rPr>
                <w:b/>
                <w:bCs/>
              </w:rPr>
              <w:t xml:space="preserve"> requirements</w:t>
            </w:r>
            <w:r w:rsidRPr="004C65DB">
              <w:rPr>
                <w:b/>
                <w:bCs/>
              </w:rPr>
              <w:t>.</w:t>
            </w:r>
            <w:r w:rsidR="004C2D47">
              <w:rPr>
                <w:b/>
                <w:bCs/>
              </w:rPr>
              <w:t xml:space="preserve"> Document optional extensions </w:t>
            </w:r>
            <w:r w:rsidR="00AC5D2E">
              <w:rPr>
                <w:b/>
                <w:bCs/>
              </w:rPr>
              <w:t>for new fields. Part 4 changes imply</w:t>
            </w:r>
            <w:r w:rsidR="00181681">
              <w:rPr>
                <w:b/>
                <w:bCs/>
              </w:rPr>
              <w:t xml:space="preserve"> the</w:t>
            </w:r>
            <w:r w:rsidR="00AC5D2E">
              <w:rPr>
                <w:b/>
                <w:bCs/>
              </w:rPr>
              <w:t xml:space="preserve"> Part 18 </w:t>
            </w:r>
            <w:r w:rsidR="00181681">
              <w:rPr>
                <w:b/>
                <w:bCs/>
              </w:rPr>
              <w:t>behavior, so Part 18 need not change.</w:t>
            </w:r>
          </w:p>
        </w:tc>
      </w:tr>
      <w:tr w:rsidR="00864AB8" w14:paraId="10E60036" w14:textId="77777777" w:rsidTr="006D5830">
        <w:tc>
          <w:tcPr>
            <w:tcW w:w="535" w:type="dxa"/>
          </w:tcPr>
          <w:p w14:paraId="42961679" w14:textId="6E5111A0" w:rsidR="00864AB8" w:rsidRDefault="00864AB8" w:rsidP="006D5830">
            <w:pPr>
              <w:pStyle w:val="TableEntry"/>
            </w:pPr>
            <w:r>
              <w:t>8</w:t>
            </w:r>
          </w:p>
        </w:tc>
        <w:tc>
          <w:tcPr>
            <w:tcW w:w="8370" w:type="dxa"/>
          </w:tcPr>
          <w:p w14:paraId="607EE261" w14:textId="5317250D" w:rsidR="00864AB8" w:rsidRDefault="00C465FF" w:rsidP="00864AB8">
            <w:pPr>
              <w:pStyle w:val="TableEntry"/>
            </w:pPr>
            <w:r>
              <w:t>How should the comments on sex and gender attributes relate to the existing DICOM comments?</w:t>
            </w:r>
          </w:p>
          <w:p w14:paraId="7EBF7E0C" w14:textId="0115C7C1" w:rsidR="00864AB8" w:rsidRDefault="00864AB8" w:rsidP="00864AB8">
            <w:pPr>
              <w:pStyle w:val="TableEntry"/>
            </w:pPr>
            <w:r>
              <w:t xml:space="preserve">Comments on the Scheduled Procedure Step (0040,0400) </w:t>
            </w:r>
            <w:proofErr w:type="gramStart"/>
            <w:r>
              <w:t>is</w:t>
            </w:r>
            <w:proofErr w:type="gramEnd"/>
            <w:r>
              <w:t xml:space="preserve"> explicitly indicated as something to be displayed to the operator.</w:t>
            </w:r>
            <w:r w:rsidR="005F0FC1">
              <w:t xml:space="preserve"> </w:t>
            </w:r>
          </w:p>
          <w:p w14:paraId="13539842" w14:textId="07CD1A82" w:rsidR="00864AB8" w:rsidRDefault="00864AB8" w:rsidP="00864AB8">
            <w:pPr>
              <w:pStyle w:val="TableEntry"/>
            </w:pPr>
            <w:r>
              <w:t xml:space="preserve">Requested Procedure Comments (0040,1400) </w:t>
            </w:r>
            <w:proofErr w:type="gramStart"/>
            <w:r w:rsidR="005F0FC1">
              <w:t>is</w:t>
            </w:r>
            <w:proofErr w:type="gramEnd"/>
            <w:r w:rsidR="005F0FC1">
              <w:t xml:space="preserve"> not so </w:t>
            </w:r>
            <w:r w:rsidR="00834B82">
              <w:t>indicated</w:t>
            </w:r>
            <w:r>
              <w:t>.</w:t>
            </w:r>
          </w:p>
          <w:p w14:paraId="0904E63C" w14:textId="5B3841E6" w:rsidR="00864AB8" w:rsidRPr="004C65DB" w:rsidRDefault="00864AB8" w:rsidP="00864AB8">
            <w:pPr>
              <w:pStyle w:val="TableEntry"/>
              <w:rPr>
                <w:b/>
                <w:bCs/>
              </w:rPr>
            </w:pPr>
            <w:r w:rsidRPr="004C65DB">
              <w:rPr>
                <w:b/>
                <w:bCs/>
              </w:rPr>
              <w:t xml:space="preserve">Proposal: Patient Comments (0040,1400) </w:t>
            </w:r>
            <w:proofErr w:type="gramStart"/>
            <w:r w:rsidRPr="004C65DB">
              <w:rPr>
                <w:b/>
                <w:bCs/>
              </w:rPr>
              <w:t>is</w:t>
            </w:r>
            <w:proofErr w:type="gramEnd"/>
            <w:r w:rsidRPr="004C65DB">
              <w:rPr>
                <w:b/>
                <w:bCs/>
              </w:rPr>
              <w:t xml:space="preserve"> present in both the normalized and composite objects at patient, study, and procedure levels.</w:t>
            </w:r>
            <w:r w:rsidR="00907FB2" w:rsidRPr="004C65DB">
              <w:rPr>
                <w:b/>
                <w:bCs/>
              </w:rPr>
              <w:t xml:space="preserve">  See issue 28.</w:t>
            </w:r>
            <w:r w:rsidR="00181681">
              <w:rPr>
                <w:b/>
                <w:bCs/>
              </w:rPr>
              <w:t xml:space="preserve">  Otherwise, no changes.</w:t>
            </w:r>
          </w:p>
          <w:p w14:paraId="12E90809" w14:textId="77777777" w:rsidR="00864AB8" w:rsidRDefault="00864AB8" w:rsidP="00864AB8">
            <w:pPr>
              <w:pStyle w:val="TableEntry"/>
            </w:pPr>
          </w:p>
        </w:tc>
      </w:tr>
      <w:tr w:rsidR="00D81EAF" w14:paraId="4B6B41F0" w14:textId="77777777" w:rsidTr="006D5830">
        <w:tc>
          <w:tcPr>
            <w:tcW w:w="535" w:type="dxa"/>
          </w:tcPr>
          <w:p w14:paraId="6028A73B" w14:textId="7E5AD42D" w:rsidR="00D81EAF" w:rsidRDefault="00D81EAF" w:rsidP="00D81EAF">
            <w:pPr>
              <w:pStyle w:val="TableEntry"/>
            </w:pPr>
            <w:r w:rsidRPr="00042650">
              <w:t>18</w:t>
            </w:r>
          </w:p>
        </w:tc>
        <w:tc>
          <w:tcPr>
            <w:tcW w:w="8370" w:type="dxa"/>
          </w:tcPr>
          <w:p w14:paraId="676155E2" w14:textId="77777777" w:rsidR="00D81EAF" w:rsidRDefault="00C465FF" w:rsidP="00D81EAF">
            <w:pPr>
              <w:pStyle w:val="TableEntry"/>
            </w:pPr>
            <w:r>
              <w:t>Should we u</w:t>
            </w:r>
            <w:r w:rsidR="00D81EAF" w:rsidRPr="00042650">
              <w:t>pdate Part 16 TID 1007, CID 7455 (which is mostly diagnostic codes and non-extensible) and/or CID 7457 (which is M, F, and extensible) to include gender codes?</w:t>
            </w:r>
            <w:r w:rsidR="00D81EAF">
              <w:t xml:space="preserve"> T</w:t>
            </w:r>
            <w:r w:rsidR="00D81EAF" w:rsidRPr="00D81EAF">
              <w:t>hese are mostly diagnostic codes.  This is a complex area that deserves separate review and development with significant clinical contribution and review.</w:t>
            </w:r>
            <w:r>
              <w:t xml:space="preserve">  HL7 is treating this as out of scope for the Implementation Guide.</w:t>
            </w:r>
          </w:p>
          <w:p w14:paraId="03105BC1" w14:textId="77777777" w:rsidR="005F0FC1" w:rsidRDefault="005F0FC1" w:rsidP="00D81EAF">
            <w:pPr>
              <w:pStyle w:val="TableEntry"/>
            </w:pPr>
            <w:proofErr w:type="gramStart"/>
            <w:r>
              <w:t>Proposal</w:t>
            </w:r>
            <w:proofErr w:type="gramEnd"/>
            <w:r>
              <w:t xml:space="preserve"> </w:t>
            </w:r>
            <w:r w:rsidR="004C65DB">
              <w:t>was</w:t>
            </w:r>
            <w:r>
              <w:t xml:space="preserve"> to extend with the FHIR </w:t>
            </w:r>
            <w:r w:rsidR="00A01F4E">
              <w:t>concepts</w:t>
            </w:r>
            <w:r>
              <w:t xml:space="preserve"> for SPCU</w:t>
            </w:r>
            <w:r w:rsidR="00A01F4E">
              <w:t xml:space="preserve"> by adding terms to the DICOM Terminology</w:t>
            </w:r>
            <w:r>
              <w:t>.</w:t>
            </w:r>
            <w:r w:rsidR="00A01F4E">
              <w:t xml:space="preserve">  (This is instead of a complicated CP that was rejected to modify DICOM to use a DICOM reference to a FHIR Value Set definition as a coded terminology.)</w:t>
            </w:r>
          </w:p>
          <w:p w14:paraId="12A47D65" w14:textId="542F8902" w:rsidR="004C65DB" w:rsidRPr="004C65DB" w:rsidRDefault="004C65DB" w:rsidP="00D81EAF">
            <w:pPr>
              <w:pStyle w:val="TableEntry"/>
              <w:rPr>
                <w:b/>
                <w:bCs/>
              </w:rPr>
            </w:pPr>
            <w:r w:rsidRPr="004C65DB">
              <w:rPr>
                <w:b/>
                <w:bCs/>
              </w:rPr>
              <w:t>Proposal: Created DICOM terminology</w:t>
            </w:r>
            <w:r>
              <w:rPr>
                <w:b/>
                <w:bCs/>
              </w:rPr>
              <w:t xml:space="preserve"> that uses FHIR definitions from the FHIR value set.  (HL7 Vocab is in process for adding to the HL7 Terminology.)</w:t>
            </w:r>
          </w:p>
        </w:tc>
      </w:tr>
      <w:tr w:rsidR="005548C6" w14:paraId="668BF138" w14:textId="77777777" w:rsidTr="006D5830">
        <w:tc>
          <w:tcPr>
            <w:tcW w:w="535" w:type="dxa"/>
          </w:tcPr>
          <w:p w14:paraId="0781C4E5" w14:textId="2E9FA18F" w:rsidR="005548C6" w:rsidRDefault="005548C6" w:rsidP="006D5830">
            <w:pPr>
              <w:pStyle w:val="TableEntry"/>
            </w:pPr>
            <w:r>
              <w:t>31</w:t>
            </w:r>
          </w:p>
        </w:tc>
        <w:tc>
          <w:tcPr>
            <w:tcW w:w="8370" w:type="dxa"/>
          </w:tcPr>
          <w:p w14:paraId="3EE4D393" w14:textId="6A0077CD" w:rsidR="005548C6" w:rsidRDefault="00692EEB" w:rsidP="00907FB2">
            <w:pPr>
              <w:pStyle w:val="TableEntry"/>
            </w:pPr>
            <w:r>
              <w:t xml:space="preserve">Do any </w:t>
            </w:r>
            <w:r w:rsidR="005548C6">
              <w:t>sex/gender based analytic results</w:t>
            </w:r>
            <w:r>
              <w:t>, e</w:t>
            </w:r>
            <w:r w:rsidR="005548C6">
              <w:t>.g., BSA</w:t>
            </w:r>
            <w:r w:rsidR="00181681">
              <w:t>,</w:t>
            </w:r>
            <w:r>
              <w:t xml:space="preserve"> need revision to the related TID?</w:t>
            </w:r>
            <w:r w:rsidR="005548C6">
              <w:t xml:space="preserve">  </w:t>
            </w:r>
          </w:p>
          <w:p w14:paraId="186B46E8" w14:textId="48E5A526" w:rsidR="00692EEB" w:rsidRPr="005F0FC1" w:rsidRDefault="00692EEB" w:rsidP="00907FB2">
            <w:pPr>
              <w:pStyle w:val="TableEntry"/>
              <w:rPr>
                <w:b/>
                <w:bCs/>
              </w:rPr>
            </w:pPr>
            <w:r>
              <w:rPr>
                <w:b/>
                <w:bCs/>
              </w:rPr>
              <w:t xml:space="preserve">Proposal: </w:t>
            </w:r>
            <w:r w:rsidRPr="00692EEB">
              <w:t>TID 1007 Patient Context includes patient sex DCID 7455 and DCID 7455 has been updated.  Are there any other changes needed? (Also, the attributes from Patient Study Module are part of the report IODs.)</w:t>
            </w:r>
          </w:p>
        </w:tc>
      </w:tr>
      <w:tr w:rsidR="00ED167A" w14:paraId="07A26C64" w14:textId="77777777" w:rsidTr="00181681">
        <w:trPr>
          <w:cantSplit/>
        </w:trPr>
        <w:tc>
          <w:tcPr>
            <w:tcW w:w="535" w:type="dxa"/>
          </w:tcPr>
          <w:p w14:paraId="5F287967" w14:textId="4D80BA62" w:rsidR="00ED167A" w:rsidRDefault="00ED167A" w:rsidP="006D5830">
            <w:pPr>
              <w:pStyle w:val="TableEntry"/>
            </w:pPr>
            <w:r>
              <w:t>32</w:t>
            </w:r>
          </w:p>
        </w:tc>
        <w:tc>
          <w:tcPr>
            <w:tcW w:w="8370" w:type="dxa"/>
          </w:tcPr>
          <w:p w14:paraId="6F3699C2" w14:textId="34CA4BD0" w:rsidR="00ED167A" w:rsidRDefault="00ED167A" w:rsidP="00ED167A">
            <w:pPr>
              <w:pStyle w:val="TableEntry"/>
            </w:pPr>
            <w:r>
              <w:t xml:space="preserve">Should DICOM try to capture reasons like “refused to answer” as distinct from  missing with no reason provided?  HL7 is using the </w:t>
            </w:r>
            <w:proofErr w:type="gramStart"/>
            <w:r>
              <w:t>various different</w:t>
            </w:r>
            <w:proofErr w:type="gramEnd"/>
            <w:r>
              <w:t xml:space="preserve"> kinds of missing and unknown as a coding for some of the sex and gender terms</w:t>
            </w:r>
            <w:r w:rsidR="005F0FC1">
              <w:t>.</w:t>
            </w:r>
            <w:r>
              <w:t xml:space="preserve">  </w:t>
            </w:r>
          </w:p>
          <w:p w14:paraId="75A1D031" w14:textId="77777777" w:rsidR="00ED167A" w:rsidRDefault="00ED167A" w:rsidP="00ED167A">
            <w:pPr>
              <w:pStyle w:val="TableEntry"/>
            </w:pPr>
          </w:p>
          <w:p w14:paraId="2EC6471A" w14:textId="7E310224" w:rsidR="00ED167A" w:rsidRDefault="00692EEB" w:rsidP="00ED167A">
            <w:pPr>
              <w:pStyle w:val="TableEntry"/>
            </w:pPr>
            <w:r>
              <w:rPr>
                <w:b/>
                <w:bCs/>
              </w:rPr>
              <w:t xml:space="preserve">Proposal: </w:t>
            </w:r>
            <w:r w:rsidR="00ED167A">
              <w:t>The current text proposes these attributes as Type 3, so they may be missing, but missing does not convey any meaning regarding why they are missing.</w:t>
            </w:r>
          </w:p>
        </w:tc>
      </w:tr>
      <w:tr w:rsidR="00A72604" w14:paraId="6924E569" w14:textId="77777777" w:rsidTr="006D5830">
        <w:tc>
          <w:tcPr>
            <w:tcW w:w="535" w:type="dxa"/>
          </w:tcPr>
          <w:p w14:paraId="3300D56F" w14:textId="114BFDB5" w:rsidR="00A72604" w:rsidRDefault="00A72604" w:rsidP="006D5830">
            <w:pPr>
              <w:pStyle w:val="TableEntry"/>
            </w:pPr>
            <w:r>
              <w:t xml:space="preserve">33 </w:t>
            </w:r>
          </w:p>
        </w:tc>
        <w:tc>
          <w:tcPr>
            <w:tcW w:w="8370" w:type="dxa"/>
          </w:tcPr>
          <w:p w14:paraId="289FEDA0" w14:textId="77777777" w:rsidR="00A72604" w:rsidRDefault="00A72604" w:rsidP="00ED167A">
            <w:pPr>
              <w:pStyle w:val="TableEntry"/>
              <w:rPr>
                <w:b/>
                <w:bCs/>
              </w:rPr>
            </w:pPr>
            <w:r>
              <w:t xml:space="preserve">Does the CDA template work result in any changes that are appropriate to DICOM TIDs?  </w:t>
            </w:r>
          </w:p>
          <w:p w14:paraId="35B15C78" w14:textId="77777777" w:rsidR="004C65DB" w:rsidRDefault="004C65DB" w:rsidP="00ED167A">
            <w:pPr>
              <w:pStyle w:val="TableEntry"/>
              <w:rPr>
                <w:b/>
                <w:bCs/>
              </w:rPr>
            </w:pPr>
          </w:p>
          <w:p w14:paraId="4208DD77" w14:textId="19197884" w:rsidR="004C65DB" w:rsidRPr="00B23FD4" w:rsidRDefault="004C65DB" w:rsidP="00ED167A">
            <w:pPr>
              <w:pStyle w:val="TableEntry"/>
              <w:rPr>
                <w:b/>
                <w:bCs/>
              </w:rPr>
            </w:pPr>
            <w:r>
              <w:rPr>
                <w:b/>
                <w:bCs/>
              </w:rPr>
              <w:t xml:space="preserve">Proposal: </w:t>
            </w:r>
            <w:r w:rsidR="00181681">
              <w:rPr>
                <w:b/>
                <w:bCs/>
              </w:rPr>
              <w:t>It</w:t>
            </w:r>
            <w:r w:rsidR="00692EEB">
              <w:rPr>
                <w:b/>
                <w:bCs/>
              </w:rPr>
              <w:t xml:space="preserve"> appears that no changes will be needed.</w:t>
            </w:r>
            <w:r w:rsidR="00181681">
              <w:rPr>
                <w:b/>
                <w:bCs/>
              </w:rPr>
              <w:t xml:space="preserve">  If subsequent analysis indicate that a change is needed, a separate CP will be used.</w:t>
            </w:r>
          </w:p>
        </w:tc>
      </w:tr>
      <w:tr w:rsidR="00C224D4" w14:paraId="55AB4239" w14:textId="77777777" w:rsidTr="00870295">
        <w:trPr>
          <w:cantSplit/>
        </w:trPr>
        <w:tc>
          <w:tcPr>
            <w:tcW w:w="535" w:type="dxa"/>
          </w:tcPr>
          <w:p w14:paraId="40887671" w14:textId="501C9A4A" w:rsidR="00C224D4" w:rsidRDefault="00761D1E" w:rsidP="006D5830">
            <w:pPr>
              <w:pStyle w:val="TableEntry"/>
            </w:pPr>
            <w:r>
              <w:lastRenderedPageBreak/>
              <w:t>37</w:t>
            </w:r>
          </w:p>
        </w:tc>
        <w:tc>
          <w:tcPr>
            <w:tcW w:w="8370" w:type="dxa"/>
          </w:tcPr>
          <w:p w14:paraId="0D8D0D24" w14:textId="77777777" w:rsidR="00761D1E" w:rsidRDefault="00761D1E" w:rsidP="00761D1E">
            <w:pPr>
              <w:pStyle w:val="TableEntry"/>
              <w:tabs>
                <w:tab w:val="left" w:pos="6926"/>
              </w:tabs>
            </w:pPr>
            <w:r w:rsidRPr="00761D1E">
              <w:t xml:space="preserve">A mix of upgraded and non-upgraded systems may result in a scenario in which one system, does not recognize sex attributes of the other. Priors are likely generated by non-upgraded systems. Search reliability may be negatively impacted when there is discrepant information (patient situation change, attributes within records have changed). </w:t>
            </w:r>
          </w:p>
          <w:p w14:paraId="38442595" w14:textId="77777777" w:rsidR="00761D1E" w:rsidRDefault="00761D1E" w:rsidP="00761D1E">
            <w:pPr>
              <w:pStyle w:val="TableEntry"/>
              <w:tabs>
                <w:tab w:val="left" w:pos="6926"/>
              </w:tabs>
            </w:pPr>
          </w:p>
          <w:p w14:paraId="3D8DE8F1" w14:textId="77777777" w:rsidR="00C224D4" w:rsidRDefault="00761D1E" w:rsidP="00761D1E">
            <w:pPr>
              <w:pStyle w:val="TableEntry"/>
              <w:tabs>
                <w:tab w:val="left" w:pos="6926"/>
              </w:tabs>
            </w:pPr>
            <w:r w:rsidRPr="00761D1E">
              <w:t>How is this handled?</w:t>
            </w:r>
            <w:r w:rsidR="00964729">
              <w:t xml:space="preserve">  Are there DICOM changes needed to ameliorate this?</w:t>
            </w:r>
          </w:p>
          <w:p w14:paraId="734DD976" w14:textId="77777777" w:rsidR="00B23FD4" w:rsidRDefault="00B23FD4" w:rsidP="00761D1E">
            <w:pPr>
              <w:pStyle w:val="TableEntry"/>
              <w:tabs>
                <w:tab w:val="left" w:pos="6926"/>
              </w:tabs>
            </w:pPr>
          </w:p>
          <w:p w14:paraId="4E34ABAF" w14:textId="0F6A32D3" w:rsidR="00B23FD4" w:rsidRDefault="00B23FD4" w:rsidP="00761D1E">
            <w:pPr>
              <w:pStyle w:val="TableEntry"/>
              <w:tabs>
                <w:tab w:val="left" w:pos="6926"/>
              </w:tabs>
            </w:pPr>
            <w:r w:rsidRPr="0052034B">
              <w:rPr>
                <w:b/>
                <w:bCs/>
              </w:rPr>
              <w:t>Proposal</w:t>
            </w:r>
            <w:r>
              <w:t xml:space="preserve">: The new attributes are Type 3, and the Type 3 rules </w:t>
            </w:r>
            <w:r w:rsidR="0052034B">
              <w:t xml:space="preserve">are sufficient </w:t>
            </w:r>
            <w:r>
              <w:t>cover this.</w:t>
            </w:r>
          </w:p>
        </w:tc>
      </w:tr>
      <w:tr w:rsidR="00761D1E" w14:paraId="01AEE8AB" w14:textId="77777777" w:rsidTr="006D5830">
        <w:tc>
          <w:tcPr>
            <w:tcW w:w="535" w:type="dxa"/>
          </w:tcPr>
          <w:p w14:paraId="369DFCA2" w14:textId="4DC17822" w:rsidR="00761D1E" w:rsidRDefault="00761D1E" w:rsidP="006D5830">
            <w:pPr>
              <w:pStyle w:val="TableEntry"/>
            </w:pPr>
            <w:r>
              <w:t>41</w:t>
            </w:r>
          </w:p>
        </w:tc>
        <w:tc>
          <w:tcPr>
            <w:tcW w:w="8370" w:type="dxa"/>
          </w:tcPr>
          <w:p w14:paraId="6A02242A" w14:textId="550DE5EA" w:rsidR="00761D1E" w:rsidRDefault="00761D1E" w:rsidP="00761D1E">
            <w:pPr>
              <w:pStyle w:val="TableEntry"/>
              <w:tabs>
                <w:tab w:val="left" w:pos="6926"/>
              </w:tabs>
            </w:pPr>
            <w:r w:rsidRPr="00761D1E">
              <w:t xml:space="preserve">Are there updates that should be considered for the DICOM </w:t>
            </w:r>
            <w:r>
              <w:t>Attribute</w:t>
            </w:r>
            <w:r w:rsidRPr="00761D1E">
              <w:t xml:space="preserve"> Confidentiality constraint on patient data (0040,3001) to support local confidentiality approaches that may be applied to transgender </w:t>
            </w:r>
            <w:r w:rsidR="00444DA0">
              <w:t xml:space="preserve">and similar </w:t>
            </w:r>
            <w:r w:rsidRPr="00761D1E">
              <w:t>demographics changes?</w:t>
            </w:r>
          </w:p>
          <w:p w14:paraId="65F1A0B3" w14:textId="31D7BDC2" w:rsidR="002F64C5" w:rsidRDefault="002F64C5" w:rsidP="00761D1E">
            <w:pPr>
              <w:pStyle w:val="TableEntry"/>
              <w:tabs>
                <w:tab w:val="left" w:pos="6926"/>
              </w:tabs>
            </w:pPr>
            <w:r w:rsidRPr="0052034B">
              <w:rPr>
                <w:b/>
                <w:bCs/>
              </w:rPr>
              <w:t>Proposal</w:t>
            </w:r>
            <w:r>
              <w:t>: No.  The</w:t>
            </w:r>
            <w:r w:rsidR="00211549">
              <w:t xml:space="preserve"> confidentiality</w:t>
            </w:r>
            <w:r>
              <w:t xml:space="preserve"> behavior for Patient Sex (0010,0040) is being used for all the new attributes.</w:t>
            </w:r>
          </w:p>
        </w:tc>
      </w:tr>
      <w:tr w:rsidR="00993060" w14:paraId="3F04EF74" w14:textId="77777777" w:rsidTr="006D5830">
        <w:tc>
          <w:tcPr>
            <w:tcW w:w="535" w:type="dxa"/>
          </w:tcPr>
          <w:p w14:paraId="59391707" w14:textId="77777777" w:rsidR="00993060" w:rsidRDefault="00993060" w:rsidP="006D5830">
            <w:pPr>
              <w:pStyle w:val="TableEntry"/>
            </w:pPr>
            <w:r>
              <w:t>42</w:t>
            </w:r>
          </w:p>
        </w:tc>
        <w:tc>
          <w:tcPr>
            <w:tcW w:w="8370" w:type="dxa"/>
          </w:tcPr>
          <w:p w14:paraId="44C4E379" w14:textId="2FB62F8E" w:rsidR="00396EEE" w:rsidRDefault="00993060" w:rsidP="006D5830">
            <w:pPr>
              <w:pStyle w:val="TableEntry"/>
              <w:tabs>
                <w:tab w:val="left" w:pos="6926"/>
              </w:tabs>
            </w:pPr>
            <w:r w:rsidRPr="0042736B">
              <w:t xml:space="preserve">Should </w:t>
            </w:r>
            <w:r w:rsidR="00396EEE">
              <w:t>“</w:t>
            </w:r>
            <w:r w:rsidRPr="0042736B">
              <w:t>name to use</w:t>
            </w:r>
            <w:r w:rsidR="00396EEE">
              <w:t>”</w:t>
            </w:r>
            <w:r w:rsidRPr="0042736B">
              <w:t xml:space="preserve"> be PN or LT VR? A patient may want to be referred to as “Commander Bob”.  </w:t>
            </w:r>
            <w:r w:rsidR="00396EEE">
              <w:t xml:space="preserve">DICOM </w:t>
            </w:r>
            <w:r w:rsidRPr="0042736B">
              <w:t xml:space="preserve">PN does not specify which elements should be included. </w:t>
            </w:r>
            <w:r w:rsidR="00396EEE">
              <w:t xml:space="preserve">It has the components so that the rank of “Commander” and first name “Robert” </w:t>
            </w:r>
            <w:r w:rsidR="00215FC0">
              <w:t>can be</w:t>
            </w:r>
            <w:r w:rsidR="00396EEE">
              <w:t xml:space="preserve"> present, but the desired string “Commander Bob” is not conveyed by the PN datatype.</w:t>
            </w:r>
          </w:p>
          <w:p w14:paraId="3FFD20B9" w14:textId="77777777" w:rsidR="00396EEE" w:rsidRDefault="00396EEE" w:rsidP="006D5830">
            <w:pPr>
              <w:pStyle w:val="TableEntry"/>
              <w:tabs>
                <w:tab w:val="left" w:pos="6926"/>
              </w:tabs>
            </w:pPr>
          </w:p>
          <w:p w14:paraId="7E354C2B" w14:textId="6D9C79D3" w:rsidR="00993060" w:rsidRPr="0042736B" w:rsidRDefault="00993060" w:rsidP="006D5830">
            <w:pPr>
              <w:pStyle w:val="TableEntry"/>
              <w:tabs>
                <w:tab w:val="left" w:pos="6926"/>
              </w:tabs>
            </w:pPr>
            <w:r w:rsidRPr="0042736B">
              <w:t>HL7 v2</w:t>
            </w:r>
            <w:r w:rsidR="00396EEE">
              <w:t>.8</w:t>
            </w:r>
            <w:r w:rsidRPr="0042736B">
              <w:t xml:space="preserve"> </w:t>
            </w:r>
            <w:r w:rsidR="00396EEE">
              <w:t>has extended</w:t>
            </w:r>
            <w:r w:rsidRPr="0042736B">
              <w:t xml:space="preserve"> XPN </w:t>
            </w:r>
            <w:r w:rsidR="00396EEE">
              <w:t>to have both the component</w:t>
            </w:r>
            <w:r w:rsidR="00C72B1C">
              <w:t>s</w:t>
            </w:r>
            <w:r w:rsidR="00396EEE">
              <w:t xml:space="preserve"> and a text string element as part of the XPN.</w:t>
            </w:r>
            <w:r w:rsidR="00444DA0">
              <w:t xml:space="preserve">  FHIR uses a structure that is </w:t>
            </w:r>
            <w:proofErr w:type="gramStart"/>
            <w:r w:rsidR="00444DA0">
              <w:t>similar to</w:t>
            </w:r>
            <w:proofErr w:type="gramEnd"/>
            <w:r w:rsidR="00444DA0">
              <w:t xml:space="preserve"> XPN, </w:t>
            </w:r>
            <w:r w:rsidR="00396EEE">
              <w:t>so that both the text string form and the components can be conveyed</w:t>
            </w:r>
            <w:r w:rsidR="00444DA0">
              <w:t>.</w:t>
            </w:r>
            <w:r w:rsidR="00396EEE">
              <w:t xml:space="preserve">  </w:t>
            </w:r>
            <w:r w:rsidR="00215FC0">
              <w:t>HL7 v2.7 and earlier do not have the text string element.</w:t>
            </w:r>
          </w:p>
          <w:p w14:paraId="5DB80BA6" w14:textId="77777777" w:rsidR="00993060" w:rsidRPr="0042736B" w:rsidRDefault="00993060" w:rsidP="006D5830">
            <w:pPr>
              <w:pStyle w:val="TableEntry"/>
              <w:tabs>
                <w:tab w:val="left" w:pos="6926"/>
              </w:tabs>
            </w:pPr>
          </w:p>
          <w:p w14:paraId="78A3CD39" w14:textId="027ECCB1" w:rsidR="00993060" w:rsidRPr="0042736B" w:rsidRDefault="00993060" w:rsidP="006D5830">
            <w:pPr>
              <w:pStyle w:val="TableEntry"/>
              <w:tabs>
                <w:tab w:val="left" w:pos="6926"/>
              </w:tabs>
            </w:pPr>
            <w:r w:rsidRPr="0052034B">
              <w:rPr>
                <w:b/>
                <w:bCs/>
              </w:rPr>
              <w:t>Proposal</w:t>
            </w:r>
            <w:r w:rsidRPr="0042736B">
              <w:t>: LT is chosen because PN does not specify which elements should be included, nor does it specify the order.</w:t>
            </w:r>
          </w:p>
        </w:tc>
      </w:tr>
      <w:tr w:rsidR="00993060" w14:paraId="2BA5195C" w14:textId="77777777" w:rsidTr="006D5830">
        <w:tc>
          <w:tcPr>
            <w:tcW w:w="535" w:type="dxa"/>
          </w:tcPr>
          <w:p w14:paraId="5F748375" w14:textId="77777777" w:rsidR="00993060" w:rsidRDefault="00993060" w:rsidP="006D5830">
            <w:pPr>
              <w:pStyle w:val="TableEntry"/>
            </w:pPr>
          </w:p>
        </w:tc>
        <w:tc>
          <w:tcPr>
            <w:tcW w:w="8370" w:type="dxa"/>
          </w:tcPr>
          <w:p w14:paraId="13E3F7C6" w14:textId="77777777" w:rsidR="00993060" w:rsidRPr="00761D1E" w:rsidRDefault="00993060" w:rsidP="00761D1E">
            <w:pPr>
              <w:pStyle w:val="TableEntry"/>
              <w:tabs>
                <w:tab w:val="left" w:pos="6926"/>
              </w:tabs>
            </w:pPr>
          </w:p>
        </w:tc>
      </w:tr>
    </w:tbl>
    <w:p w14:paraId="42E7551E" w14:textId="77777777" w:rsidR="002E6E25" w:rsidRDefault="002E6E25" w:rsidP="002E6E25">
      <w:pPr>
        <w:pStyle w:val="Heading1"/>
      </w:pPr>
      <w:bookmarkStart w:id="42" w:name="_Toc137748117"/>
      <w:r>
        <w:t>Closed Issues</w:t>
      </w:r>
      <w:bookmarkEnd w:id="42"/>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7E44F2" w14:paraId="49DB2301" w14:textId="77777777" w:rsidTr="006D5830">
        <w:tc>
          <w:tcPr>
            <w:tcW w:w="535" w:type="dxa"/>
          </w:tcPr>
          <w:p w14:paraId="525C7215" w14:textId="4E7F825F" w:rsidR="007E44F2" w:rsidRDefault="007E44F2" w:rsidP="006D5830">
            <w:pPr>
              <w:pStyle w:val="TableEntry"/>
            </w:pPr>
            <w:r>
              <w:t>1</w:t>
            </w:r>
          </w:p>
        </w:tc>
        <w:tc>
          <w:tcPr>
            <w:tcW w:w="8370" w:type="dxa"/>
          </w:tcPr>
          <w:p w14:paraId="0B589041" w14:textId="77777777" w:rsidR="007E44F2" w:rsidRDefault="007E44F2" w:rsidP="007E44F2">
            <w:pPr>
              <w:pStyle w:val="TableEntry"/>
            </w:pPr>
            <w:r>
              <w:t>Should the conformance statement describe how sex/gender attributes are managed?</w:t>
            </w:r>
          </w:p>
          <w:p w14:paraId="3F91724F" w14:textId="4520E27E" w:rsidR="007E44F2" w:rsidRDefault="007E44F2" w:rsidP="007E44F2">
            <w:pPr>
              <w:pStyle w:val="TableEntry"/>
            </w:pPr>
            <w:r>
              <w:t>Yes, in terms of any applicable configuration support, but not in terms of imposing any policy choices.</w:t>
            </w:r>
          </w:p>
        </w:tc>
      </w:tr>
      <w:tr w:rsidR="007E44F2" w14:paraId="4B523A40" w14:textId="77777777" w:rsidTr="006D5830">
        <w:tc>
          <w:tcPr>
            <w:tcW w:w="535" w:type="dxa"/>
          </w:tcPr>
          <w:p w14:paraId="2D178BF4" w14:textId="5DC7F08F" w:rsidR="007E44F2" w:rsidRDefault="007E44F2" w:rsidP="006D5830">
            <w:pPr>
              <w:pStyle w:val="TableEntry"/>
            </w:pPr>
            <w:r>
              <w:t>2</w:t>
            </w:r>
          </w:p>
        </w:tc>
        <w:tc>
          <w:tcPr>
            <w:tcW w:w="8370" w:type="dxa"/>
          </w:tcPr>
          <w:p w14:paraId="7B60CAD5" w14:textId="230ADB1F" w:rsidR="007E44F2" w:rsidRPr="007E44F2" w:rsidRDefault="007E44F2" w:rsidP="007E44F2">
            <w:pPr>
              <w:pStyle w:val="TableEntry"/>
              <w:rPr>
                <w:b/>
                <w:bCs/>
              </w:rPr>
            </w:pPr>
            <w:r>
              <w:rPr>
                <w:b/>
                <w:bCs/>
              </w:rPr>
              <w:t>Duplicate of 26</w:t>
            </w:r>
          </w:p>
        </w:tc>
      </w:tr>
      <w:tr w:rsidR="007F1D7B" w:rsidRPr="00A94760" w14:paraId="5494D199" w14:textId="77777777" w:rsidTr="00181681">
        <w:trPr>
          <w:cantSplit/>
        </w:trPr>
        <w:tc>
          <w:tcPr>
            <w:tcW w:w="535" w:type="dxa"/>
          </w:tcPr>
          <w:p w14:paraId="5C97417E" w14:textId="77777777" w:rsidR="007F1D7B" w:rsidRDefault="007F1D7B" w:rsidP="006D5830">
            <w:pPr>
              <w:pStyle w:val="TableEntry"/>
            </w:pPr>
            <w:r>
              <w:t>3</w:t>
            </w:r>
          </w:p>
        </w:tc>
        <w:tc>
          <w:tcPr>
            <w:tcW w:w="8370" w:type="dxa"/>
          </w:tcPr>
          <w:p w14:paraId="31B86BCC" w14:textId="77777777" w:rsidR="007F1D7B" w:rsidRDefault="007F1D7B" w:rsidP="006D5830">
            <w:pPr>
              <w:pStyle w:val="TableEntry"/>
            </w:pPr>
            <w:r>
              <w:t>Should we add a gender CID into TID 1007 Subject Context, Patient?  It has subject sex; does it also need a subject gender?  We need to fix a conflict between description and CID.</w:t>
            </w:r>
          </w:p>
          <w:p w14:paraId="0B0C2F9A" w14:textId="77777777" w:rsidR="007F1D7B" w:rsidRDefault="007F1D7B" w:rsidP="006D5830">
            <w:pPr>
              <w:pStyle w:val="TableEntry"/>
            </w:pPr>
          </w:p>
          <w:p w14:paraId="6D8AED27" w14:textId="77777777" w:rsidR="007F1D7B" w:rsidRDefault="007F1D7B" w:rsidP="006D5830">
            <w:pPr>
              <w:pStyle w:val="TableEntry"/>
            </w:pPr>
            <w:r>
              <w:t xml:space="preserve">The gender harmony model includes a partial list of gender identities proposed in various jurisdictions.  It is unlikely that there will be a unified single list with internationally agreed definitions.  It is likely that for some jurisdictions there will be recommended lists of gender identities.  </w:t>
            </w:r>
          </w:p>
          <w:p w14:paraId="05B8D294" w14:textId="77777777" w:rsidR="007F1D7B" w:rsidRDefault="007F1D7B" w:rsidP="006D5830">
            <w:pPr>
              <w:pStyle w:val="TableEntry"/>
            </w:pPr>
          </w:p>
          <w:p w14:paraId="1E733057" w14:textId="77777777" w:rsidR="007F1D7B" w:rsidRDefault="007F1D7B" w:rsidP="006D5830">
            <w:pPr>
              <w:pStyle w:val="TableEntry"/>
            </w:pPr>
            <w:r>
              <w:t>Note: a gender CID has been created for the Patient’s Gender (0010,xxxx).  The TID can reference that. The issue with many local extensions should be a note on the CID to warn implementers to expect local extensions.</w:t>
            </w:r>
          </w:p>
          <w:p w14:paraId="44123267" w14:textId="77777777" w:rsidR="007F1D7B" w:rsidRDefault="007F1D7B" w:rsidP="006D5830">
            <w:pPr>
              <w:pStyle w:val="TableEntry"/>
            </w:pPr>
          </w:p>
          <w:p w14:paraId="0924671F" w14:textId="0AB9CB96" w:rsidR="007F1D7B" w:rsidRPr="007F1D7B" w:rsidRDefault="007F1D7B" w:rsidP="006D5830">
            <w:pPr>
              <w:pStyle w:val="TableEntry"/>
              <w:rPr>
                <w:i/>
                <w:iCs/>
              </w:rPr>
            </w:pPr>
            <w:r>
              <w:rPr>
                <w:b/>
                <w:bCs/>
                <w:i/>
                <w:iCs/>
              </w:rPr>
              <w:t xml:space="preserve">Add a gender to TID 1007, </w:t>
            </w:r>
          </w:p>
        </w:tc>
      </w:tr>
      <w:tr w:rsidR="007E44F2" w14:paraId="48C01807" w14:textId="77777777" w:rsidTr="006D5830">
        <w:tc>
          <w:tcPr>
            <w:tcW w:w="535" w:type="dxa"/>
          </w:tcPr>
          <w:p w14:paraId="01F5E718" w14:textId="5F319B30" w:rsidR="007E44F2" w:rsidRDefault="007E44F2" w:rsidP="006D5830">
            <w:pPr>
              <w:pStyle w:val="TableEntry"/>
            </w:pPr>
            <w:r>
              <w:t>4</w:t>
            </w:r>
          </w:p>
        </w:tc>
        <w:tc>
          <w:tcPr>
            <w:tcW w:w="8370" w:type="dxa"/>
          </w:tcPr>
          <w:p w14:paraId="0E6BA871" w14:textId="0FFA9B46" w:rsidR="007E44F2" w:rsidRDefault="007E44F2" w:rsidP="007E44F2">
            <w:pPr>
              <w:pStyle w:val="TableEntry"/>
            </w:pPr>
            <w:r>
              <w:t>What should be done about CID 7457?</w:t>
            </w:r>
          </w:p>
          <w:p w14:paraId="1C2397E3" w14:textId="50709026" w:rsidR="00042F46" w:rsidRPr="00042F46" w:rsidRDefault="00042F46" w:rsidP="007E44F2">
            <w:pPr>
              <w:pStyle w:val="TableEntry"/>
              <w:rPr>
                <w:b/>
                <w:bCs/>
              </w:rPr>
            </w:pPr>
            <w:r>
              <w:rPr>
                <w:b/>
                <w:bCs/>
              </w:rPr>
              <w:lastRenderedPageBreak/>
              <w:t>NO changes.</w:t>
            </w:r>
          </w:p>
          <w:p w14:paraId="51AF2F8D" w14:textId="689B9FBD" w:rsidR="007E44F2" w:rsidRPr="007E44F2" w:rsidRDefault="007E44F2" w:rsidP="007E44F2">
            <w:pPr>
              <w:pStyle w:val="TableEntry"/>
            </w:pPr>
            <w:r w:rsidRPr="007E44F2">
              <w:t>This is for small animals and groups of small animals where gender is not an issue.</w:t>
            </w:r>
            <w:r w:rsidR="003234AC">
              <w:t xml:space="preserve">  The current sex attributes are sufficient.</w:t>
            </w:r>
            <w:r w:rsidR="00870295">
              <w:t xml:space="preserve">  See also comment 23.</w:t>
            </w:r>
          </w:p>
        </w:tc>
      </w:tr>
      <w:tr w:rsidR="007E44F2" w14:paraId="2FEF113A" w14:textId="77777777" w:rsidTr="006D5830">
        <w:tc>
          <w:tcPr>
            <w:tcW w:w="535" w:type="dxa"/>
          </w:tcPr>
          <w:p w14:paraId="0D4C4B33" w14:textId="01A2ED39" w:rsidR="007E44F2" w:rsidRDefault="007E44F2" w:rsidP="006D5830">
            <w:pPr>
              <w:pStyle w:val="TableEntry"/>
            </w:pPr>
            <w:r>
              <w:lastRenderedPageBreak/>
              <w:t>6</w:t>
            </w:r>
          </w:p>
        </w:tc>
        <w:tc>
          <w:tcPr>
            <w:tcW w:w="8370" w:type="dxa"/>
          </w:tcPr>
          <w:p w14:paraId="128354F7" w14:textId="77777777" w:rsidR="007E44F2" w:rsidRDefault="007E44F2" w:rsidP="007E44F2">
            <w:pPr>
              <w:pStyle w:val="TableEntry"/>
            </w:pPr>
            <w:r>
              <w:t xml:space="preserve">Are there any SOP classes that deserve creating a new SOP class where the new attributes are type 2?  </w:t>
            </w:r>
          </w:p>
          <w:p w14:paraId="206B6D9B" w14:textId="77777777" w:rsidR="00D81EAF" w:rsidRDefault="00D81EAF" w:rsidP="007E44F2">
            <w:pPr>
              <w:pStyle w:val="TableEntry"/>
            </w:pPr>
          </w:p>
          <w:p w14:paraId="42ED980D" w14:textId="4AF9254F" w:rsidR="00D81EAF" w:rsidRDefault="00D81EAF" w:rsidP="007E44F2">
            <w:pPr>
              <w:pStyle w:val="TableEntry"/>
            </w:pPr>
            <w:r w:rsidRPr="00042F46">
              <w:rPr>
                <w:b/>
                <w:bCs/>
              </w:rPr>
              <w:t>NO</w:t>
            </w:r>
            <w:r>
              <w:t>.  The new attributes are type 3 for all existing SOP classes.</w:t>
            </w:r>
          </w:p>
        </w:tc>
      </w:tr>
      <w:tr w:rsidR="007F1D7B" w14:paraId="45BDA161" w14:textId="77777777" w:rsidTr="006D5830">
        <w:tc>
          <w:tcPr>
            <w:tcW w:w="535" w:type="dxa"/>
          </w:tcPr>
          <w:p w14:paraId="0FA8A685" w14:textId="77777777" w:rsidR="007F1D7B" w:rsidRDefault="007F1D7B" w:rsidP="006D5830">
            <w:pPr>
              <w:pStyle w:val="TableEntry"/>
            </w:pPr>
            <w:r>
              <w:t>7</w:t>
            </w:r>
          </w:p>
        </w:tc>
        <w:tc>
          <w:tcPr>
            <w:tcW w:w="8370" w:type="dxa"/>
          </w:tcPr>
          <w:p w14:paraId="54090778" w14:textId="77777777" w:rsidR="007F1D7B" w:rsidRDefault="007F1D7B" w:rsidP="006D5830">
            <w:pPr>
              <w:pStyle w:val="TableEntry"/>
            </w:pPr>
            <w:r>
              <w:t xml:space="preserve">How should HL7 FHIR codes be handled?  </w:t>
            </w:r>
          </w:p>
          <w:p w14:paraId="7970678C" w14:textId="77777777" w:rsidR="007F1D7B" w:rsidRDefault="007F1D7B" w:rsidP="006D5830">
            <w:pPr>
              <w:pStyle w:val="TableEntry"/>
            </w:pPr>
          </w:p>
          <w:p w14:paraId="684167B5" w14:textId="77777777" w:rsidR="007F1D7B" w:rsidRDefault="007F1D7B" w:rsidP="006D5830">
            <w:pPr>
              <w:pStyle w:val="TableEntry"/>
            </w:pPr>
            <w:r>
              <w:t xml:space="preserve">The proposal </w:t>
            </w:r>
            <w:proofErr w:type="gramStart"/>
            <w:r>
              <w:t>is</w:t>
            </w:r>
            <w:proofErr w:type="gramEnd"/>
            <w:r>
              <w:t xml:space="preserve"> </w:t>
            </w:r>
          </w:p>
          <w:p w14:paraId="303482B7" w14:textId="77777777" w:rsidR="007F1D7B" w:rsidRDefault="007F1D7B" w:rsidP="006D5830">
            <w:pPr>
              <w:pStyle w:val="TableEntry"/>
              <w:numPr>
                <w:ilvl w:val="0"/>
                <w:numId w:val="10"/>
              </w:numPr>
            </w:pPr>
            <w:r>
              <w:t>Use the minimum interoperable list from HL7 Implementation Guide as the basis for creating CIDs to the extent possible.</w:t>
            </w:r>
          </w:p>
          <w:p w14:paraId="698778E6" w14:textId="77777777" w:rsidR="007F1D7B" w:rsidRDefault="007F1D7B" w:rsidP="006D5830">
            <w:pPr>
              <w:pStyle w:val="TableEntry"/>
              <w:numPr>
                <w:ilvl w:val="0"/>
                <w:numId w:val="10"/>
              </w:numPr>
            </w:pPr>
            <w:r>
              <w:t>Where this is not possible, invent something specific for DICOM.</w:t>
            </w:r>
          </w:p>
          <w:p w14:paraId="0D360845" w14:textId="77777777" w:rsidR="007F1D7B" w:rsidRDefault="007F1D7B" w:rsidP="006D5830">
            <w:pPr>
              <w:pStyle w:val="TableEntry"/>
            </w:pPr>
          </w:p>
          <w:p w14:paraId="6CE7E414" w14:textId="77777777" w:rsidR="007F1D7B" w:rsidRDefault="007F1D7B" w:rsidP="006D5830">
            <w:pPr>
              <w:pStyle w:val="TableEntry"/>
            </w:pPr>
            <w:r>
              <w:t>Some of attributes, such as Patient’s Gender (0010,xxxx) will have significant local extensions based on national and local policies.</w:t>
            </w:r>
          </w:p>
          <w:p w14:paraId="1725C921" w14:textId="77777777" w:rsidR="007F1D7B" w:rsidRDefault="007F1D7B" w:rsidP="006D5830">
            <w:pPr>
              <w:pStyle w:val="TableEntry"/>
            </w:pPr>
          </w:p>
          <w:p w14:paraId="1FA1C631" w14:textId="77777777" w:rsidR="007F1D7B" w:rsidRDefault="007F1D7B" w:rsidP="006D5830">
            <w:pPr>
              <w:pStyle w:val="TableEntry"/>
            </w:pPr>
            <w:r>
              <w:t xml:space="preserve">See also issue 30 about how to encode HL7 </w:t>
            </w:r>
            <w:proofErr w:type="gramStart"/>
            <w:r>
              <w:t>codes</w:t>
            </w:r>
            <w:proofErr w:type="gramEnd"/>
          </w:p>
          <w:p w14:paraId="1C3CF90E" w14:textId="77777777" w:rsidR="007F1D7B" w:rsidRDefault="007F1D7B" w:rsidP="006D5830">
            <w:pPr>
              <w:pStyle w:val="TableEntry"/>
            </w:pPr>
          </w:p>
          <w:p w14:paraId="58DE6163" w14:textId="64BABFA2" w:rsidR="00FA14EC" w:rsidRDefault="007F1D7B" w:rsidP="006D5830">
            <w:pPr>
              <w:pStyle w:val="TableEntry"/>
              <w:rPr>
                <w:b/>
                <w:bCs/>
                <w:i/>
                <w:iCs/>
              </w:rPr>
            </w:pPr>
            <w:r w:rsidRPr="00AD344A">
              <w:rPr>
                <w:b/>
                <w:bCs/>
                <w:i/>
                <w:iCs/>
              </w:rPr>
              <w:t>Write a separate CP</w:t>
            </w:r>
            <w:r>
              <w:rPr>
                <w:b/>
                <w:bCs/>
                <w:i/>
                <w:iCs/>
              </w:rPr>
              <w:t xml:space="preserve"> (done)</w:t>
            </w:r>
          </w:p>
          <w:p w14:paraId="6B1A7E6D" w14:textId="77777777" w:rsidR="00FA14EC" w:rsidRDefault="00FA14EC" w:rsidP="006D5830">
            <w:pPr>
              <w:pStyle w:val="TableEntry"/>
              <w:rPr>
                <w:b/>
                <w:bCs/>
                <w:i/>
                <w:iCs/>
              </w:rPr>
            </w:pPr>
          </w:p>
          <w:p w14:paraId="7456467B" w14:textId="6004A844" w:rsidR="00FA14EC" w:rsidRPr="00E73CF4" w:rsidRDefault="00FA14EC" w:rsidP="006D5830">
            <w:pPr>
              <w:pStyle w:val="TableEntry"/>
            </w:pPr>
            <w:r w:rsidRPr="00E73CF4">
              <w:rPr>
                <w:b/>
                <w:bCs/>
                <w:i/>
                <w:iCs/>
                <w:u w:val="single"/>
              </w:rPr>
              <w:t xml:space="preserve">WG-06 </w:t>
            </w:r>
            <w:r w:rsidR="00E73CF4" w:rsidRPr="00E73CF4">
              <w:rPr>
                <w:b/>
                <w:bCs/>
                <w:i/>
                <w:iCs/>
                <w:u w:val="single"/>
              </w:rPr>
              <w:t>March 2023</w:t>
            </w:r>
            <w:r w:rsidRPr="00E73CF4">
              <w:t xml:space="preserve">:  Create DICOM Codes.  There are problems with the HL7 Coding method, and these are well beyond the scope of </w:t>
            </w:r>
            <w:r w:rsidR="00215FC0">
              <w:t xml:space="preserve">the </w:t>
            </w:r>
            <w:r w:rsidRPr="00E73CF4">
              <w:t>Sex and Gender</w:t>
            </w:r>
            <w:r w:rsidR="00215FC0">
              <w:t xml:space="preserve"> supplement to resolve</w:t>
            </w:r>
            <w:r w:rsidRPr="00E73CF4">
              <w:t xml:space="preserve">.  For now, rather than force the HL7 coding system </w:t>
            </w:r>
            <w:r w:rsidR="003234AC">
              <w:t xml:space="preserve">issues </w:t>
            </w:r>
            <w:r w:rsidR="00181681" w:rsidRPr="00E73CF4">
              <w:t>to be</w:t>
            </w:r>
            <w:r w:rsidRPr="00E73CF4">
              <w:t xml:space="preserve"> resolved before we resolve Sup 233, create DICOM codes.  </w:t>
            </w:r>
          </w:p>
          <w:p w14:paraId="19E372F3" w14:textId="77777777" w:rsidR="007F1D7B" w:rsidRDefault="007F1D7B" w:rsidP="006D5830">
            <w:pPr>
              <w:pStyle w:val="TableEntry"/>
            </w:pPr>
          </w:p>
        </w:tc>
      </w:tr>
      <w:tr w:rsidR="0044158C" w14:paraId="4081874A" w14:textId="77777777" w:rsidTr="00FC530B">
        <w:tc>
          <w:tcPr>
            <w:tcW w:w="535" w:type="dxa"/>
          </w:tcPr>
          <w:p w14:paraId="212661BB" w14:textId="5745C8F9" w:rsidR="0044158C" w:rsidRPr="00907FB2" w:rsidRDefault="0044158C" w:rsidP="006D5830">
            <w:pPr>
              <w:pStyle w:val="TableEntry"/>
              <w:rPr>
                <w:highlight w:val="yellow"/>
              </w:rPr>
            </w:pPr>
            <w:r w:rsidRPr="00907FB2">
              <w:rPr>
                <w:highlight w:val="yellow"/>
              </w:rPr>
              <w:t>9</w:t>
            </w:r>
          </w:p>
        </w:tc>
        <w:tc>
          <w:tcPr>
            <w:tcW w:w="8370" w:type="dxa"/>
            <w:shd w:val="clear" w:color="auto" w:fill="auto"/>
          </w:tcPr>
          <w:p w14:paraId="3471F794" w14:textId="77777777" w:rsidR="0044158C" w:rsidRPr="00FC530B" w:rsidRDefault="0044158C" w:rsidP="0044158C">
            <w:pPr>
              <w:pStyle w:val="TableEntry"/>
            </w:pPr>
            <w:r w:rsidRPr="00FC530B">
              <w:t xml:space="preserve">Should Patient Comments (0010,4000) be moved from C.7.1.1.1 Patient Module to C.7.2.2 Patient Study Module?  </w:t>
            </w:r>
          </w:p>
          <w:p w14:paraId="4A17B2C0" w14:textId="77777777" w:rsidR="0044158C" w:rsidRPr="00FC530B" w:rsidRDefault="0044158C" w:rsidP="0044158C">
            <w:pPr>
              <w:pStyle w:val="TableEntry"/>
            </w:pPr>
          </w:p>
          <w:p w14:paraId="51350D4B" w14:textId="59EBE75D" w:rsidR="0044158C" w:rsidRPr="00FC530B" w:rsidRDefault="0044158C" w:rsidP="0044158C">
            <w:pPr>
              <w:pStyle w:val="TableEntry"/>
            </w:pPr>
            <w:r w:rsidRPr="00FC530B">
              <w:rPr>
                <w:b/>
                <w:bCs/>
              </w:rPr>
              <w:t>NO</w:t>
            </w:r>
            <w:r w:rsidRPr="00FC530B">
              <w:t>, never move existing attributes.  But new attributes can be created in other modules. These may vary from study to study because they may reflect temporary, transient, or changed characteristics of the patient.  That would make it more appropriate for comments on patient sex and gender that reflect changes.</w:t>
            </w:r>
          </w:p>
          <w:p w14:paraId="587FF908" w14:textId="16AE3B2B" w:rsidR="0044158C" w:rsidRPr="00FC530B" w:rsidRDefault="0044158C" w:rsidP="0044158C">
            <w:pPr>
              <w:pStyle w:val="TableEntry"/>
            </w:pPr>
          </w:p>
        </w:tc>
      </w:tr>
      <w:tr w:rsidR="00D81EAF" w14:paraId="5A71E2A8" w14:textId="77777777" w:rsidTr="00181681">
        <w:trPr>
          <w:cantSplit/>
        </w:trPr>
        <w:tc>
          <w:tcPr>
            <w:tcW w:w="535" w:type="dxa"/>
          </w:tcPr>
          <w:p w14:paraId="5ECEED6E" w14:textId="38BDBE15" w:rsidR="00D81EAF" w:rsidRDefault="00D81EAF" w:rsidP="006D5830">
            <w:pPr>
              <w:pStyle w:val="TableEntry"/>
            </w:pPr>
            <w:r>
              <w:t>10</w:t>
            </w:r>
          </w:p>
        </w:tc>
        <w:tc>
          <w:tcPr>
            <w:tcW w:w="8370" w:type="dxa"/>
          </w:tcPr>
          <w:p w14:paraId="3D4782F7" w14:textId="77777777" w:rsidR="00D81EAF" w:rsidRDefault="00D81EAF" w:rsidP="00D81EAF">
            <w:pPr>
              <w:pStyle w:val="TableEntry"/>
            </w:pPr>
            <w:r>
              <w:t xml:space="preserve">What new attributes should be created to capture more specific sub-sets of genotypic and phenotypic parameters? Is this captured in an updated TID 1007?  Should this be part of a later CP? </w:t>
            </w:r>
          </w:p>
          <w:p w14:paraId="43777FE2" w14:textId="7C8BD69E" w:rsidR="00FC530B" w:rsidRDefault="00D81EAF" w:rsidP="00D81EAF">
            <w:pPr>
              <w:pStyle w:val="TableEntry"/>
            </w:pPr>
            <w:r w:rsidRPr="00042F46">
              <w:rPr>
                <w:b/>
                <w:bCs/>
              </w:rPr>
              <w:t xml:space="preserve">No new attributes.  </w:t>
            </w:r>
            <w:r>
              <w:t xml:space="preserve">Proper diagnosis is much more than just </w:t>
            </w:r>
            <w:r w:rsidR="003234AC">
              <w:t>adding</w:t>
            </w:r>
            <w:r>
              <w:t xml:space="preserve"> diagnostic code</w:t>
            </w:r>
            <w:r w:rsidR="003234AC">
              <w:t xml:space="preserve">s. </w:t>
            </w:r>
            <w:r w:rsidR="00542520">
              <w:t>This is not a problem for DICOM to solve.</w:t>
            </w:r>
            <w:r>
              <w:t xml:space="preserve">  The comments and references can provide specific extra information needed by the operator and staff.  If links to other medical records are appropriate</w:t>
            </w:r>
            <w:r w:rsidR="00542520">
              <w:t>,</w:t>
            </w:r>
            <w:r>
              <w:t xml:space="preserve"> they can be included there.</w:t>
            </w:r>
          </w:p>
        </w:tc>
      </w:tr>
      <w:tr w:rsidR="00D81EAF" w14:paraId="2666AF81" w14:textId="77777777" w:rsidTr="006D5830">
        <w:tc>
          <w:tcPr>
            <w:tcW w:w="535" w:type="dxa"/>
          </w:tcPr>
          <w:p w14:paraId="59E6FFF1" w14:textId="2D78CFD6" w:rsidR="00D81EAF" w:rsidRDefault="00D81EAF" w:rsidP="006D5830">
            <w:pPr>
              <w:pStyle w:val="TableEntry"/>
            </w:pPr>
            <w:r>
              <w:t>11</w:t>
            </w:r>
          </w:p>
        </w:tc>
        <w:tc>
          <w:tcPr>
            <w:tcW w:w="8370" w:type="dxa"/>
          </w:tcPr>
          <w:p w14:paraId="531B0344" w14:textId="31E7DB60" w:rsidR="00D81EAF" w:rsidRDefault="00D81EAF" w:rsidP="00D81EAF">
            <w:pPr>
              <w:pStyle w:val="TableEntry"/>
            </w:pPr>
            <w:r>
              <w:t xml:space="preserve">How should the present models in open literature, implementations, etc. be reflected </w:t>
            </w:r>
            <w:proofErr w:type="gramStart"/>
            <w:r>
              <w:t>into DICOM</w:t>
            </w:r>
            <w:proofErr w:type="gramEnd"/>
            <w:r>
              <w:t xml:space="preserve"> Standard?  </w:t>
            </w:r>
          </w:p>
          <w:p w14:paraId="4E591F98" w14:textId="77777777" w:rsidR="00D81EAF" w:rsidRDefault="00D81EAF" w:rsidP="00D81EAF">
            <w:pPr>
              <w:pStyle w:val="TableEntry"/>
            </w:pPr>
          </w:p>
          <w:p w14:paraId="4C1DE688" w14:textId="1886E5CD" w:rsidR="00D81EAF" w:rsidRDefault="00D81EAF" w:rsidP="00D81EAF">
            <w:pPr>
              <w:pStyle w:val="TableEntry"/>
            </w:pPr>
            <w:r>
              <w:t>Copy bibliography in from HL7?  Copy or reference various background information on HL7 Gender project site?  (This stuff gets re-organized occasionally because it is a working group area, not a part of the standard that is subject to change control.  Can we use DOI or something like it for more permanent references?  Ask HL7 project team.)</w:t>
            </w:r>
          </w:p>
          <w:p w14:paraId="3221C0DB" w14:textId="77777777" w:rsidR="00D81EAF" w:rsidRDefault="00D81EAF" w:rsidP="00D81EAF">
            <w:pPr>
              <w:pStyle w:val="TableEntry"/>
            </w:pPr>
          </w:p>
          <w:p w14:paraId="53F0560B" w14:textId="77777777" w:rsidR="00D81EAF" w:rsidRDefault="00D81EAF" w:rsidP="00D81EAF">
            <w:pPr>
              <w:pStyle w:val="TableEntry"/>
            </w:pPr>
            <w:r>
              <w:lastRenderedPageBreak/>
              <w:t>Response:</w:t>
            </w:r>
          </w:p>
          <w:p w14:paraId="0DF5B67E" w14:textId="1307B50F" w:rsidR="00D81EAF" w:rsidRPr="00181681" w:rsidRDefault="00D81EAF" w:rsidP="00D81EAF">
            <w:pPr>
              <w:pStyle w:val="TableEntry"/>
              <w:rPr>
                <w:b/>
                <w:bCs/>
              </w:rPr>
            </w:pPr>
            <w:r>
              <w:tab/>
            </w:r>
            <w:r w:rsidRPr="00042F46">
              <w:rPr>
                <w:b/>
                <w:bCs/>
              </w:rPr>
              <w:t>Put bibliography into Part 17 Anne</w:t>
            </w:r>
            <w:r w:rsidR="00042F46" w:rsidRPr="00042F46">
              <w:rPr>
                <w:b/>
                <w:bCs/>
              </w:rPr>
              <w:t>x</w:t>
            </w:r>
            <w:r>
              <w:t>.</w:t>
            </w:r>
            <w:r w:rsidR="00181681">
              <w:t xml:space="preserve">  </w:t>
            </w:r>
            <w:r w:rsidR="00181681">
              <w:rPr>
                <w:b/>
                <w:bCs/>
              </w:rPr>
              <w:t xml:space="preserve">Reviewers should consider the implication of </w:t>
            </w:r>
            <w:r w:rsidR="00870295">
              <w:rPr>
                <w:b/>
                <w:bCs/>
              </w:rPr>
              <w:t>this over time.  This bibliography will gradually become out of date and need either regular updates or removal.</w:t>
            </w:r>
          </w:p>
        </w:tc>
      </w:tr>
      <w:tr w:rsidR="00D81EAF" w14:paraId="3429351E" w14:textId="77777777" w:rsidTr="006D5830">
        <w:tc>
          <w:tcPr>
            <w:tcW w:w="535" w:type="dxa"/>
          </w:tcPr>
          <w:p w14:paraId="37A1F230" w14:textId="2FA015F7" w:rsidR="00D81EAF" w:rsidRDefault="00D81EAF" w:rsidP="006D5830">
            <w:pPr>
              <w:pStyle w:val="TableEntry"/>
            </w:pPr>
            <w:r>
              <w:lastRenderedPageBreak/>
              <w:t>12</w:t>
            </w:r>
          </w:p>
        </w:tc>
        <w:tc>
          <w:tcPr>
            <w:tcW w:w="8370" w:type="dxa"/>
          </w:tcPr>
          <w:p w14:paraId="16C617D9" w14:textId="77777777" w:rsidR="00D81EAF" w:rsidRDefault="00D81EAF" w:rsidP="00D81EAF">
            <w:pPr>
              <w:pStyle w:val="TableEntry"/>
            </w:pPr>
            <w:r>
              <w:t xml:space="preserve">Do we provide instructions on what algorithm to pick for selecting sex or gender when the other is missing?  What about other sex related instructions? </w:t>
            </w:r>
          </w:p>
          <w:p w14:paraId="488D9E8C" w14:textId="77777777" w:rsidR="00D81EAF" w:rsidRDefault="00D81EAF" w:rsidP="00D81EAF">
            <w:pPr>
              <w:pStyle w:val="TableEntry"/>
            </w:pPr>
          </w:p>
          <w:p w14:paraId="5AD4E384" w14:textId="7C083BF8" w:rsidR="00D81EAF" w:rsidRDefault="00D81EAF" w:rsidP="00D81EAF">
            <w:pPr>
              <w:pStyle w:val="TableEntry"/>
            </w:pPr>
            <w:r w:rsidRPr="00042F46">
              <w:rPr>
                <w:b/>
                <w:bCs/>
              </w:rPr>
              <w:t>NO</w:t>
            </w:r>
            <w:r>
              <w:t>.  It’s not DICOM’s responsibility or core competence.</w:t>
            </w:r>
          </w:p>
        </w:tc>
      </w:tr>
      <w:tr w:rsidR="00E73CF4" w14:paraId="63CB5ECE" w14:textId="77777777" w:rsidTr="006D5830">
        <w:tc>
          <w:tcPr>
            <w:tcW w:w="535" w:type="dxa"/>
          </w:tcPr>
          <w:p w14:paraId="43F64E47" w14:textId="77777777" w:rsidR="00E73CF4" w:rsidRDefault="00E73CF4" w:rsidP="006D5830">
            <w:pPr>
              <w:pStyle w:val="TableEntry"/>
            </w:pPr>
            <w:r>
              <w:t>13</w:t>
            </w:r>
          </w:p>
        </w:tc>
        <w:tc>
          <w:tcPr>
            <w:tcW w:w="8370" w:type="dxa"/>
          </w:tcPr>
          <w:p w14:paraId="5B25D953" w14:textId="65671A07" w:rsidR="00E73CF4" w:rsidRDefault="00E73CF4" w:rsidP="006D5830">
            <w:pPr>
              <w:pStyle w:val="TableEntry"/>
              <w:rPr>
                <w:b/>
                <w:bCs/>
                <w:i/>
                <w:iCs/>
              </w:rPr>
            </w:pPr>
            <w:r>
              <w:rPr>
                <w:b/>
                <w:bCs/>
                <w:i/>
                <w:iCs/>
              </w:rPr>
              <w:t>Based on HL7 Implementation Guide ballot resolution</w:t>
            </w:r>
            <w:r w:rsidR="00542520">
              <w:rPr>
                <w:b/>
                <w:bCs/>
                <w:i/>
                <w:iCs/>
              </w:rPr>
              <w:t>s</w:t>
            </w:r>
            <w:r>
              <w:rPr>
                <w:b/>
                <w:bCs/>
                <w:i/>
                <w:iCs/>
              </w:rPr>
              <w:t xml:space="preserve"> the DICOM module will not include the Recorded Sex and Gender (RSG) attributes.</w:t>
            </w:r>
          </w:p>
          <w:p w14:paraId="7735DCEC" w14:textId="77777777" w:rsidR="00E73CF4" w:rsidRDefault="00E73CF4" w:rsidP="006D5830">
            <w:pPr>
              <w:pStyle w:val="TableEntry"/>
              <w:rPr>
                <w:b/>
                <w:bCs/>
                <w:i/>
                <w:iCs/>
              </w:rPr>
            </w:pPr>
          </w:p>
          <w:p w14:paraId="2B3AA2DE" w14:textId="4D9F7606" w:rsidR="00E73CF4" w:rsidRDefault="00E73CF4" w:rsidP="006D5830">
            <w:pPr>
              <w:pStyle w:val="TableEntry"/>
            </w:pPr>
            <w:r>
              <w:t>The RSG attributes are useful for some patient related administrative activities, but not for ordering or other imaging related activities.  They are useful for:</w:t>
            </w:r>
          </w:p>
          <w:p w14:paraId="3344F04E" w14:textId="2B420E65" w:rsidR="00E73CF4" w:rsidRDefault="00E73CF4" w:rsidP="00444DA0">
            <w:pPr>
              <w:pStyle w:val="TableEntry"/>
              <w:numPr>
                <w:ilvl w:val="0"/>
                <w:numId w:val="25"/>
              </w:numPr>
            </w:pPr>
            <w:r>
              <w:t>Patient Identity confirmation</w:t>
            </w:r>
          </w:p>
          <w:p w14:paraId="47658E68" w14:textId="1356D571" w:rsidR="00E73CF4" w:rsidRDefault="00E73CF4" w:rsidP="00444DA0">
            <w:pPr>
              <w:pStyle w:val="TableEntry"/>
              <w:numPr>
                <w:ilvl w:val="0"/>
                <w:numId w:val="25"/>
              </w:numPr>
            </w:pPr>
            <w:r>
              <w:t>Billing activities</w:t>
            </w:r>
          </w:p>
          <w:p w14:paraId="1278AB89" w14:textId="30A40A61" w:rsidR="00E73CF4" w:rsidRDefault="00E73CF4" w:rsidP="00444DA0">
            <w:pPr>
              <w:pStyle w:val="TableEntry"/>
              <w:numPr>
                <w:ilvl w:val="0"/>
                <w:numId w:val="25"/>
              </w:numPr>
            </w:pPr>
            <w:r>
              <w:t>Patient reconciliation</w:t>
            </w:r>
          </w:p>
          <w:p w14:paraId="4416E224" w14:textId="0B08C011" w:rsidR="00E73CF4" w:rsidRPr="00E73CF4" w:rsidRDefault="00E73CF4" w:rsidP="00444DA0">
            <w:pPr>
              <w:pStyle w:val="TableEntry"/>
              <w:numPr>
                <w:ilvl w:val="0"/>
                <w:numId w:val="25"/>
              </w:numPr>
            </w:pPr>
            <w:r>
              <w:t>Legal actions</w:t>
            </w:r>
          </w:p>
          <w:p w14:paraId="774F449F" w14:textId="77777777" w:rsidR="00E73CF4" w:rsidRDefault="00E73CF4" w:rsidP="006D5830">
            <w:pPr>
              <w:pStyle w:val="TableEntry"/>
            </w:pPr>
          </w:p>
          <w:p w14:paraId="7F43B6DE" w14:textId="22D69F7E" w:rsidR="00E73CF4" w:rsidRPr="005F0FC1" w:rsidRDefault="00E73CF4" w:rsidP="006D5830">
            <w:pPr>
              <w:pStyle w:val="TableEntry"/>
            </w:pPr>
            <w:r>
              <w:t>If a need emerges for RSG attributes they can be added later by a CP.</w:t>
            </w:r>
          </w:p>
        </w:tc>
      </w:tr>
      <w:tr w:rsidR="004C65DB" w14:paraId="396C37FB" w14:textId="77777777" w:rsidTr="006D5830">
        <w:tc>
          <w:tcPr>
            <w:tcW w:w="535" w:type="dxa"/>
          </w:tcPr>
          <w:p w14:paraId="368E1A7A" w14:textId="77777777" w:rsidR="004C65DB" w:rsidRDefault="004C65DB" w:rsidP="006D5830">
            <w:pPr>
              <w:pStyle w:val="TableEntry"/>
            </w:pPr>
            <w:r>
              <w:t>16</w:t>
            </w:r>
          </w:p>
        </w:tc>
        <w:tc>
          <w:tcPr>
            <w:tcW w:w="8370" w:type="dxa"/>
          </w:tcPr>
          <w:p w14:paraId="049A95A9" w14:textId="77777777" w:rsidR="004C65DB" w:rsidRPr="007E44F2" w:rsidRDefault="004C65DB" w:rsidP="006D5830">
            <w:pPr>
              <w:pStyle w:val="TableEntry"/>
              <w:rPr>
                <w:b/>
                <w:bCs/>
              </w:rPr>
            </w:pPr>
            <w:r w:rsidRPr="00864AB8">
              <w:t>All Supplements that are in progress need to be updated som</w:t>
            </w:r>
            <w:r>
              <w:t xml:space="preserve">ehow. </w:t>
            </w:r>
            <w:r>
              <w:rPr>
                <w:b/>
                <w:bCs/>
              </w:rPr>
              <w:t>This is not a comment issue.  It’s a TODO.</w:t>
            </w:r>
          </w:p>
        </w:tc>
      </w:tr>
      <w:tr w:rsidR="00D81EAF" w14:paraId="42C9BAF3" w14:textId="77777777" w:rsidTr="006D5830">
        <w:tc>
          <w:tcPr>
            <w:tcW w:w="535" w:type="dxa"/>
          </w:tcPr>
          <w:p w14:paraId="3857BA60" w14:textId="145C90EA" w:rsidR="00D81EAF" w:rsidRDefault="00D81EAF" w:rsidP="006D5830">
            <w:pPr>
              <w:pStyle w:val="TableEntry"/>
            </w:pPr>
            <w:r>
              <w:t>14</w:t>
            </w:r>
          </w:p>
        </w:tc>
        <w:tc>
          <w:tcPr>
            <w:tcW w:w="8370" w:type="dxa"/>
          </w:tcPr>
          <w:p w14:paraId="606335D1" w14:textId="18F3CBEB" w:rsidR="00D81EAF" w:rsidRDefault="00D81EAF" w:rsidP="00D81EAF">
            <w:pPr>
              <w:pStyle w:val="TableEntry"/>
            </w:pPr>
            <w:r>
              <w:t>Is this a supplement or a CP?  &lt;wg-06 question, November 2019 meeting&gt; &lt;revised August 2022&gt;</w:t>
            </w:r>
          </w:p>
          <w:p w14:paraId="1895B83D" w14:textId="7457310A" w:rsidR="00D81EAF" w:rsidRPr="00042F46" w:rsidRDefault="00D81EAF" w:rsidP="00D81EAF">
            <w:pPr>
              <w:pStyle w:val="TableEntry"/>
              <w:rPr>
                <w:b/>
                <w:bCs/>
              </w:rPr>
            </w:pPr>
            <w:r w:rsidRPr="00042F46">
              <w:rPr>
                <w:b/>
                <w:bCs/>
              </w:rPr>
              <w:t>Supplement 233</w:t>
            </w:r>
          </w:p>
        </w:tc>
      </w:tr>
      <w:tr w:rsidR="00D81EAF" w14:paraId="4D18235B" w14:textId="77777777" w:rsidTr="006D5830">
        <w:tc>
          <w:tcPr>
            <w:tcW w:w="535" w:type="dxa"/>
          </w:tcPr>
          <w:p w14:paraId="26D3AA80" w14:textId="1C628138" w:rsidR="00D81EAF" w:rsidRDefault="00D81EAF" w:rsidP="006D5830">
            <w:pPr>
              <w:pStyle w:val="TableEntry"/>
            </w:pPr>
            <w:r>
              <w:t>19</w:t>
            </w:r>
          </w:p>
        </w:tc>
        <w:tc>
          <w:tcPr>
            <w:tcW w:w="8370" w:type="dxa"/>
          </w:tcPr>
          <w:p w14:paraId="1248804C" w14:textId="77777777" w:rsidR="00D81EAF" w:rsidRDefault="00D81EAF" w:rsidP="00D81EAF">
            <w:pPr>
              <w:pStyle w:val="TableEntry"/>
            </w:pPr>
            <w:r w:rsidRPr="00D81EAF">
              <w:t>Include both sex and gender, in both image IODs and workflow IODs</w:t>
            </w:r>
            <w:r>
              <w:t xml:space="preserve">?  </w:t>
            </w:r>
          </w:p>
          <w:p w14:paraId="681433BF" w14:textId="77777777" w:rsidR="00D81EAF" w:rsidRDefault="00D81EAF" w:rsidP="00D81EAF">
            <w:pPr>
              <w:pStyle w:val="TableEntry"/>
            </w:pPr>
          </w:p>
          <w:p w14:paraId="2140C6D2" w14:textId="3F5E5C0E" w:rsidR="00D81EAF" w:rsidRPr="00D81EAF" w:rsidRDefault="00D81EAF" w:rsidP="00D81EAF">
            <w:pPr>
              <w:pStyle w:val="TableEntry"/>
            </w:pPr>
            <w:r>
              <w:rPr>
                <w:b/>
                <w:bCs/>
              </w:rPr>
              <w:t xml:space="preserve">YES.  </w:t>
            </w:r>
            <w:r>
              <w:t xml:space="preserve">The Harmonized model is incorporated in Patient Modules and any IOD that incorporates these is affected.  </w:t>
            </w:r>
          </w:p>
        </w:tc>
      </w:tr>
      <w:tr w:rsidR="009B6D9F" w14:paraId="6D37AE0E" w14:textId="77777777" w:rsidTr="006D5830">
        <w:tc>
          <w:tcPr>
            <w:tcW w:w="535" w:type="dxa"/>
          </w:tcPr>
          <w:p w14:paraId="0146D676" w14:textId="2A2FF805" w:rsidR="009B6D9F" w:rsidRDefault="009B6D9F" w:rsidP="009B6D9F">
            <w:pPr>
              <w:pStyle w:val="TableEntry"/>
            </w:pPr>
            <w:r w:rsidRPr="00215CE2">
              <w:t>21</w:t>
            </w:r>
          </w:p>
        </w:tc>
        <w:tc>
          <w:tcPr>
            <w:tcW w:w="8370" w:type="dxa"/>
          </w:tcPr>
          <w:p w14:paraId="473D9456" w14:textId="48AA7FEB" w:rsidR="009B6D9F" w:rsidRDefault="009B6D9F" w:rsidP="009B6D9F">
            <w:pPr>
              <w:pStyle w:val="TableEntry"/>
            </w:pPr>
            <w:r w:rsidRPr="00215CE2">
              <w:t xml:space="preserve">The new attributes are proposed as type 3 so that they do not trigger creation of new SOP classes.  They are a better fit to type 2 </w:t>
            </w:r>
            <w:r w:rsidR="00542520">
              <w:t>if</w:t>
            </w:r>
            <w:r w:rsidRPr="00215CE2">
              <w:t xml:space="preserve"> the concept “attempted but failed to get a value” </w:t>
            </w:r>
            <w:r w:rsidR="00542520">
              <w:t>needs to</w:t>
            </w:r>
            <w:r w:rsidRPr="00215CE2">
              <w:t xml:space="preserve"> be encoded.  Is there a way to finesse this issue?  Is it a problem if that concept cannot be encoded?  Should a code value for this be added to the definition? </w:t>
            </w:r>
          </w:p>
          <w:p w14:paraId="159E1927" w14:textId="1B6464D5" w:rsidR="009B6D9F" w:rsidRPr="009B6D9F" w:rsidRDefault="009B6D9F" w:rsidP="009B6D9F">
            <w:pPr>
              <w:pStyle w:val="TableEntry"/>
              <w:rPr>
                <w:b/>
                <w:bCs/>
              </w:rPr>
            </w:pPr>
            <w:r>
              <w:rPr>
                <w:b/>
                <w:bCs/>
              </w:rPr>
              <w:t>Leave them type 3.</w:t>
            </w:r>
          </w:p>
        </w:tc>
      </w:tr>
      <w:tr w:rsidR="007F1D7B" w14:paraId="32EC5723" w14:textId="77777777" w:rsidTr="00870295">
        <w:trPr>
          <w:cantSplit/>
        </w:trPr>
        <w:tc>
          <w:tcPr>
            <w:tcW w:w="535" w:type="dxa"/>
          </w:tcPr>
          <w:p w14:paraId="18EF03BD" w14:textId="77777777" w:rsidR="007F1D7B" w:rsidRDefault="007F1D7B" w:rsidP="006D5830">
            <w:pPr>
              <w:pStyle w:val="TableEntry"/>
            </w:pPr>
            <w:r>
              <w:t>22</w:t>
            </w:r>
          </w:p>
        </w:tc>
        <w:tc>
          <w:tcPr>
            <w:tcW w:w="8370" w:type="dxa"/>
          </w:tcPr>
          <w:p w14:paraId="45E90D34" w14:textId="026BB555" w:rsidR="00870295" w:rsidRPr="00870295" w:rsidRDefault="00870295" w:rsidP="006D5830">
            <w:pPr>
              <w:pStyle w:val="TableEntry"/>
            </w:pPr>
            <w:r>
              <w:t>Should PS 3.2 Conformance be changed?</w:t>
            </w:r>
          </w:p>
          <w:p w14:paraId="594430C7" w14:textId="6657085A" w:rsidR="007F1D7B" w:rsidRDefault="007F1D7B" w:rsidP="006D5830">
            <w:pPr>
              <w:pStyle w:val="TableEntry"/>
            </w:pPr>
            <w:r>
              <w:t>For example, Australia privacy regulations require a statement with justification for maintaining sex information in records.  Will this be part of a conformance statement from DICOM, or put somewhere else by the vendor?</w:t>
            </w:r>
          </w:p>
          <w:p w14:paraId="28102606" w14:textId="33E858E9" w:rsidR="007F1D7B" w:rsidRDefault="007F1D7B" w:rsidP="006D5830">
            <w:pPr>
              <w:pStyle w:val="TableEntry"/>
            </w:pPr>
            <w:r>
              <w:t>Should this be covered by having a section in the DCS for other regulations that are also complied with, e.g., GDPR, DIN, and UL?  Should this be part of Supplement 209?  These privacy regulation responses could go in such a section.</w:t>
            </w:r>
          </w:p>
          <w:p w14:paraId="13A5182B" w14:textId="0488C630" w:rsidR="007F1D7B" w:rsidRDefault="007F1D7B" w:rsidP="006D5830">
            <w:pPr>
              <w:pStyle w:val="TableEntry"/>
              <w:rPr>
                <w:b/>
                <w:bCs/>
              </w:rPr>
            </w:pPr>
            <w:r>
              <w:rPr>
                <w:b/>
                <w:bCs/>
              </w:rPr>
              <w:t xml:space="preserve">Will </w:t>
            </w:r>
            <w:r w:rsidRPr="005548C6">
              <w:rPr>
                <w:b/>
                <w:bCs/>
              </w:rPr>
              <w:t>Conformance provide justification</w:t>
            </w:r>
            <w:r>
              <w:rPr>
                <w:b/>
                <w:bCs/>
              </w:rPr>
              <w:t xml:space="preserve"> etc.</w:t>
            </w:r>
            <w:r w:rsidRPr="005548C6">
              <w:rPr>
                <w:b/>
                <w:bCs/>
              </w:rPr>
              <w:t xml:space="preserve">: NO, </w:t>
            </w:r>
            <w:r>
              <w:rPr>
                <w:b/>
                <w:bCs/>
              </w:rPr>
              <w:t>not required by DICOM  (Tracking all the different laws and their changes is not practical or reasonable.)</w:t>
            </w:r>
          </w:p>
          <w:p w14:paraId="0E8F84F5" w14:textId="65F656D5" w:rsidR="007F1D7B" w:rsidRPr="005548C6" w:rsidRDefault="007F1D7B" w:rsidP="006D5830">
            <w:pPr>
              <w:pStyle w:val="TableEntry"/>
              <w:rPr>
                <w:b/>
                <w:bCs/>
              </w:rPr>
            </w:pPr>
            <w:r w:rsidRPr="005548C6">
              <w:rPr>
                <w:b/>
                <w:bCs/>
              </w:rPr>
              <w:t>Will conformance describe capability</w:t>
            </w:r>
            <w:r>
              <w:rPr>
                <w:b/>
                <w:bCs/>
              </w:rPr>
              <w:t>?</w:t>
            </w:r>
            <w:r w:rsidRPr="005548C6">
              <w:rPr>
                <w:b/>
                <w:bCs/>
              </w:rPr>
              <w:t xml:space="preserve"> MAYBE</w:t>
            </w:r>
            <w:r>
              <w:rPr>
                <w:b/>
                <w:bCs/>
              </w:rPr>
              <w:t>, up to the vendor</w:t>
            </w:r>
          </w:p>
        </w:tc>
      </w:tr>
      <w:tr w:rsidR="009B6D9F" w14:paraId="63CA2488" w14:textId="77777777" w:rsidTr="006D5830">
        <w:tc>
          <w:tcPr>
            <w:tcW w:w="535" w:type="dxa"/>
          </w:tcPr>
          <w:p w14:paraId="0AAAB6AC" w14:textId="2864E9C8" w:rsidR="009B6D9F" w:rsidRPr="00215CE2" w:rsidRDefault="009B6D9F" w:rsidP="009B6D9F">
            <w:pPr>
              <w:pStyle w:val="TableEntry"/>
            </w:pPr>
            <w:r w:rsidRPr="00CE04BE">
              <w:t>23.</w:t>
            </w:r>
          </w:p>
        </w:tc>
        <w:tc>
          <w:tcPr>
            <w:tcW w:w="8370" w:type="dxa"/>
          </w:tcPr>
          <w:p w14:paraId="0E2A89BA" w14:textId="6A844284" w:rsidR="009B6D9F" w:rsidRDefault="009B6D9F" w:rsidP="009B6D9F">
            <w:pPr>
              <w:pStyle w:val="TableEntry"/>
            </w:pPr>
            <w:r w:rsidRPr="00CE04BE">
              <w:t>Gender</w:t>
            </w:r>
            <w:r w:rsidR="00542520">
              <w:t xml:space="preserve"> and other sexes</w:t>
            </w:r>
            <w:r w:rsidRPr="00CE04BE">
              <w:t xml:space="preserve"> for animals is not prohibited</w:t>
            </w:r>
            <w:r>
              <w:t xml:space="preserve"> and not specifically addressed.  Should this be addressed?</w:t>
            </w:r>
            <w:r w:rsidR="00542520">
              <w:t xml:space="preserve">  (e.g., should freemartin be added</w:t>
            </w:r>
            <w:r w:rsidR="00870295">
              <w:t xml:space="preserve"> to CID 7457</w:t>
            </w:r>
            <w:r w:rsidR="00542520">
              <w:t>?)</w:t>
            </w:r>
          </w:p>
          <w:p w14:paraId="522EADB0" w14:textId="73F1FC35" w:rsidR="009B6D9F" w:rsidRPr="009B6D9F" w:rsidRDefault="009B6D9F" w:rsidP="009B6D9F">
            <w:pPr>
              <w:pStyle w:val="TableEntry"/>
            </w:pPr>
            <w:r>
              <w:rPr>
                <w:b/>
                <w:bCs/>
              </w:rPr>
              <w:t xml:space="preserve">No. </w:t>
            </w:r>
            <w:r>
              <w:t>As coded values the veterinary users can extend locally, or add coded values to SNOMED, or as DICOM codes.  This is a separate issue and can be dealt with by CP if necessary.</w:t>
            </w:r>
          </w:p>
        </w:tc>
      </w:tr>
      <w:tr w:rsidR="002E6E25" w14:paraId="72F75786" w14:textId="77777777" w:rsidTr="00870295">
        <w:trPr>
          <w:cantSplit/>
        </w:trPr>
        <w:tc>
          <w:tcPr>
            <w:tcW w:w="535" w:type="dxa"/>
          </w:tcPr>
          <w:p w14:paraId="3FB92D3A" w14:textId="084CFB5D" w:rsidR="002E6E25" w:rsidRDefault="007E44F2" w:rsidP="006D5830">
            <w:pPr>
              <w:pStyle w:val="TableEntry"/>
            </w:pPr>
            <w:r>
              <w:lastRenderedPageBreak/>
              <w:t>24</w:t>
            </w:r>
          </w:p>
        </w:tc>
        <w:tc>
          <w:tcPr>
            <w:tcW w:w="8370" w:type="dxa"/>
          </w:tcPr>
          <w:p w14:paraId="76C25ECB" w14:textId="6682A142" w:rsidR="007E44F2" w:rsidRDefault="007E44F2" w:rsidP="007E44F2">
            <w:pPr>
              <w:pStyle w:val="TableEntry"/>
            </w:pPr>
            <w:r>
              <w:t>How should pronoun usage be addressed in this Supplement?</w:t>
            </w:r>
          </w:p>
          <w:p w14:paraId="3C715F62" w14:textId="77777777" w:rsidR="007E44F2" w:rsidRDefault="007E44F2" w:rsidP="007E44F2">
            <w:pPr>
              <w:pStyle w:val="TableEntry"/>
            </w:pPr>
          </w:p>
          <w:p w14:paraId="26788FB4" w14:textId="40DEDA4F" w:rsidR="007E44F2" w:rsidRDefault="007E44F2" w:rsidP="007E44F2">
            <w:pPr>
              <w:pStyle w:val="TableEntry"/>
            </w:pPr>
            <w:r w:rsidRPr="00B95B48">
              <w:rPr>
                <w:b/>
                <w:bCs/>
              </w:rPr>
              <w:t>Only English pronoun usage is addressed in this Supplement</w:t>
            </w:r>
            <w:r>
              <w:t xml:space="preserve">.  Pronoun usage issues are reasonably well understood for English, but not for other languages that use </w:t>
            </w:r>
            <w:r w:rsidR="00C45E9C">
              <w:t xml:space="preserve">sex identifying </w:t>
            </w:r>
            <w:r>
              <w:t xml:space="preserve">pronouns.  Some languages, e.g., Mandarin and Cantonese, do not traditionally use </w:t>
            </w:r>
            <w:r w:rsidR="00C45E9C">
              <w:t xml:space="preserve">such </w:t>
            </w:r>
            <w:r>
              <w:t xml:space="preserve">pronouns, so it is a non-issue for them.  Other languages have complex conjugation, declination, and </w:t>
            </w:r>
            <w:r w:rsidR="00C45E9C">
              <w:t>other</w:t>
            </w:r>
            <w:r>
              <w:t xml:space="preserve"> grammatical rules that apply to pronouns. </w:t>
            </w:r>
          </w:p>
          <w:p w14:paraId="7A2DB571" w14:textId="77777777" w:rsidR="007E44F2" w:rsidRDefault="007E44F2" w:rsidP="007E44F2">
            <w:pPr>
              <w:pStyle w:val="TableEntry"/>
            </w:pPr>
            <w:r>
              <w:t>This could be addressed in a separate CP.</w:t>
            </w:r>
          </w:p>
          <w:p w14:paraId="4696B413" w14:textId="01D947FC" w:rsidR="007E44F2" w:rsidRDefault="00834B82" w:rsidP="007E44F2">
            <w:pPr>
              <w:pStyle w:val="TableEntry"/>
            </w:pPr>
            <w:r>
              <w:t xml:space="preserve">One </w:t>
            </w:r>
            <w:r w:rsidR="007E44F2">
              <w:t xml:space="preserve">use case </w:t>
            </w:r>
            <w:r>
              <w:t xml:space="preserve">for providing pronouns </w:t>
            </w:r>
            <w:r w:rsidR="007E44F2">
              <w:t xml:space="preserve">is </w:t>
            </w:r>
            <w:r>
              <w:t>so that they can be used in</w:t>
            </w:r>
            <w:r w:rsidR="007E44F2">
              <w:t xml:space="preserve"> </w:t>
            </w:r>
            <w:r>
              <w:t xml:space="preserve">patient </w:t>
            </w:r>
            <w:r w:rsidR="007E44F2">
              <w:t xml:space="preserve">instructions, comments, </w:t>
            </w:r>
            <w:r>
              <w:t>and related discussions</w:t>
            </w:r>
            <w:r w:rsidR="007E44F2">
              <w:t>.</w:t>
            </w:r>
            <w:r>
              <w:t xml:space="preserve"> </w:t>
            </w:r>
            <w:r w:rsidR="007E44F2">
              <w:t>The acquired images and structured reports are much less likely to include pronouns</w:t>
            </w:r>
            <w:r w:rsidR="00870295">
              <w:t>, but they need the capability.</w:t>
            </w:r>
          </w:p>
          <w:p w14:paraId="3E08CEEE" w14:textId="7950A937" w:rsidR="002E6E25" w:rsidRDefault="002E6E25" w:rsidP="006D5830">
            <w:pPr>
              <w:pStyle w:val="TableEntry"/>
            </w:pPr>
          </w:p>
        </w:tc>
      </w:tr>
      <w:tr w:rsidR="00B23FD4" w14:paraId="410EE1B1" w14:textId="77777777" w:rsidTr="006D5830">
        <w:tc>
          <w:tcPr>
            <w:tcW w:w="535" w:type="dxa"/>
          </w:tcPr>
          <w:p w14:paraId="30DC2708" w14:textId="77777777" w:rsidR="00B23FD4" w:rsidRDefault="00B23FD4" w:rsidP="006D5830">
            <w:pPr>
              <w:pStyle w:val="TableEntry"/>
            </w:pPr>
            <w:r>
              <w:t>25</w:t>
            </w:r>
          </w:p>
        </w:tc>
        <w:tc>
          <w:tcPr>
            <w:tcW w:w="8370" w:type="dxa"/>
          </w:tcPr>
          <w:p w14:paraId="08D22817" w14:textId="77777777" w:rsidR="00B23FD4" w:rsidRDefault="00B23FD4" w:rsidP="006D5830">
            <w:pPr>
              <w:pStyle w:val="TableEntry"/>
            </w:pPr>
            <w:r>
              <w:t>What should be done about Sex at Birth?  See also issue 13.</w:t>
            </w:r>
          </w:p>
          <w:p w14:paraId="0158A718" w14:textId="73547E84" w:rsidR="00B23FD4" w:rsidRPr="009B6D9F" w:rsidRDefault="00B23FD4" w:rsidP="006D5830">
            <w:pPr>
              <w:pStyle w:val="TableEntry"/>
            </w:pPr>
            <w:r>
              <w:rPr>
                <w:b/>
                <w:bCs/>
              </w:rPr>
              <w:t xml:space="preserve">USE SPCU validity dates.  </w:t>
            </w:r>
            <w:r>
              <w:t>HL7 is recommending use of SPCU with a validity starting at birth, and possibly a second SPCU with a later validity start.</w:t>
            </w:r>
          </w:p>
        </w:tc>
      </w:tr>
      <w:tr w:rsidR="002E6E25" w14:paraId="63006F78" w14:textId="77777777" w:rsidTr="006D5830">
        <w:tc>
          <w:tcPr>
            <w:tcW w:w="535" w:type="dxa"/>
          </w:tcPr>
          <w:p w14:paraId="15E5B26F" w14:textId="18BA264A" w:rsidR="002E6E25" w:rsidRDefault="007E44F2" w:rsidP="006D5830">
            <w:pPr>
              <w:pStyle w:val="TableEntry"/>
            </w:pPr>
            <w:r>
              <w:t>26</w:t>
            </w:r>
          </w:p>
        </w:tc>
        <w:tc>
          <w:tcPr>
            <w:tcW w:w="8370" w:type="dxa"/>
          </w:tcPr>
          <w:p w14:paraId="3C80F74A" w14:textId="7AE784D3" w:rsidR="007E44F2" w:rsidRDefault="007E44F2" w:rsidP="007E44F2">
            <w:pPr>
              <w:pStyle w:val="TableEntry"/>
            </w:pPr>
            <w:r>
              <w:t>What VR should be used for Patient’s Gender (0010,xxx1)?</w:t>
            </w:r>
          </w:p>
          <w:p w14:paraId="6D2D48F0" w14:textId="77777777" w:rsidR="007E44F2" w:rsidRDefault="007E44F2" w:rsidP="007E44F2">
            <w:pPr>
              <w:pStyle w:val="TableEntry"/>
            </w:pPr>
          </w:p>
          <w:p w14:paraId="4B16BD61" w14:textId="0FE2A0AA" w:rsidR="007E44F2" w:rsidRDefault="007E44F2" w:rsidP="007E44F2">
            <w:pPr>
              <w:pStyle w:val="TableEntry"/>
            </w:pPr>
            <w:r w:rsidRPr="00B95B48">
              <w:rPr>
                <w:b/>
                <w:bCs/>
              </w:rPr>
              <w:t>The Patient’s Gender Identity (0010,xxx1) is encoded as a coded value</w:t>
            </w:r>
            <w:r>
              <w:t xml:space="preserve">.  There </w:t>
            </w:r>
            <w:r w:rsidR="00FD71C8">
              <w:t>is</w:t>
            </w:r>
            <w:r>
              <w:t xml:space="preserve"> only a minimal set of coded values defined by SNOMED and HL7.  </w:t>
            </w:r>
          </w:p>
          <w:p w14:paraId="27FAFE74" w14:textId="098088B4" w:rsidR="002E6E25" w:rsidRDefault="007E44F2" w:rsidP="007E44F2">
            <w:pPr>
              <w:pStyle w:val="TableEntry"/>
            </w:pPr>
            <w:r>
              <w:t xml:space="preserve">There are many locally defined terms that are appropriate for gender identities. These may be official designations, local designations, or personal designations.  These will be handled the same way other </w:t>
            </w:r>
            <w:r w:rsidR="00B9521C">
              <w:t>code system</w:t>
            </w:r>
            <w:r>
              <w:t xml:space="preserve"> extensions are handled.</w:t>
            </w:r>
          </w:p>
        </w:tc>
      </w:tr>
      <w:tr w:rsidR="00B23FD4" w14:paraId="45BDD1F5" w14:textId="77777777" w:rsidTr="006D5830">
        <w:tc>
          <w:tcPr>
            <w:tcW w:w="535" w:type="dxa"/>
          </w:tcPr>
          <w:p w14:paraId="0B22E938" w14:textId="77777777" w:rsidR="00B23FD4" w:rsidRDefault="00B23FD4" w:rsidP="006D5830">
            <w:pPr>
              <w:pStyle w:val="TableEntry"/>
            </w:pPr>
            <w:r>
              <w:t>27</w:t>
            </w:r>
          </w:p>
        </w:tc>
        <w:tc>
          <w:tcPr>
            <w:tcW w:w="8370" w:type="dxa"/>
          </w:tcPr>
          <w:p w14:paraId="5559B733" w14:textId="67EFD140" w:rsidR="00B23FD4" w:rsidRPr="00B23FD4" w:rsidRDefault="00B23FD4" w:rsidP="006D5830">
            <w:pPr>
              <w:pStyle w:val="TableEntry"/>
              <w:rPr>
                <w:b/>
                <w:bCs/>
              </w:rPr>
            </w:pPr>
            <w:r>
              <w:t xml:space="preserve">Can we duplicate Patient Comments into Patient Study Module? </w:t>
            </w:r>
            <w:r>
              <w:rPr>
                <w:b/>
                <w:bCs/>
              </w:rPr>
              <w:t>NO</w:t>
            </w:r>
          </w:p>
          <w:p w14:paraId="6DD5FFA8" w14:textId="77777777" w:rsidR="00B23FD4" w:rsidRDefault="00B23FD4" w:rsidP="006D5830">
            <w:pPr>
              <w:pStyle w:val="TableEntry"/>
            </w:pPr>
            <w:r>
              <w:t xml:space="preserve">There are other examples of the same attribute being present at the top level in multiple modules.  In those </w:t>
            </w:r>
            <w:proofErr w:type="gramStart"/>
            <w:r>
              <w:t>cases</w:t>
            </w:r>
            <w:proofErr w:type="gramEnd"/>
            <w:r>
              <w:t xml:space="preserve"> the disambiguation of intent is either not needed or obvious.  Can with do that with these comments?  Can or should we do that for other attributes?</w:t>
            </w:r>
          </w:p>
        </w:tc>
      </w:tr>
      <w:tr w:rsidR="00B23FD4" w14:paraId="14EB9DC2" w14:textId="77777777" w:rsidTr="006D5830">
        <w:tc>
          <w:tcPr>
            <w:tcW w:w="535" w:type="dxa"/>
          </w:tcPr>
          <w:p w14:paraId="61B28FF5" w14:textId="77777777" w:rsidR="00B23FD4" w:rsidRDefault="00B23FD4" w:rsidP="006D5830">
            <w:pPr>
              <w:pStyle w:val="TableEntry"/>
            </w:pPr>
            <w:r>
              <w:t xml:space="preserve">28 </w:t>
            </w:r>
          </w:p>
        </w:tc>
        <w:tc>
          <w:tcPr>
            <w:tcW w:w="8370" w:type="dxa"/>
          </w:tcPr>
          <w:p w14:paraId="1212B34E" w14:textId="77777777" w:rsidR="00B23FD4" w:rsidRDefault="00B23FD4" w:rsidP="006D5830">
            <w:pPr>
              <w:pStyle w:val="TableEntry"/>
            </w:pPr>
            <w:r>
              <w:t>Are there problems with the same attribute in the Patient Module having different values in different studies?  (Like Patient Weight, Patient Gender is subject to change.)  This can be resolved by putting all the gender attributes in the Patient Study Module.  Is that a problem?</w:t>
            </w:r>
          </w:p>
          <w:p w14:paraId="1A499BD3" w14:textId="1D6B9F12" w:rsidR="00B23FD4" w:rsidRPr="00B23FD4" w:rsidRDefault="00B23FD4" w:rsidP="006D5830">
            <w:pPr>
              <w:pStyle w:val="TableEntry"/>
            </w:pPr>
            <w:r>
              <w:rPr>
                <w:b/>
                <w:bCs/>
              </w:rPr>
              <w:t xml:space="preserve">Ans: </w:t>
            </w:r>
            <w:r>
              <w:t>All the attributes that are allowed to change between studies have been put into the Patient Study Module.  C-FIND queries will need to adapt to this.</w:t>
            </w:r>
          </w:p>
        </w:tc>
      </w:tr>
      <w:tr w:rsidR="00B23FD4" w14:paraId="42265EFD" w14:textId="77777777" w:rsidTr="006D5830">
        <w:tc>
          <w:tcPr>
            <w:tcW w:w="535" w:type="dxa"/>
          </w:tcPr>
          <w:p w14:paraId="1A5F63C6" w14:textId="77777777" w:rsidR="00B23FD4" w:rsidRDefault="00B23FD4" w:rsidP="006D5830">
            <w:pPr>
              <w:pStyle w:val="TableEntry"/>
            </w:pPr>
            <w:r>
              <w:t>29</w:t>
            </w:r>
          </w:p>
        </w:tc>
        <w:tc>
          <w:tcPr>
            <w:tcW w:w="8370" w:type="dxa"/>
          </w:tcPr>
          <w:p w14:paraId="4DF3AAF6" w14:textId="77777777" w:rsidR="00B23FD4" w:rsidRDefault="00B23FD4" w:rsidP="006D5830">
            <w:pPr>
              <w:pStyle w:val="TableEntry"/>
            </w:pPr>
            <w:r>
              <w:t xml:space="preserve">What should we do about Patient Sex (0010,0008)?  </w:t>
            </w:r>
          </w:p>
          <w:p w14:paraId="4B2C62EB" w14:textId="77777777" w:rsidR="00B23FD4" w:rsidRDefault="00B23FD4" w:rsidP="006D5830">
            <w:pPr>
              <w:pStyle w:val="TableEntry"/>
            </w:pPr>
          </w:p>
          <w:p w14:paraId="042DEFBC" w14:textId="77777777" w:rsidR="00B23FD4" w:rsidRDefault="00B23FD4" w:rsidP="006D5830">
            <w:pPr>
              <w:pStyle w:val="TableEntry"/>
            </w:pPr>
            <w:r>
              <w:rPr>
                <w:b/>
                <w:bCs/>
              </w:rPr>
              <w:t xml:space="preserve">Answer: </w:t>
            </w:r>
            <w:r>
              <w:t>HL7 is leaving it very ambiguously defined and noting that the definition is basically up to the local policy of the system creating the value.  New value sets</w:t>
            </w:r>
            <w:r w:rsidR="006C4A39">
              <w:t xml:space="preserve"> and codes</w:t>
            </w:r>
            <w:r>
              <w:t xml:space="preserve"> with better definitions are used in the new attributes.</w:t>
            </w:r>
          </w:p>
          <w:p w14:paraId="58835A27" w14:textId="0DEFC912" w:rsidR="00A8423C" w:rsidRDefault="00A8423C" w:rsidP="006D5830">
            <w:pPr>
              <w:pStyle w:val="TableEntry"/>
            </w:pPr>
            <w:r>
              <w:t>DICOM usually takes the value from a hospital administrative system, so the same ambiguities will remain.</w:t>
            </w:r>
          </w:p>
        </w:tc>
      </w:tr>
      <w:tr w:rsidR="007F1D7B" w14:paraId="7141409C" w14:textId="77777777" w:rsidTr="006D5830">
        <w:tc>
          <w:tcPr>
            <w:tcW w:w="535" w:type="dxa"/>
          </w:tcPr>
          <w:p w14:paraId="7258FCB4" w14:textId="77777777" w:rsidR="007F1D7B" w:rsidRDefault="007F1D7B" w:rsidP="006D5830">
            <w:pPr>
              <w:pStyle w:val="TableEntry"/>
            </w:pPr>
            <w:r>
              <w:t xml:space="preserve">30 </w:t>
            </w:r>
          </w:p>
        </w:tc>
        <w:tc>
          <w:tcPr>
            <w:tcW w:w="8370" w:type="dxa"/>
          </w:tcPr>
          <w:p w14:paraId="5AE37974" w14:textId="77777777" w:rsidR="007F1D7B" w:rsidRDefault="007F1D7B" w:rsidP="006D5830">
            <w:pPr>
              <w:pStyle w:val="TableEntry"/>
            </w:pPr>
            <w:r>
              <w:t>How will DICOM refer to codes defined in FHIR?  This is a question for both WG-06 and WG-20 to decide whether this is a suitable encoding and will function appropriately.</w:t>
            </w:r>
          </w:p>
          <w:p w14:paraId="63B73EEA" w14:textId="77777777" w:rsidR="007F1D7B" w:rsidRDefault="007F1D7B" w:rsidP="006D5830">
            <w:pPr>
              <w:pStyle w:val="TableEntry"/>
            </w:pPr>
          </w:p>
          <w:p w14:paraId="07F586CE" w14:textId="0B3D0CA9" w:rsidR="007F1D7B" w:rsidRDefault="007F1D7B" w:rsidP="006D5830">
            <w:pPr>
              <w:pStyle w:val="TableEntry"/>
            </w:pPr>
            <w:r>
              <w:t>See new CP, issue 7 (closed)</w:t>
            </w:r>
          </w:p>
        </w:tc>
      </w:tr>
      <w:tr w:rsidR="0052034B" w14:paraId="144E77E2" w14:textId="77777777" w:rsidTr="006D5830">
        <w:trPr>
          <w:cantSplit/>
        </w:trPr>
        <w:tc>
          <w:tcPr>
            <w:tcW w:w="535" w:type="dxa"/>
          </w:tcPr>
          <w:p w14:paraId="017B7B48" w14:textId="77777777" w:rsidR="0052034B" w:rsidRDefault="0052034B" w:rsidP="006D5830">
            <w:pPr>
              <w:pStyle w:val="TableEntry"/>
            </w:pPr>
            <w:r>
              <w:lastRenderedPageBreak/>
              <w:t>34</w:t>
            </w:r>
          </w:p>
        </w:tc>
        <w:tc>
          <w:tcPr>
            <w:tcW w:w="8370" w:type="dxa"/>
          </w:tcPr>
          <w:p w14:paraId="79351D1E" w14:textId="77777777" w:rsidR="0052034B" w:rsidRDefault="0052034B" w:rsidP="006D5830">
            <w:pPr>
              <w:pStyle w:val="TableEntry"/>
              <w:tabs>
                <w:tab w:val="left" w:pos="1899"/>
              </w:tabs>
            </w:pPr>
            <w:proofErr w:type="gramStart"/>
            <w:r>
              <w:t>Technologist</w:t>
            </w:r>
            <w:proofErr w:type="gramEnd"/>
            <w:r>
              <w:t xml:space="preserve"> may be </w:t>
            </w:r>
            <w:proofErr w:type="gramStart"/>
            <w:r>
              <w:t>in a position</w:t>
            </w:r>
            <w:proofErr w:type="gramEnd"/>
            <w:r>
              <w:t xml:space="preserve"> to observe a discrepancy between the current medical record and “observed” information. Where and how is this communicated to other actors? Where and how is reconciliation performed? </w:t>
            </w:r>
          </w:p>
          <w:p w14:paraId="05AB0F4D" w14:textId="77777777" w:rsidR="0052034B" w:rsidRDefault="0052034B" w:rsidP="006D5830">
            <w:pPr>
              <w:pStyle w:val="TableEntry"/>
              <w:tabs>
                <w:tab w:val="left" w:pos="1899"/>
              </w:tabs>
            </w:pPr>
          </w:p>
          <w:p w14:paraId="0E769E52" w14:textId="77777777" w:rsidR="0052034B" w:rsidRDefault="0052034B" w:rsidP="006D5830">
            <w:pPr>
              <w:pStyle w:val="TableEntry"/>
              <w:tabs>
                <w:tab w:val="left" w:pos="1899"/>
              </w:tabs>
            </w:pPr>
            <w:r>
              <w:t>Considerations include:</w:t>
            </w:r>
          </w:p>
          <w:p w14:paraId="77A45CBE" w14:textId="77777777" w:rsidR="0052034B" w:rsidRDefault="0052034B" w:rsidP="006D5830">
            <w:pPr>
              <w:pStyle w:val="TableEntry"/>
              <w:numPr>
                <w:ilvl w:val="0"/>
                <w:numId w:val="13"/>
              </w:numPr>
              <w:tabs>
                <w:tab w:val="left" w:pos="1899"/>
              </w:tabs>
            </w:pPr>
            <w:r>
              <w:t>Authoritative sources of observations</w:t>
            </w:r>
          </w:p>
          <w:p w14:paraId="7786E4A0" w14:textId="77777777" w:rsidR="0052034B" w:rsidRDefault="0052034B" w:rsidP="006D5830">
            <w:pPr>
              <w:pStyle w:val="TableEntry"/>
              <w:numPr>
                <w:ilvl w:val="0"/>
                <w:numId w:val="13"/>
              </w:numPr>
              <w:tabs>
                <w:tab w:val="left" w:pos="1899"/>
              </w:tabs>
            </w:pPr>
            <w:r>
              <w:t>Official systems of record</w:t>
            </w:r>
          </w:p>
          <w:p w14:paraId="0CFDB4DB" w14:textId="77777777" w:rsidR="0052034B" w:rsidRDefault="0052034B" w:rsidP="006D5830">
            <w:pPr>
              <w:pStyle w:val="TableEntry"/>
              <w:tabs>
                <w:tab w:val="left" w:pos="1899"/>
              </w:tabs>
            </w:pPr>
          </w:p>
          <w:p w14:paraId="7C0FEA3B" w14:textId="77777777" w:rsidR="0052034B" w:rsidRDefault="0052034B" w:rsidP="006D5830">
            <w:pPr>
              <w:pStyle w:val="TableEntry"/>
              <w:numPr>
                <w:ilvl w:val="0"/>
                <w:numId w:val="13"/>
              </w:numPr>
              <w:tabs>
                <w:tab w:val="left" w:pos="1899"/>
              </w:tabs>
            </w:pPr>
            <w:r>
              <w:t>See also IHE (Integrating the Healthcare Enterprise) Scheduled Workflow 34.4.2.2 Use Case #2: Patient Update in which upstream systems (ADT / RIS) perform a patient update or merge.</w:t>
            </w:r>
          </w:p>
          <w:p w14:paraId="0999CDE0" w14:textId="77777777" w:rsidR="0052034B" w:rsidRDefault="0052034B" w:rsidP="006D5830">
            <w:pPr>
              <w:pStyle w:val="ListParagraph"/>
            </w:pPr>
          </w:p>
          <w:p w14:paraId="6C7BC857" w14:textId="7C8F7997" w:rsidR="0052034B" w:rsidRDefault="0052034B" w:rsidP="006D5830">
            <w:pPr>
              <w:pStyle w:val="TableEntry"/>
              <w:tabs>
                <w:tab w:val="left" w:pos="1899"/>
              </w:tabs>
            </w:pPr>
            <w:r>
              <w:rPr>
                <w:b/>
                <w:bCs/>
              </w:rPr>
              <w:t>Answer</w:t>
            </w:r>
            <w:r>
              <w:t xml:space="preserve">: </w:t>
            </w:r>
            <w:r w:rsidRPr="00B23FD4">
              <w:t>This is outside the scope of DICOM.  It belongs to IHE or some other organization.</w:t>
            </w:r>
          </w:p>
          <w:p w14:paraId="63C193C2" w14:textId="77777777" w:rsidR="0052034B" w:rsidRDefault="0052034B" w:rsidP="006D5830">
            <w:pPr>
              <w:pStyle w:val="TableEntry"/>
              <w:tabs>
                <w:tab w:val="left" w:pos="1899"/>
              </w:tabs>
            </w:pPr>
          </w:p>
        </w:tc>
      </w:tr>
      <w:tr w:rsidR="00B23FD4" w14:paraId="2AA15987" w14:textId="77777777" w:rsidTr="006D5830">
        <w:tc>
          <w:tcPr>
            <w:tcW w:w="535" w:type="dxa"/>
          </w:tcPr>
          <w:p w14:paraId="312378E0" w14:textId="77777777" w:rsidR="00B23FD4" w:rsidRDefault="00B23FD4" w:rsidP="006D5830">
            <w:pPr>
              <w:pStyle w:val="TableEntry"/>
            </w:pPr>
            <w:r>
              <w:t>35</w:t>
            </w:r>
          </w:p>
        </w:tc>
        <w:tc>
          <w:tcPr>
            <w:tcW w:w="8370" w:type="dxa"/>
          </w:tcPr>
          <w:p w14:paraId="15D53124" w14:textId="61522312" w:rsidR="00B23FD4" w:rsidRDefault="00B23FD4" w:rsidP="006D5830">
            <w:pPr>
              <w:pStyle w:val="TableEntry"/>
            </w:pPr>
            <w:r w:rsidRPr="00761D1E">
              <w:t xml:space="preserve">What imaging activities are affected by </w:t>
            </w:r>
            <w:r w:rsidR="00A8423C">
              <w:t>a</w:t>
            </w:r>
            <w:r w:rsidRPr="00761D1E">
              <w:t xml:space="preserve"> discrepant observation, and how should those be handled prior to reconciliation (</w:t>
            </w:r>
            <w:proofErr w:type="gramStart"/>
            <w:r w:rsidRPr="00761D1E">
              <w:t>e.g.</w:t>
            </w:r>
            <w:proofErr w:type="gramEnd"/>
            <w:r w:rsidRPr="00761D1E">
              <w:t xml:space="preserve"> protocol selection, post processing, report content)?</w:t>
            </w:r>
          </w:p>
          <w:p w14:paraId="38E0FEF2" w14:textId="240B59F1" w:rsidR="00B23FD4" w:rsidRPr="00B23FD4" w:rsidRDefault="00B23FD4" w:rsidP="006D5830">
            <w:pPr>
              <w:pStyle w:val="TableEntry"/>
            </w:pPr>
            <w:r>
              <w:rPr>
                <w:b/>
                <w:bCs/>
              </w:rPr>
              <w:t xml:space="preserve">Answer: </w:t>
            </w:r>
            <w:r>
              <w:t>No longer relevant with balloted HL7 implementation guide.</w:t>
            </w:r>
          </w:p>
        </w:tc>
      </w:tr>
      <w:tr w:rsidR="0052034B" w14:paraId="227F51F4" w14:textId="77777777" w:rsidTr="006D5830">
        <w:tc>
          <w:tcPr>
            <w:tcW w:w="535" w:type="dxa"/>
          </w:tcPr>
          <w:p w14:paraId="1C925527" w14:textId="77777777" w:rsidR="0052034B" w:rsidRDefault="0052034B" w:rsidP="006D5830">
            <w:pPr>
              <w:pStyle w:val="TableEntry"/>
            </w:pPr>
            <w:r>
              <w:t>36</w:t>
            </w:r>
          </w:p>
        </w:tc>
        <w:tc>
          <w:tcPr>
            <w:tcW w:w="8370" w:type="dxa"/>
          </w:tcPr>
          <w:p w14:paraId="34D985F8" w14:textId="77777777" w:rsidR="0052034B" w:rsidRDefault="0052034B" w:rsidP="006D5830">
            <w:pPr>
              <w:pStyle w:val="TableEntry"/>
            </w:pPr>
            <w:r>
              <w:t>In the cross-community scenario:</w:t>
            </w:r>
          </w:p>
          <w:p w14:paraId="17F55BE7" w14:textId="77777777" w:rsidR="0052034B" w:rsidRDefault="0052034B" w:rsidP="006D5830">
            <w:pPr>
              <w:pStyle w:val="TableEntry"/>
              <w:numPr>
                <w:ilvl w:val="0"/>
                <w:numId w:val="14"/>
              </w:numPr>
            </w:pPr>
            <w:r>
              <w:t>How to manage the case if one jurisdiction does not recognize the sex/gender attributes of another?</w:t>
            </w:r>
          </w:p>
          <w:p w14:paraId="3AD37A78" w14:textId="77777777" w:rsidR="0052034B" w:rsidRDefault="0052034B" w:rsidP="006D5830">
            <w:pPr>
              <w:pStyle w:val="TableEntry"/>
              <w:numPr>
                <w:ilvl w:val="0"/>
                <w:numId w:val="14"/>
              </w:numPr>
            </w:pPr>
            <w:r>
              <w:t xml:space="preserve">What impact will the </w:t>
            </w:r>
            <w:proofErr w:type="gramStart"/>
            <w:r>
              <w:t>patient</w:t>
            </w:r>
            <w:proofErr w:type="gramEnd"/>
            <w:r>
              <w:t xml:space="preserve"> name change have on the Master Patient Index weighting of search results?</w:t>
            </w:r>
          </w:p>
          <w:p w14:paraId="5E0E275B" w14:textId="77777777" w:rsidR="0052034B" w:rsidRDefault="0052034B" w:rsidP="006D5830">
            <w:pPr>
              <w:pStyle w:val="TableEntry"/>
              <w:numPr>
                <w:ilvl w:val="0"/>
                <w:numId w:val="14"/>
              </w:numPr>
            </w:pPr>
            <w:r>
              <w:t xml:space="preserve">Is this likely to require a manual </w:t>
            </w:r>
            <w:proofErr w:type="gramStart"/>
            <w:r>
              <w:t>merge</w:t>
            </w:r>
            <w:proofErr w:type="gramEnd"/>
            <w:r>
              <w:t xml:space="preserve"> of records? (see IHE ITI-30)</w:t>
            </w:r>
          </w:p>
          <w:p w14:paraId="6008BF20" w14:textId="77777777" w:rsidR="0052034B" w:rsidRDefault="0052034B" w:rsidP="006D5830">
            <w:pPr>
              <w:pStyle w:val="TableEntry"/>
            </w:pPr>
          </w:p>
          <w:p w14:paraId="4A990C23" w14:textId="3F5E061C" w:rsidR="0052034B" w:rsidRDefault="0052034B" w:rsidP="006D5830">
            <w:pPr>
              <w:pStyle w:val="TableEntry"/>
            </w:pPr>
            <w:r w:rsidRPr="0052034B">
              <w:rPr>
                <w:b/>
                <w:bCs/>
              </w:rPr>
              <w:t>Answer</w:t>
            </w:r>
            <w:r>
              <w:t>: This is outside the scope of DICOM.  It belongs to IHE or some other organization.</w:t>
            </w:r>
          </w:p>
          <w:p w14:paraId="6C736890" w14:textId="77777777" w:rsidR="0052034B" w:rsidRDefault="0052034B" w:rsidP="006D5830">
            <w:pPr>
              <w:pStyle w:val="TableEntry"/>
            </w:pPr>
          </w:p>
        </w:tc>
      </w:tr>
      <w:tr w:rsidR="0052034B" w14:paraId="5E13AAC2" w14:textId="77777777" w:rsidTr="006D5830">
        <w:tc>
          <w:tcPr>
            <w:tcW w:w="535" w:type="dxa"/>
          </w:tcPr>
          <w:p w14:paraId="4D781071" w14:textId="77777777" w:rsidR="0052034B" w:rsidRDefault="0052034B" w:rsidP="006D5830">
            <w:pPr>
              <w:pStyle w:val="TableEntry"/>
            </w:pPr>
            <w:r>
              <w:t>38</w:t>
            </w:r>
          </w:p>
        </w:tc>
        <w:tc>
          <w:tcPr>
            <w:tcW w:w="8370" w:type="dxa"/>
          </w:tcPr>
          <w:p w14:paraId="121B8EB4" w14:textId="77777777" w:rsidR="0052034B" w:rsidRDefault="0052034B" w:rsidP="006D5830">
            <w:pPr>
              <w:pStyle w:val="TableEntry"/>
              <w:tabs>
                <w:tab w:val="left" w:pos="6926"/>
              </w:tabs>
            </w:pPr>
            <w:r w:rsidRPr="00761D1E">
              <w:t>How does th</w:t>
            </w:r>
            <w:r>
              <w:t>e workflow</w:t>
            </w:r>
            <w:r w:rsidRPr="00761D1E">
              <w:t xml:space="preserve"> change in an encounter-based activity? Consider direct in-person clinical care vs tele health?</w:t>
            </w:r>
            <w:r>
              <w:t xml:space="preserve">  Does this result in changes to DICOM or the DICOM-HL7 mappings?</w:t>
            </w:r>
          </w:p>
          <w:p w14:paraId="463E4617" w14:textId="77777777" w:rsidR="0052034B" w:rsidRDefault="0052034B" w:rsidP="006D5830">
            <w:pPr>
              <w:pStyle w:val="TableEntry"/>
              <w:tabs>
                <w:tab w:val="left" w:pos="6926"/>
              </w:tabs>
            </w:pPr>
            <w:r>
              <w:t>Proposal: This is not affected by Sex and Gender model, and thus need not be answered.</w:t>
            </w:r>
          </w:p>
        </w:tc>
      </w:tr>
      <w:tr w:rsidR="002F64C5" w14:paraId="05D1D478" w14:textId="77777777" w:rsidTr="006D5830">
        <w:tc>
          <w:tcPr>
            <w:tcW w:w="535" w:type="dxa"/>
          </w:tcPr>
          <w:p w14:paraId="17A7E65C" w14:textId="77777777" w:rsidR="002F64C5" w:rsidRDefault="002F64C5" w:rsidP="006D5830">
            <w:pPr>
              <w:pStyle w:val="TableEntry"/>
            </w:pPr>
            <w:r>
              <w:t>39</w:t>
            </w:r>
          </w:p>
        </w:tc>
        <w:tc>
          <w:tcPr>
            <w:tcW w:w="8370" w:type="dxa"/>
          </w:tcPr>
          <w:p w14:paraId="359CAFC3" w14:textId="77777777" w:rsidR="002F64C5" w:rsidRDefault="002F64C5" w:rsidP="006D5830">
            <w:pPr>
              <w:pStyle w:val="TableEntry"/>
              <w:tabs>
                <w:tab w:val="left" w:pos="5212"/>
              </w:tabs>
            </w:pPr>
            <w:r w:rsidRPr="00761D1E">
              <w:t xml:space="preserve">How to deal with </w:t>
            </w:r>
            <w:proofErr w:type="gramStart"/>
            <w:r w:rsidRPr="00761D1E">
              <w:t>the</w:t>
            </w:r>
            <w:proofErr w:type="gramEnd"/>
            <w:r w:rsidRPr="00761D1E">
              <w:t xml:space="preserve"> non-communicative patient?</w:t>
            </w:r>
            <w:r>
              <w:t xml:space="preserve">  Does this affect DICOM?  (This could introduce the HL7 notion of null flavors.)</w:t>
            </w:r>
          </w:p>
          <w:p w14:paraId="1F3D1816" w14:textId="3837BEC6" w:rsidR="002F64C5" w:rsidRPr="002F64C5" w:rsidRDefault="002F64C5" w:rsidP="006D5830">
            <w:pPr>
              <w:pStyle w:val="TableEntry"/>
              <w:tabs>
                <w:tab w:val="left" w:pos="5212"/>
              </w:tabs>
            </w:pPr>
            <w:r>
              <w:rPr>
                <w:b/>
                <w:bCs/>
              </w:rPr>
              <w:t xml:space="preserve">Answer:  </w:t>
            </w:r>
            <w:r>
              <w:t xml:space="preserve">The new attributes are all Type 3, and the existing Type 3 rules apply.  </w:t>
            </w:r>
          </w:p>
        </w:tc>
      </w:tr>
      <w:tr w:rsidR="00761D1E" w14:paraId="77FBEEA4" w14:textId="77777777" w:rsidTr="006D5830">
        <w:tc>
          <w:tcPr>
            <w:tcW w:w="535" w:type="dxa"/>
          </w:tcPr>
          <w:p w14:paraId="25414A70" w14:textId="77777777" w:rsidR="00761D1E" w:rsidRDefault="00761D1E" w:rsidP="006D5830">
            <w:pPr>
              <w:pStyle w:val="TableEntry"/>
            </w:pPr>
            <w:r>
              <w:t>40</w:t>
            </w:r>
          </w:p>
        </w:tc>
        <w:tc>
          <w:tcPr>
            <w:tcW w:w="8370" w:type="dxa"/>
          </w:tcPr>
          <w:p w14:paraId="54D1746A" w14:textId="77777777" w:rsidR="00761D1E" w:rsidRDefault="00761D1E" w:rsidP="006D5830">
            <w:pPr>
              <w:pStyle w:val="TableEntry"/>
              <w:tabs>
                <w:tab w:val="left" w:pos="6926"/>
              </w:tabs>
            </w:pPr>
            <w:r w:rsidRPr="00761D1E">
              <w:t xml:space="preserve">Some machine-based algorithms are tuned based on patient age and sex at birth for the application of established reference values. </w:t>
            </w:r>
            <w:r>
              <w:t>How should sex at birth be handled?</w:t>
            </w:r>
          </w:p>
          <w:p w14:paraId="026BFC86" w14:textId="77777777" w:rsidR="00761D1E" w:rsidRDefault="00761D1E" w:rsidP="006D5830">
            <w:pPr>
              <w:pStyle w:val="TableEntry"/>
              <w:tabs>
                <w:tab w:val="left" w:pos="6926"/>
              </w:tabs>
            </w:pPr>
          </w:p>
          <w:p w14:paraId="03C35762" w14:textId="12ADE7AD" w:rsidR="00761D1E" w:rsidRDefault="006C4A39" w:rsidP="006D5830">
            <w:pPr>
              <w:pStyle w:val="TableEntry"/>
              <w:tabs>
                <w:tab w:val="left" w:pos="6926"/>
              </w:tabs>
            </w:pPr>
            <w:r w:rsidRPr="00761D1E">
              <w:rPr>
                <w:b/>
                <w:bCs/>
              </w:rPr>
              <w:t>Answer</w:t>
            </w:r>
            <w:r w:rsidR="00761D1E">
              <w:t xml:space="preserve">: The </w:t>
            </w:r>
            <w:r w:rsidR="00A8423C">
              <w:t xml:space="preserve">HL7 </w:t>
            </w:r>
            <w:r w:rsidR="00761D1E">
              <w:t xml:space="preserve">recommendation for sex at birth is to employ valid period of SPCU, and that is the proposal for DICOM.  </w:t>
            </w:r>
            <w:r w:rsidR="00A8423C">
              <w:t>(Note: this is for situations where sex at birth is clinically relevant.  It is not for administrative uses.)</w:t>
            </w:r>
          </w:p>
        </w:tc>
      </w:tr>
      <w:tr w:rsidR="002F64C5" w14:paraId="07557B46" w14:textId="77777777" w:rsidTr="006D5830">
        <w:tc>
          <w:tcPr>
            <w:tcW w:w="535" w:type="dxa"/>
          </w:tcPr>
          <w:p w14:paraId="4EABCCB0" w14:textId="77777777" w:rsidR="002F64C5" w:rsidRDefault="002F64C5" w:rsidP="006D5830">
            <w:pPr>
              <w:pStyle w:val="TableEntry"/>
            </w:pPr>
            <w:r>
              <w:t>43</w:t>
            </w:r>
          </w:p>
        </w:tc>
        <w:tc>
          <w:tcPr>
            <w:tcW w:w="8370" w:type="dxa"/>
          </w:tcPr>
          <w:p w14:paraId="2FD86596" w14:textId="5B90E724" w:rsidR="002F64C5" w:rsidRDefault="002F64C5" w:rsidP="006D5830">
            <w:pPr>
              <w:pStyle w:val="TableEntry"/>
              <w:tabs>
                <w:tab w:val="left" w:pos="6926"/>
              </w:tabs>
            </w:pPr>
            <w:r w:rsidRPr="00761D1E">
              <w:t xml:space="preserve">In this </w:t>
            </w:r>
            <w:r w:rsidR="00A8423C">
              <w:t>HL7 Implementation Guide U</w:t>
            </w:r>
            <w:r w:rsidRPr="00761D1E">
              <w:t xml:space="preserve">se Case, a single ADT message is created to communicate the </w:t>
            </w:r>
            <w:proofErr w:type="gramStart"/>
            <w:r w:rsidRPr="00761D1E">
              <w:t>patient</w:t>
            </w:r>
            <w:proofErr w:type="gramEnd"/>
            <w:r w:rsidRPr="00761D1E">
              <w:t xml:space="preserve"> name change. Is the order of the repeating elements in PID-5 significant? Should there be one ADT message or two (</w:t>
            </w:r>
            <w:proofErr w:type="gramStart"/>
            <w:r w:rsidRPr="00761D1E">
              <w:t>i.e.</w:t>
            </w:r>
            <w:proofErr w:type="gramEnd"/>
            <w:r w:rsidRPr="00761D1E">
              <w:t xml:space="preserve"> one message to communicate the new name, a second message to flag the old name as “NOUSE”)?</w:t>
            </w:r>
          </w:p>
          <w:p w14:paraId="1BBE09AE" w14:textId="77777777" w:rsidR="002F64C5" w:rsidRDefault="002F64C5" w:rsidP="006D5830">
            <w:pPr>
              <w:pStyle w:val="TableEntry"/>
              <w:tabs>
                <w:tab w:val="left" w:pos="6926"/>
              </w:tabs>
            </w:pPr>
          </w:p>
          <w:p w14:paraId="6486180C" w14:textId="77777777" w:rsidR="002F64C5" w:rsidRPr="002F64C5" w:rsidRDefault="002F64C5" w:rsidP="006D5830">
            <w:pPr>
              <w:pStyle w:val="TableEntry"/>
              <w:tabs>
                <w:tab w:val="left" w:pos="6926"/>
              </w:tabs>
            </w:pPr>
            <w:r>
              <w:rPr>
                <w:b/>
                <w:bCs/>
              </w:rPr>
              <w:t>Answer:</w:t>
            </w:r>
            <w:r>
              <w:t xml:space="preserve"> This issue is related to the DICOM example in the HL7 Implementation </w:t>
            </w:r>
            <w:proofErr w:type="gramStart"/>
            <w:r>
              <w:t>Guide, and</w:t>
            </w:r>
            <w:proofErr w:type="gramEnd"/>
            <w:r>
              <w:t xml:space="preserve"> does not affect the DICOM standard or this supplement.</w:t>
            </w:r>
          </w:p>
        </w:tc>
      </w:tr>
      <w:tr w:rsidR="002F64C5" w14:paraId="15A5A0F9" w14:textId="77777777" w:rsidTr="001A448A">
        <w:trPr>
          <w:cantSplit/>
        </w:trPr>
        <w:tc>
          <w:tcPr>
            <w:tcW w:w="535" w:type="dxa"/>
          </w:tcPr>
          <w:p w14:paraId="59D60EBC" w14:textId="77777777" w:rsidR="002F64C5" w:rsidRDefault="002F64C5" w:rsidP="006D5830">
            <w:pPr>
              <w:pStyle w:val="TableEntry"/>
            </w:pPr>
            <w:r>
              <w:lastRenderedPageBreak/>
              <w:t>44</w:t>
            </w:r>
          </w:p>
        </w:tc>
        <w:tc>
          <w:tcPr>
            <w:tcW w:w="8370" w:type="dxa"/>
          </w:tcPr>
          <w:p w14:paraId="1E239B4F" w14:textId="77777777" w:rsidR="002F64C5" w:rsidRDefault="002F64C5" w:rsidP="006D5830">
            <w:pPr>
              <w:pStyle w:val="TableEntry"/>
              <w:tabs>
                <w:tab w:val="left" w:pos="6926"/>
              </w:tabs>
            </w:pPr>
            <w:r>
              <w:t>To what degree should the DICOM Patient Study support all the attributes and elements of the logical model? I.e., multiple historical values with dates for the various concepts.</w:t>
            </w:r>
          </w:p>
          <w:p w14:paraId="04002C06" w14:textId="5E40750B" w:rsidR="002F64C5" w:rsidRPr="002F64C5" w:rsidRDefault="002F64C5" w:rsidP="006D5830">
            <w:pPr>
              <w:pStyle w:val="TableEntry"/>
              <w:tabs>
                <w:tab w:val="left" w:pos="6926"/>
              </w:tabs>
            </w:pPr>
            <w:r>
              <w:rPr>
                <w:b/>
                <w:bCs/>
              </w:rPr>
              <w:t xml:space="preserve">Answer: </w:t>
            </w:r>
            <w:r>
              <w:t xml:space="preserve">The RSG attribute is not proposed.  The other attributes are included in the Patient Study Module and </w:t>
            </w:r>
            <w:proofErr w:type="gramStart"/>
            <w:r>
              <w:t>all of</w:t>
            </w:r>
            <w:proofErr w:type="gramEnd"/>
            <w:r>
              <w:t xml:space="preserve"> their elements and sub-attributes defined.  All are optional.</w:t>
            </w:r>
          </w:p>
        </w:tc>
      </w:tr>
      <w:tr w:rsidR="002F64C5" w14:paraId="5C739DBD" w14:textId="77777777" w:rsidTr="006D5830">
        <w:tc>
          <w:tcPr>
            <w:tcW w:w="535" w:type="dxa"/>
          </w:tcPr>
          <w:p w14:paraId="7A65DFF8" w14:textId="77777777" w:rsidR="002F64C5" w:rsidRDefault="002F64C5" w:rsidP="006D5830">
            <w:pPr>
              <w:pStyle w:val="TableEntry"/>
            </w:pPr>
            <w:r>
              <w:t>45</w:t>
            </w:r>
          </w:p>
        </w:tc>
        <w:tc>
          <w:tcPr>
            <w:tcW w:w="8370" w:type="dxa"/>
          </w:tcPr>
          <w:p w14:paraId="314E1612" w14:textId="77777777" w:rsidR="002F64C5" w:rsidRDefault="002F64C5" w:rsidP="006D5830">
            <w:pPr>
              <w:pStyle w:val="TableEntry"/>
              <w:tabs>
                <w:tab w:val="left" w:pos="6926"/>
              </w:tabs>
            </w:pPr>
            <w:r>
              <w:t xml:space="preserve">Should we require an SPCU code </w:t>
            </w:r>
            <w:r w:rsidRPr="0077223D">
              <w:t>(0010,xxx9)</w:t>
            </w:r>
            <w:r>
              <w:t xml:space="preserve"> </w:t>
            </w:r>
            <w:proofErr w:type="gramStart"/>
            <w:r>
              <w:t>be</w:t>
            </w:r>
            <w:proofErr w:type="gramEnd"/>
            <w:r>
              <w:t xml:space="preserve"> present?  Should this be optional in the sequence item?</w:t>
            </w:r>
          </w:p>
          <w:p w14:paraId="1BB17673" w14:textId="77777777" w:rsidR="002F64C5" w:rsidRDefault="002F64C5" w:rsidP="006D5830">
            <w:pPr>
              <w:pStyle w:val="TableEntry"/>
              <w:tabs>
                <w:tab w:val="left" w:pos="6926"/>
              </w:tabs>
            </w:pPr>
          </w:p>
          <w:p w14:paraId="0219DF51" w14:textId="77777777" w:rsidR="002F64C5" w:rsidRDefault="002F64C5" w:rsidP="006D5830">
            <w:pPr>
              <w:pStyle w:val="TableEntry"/>
              <w:tabs>
                <w:tab w:val="left" w:pos="6926"/>
              </w:tabs>
            </w:pPr>
            <w:r>
              <w:t xml:space="preserve">The proposed structure deals with the issue of unknown SPCU (and all the related null flavors) by </w:t>
            </w:r>
          </w:p>
          <w:p w14:paraId="3598C91E" w14:textId="77777777" w:rsidR="002F64C5" w:rsidRDefault="002F64C5" w:rsidP="006D5830">
            <w:pPr>
              <w:pStyle w:val="TableEntry"/>
              <w:numPr>
                <w:ilvl w:val="0"/>
                <w:numId w:val="18"/>
              </w:numPr>
              <w:tabs>
                <w:tab w:val="left" w:pos="6926"/>
              </w:tabs>
            </w:pPr>
            <w:r>
              <w:t>Defining only codes for known describable SPCUs, and</w:t>
            </w:r>
          </w:p>
          <w:p w14:paraId="41686190" w14:textId="26599343" w:rsidR="002F64C5" w:rsidRDefault="002F64C5" w:rsidP="006D5830">
            <w:pPr>
              <w:pStyle w:val="TableEntry"/>
              <w:numPr>
                <w:ilvl w:val="0"/>
                <w:numId w:val="18"/>
              </w:numPr>
              <w:tabs>
                <w:tab w:val="left" w:pos="6926"/>
              </w:tabs>
            </w:pPr>
            <w:r>
              <w:t>Requiring a comment or URI reference for patients with no SPCU code.  (Comment and URI references are also permitted when an SPCU code is present.)</w:t>
            </w:r>
          </w:p>
        </w:tc>
      </w:tr>
      <w:tr w:rsidR="002E6E25" w14:paraId="61FB7B6B" w14:textId="77777777" w:rsidTr="006D5830">
        <w:tc>
          <w:tcPr>
            <w:tcW w:w="535" w:type="dxa"/>
          </w:tcPr>
          <w:p w14:paraId="22C14BCD" w14:textId="77777777" w:rsidR="002E6E25" w:rsidRDefault="002E6E25" w:rsidP="006D5830">
            <w:pPr>
              <w:pStyle w:val="TableEntry"/>
            </w:pPr>
          </w:p>
        </w:tc>
        <w:tc>
          <w:tcPr>
            <w:tcW w:w="8370" w:type="dxa"/>
          </w:tcPr>
          <w:p w14:paraId="6C85BEF4" w14:textId="77777777" w:rsidR="002E6E25" w:rsidRDefault="002E6E25" w:rsidP="006D5830">
            <w:pPr>
              <w:pStyle w:val="TableEntry"/>
            </w:pPr>
          </w:p>
        </w:tc>
      </w:tr>
    </w:tbl>
    <w:p w14:paraId="07BA9D8D" w14:textId="023BBD05" w:rsidR="002E6E25" w:rsidRDefault="002E6E25" w:rsidP="002E6E25"/>
    <w:p w14:paraId="66130CFF" w14:textId="66F4D3A2" w:rsidR="006C3919" w:rsidRDefault="009606D4" w:rsidP="00351831">
      <w:pPr>
        <w:pStyle w:val="Heading1"/>
      </w:pPr>
      <w:r>
        <w:t xml:space="preserve"> </w:t>
      </w:r>
      <w:bookmarkStart w:id="43" w:name="_Toc137748118"/>
      <w:r w:rsidR="007C48C0">
        <w:t>Scope and Field</w:t>
      </w:r>
      <w:bookmarkEnd w:id="43"/>
    </w:p>
    <w:p w14:paraId="032AE40B" w14:textId="632B92C2" w:rsidR="007153D9" w:rsidRPr="007153D9" w:rsidRDefault="007153D9" w:rsidP="007153D9">
      <w:r>
        <w:t xml:space="preserve">The HL7 Gender Harmony Project created </w:t>
      </w:r>
      <w:r w:rsidRPr="007153D9">
        <w:t xml:space="preserve">a </w:t>
      </w:r>
      <w:r>
        <w:t>l</w:t>
      </w:r>
      <w:r w:rsidRPr="007153D9">
        <w:t xml:space="preserve">ogical </w:t>
      </w:r>
      <w:r>
        <w:t>m</w:t>
      </w:r>
      <w:r w:rsidRPr="007153D9">
        <w:t>odel (</w:t>
      </w:r>
      <w:hyperlink r:id="rId10" w:history="1">
        <w:r w:rsidR="00BE0C05" w:rsidRPr="00107D5E">
          <w:rPr>
            <w:rStyle w:val="Hyperlink"/>
            <w:b/>
            <w:bCs/>
          </w:rPr>
          <w:t>https://confluence.hl7.org/download/attachments/91996069/HL7_GENDER_R1_I1_2021JAN.pdf</w:t>
        </w:r>
      </w:hyperlink>
      <w:r w:rsidR="00BE0C05">
        <w:rPr>
          <w:b/>
          <w:bCs/>
        </w:rPr>
        <w:t xml:space="preserve">) </w:t>
      </w:r>
      <w:r>
        <w:t>to describe the information needed in an electronic record to support proper care for gender and sex diverse patients.  This includes both clinical information and social information.  Further explanatory information can be found in the article “</w:t>
      </w:r>
      <w:r w:rsidRPr="00A72604">
        <w:rPr>
          <w:i/>
          <w:iCs/>
        </w:rPr>
        <w:t>Gender harmony: improved standards to support affirmative care of gender-marginalized people through inclusive gender and sex representation</w:t>
      </w:r>
      <w:r>
        <w:t xml:space="preserve">” in </w:t>
      </w:r>
      <w:r w:rsidRPr="002C78F7">
        <w:t>Journal of the American Medical Informatics Association</w:t>
      </w:r>
      <w:r>
        <w:t xml:space="preserve"> (JAMIA) (</w:t>
      </w:r>
      <w:hyperlink r:id="rId11" w:history="1">
        <w:r w:rsidRPr="00893580">
          <w:rPr>
            <w:rStyle w:val="Hyperlink"/>
          </w:rPr>
          <w:t>https://doi.org/10.1093/jamia/ocab196</w:t>
        </w:r>
      </w:hyperlink>
      <w:r>
        <w:t>).</w:t>
      </w:r>
    </w:p>
    <w:p w14:paraId="1F7B211C" w14:textId="3B1A4472" w:rsidR="007153D9" w:rsidRPr="007153D9" w:rsidRDefault="007153D9" w:rsidP="007153D9">
      <w:r>
        <w:t xml:space="preserve">This logical model </w:t>
      </w:r>
      <w:r w:rsidR="006D5830">
        <w:t xml:space="preserve"> has driven</w:t>
      </w:r>
      <w:r>
        <w:t xml:space="preserve"> normative changes to the HL7 standards.  HL7 has p</w:t>
      </w:r>
      <w:r w:rsidRPr="007153D9">
        <w:t>ubli</w:t>
      </w:r>
      <w:r>
        <w:t>shed</w:t>
      </w:r>
      <w:r w:rsidRPr="007153D9">
        <w:t xml:space="preserve"> and ballot</w:t>
      </w:r>
      <w:r>
        <w:t>ed</w:t>
      </w:r>
      <w:r w:rsidRPr="007153D9">
        <w:t xml:space="preserve"> an Implementation Guide that applies to HL7v2, CDA, and FHIR.  </w:t>
      </w:r>
      <w:r w:rsidR="00351831">
        <w:t xml:space="preserve">Each of those standards uses different formats and encodings. </w:t>
      </w:r>
      <w:r>
        <w:t>Th</w:t>
      </w:r>
      <w:r w:rsidR="00351831">
        <w:t>e</w:t>
      </w:r>
      <w:r w:rsidRPr="007153D9">
        <w:t xml:space="preserve"> changes to HL7v2, CDA, and FHIR</w:t>
      </w:r>
      <w:r w:rsidR="00351831">
        <w:t xml:space="preserve"> are</w:t>
      </w:r>
      <w:r w:rsidRPr="007153D9">
        <w:t>:</w:t>
      </w:r>
    </w:p>
    <w:p w14:paraId="51B201F8" w14:textId="77777777" w:rsidR="007153D9" w:rsidRPr="007153D9" w:rsidRDefault="007153D9" w:rsidP="007153D9">
      <w:pPr>
        <w:numPr>
          <w:ilvl w:val="0"/>
          <w:numId w:val="15"/>
        </w:numPr>
        <w:tabs>
          <w:tab w:val="left" w:pos="720"/>
        </w:tabs>
      </w:pPr>
      <w:r w:rsidRPr="007153D9">
        <w:t>HL7v2 adds segments, clarifies some existing elements like PID-8, and refers to the Implementation Guide in normative sections.</w:t>
      </w:r>
    </w:p>
    <w:p w14:paraId="35026CEC" w14:textId="3665FDE4" w:rsidR="007153D9" w:rsidRPr="007153D9" w:rsidRDefault="007153D9" w:rsidP="007153D9">
      <w:pPr>
        <w:numPr>
          <w:ilvl w:val="0"/>
          <w:numId w:val="15"/>
        </w:numPr>
        <w:tabs>
          <w:tab w:val="left" w:pos="720"/>
        </w:tabs>
      </w:pPr>
      <w:r w:rsidRPr="007153D9">
        <w:t>CDA adds attributes, elements, and templates, clarifies some existing attributes, and refers to the Implementation Guide in normative sections</w:t>
      </w:r>
      <w:r w:rsidR="00A8423C">
        <w:t>.</w:t>
      </w:r>
    </w:p>
    <w:p w14:paraId="39196DCE" w14:textId="14C10205" w:rsidR="007153D9" w:rsidRDefault="007153D9" w:rsidP="007153D9">
      <w:pPr>
        <w:numPr>
          <w:ilvl w:val="0"/>
          <w:numId w:val="15"/>
        </w:numPr>
        <w:tabs>
          <w:tab w:val="left" w:pos="720"/>
        </w:tabs>
      </w:pPr>
      <w:r w:rsidRPr="007153D9">
        <w:t>FHIR adds attributes, elements, codes, and extensions, clarifies some existing attributes, and refers to the Implementation Guide in normative sections</w:t>
      </w:r>
      <w:r w:rsidR="00A8423C">
        <w:t>.</w:t>
      </w:r>
    </w:p>
    <w:p w14:paraId="5E9A6E7E" w14:textId="3EF02610" w:rsidR="007153D9" w:rsidRPr="007153D9" w:rsidRDefault="00351831" w:rsidP="007153D9">
      <w:r>
        <w:t>This supplement makes changes to DICOM that are consistent with the logical model</w:t>
      </w:r>
      <w:r w:rsidR="006D5830">
        <w:t xml:space="preserve"> and the HL7 normative changes</w:t>
      </w:r>
      <w:r>
        <w:t xml:space="preserve">.  These changes permit easy conversion between DICOM and the various HL7 standards.  </w:t>
      </w:r>
    </w:p>
    <w:p w14:paraId="1D836BF2" w14:textId="77777777" w:rsidR="007153D9" w:rsidRPr="007153D9" w:rsidRDefault="007153D9" w:rsidP="007153D9">
      <w:pPr>
        <w:numPr>
          <w:ilvl w:val="0"/>
          <w:numId w:val="15"/>
        </w:numPr>
        <w:tabs>
          <w:tab w:val="left" w:pos="720"/>
        </w:tabs>
      </w:pPr>
      <w:r w:rsidRPr="007153D9">
        <w:t>Adds optional attributes to the Patient Study Module and to various C-FIND services.  These optional attributes match those in the HL7 logical model.</w:t>
      </w:r>
    </w:p>
    <w:p w14:paraId="55D0F0B0" w14:textId="3404B19D" w:rsidR="007153D9" w:rsidRPr="007153D9" w:rsidRDefault="007153D9" w:rsidP="007153D9">
      <w:pPr>
        <w:numPr>
          <w:ilvl w:val="1"/>
          <w:numId w:val="15"/>
        </w:numPr>
      </w:pPr>
      <w:r w:rsidRPr="007153D9">
        <w:t xml:space="preserve">These optional attributes are defined </w:t>
      </w:r>
      <w:r w:rsidR="00712486">
        <w:t>starting with</w:t>
      </w:r>
      <w:r w:rsidRPr="007153D9">
        <w:t xml:space="preserve"> the definitions from FHIR and the </w:t>
      </w:r>
      <w:r w:rsidR="00A8423C">
        <w:t xml:space="preserve">HL7 </w:t>
      </w:r>
      <w:r w:rsidRPr="007153D9">
        <w:t>Implementation Guide.  There are</w:t>
      </w:r>
      <w:r w:rsidR="00712486">
        <w:t xml:space="preserve"> also</w:t>
      </w:r>
      <w:r w:rsidRPr="007153D9">
        <w:t xml:space="preserve"> informative references to FHIR and the Implementation Guide</w:t>
      </w:r>
      <w:r w:rsidR="00712486">
        <w:t>.</w:t>
      </w:r>
    </w:p>
    <w:p w14:paraId="4BAE7E9B" w14:textId="05F85FF4" w:rsidR="007153D9" w:rsidRPr="007153D9" w:rsidRDefault="007153D9" w:rsidP="007153D9">
      <w:pPr>
        <w:numPr>
          <w:ilvl w:val="1"/>
          <w:numId w:val="15"/>
        </w:numPr>
      </w:pPr>
      <w:r w:rsidRPr="007153D9">
        <w:t>Updates Patient Sex (0010,0040) description</w:t>
      </w:r>
      <w:r w:rsidR="00712486">
        <w:t xml:space="preserve"> to match the HL-7 updated definition.</w:t>
      </w:r>
    </w:p>
    <w:p w14:paraId="003BE504" w14:textId="26022479" w:rsidR="007153D9" w:rsidRPr="007153D9" w:rsidRDefault="007153D9" w:rsidP="007153D9">
      <w:pPr>
        <w:numPr>
          <w:ilvl w:val="0"/>
          <w:numId w:val="15"/>
        </w:numPr>
        <w:tabs>
          <w:tab w:val="left" w:pos="720"/>
        </w:tabs>
      </w:pPr>
      <w:r w:rsidRPr="007153D9">
        <w:lastRenderedPageBreak/>
        <w:t xml:space="preserve">Updates and adds some CIDs.  The </w:t>
      </w:r>
      <w:r w:rsidR="00712486">
        <w:t xml:space="preserve">external </w:t>
      </w:r>
      <w:r w:rsidRPr="007153D9">
        <w:t xml:space="preserve">codes in these CIDs are the same </w:t>
      </w:r>
      <w:r w:rsidR="00712486">
        <w:t xml:space="preserve">external </w:t>
      </w:r>
      <w:r w:rsidRPr="007153D9">
        <w:t xml:space="preserve">codes as are used in HL7 v2, CDA, and FHIR.  </w:t>
      </w:r>
      <w:r w:rsidR="00712486">
        <w:t>N</w:t>
      </w:r>
      <w:r w:rsidRPr="007153D9">
        <w:t>ew codes are defined by DICOM</w:t>
      </w:r>
      <w:r w:rsidR="00712486">
        <w:t xml:space="preserve"> to avoid some issues with referencing FHIR </w:t>
      </w:r>
      <w:r w:rsidR="00A8423C">
        <w:t>value set value</w:t>
      </w:r>
      <w:r w:rsidR="00712486">
        <w:t>s directly</w:t>
      </w:r>
      <w:r w:rsidRPr="007153D9">
        <w:t>.</w:t>
      </w:r>
    </w:p>
    <w:p w14:paraId="14CD82BA" w14:textId="77777777" w:rsidR="007153D9" w:rsidRPr="007153D9" w:rsidRDefault="007153D9" w:rsidP="007153D9">
      <w:pPr>
        <w:numPr>
          <w:ilvl w:val="0"/>
          <w:numId w:val="15"/>
        </w:numPr>
        <w:tabs>
          <w:tab w:val="left" w:pos="720"/>
        </w:tabs>
      </w:pPr>
      <w:r w:rsidRPr="007153D9">
        <w:t>Clarifies use of Patient’s Sex (0010,0040).</w:t>
      </w:r>
    </w:p>
    <w:p w14:paraId="2B1CDCDC" w14:textId="1D7DB2D6" w:rsidR="007153D9" w:rsidRPr="007153D9" w:rsidRDefault="007153D9" w:rsidP="007153D9">
      <w:pPr>
        <w:numPr>
          <w:ilvl w:val="0"/>
          <w:numId w:val="15"/>
        </w:numPr>
        <w:tabs>
          <w:tab w:val="left" w:pos="720"/>
        </w:tabs>
      </w:pPr>
      <w:r w:rsidRPr="007153D9">
        <w:t>Provides examples of use of the optional attributes, and examples of some of the workflow and implementation considerations.  These are accompanied by links to the related portions of HL7 v2, CDA, and FHIR published standards</w:t>
      </w:r>
      <w:r w:rsidR="00712486">
        <w:t xml:space="preserve"> </w:t>
      </w:r>
      <w:r w:rsidR="00127D19">
        <w:t>for</w:t>
      </w:r>
      <w:r w:rsidR="00712486">
        <w:t xml:space="preserve"> examples of v2, CDA, and FHIR messages and contents.</w:t>
      </w:r>
    </w:p>
    <w:p w14:paraId="5F9294D2" w14:textId="77777777" w:rsidR="007153D9" w:rsidRPr="006567D4" w:rsidRDefault="007153D9" w:rsidP="006C3919"/>
    <w:p w14:paraId="20B4DB4F" w14:textId="2F46E325" w:rsidR="00967EF7" w:rsidRDefault="008D04AD" w:rsidP="004945F0">
      <w:pPr>
        <w:pStyle w:val="Heading1"/>
      </w:pPr>
      <w:bookmarkStart w:id="44" w:name="_Toc137748119"/>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Part 3</w:t>
      </w:r>
      <w:bookmarkEnd w:id="44"/>
      <w:r w:rsidR="002E6E25">
        <w:rPr>
          <w:vanish/>
        </w:rPr>
        <w:fldChar w:fldCharType="begin"/>
      </w:r>
      <w:r w:rsidR="002E6E25">
        <w:rPr>
          <w:vanish/>
        </w:rPr>
        <w:instrText xml:space="preserve"> TC </w:instrText>
      </w:r>
      <w:r w:rsidR="002E6E25">
        <w:instrText xml:space="preserve"> "Section 6</w:instrText>
      </w:r>
      <w:r w:rsidR="002E6E25">
        <w:tab/>
        <w:instrText xml:space="preserve">EXAMPLE FOR DICOM SECTIONS" \l 1 </w:instrText>
      </w:r>
      <w:r w:rsidR="002E6E25">
        <w:rPr>
          <w:vanish/>
        </w:rPr>
        <w:fldChar w:fldCharType="end"/>
      </w:r>
      <w:r>
        <w:rPr>
          <w:vanish/>
        </w:rPr>
        <w:t>PP</w:t>
      </w:r>
      <w:bookmarkStart w:id="45" w:name="_Toc106867478"/>
    </w:p>
    <w:p w14:paraId="5D010414" w14:textId="4047E1F9" w:rsidR="00967EF7" w:rsidRDefault="00967EF7" w:rsidP="00967EF7">
      <w:pPr>
        <w:pStyle w:val="Instruction"/>
      </w:pPr>
      <w:bookmarkStart w:id="46" w:name="_Hlk111537235"/>
      <w:r>
        <w:t>Update Part 3, Table C.2-3. Patient Demographic Module Attributes</w:t>
      </w:r>
    </w:p>
    <w:p w14:paraId="0B064D12" w14:textId="77777777" w:rsidR="00967EF7" w:rsidRDefault="00967EF7" w:rsidP="00967EF7">
      <w:pPr>
        <w:pStyle w:val="Heading3"/>
      </w:pPr>
      <w:bookmarkStart w:id="47" w:name="_Toc137748120"/>
      <w:bookmarkEnd w:id="46"/>
      <w:r>
        <w:t xml:space="preserve">C.2.3 Patient Demographic </w:t>
      </w:r>
      <w:r w:rsidRPr="00967EF7">
        <w:t>Module</w:t>
      </w:r>
      <w:bookmarkEnd w:id="47"/>
    </w:p>
    <w:p w14:paraId="0BC76696" w14:textId="06CDD8DF" w:rsidR="00967EF7" w:rsidRDefault="00967EF7" w:rsidP="00A44041">
      <w:r>
        <w:t>Table C.2-3 defines the Attributes relevant to generally describing a Patient at a specific point in time, e.g., at the time of admission.</w:t>
      </w:r>
    </w:p>
    <w:p w14:paraId="20693ACD" w14:textId="09E0CD4B" w:rsidR="00A44041" w:rsidRDefault="00A44041" w:rsidP="00A44041">
      <w:pPr>
        <w:pStyle w:val="TableTitle"/>
      </w:pPr>
      <w:r w:rsidRPr="00A44041">
        <w:t>Table C.2-3. Patient Demographic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967EF7" w:rsidRPr="00967EF7" w14:paraId="24509FFC" w14:textId="77777777" w:rsidTr="006D5830">
        <w:trPr>
          <w:cantSplit/>
          <w:jc w:val="center"/>
        </w:trPr>
        <w:tc>
          <w:tcPr>
            <w:tcW w:w="1872" w:type="dxa"/>
          </w:tcPr>
          <w:p w14:paraId="6C6BDD18" w14:textId="77777777" w:rsidR="00967EF7" w:rsidRPr="00967EF7" w:rsidRDefault="00967EF7" w:rsidP="00967EF7">
            <w:pPr>
              <w:pStyle w:val="TableLabel"/>
            </w:pPr>
            <w:bookmarkStart w:id="48" w:name="_Hlk111537194"/>
            <w:r w:rsidRPr="00967EF7">
              <w:t>Attribute Name</w:t>
            </w:r>
          </w:p>
        </w:tc>
        <w:tc>
          <w:tcPr>
            <w:tcW w:w="1735" w:type="dxa"/>
          </w:tcPr>
          <w:p w14:paraId="010DE406" w14:textId="77777777" w:rsidR="00967EF7" w:rsidRPr="00967EF7" w:rsidRDefault="00967EF7" w:rsidP="00967EF7">
            <w:pPr>
              <w:pStyle w:val="TableLabel"/>
            </w:pPr>
            <w:r w:rsidRPr="00967EF7">
              <w:t>Tag</w:t>
            </w:r>
          </w:p>
        </w:tc>
        <w:tc>
          <w:tcPr>
            <w:tcW w:w="5087" w:type="dxa"/>
          </w:tcPr>
          <w:p w14:paraId="0CF168DD" w14:textId="77777777" w:rsidR="00967EF7" w:rsidRPr="00967EF7" w:rsidRDefault="00967EF7" w:rsidP="00967EF7">
            <w:pPr>
              <w:pStyle w:val="TableLabel"/>
            </w:pPr>
            <w:r w:rsidRPr="00967EF7">
              <w:t>Attribute Description</w:t>
            </w:r>
          </w:p>
        </w:tc>
      </w:tr>
      <w:tr w:rsidR="00967EF7" w:rsidRPr="00967EF7" w14:paraId="51700F60" w14:textId="77777777" w:rsidTr="006D5830">
        <w:trPr>
          <w:cantSplit/>
          <w:jc w:val="center"/>
        </w:trPr>
        <w:tc>
          <w:tcPr>
            <w:tcW w:w="1872" w:type="dxa"/>
          </w:tcPr>
          <w:p w14:paraId="44164047" w14:textId="77777777" w:rsidR="00967EF7" w:rsidRPr="00967EF7" w:rsidRDefault="00967EF7" w:rsidP="00967EF7">
            <w:pPr>
              <w:pStyle w:val="TableEntry"/>
            </w:pPr>
            <w:r w:rsidRPr="00967EF7">
              <w:t>Patient's Sex</w:t>
            </w:r>
          </w:p>
        </w:tc>
        <w:tc>
          <w:tcPr>
            <w:tcW w:w="1735" w:type="dxa"/>
          </w:tcPr>
          <w:p w14:paraId="24ACCF0E" w14:textId="77777777" w:rsidR="00967EF7" w:rsidRPr="00967EF7" w:rsidRDefault="00967EF7" w:rsidP="00967EF7">
            <w:pPr>
              <w:pStyle w:val="TableEntry"/>
            </w:pPr>
            <w:r w:rsidRPr="00967EF7">
              <w:t>(0010,0040)</w:t>
            </w:r>
          </w:p>
        </w:tc>
        <w:tc>
          <w:tcPr>
            <w:tcW w:w="5087" w:type="dxa"/>
          </w:tcPr>
          <w:p w14:paraId="1490136C" w14:textId="5EC52F3A" w:rsidR="00967EF7" w:rsidRPr="00967EF7" w:rsidRDefault="00967EF7" w:rsidP="00967EF7">
            <w:pPr>
              <w:pStyle w:val="TableEntry"/>
            </w:pPr>
            <w:r w:rsidRPr="00967EF7">
              <w:t>Sex of the named Patient.</w:t>
            </w:r>
          </w:p>
          <w:p w14:paraId="7645C6B6" w14:textId="77777777" w:rsidR="00967EF7" w:rsidRPr="00967EF7" w:rsidRDefault="00967EF7" w:rsidP="00967EF7">
            <w:pPr>
              <w:pStyle w:val="TableEntry"/>
            </w:pPr>
            <w:r w:rsidRPr="00967EF7">
              <w:t>Enumerated Values:</w:t>
            </w:r>
          </w:p>
          <w:p w14:paraId="6DE521F6" w14:textId="77777777" w:rsidR="00967EF7" w:rsidRPr="00967EF7" w:rsidRDefault="00967EF7" w:rsidP="00967EF7">
            <w:pPr>
              <w:pStyle w:val="TableEntry"/>
            </w:pPr>
            <w:r w:rsidRPr="00967EF7">
              <w:rPr>
                <w:b/>
              </w:rPr>
              <w:t>M</w:t>
            </w:r>
            <w:r w:rsidRPr="00967EF7">
              <w:rPr>
                <w:b/>
              </w:rPr>
              <w:tab/>
            </w:r>
            <w:r w:rsidRPr="00967EF7">
              <w:t>male</w:t>
            </w:r>
          </w:p>
          <w:p w14:paraId="0A54BF4D" w14:textId="77777777" w:rsidR="00967EF7" w:rsidRPr="00967EF7" w:rsidRDefault="00967EF7" w:rsidP="00967EF7">
            <w:pPr>
              <w:pStyle w:val="TableEntry"/>
            </w:pPr>
            <w:r w:rsidRPr="00967EF7">
              <w:rPr>
                <w:b/>
              </w:rPr>
              <w:t>F</w:t>
            </w:r>
            <w:r w:rsidRPr="00967EF7">
              <w:rPr>
                <w:b/>
              </w:rPr>
              <w:tab/>
            </w:r>
            <w:r w:rsidRPr="00967EF7">
              <w:t>female</w:t>
            </w:r>
          </w:p>
          <w:p w14:paraId="703B93DC" w14:textId="28F03516" w:rsidR="00967EF7" w:rsidRPr="00967EF7" w:rsidRDefault="00967EF7" w:rsidP="00967EF7">
            <w:pPr>
              <w:pStyle w:val="TableEntry"/>
              <w:rPr>
                <w:b/>
                <w:u w:val="single"/>
              </w:rPr>
            </w:pPr>
            <w:r w:rsidRPr="00967EF7">
              <w:rPr>
                <w:b/>
              </w:rPr>
              <w:t>O</w:t>
            </w:r>
            <w:r w:rsidRPr="00967EF7">
              <w:rPr>
                <w:b/>
              </w:rPr>
              <w:tab/>
            </w:r>
            <w:r w:rsidRPr="00967EF7">
              <w:rPr>
                <w:bCs/>
              </w:rPr>
              <w:t>other</w:t>
            </w:r>
          </w:p>
          <w:p w14:paraId="156B5387" w14:textId="47914F24" w:rsidR="00967EF7" w:rsidRPr="00967EF7" w:rsidRDefault="00967EF7" w:rsidP="00967EF7">
            <w:pPr>
              <w:pStyle w:val="TableEntry"/>
              <w:rPr>
                <w:b/>
                <w:u w:val="single"/>
              </w:rPr>
            </w:pPr>
          </w:p>
        </w:tc>
      </w:tr>
      <w:tr w:rsidR="00A44041" w:rsidRPr="00967EF7" w14:paraId="01E3B5F0" w14:textId="77777777" w:rsidTr="006D5830">
        <w:trPr>
          <w:cantSplit/>
          <w:jc w:val="center"/>
        </w:trPr>
        <w:tc>
          <w:tcPr>
            <w:tcW w:w="1872" w:type="dxa"/>
          </w:tcPr>
          <w:p w14:paraId="46921ECE" w14:textId="51104A37" w:rsidR="00A44041" w:rsidRPr="00967EF7" w:rsidDel="00657B7D" w:rsidRDefault="00A44041" w:rsidP="00A44041">
            <w:pPr>
              <w:pStyle w:val="TableEntry"/>
              <w:rPr>
                <w:b/>
                <w:u w:val="single"/>
              </w:rPr>
            </w:pPr>
            <w:r w:rsidRPr="00B40E31">
              <w:rPr>
                <w:b/>
                <w:u w:val="single"/>
              </w:rPr>
              <w:t>Gender Identity Sequence</w:t>
            </w:r>
          </w:p>
        </w:tc>
        <w:tc>
          <w:tcPr>
            <w:tcW w:w="1735" w:type="dxa"/>
          </w:tcPr>
          <w:p w14:paraId="6EB4A591" w14:textId="78FBEDFA" w:rsidR="00A44041" w:rsidRPr="00967EF7" w:rsidRDefault="00A44041" w:rsidP="00A44041">
            <w:pPr>
              <w:pStyle w:val="TableEntry"/>
              <w:rPr>
                <w:b/>
                <w:u w:val="single"/>
              </w:rPr>
            </w:pPr>
            <w:r w:rsidRPr="00B40E31">
              <w:rPr>
                <w:b/>
                <w:u w:val="single"/>
              </w:rPr>
              <w:t>(0010,xxxx)</w:t>
            </w:r>
          </w:p>
        </w:tc>
        <w:tc>
          <w:tcPr>
            <w:tcW w:w="5087" w:type="dxa"/>
          </w:tcPr>
          <w:p w14:paraId="3DE1037C" w14:textId="7F9D35F6" w:rsidR="00A44041" w:rsidRDefault="00A44041" w:rsidP="00A44041">
            <w:pPr>
              <w:pStyle w:val="TableEntry"/>
              <w:rPr>
                <w:b/>
                <w:u w:val="single"/>
              </w:rPr>
            </w:pPr>
            <w:r>
              <w:rPr>
                <w:b/>
                <w:u w:val="single"/>
              </w:rPr>
              <w:t xml:space="preserve">Patient Gender Identities that apply to this patient.  </w:t>
            </w:r>
          </w:p>
          <w:p w14:paraId="7C4F8522" w14:textId="77777777" w:rsidR="00A44041" w:rsidRDefault="00A44041" w:rsidP="00A44041">
            <w:pPr>
              <w:pStyle w:val="TableEntry"/>
              <w:rPr>
                <w:b/>
                <w:u w:val="single"/>
              </w:rPr>
            </w:pPr>
          </w:p>
          <w:p w14:paraId="2340A416" w14:textId="11B3686F" w:rsidR="00A44041" w:rsidRPr="00967EF7" w:rsidRDefault="00A44041" w:rsidP="00A44041">
            <w:pPr>
              <w:pStyle w:val="TableEntry"/>
              <w:rPr>
                <w:b/>
                <w:u w:val="single"/>
              </w:rPr>
            </w:pPr>
            <w:r>
              <w:rPr>
                <w:b/>
                <w:u w:val="single"/>
              </w:rPr>
              <w:t>One or more items are permitted in this Sequence.</w:t>
            </w:r>
          </w:p>
        </w:tc>
      </w:tr>
      <w:tr w:rsidR="00A44041" w:rsidRPr="00967EF7" w14:paraId="12EA71B4" w14:textId="77777777" w:rsidTr="006D5830">
        <w:trPr>
          <w:cantSplit/>
          <w:jc w:val="center"/>
        </w:trPr>
        <w:tc>
          <w:tcPr>
            <w:tcW w:w="1872" w:type="dxa"/>
          </w:tcPr>
          <w:p w14:paraId="17C778C7" w14:textId="49546208" w:rsidR="00A44041" w:rsidRPr="00967EF7" w:rsidDel="00657B7D" w:rsidRDefault="00A44041" w:rsidP="00A44041">
            <w:pPr>
              <w:pStyle w:val="TableEntry"/>
              <w:rPr>
                <w:b/>
                <w:u w:val="single"/>
              </w:rPr>
            </w:pPr>
            <w:r w:rsidRPr="00B40E31">
              <w:rPr>
                <w:b/>
                <w:u w:val="single"/>
              </w:rPr>
              <w:t>&gt;Gender Code</w:t>
            </w:r>
            <w:r>
              <w:rPr>
                <w:b/>
                <w:u w:val="single"/>
              </w:rPr>
              <w:t xml:space="preserve"> Sequence</w:t>
            </w:r>
          </w:p>
        </w:tc>
        <w:tc>
          <w:tcPr>
            <w:tcW w:w="1735" w:type="dxa"/>
          </w:tcPr>
          <w:p w14:paraId="5A7133CC" w14:textId="4541ACBD" w:rsidR="00A44041" w:rsidRPr="00967EF7" w:rsidRDefault="00A44041" w:rsidP="00A44041">
            <w:pPr>
              <w:pStyle w:val="TableEntry"/>
              <w:rPr>
                <w:b/>
                <w:u w:val="single"/>
              </w:rPr>
            </w:pPr>
            <w:r w:rsidRPr="00B40E31">
              <w:rPr>
                <w:b/>
                <w:u w:val="single"/>
              </w:rPr>
              <w:t>(0010,xxx4)</w:t>
            </w:r>
          </w:p>
        </w:tc>
        <w:tc>
          <w:tcPr>
            <w:tcW w:w="5087" w:type="dxa"/>
          </w:tcPr>
          <w:p w14:paraId="2ABA2033" w14:textId="77777777" w:rsidR="00A44041" w:rsidRDefault="00A44041" w:rsidP="00A44041">
            <w:pPr>
              <w:pStyle w:val="TableEntry"/>
              <w:rPr>
                <w:b/>
                <w:u w:val="single"/>
              </w:rPr>
            </w:pPr>
            <w:r>
              <w:rPr>
                <w:b/>
                <w:u w:val="single"/>
              </w:rPr>
              <w:t xml:space="preserve">A specific gender </w:t>
            </w:r>
            <w:proofErr w:type="gramStart"/>
            <w:r>
              <w:rPr>
                <w:b/>
                <w:u w:val="single"/>
              </w:rPr>
              <w:t>code</w:t>
            </w:r>
            <w:proofErr w:type="gramEnd"/>
            <w:r>
              <w:rPr>
                <w:b/>
                <w:u w:val="single"/>
              </w:rPr>
              <w:t>.</w:t>
            </w:r>
          </w:p>
          <w:p w14:paraId="41720F02" w14:textId="77777777" w:rsidR="00A44041" w:rsidRDefault="00A44041" w:rsidP="00A44041">
            <w:pPr>
              <w:pStyle w:val="TableEntry"/>
              <w:rPr>
                <w:b/>
                <w:u w:val="single"/>
              </w:rPr>
            </w:pPr>
          </w:p>
          <w:p w14:paraId="4FB68855" w14:textId="77777777" w:rsidR="00A44041" w:rsidRDefault="00A44041" w:rsidP="00A44041">
            <w:pPr>
              <w:pStyle w:val="TableEntry"/>
              <w:rPr>
                <w:b/>
                <w:u w:val="single"/>
              </w:rPr>
            </w:pPr>
            <w:r>
              <w:rPr>
                <w:b/>
                <w:u w:val="single"/>
              </w:rPr>
              <w:t>See also section C.7.2.2.1.x</w:t>
            </w:r>
          </w:p>
          <w:p w14:paraId="2898FF18" w14:textId="77777777" w:rsidR="00A44041" w:rsidRDefault="00A44041" w:rsidP="00A44041">
            <w:pPr>
              <w:pStyle w:val="TableEntry"/>
              <w:rPr>
                <w:b/>
                <w:u w:val="single"/>
              </w:rPr>
            </w:pPr>
          </w:p>
          <w:p w14:paraId="43DD1138" w14:textId="107F09DF" w:rsidR="00A44041" w:rsidRPr="00967EF7" w:rsidRDefault="00A44041" w:rsidP="00A44041">
            <w:pPr>
              <w:pStyle w:val="TableEntry"/>
              <w:rPr>
                <w:b/>
                <w:u w:val="single"/>
              </w:rPr>
            </w:pPr>
            <w:r>
              <w:rPr>
                <w:b/>
                <w:u w:val="single"/>
              </w:rPr>
              <w:t>Only a single item shall be included in this Sequence.</w:t>
            </w:r>
          </w:p>
        </w:tc>
      </w:tr>
      <w:tr w:rsidR="00A44041" w:rsidRPr="00967EF7" w14:paraId="08DEEA2D" w14:textId="77777777" w:rsidTr="006D5830">
        <w:trPr>
          <w:cantSplit/>
          <w:jc w:val="center"/>
        </w:trPr>
        <w:tc>
          <w:tcPr>
            <w:tcW w:w="3607" w:type="dxa"/>
            <w:gridSpan w:val="2"/>
          </w:tcPr>
          <w:p w14:paraId="1E036444" w14:textId="41D28211"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32A4D2A" w14:textId="74AA74CB" w:rsidR="00A44041" w:rsidRPr="00967EF7" w:rsidRDefault="00A44041" w:rsidP="00A44041">
            <w:pPr>
              <w:pStyle w:val="TableEntry"/>
              <w:rPr>
                <w:b/>
                <w:u w:val="single"/>
              </w:rPr>
            </w:pPr>
            <w:r w:rsidRPr="00B40E31">
              <w:rPr>
                <w:b/>
                <w:u w:val="single"/>
              </w:rPr>
              <w:t xml:space="preserve">DCID </w:t>
            </w:r>
            <w:r>
              <w:rPr>
                <w:b/>
                <w:u w:val="single"/>
              </w:rPr>
              <w:t>CIDxxx1 Person Gender</w:t>
            </w:r>
          </w:p>
        </w:tc>
      </w:tr>
      <w:tr w:rsidR="004E03E1" w:rsidRPr="00967EF7" w14:paraId="091C7233" w14:textId="77777777" w:rsidTr="006517C4">
        <w:trPr>
          <w:cantSplit/>
          <w:jc w:val="center"/>
        </w:trPr>
        <w:tc>
          <w:tcPr>
            <w:tcW w:w="1872" w:type="dxa"/>
          </w:tcPr>
          <w:p w14:paraId="166E49A5" w14:textId="43D463A2" w:rsidR="004E03E1" w:rsidRPr="004E03E1" w:rsidRDefault="004E03E1" w:rsidP="004E03E1">
            <w:pPr>
              <w:pStyle w:val="TableEntry"/>
              <w:rPr>
                <w:b/>
                <w:bCs/>
                <w:u w:val="single"/>
              </w:rPr>
            </w:pPr>
            <w:bookmarkStart w:id="49" w:name="_Hlk145941501"/>
            <w:r w:rsidRPr="004E03E1">
              <w:rPr>
                <w:b/>
                <w:bCs/>
                <w:u w:val="single"/>
              </w:rPr>
              <w:t>&gt;</w:t>
            </w:r>
            <w:r w:rsidR="00D073D0">
              <w:rPr>
                <w:b/>
                <w:bCs/>
                <w:u w:val="single"/>
              </w:rPr>
              <w:t>Effective Start Time</w:t>
            </w:r>
          </w:p>
        </w:tc>
        <w:tc>
          <w:tcPr>
            <w:tcW w:w="1735" w:type="dxa"/>
          </w:tcPr>
          <w:p w14:paraId="200BECBA" w14:textId="0A6B7747" w:rsidR="004E03E1" w:rsidRPr="004E03E1" w:rsidRDefault="004E03E1" w:rsidP="004E03E1">
            <w:pPr>
              <w:pStyle w:val="TableEntry"/>
              <w:rPr>
                <w:b/>
                <w:bCs/>
                <w:u w:val="single"/>
              </w:rPr>
            </w:pPr>
            <w:r w:rsidRPr="004E03E1">
              <w:rPr>
                <w:b/>
                <w:bCs/>
                <w:u w:val="single"/>
              </w:rPr>
              <w:t>(0010,xxx6)</w:t>
            </w:r>
          </w:p>
        </w:tc>
        <w:tc>
          <w:tcPr>
            <w:tcW w:w="5087" w:type="dxa"/>
          </w:tcPr>
          <w:p w14:paraId="04854E60" w14:textId="6C437365" w:rsidR="004E03E1" w:rsidRDefault="004E03E1" w:rsidP="004E03E1">
            <w:pPr>
              <w:pStyle w:val="TableEntry"/>
              <w:rPr>
                <w:b/>
                <w:bCs/>
                <w:u w:val="single"/>
              </w:rPr>
            </w:pPr>
            <w:r>
              <w:rPr>
                <w:b/>
                <w:bCs/>
                <w:u w:val="single"/>
              </w:rPr>
              <w:t xml:space="preserve">This item is applicable after </w:t>
            </w:r>
            <w:proofErr w:type="gramStart"/>
            <w:r>
              <w:rPr>
                <w:b/>
                <w:bCs/>
                <w:u w:val="single"/>
              </w:rPr>
              <w:t>at this time</w:t>
            </w:r>
            <w:proofErr w:type="gramEnd"/>
            <w:r>
              <w:rPr>
                <w:b/>
                <w:bCs/>
                <w:u w:val="single"/>
              </w:rPr>
              <w:t>.</w:t>
            </w:r>
          </w:p>
        </w:tc>
      </w:tr>
      <w:tr w:rsidR="004E03E1" w:rsidRPr="00967EF7" w14:paraId="694B3921" w14:textId="77777777" w:rsidTr="006D5830">
        <w:trPr>
          <w:cantSplit/>
          <w:jc w:val="center"/>
        </w:trPr>
        <w:tc>
          <w:tcPr>
            <w:tcW w:w="1872" w:type="dxa"/>
          </w:tcPr>
          <w:p w14:paraId="6B2ED4D5" w14:textId="43DD9142" w:rsidR="004E03E1" w:rsidRPr="004E03E1" w:rsidRDefault="004E03E1" w:rsidP="004E03E1">
            <w:pPr>
              <w:pStyle w:val="TableEntry"/>
              <w:rPr>
                <w:b/>
                <w:bCs/>
                <w:u w:val="single"/>
              </w:rPr>
            </w:pPr>
            <w:r w:rsidRPr="004E03E1">
              <w:rPr>
                <w:b/>
                <w:bCs/>
                <w:u w:val="single"/>
              </w:rPr>
              <w:t>&gt;</w:t>
            </w:r>
            <w:r w:rsidR="00D073D0">
              <w:rPr>
                <w:b/>
                <w:bCs/>
                <w:u w:val="single"/>
              </w:rPr>
              <w:t>Effective Stop Time</w:t>
            </w:r>
          </w:p>
        </w:tc>
        <w:tc>
          <w:tcPr>
            <w:tcW w:w="1735" w:type="dxa"/>
          </w:tcPr>
          <w:p w14:paraId="7EA7DB92" w14:textId="57CB8BF9" w:rsidR="004E03E1" w:rsidRPr="004E03E1" w:rsidRDefault="004E03E1" w:rsidP="004E03E1">
            <w:pPr>
              <w:pStyle w:val="TableEntry"/>
              <w:rPr>
                <w:b/>
                <w:bCs/>
                <w:u w:val="single"/>
              </w:rPr>
            </w:pPr>
            <w:r w:rsidRPr="004E03E1">
              <w:rPr>
                <w:b/>
                <w:bCs/>
                <w:u w:val="single"/>
              </w:rPr>
              <w:t>(0010,xxx7)</w:t>
            </w:r>
          </w:p>
        </w:tc>
        <w:tc>
          <w:tcPr>
            <w:tcW w:w="5087" w:type="dxa"/>
          </w:tcPr>
          <w:p w14:paraId="089F7B56" w14:textId="08F01C61" w:rsidR="004E03E1" w:rsidRDefault="004E03E1" w:rsidP="004E03E1">
            <w:pPr>
              <w:pStyle w:val="TableEntry"/>
              <w:rPr>
                <w:b/>
                <w:bCs/>
                <w:u w:val="single"/>
              </w:rPr>
            </w:pPr>
            <w:r>
              <w:rPr>
                <w:b/>
                <w:bCs/>
                <w:u w:val="single"/>
              </w:rPr>
              <w:t>This item is applicable before this time.</w:t>
            </w:r>
          </w:p>
        </w:tc>
      </w:tr>
      <w:bookmarkEnd w:id="49"/>
      <w:tr w:rsidR="00A44041" w:rsidRPr="00967EF7" w14:paraId="25184073" w14:textId="77777777" w:rsidTr="006D5830">
        <w:trPr>
          <w:cantSplit/>
          <w:jc w:val="center"/>
        </w:trPr>
        <w:tc>
          <w:tcPr>
            <w:tcW w:w="1872" w:type="dxa"/>
          </w:tcPr>
          <w:p w14:paraId="4BEEB8BD" w14:textId="731FD8BD" w:rsidR="00A44041" w:rsidRPr="00967EF7" w:rsidDel="00657B7D" w:rsidRDefault="00A44041" w:rsidP="00A44041">
            <w:pPr>
              <w:pStyle w:val="TableEntry"/>
              <w:rPr>
                <w:b/>
                <w:u w:val="single"/>
              </w:rPr>
            </w:pPr>
            <w:r w:rsidRPr="00B40E31">
              <w:rPr>
                <w:b/>
                <w:u w:val="single"/>
              </w:rPr>
              <w:t>&gt;Gender Comment</w:t>
            </w:r>
          </w:p>
        </w:tc>
        <w:tc>
          <w:tcPr>
            <w:tcW w:w="1735" w:type="dxa"/>
          </w:tcPr>
          <w:p w14:paraId="2031FE48" w14:textId="27CAB296" w:rsidR="00A44041" w:rsidRPr="00967EF7" w:rsidRDefault="00A44041" w:rsidP="00A44041">
            <w:pPr>
              <w:pStyle w:val="TableEntry"/>
              <w:rPr>
                <w:b/>
                <w:u w:val="single"/>
              </w:rPr>
            </w:pPr>
            <w:r w:rsidRPr="00B40E31">
              <w:rPr>
                <w:b/>
                <w:u w:val="single"/>
              </w:rPr>
              <w:t>(0010,xxx8)</w:t>
            </w:r>
          </w:p>
        </w:tc>
        <w:tc>
          <w:tcPr>
            <w:tcW w:w="5087" w:type="dxa"/>
          </w:tcPr>
          <w:p w14:paraId="38F4DEE8" w14:textId="0A3B4A5D" w:rsidR="00A44041" w:rsidRPr="00967EF7" w:rsidRDefault="00A44041" w:rsidP="00A44041">
            <w:pPr>
              <w:pStyle w:val="TableEntry"/>
              <w:rPr>
                <w:b/>
                <w:u w:val="single"/>
              </w:rPr>
            </w:pPr>
            <w:r>
              <w:rPr>
                <w:b/>
                <w:u w:val="single"/>
              </w:rPr>
              <w:t>Description of gender identity</w:t>
            </w:r>
            <w:r w:rsidR="00834B82">
              <w:rPr>
                <w:b/>
                <w:u w:val="single"/>
              </w:rPr>
              <w:t xml:space="preserve"> and when it should be used.</w:t>
            </w:r>
          </w:p>
        </w:tc>
      </w:tr>
      <w:tr w:rsidR="00A44041" w:rsidRPr="00967EF7" w14:paraId="63232BEC" w14:textId="77777777" w:rsidTr="006D5830">
        <w:trPr>
          <w:cantSplit/>
          <w:jc w:val="center"/>
        </w:trPr>
        <w:tc>
          <w:tcPr>
            <w:tcW w:w="1872" w:type="dxa"/>
          </w:tcPr>
          <w:p w14:paraId="2E6D5146" w14:textId="136B553C" w:rsidR="00A44041" w:rsidRPr="00967EF7" w:rsidDel="00657B7D" w:rsidRDefault="001E7973" w:rsidP="00A44041">
            <w:pPr>
              <w:pStyle w:val="TableEntry"/>
              <w:rPr>
                <w:b/>
                <w:u w:val="single"/>
              </w:rPr>
            </w:pPr>
            <w:r>
              <w:rPr>
                <w:b/>
                <w:u w:val="single"/>
              </w:rPr>
              <w:lastRenderedPageBreak/>
              <w:t>Sex</w:t>
            </w:r>
            <w:r w:rsidR="00AE3DD7">
              <w:rPr>
                <w:b/>
                <w:u w:val="single"/>
              </w:rPr>
              <w:t xml:space="preserve"> Parameters</w:t>
            </w:r>
            <w:r w:rsidR="00A44041" w:rsidRPr="00B40E31">
              <w:rPr>
                <w:b/>
                <w:u w:val="single"/>
              </w:rPr>
              <w:t xml:space="preserve"> for Clinical Use Sequence</w:t>
            </w:r>
          </w:p>
        </w:tc>
        <w:tc>
          <w:tcPr>
            <w:tcW w:w="1735" w:type="dxa"/>
          </w:tcPr>
          <w:p w14:paraId="32D3A793" w14:textId="5D77C21C" w:rsidR="00A44041" w:rsidRPr="00967EF7" w:rsidRDefault="00A44041" w:rsidP="00A44041">
            <w:pPr>
              <w:pStyle w:val="TableEntry"/>
              <w:rPr>
                <w:b/>
                <w:u w:val="single"/>
              </w:rPr>
            </w:pPr>
            <w:r w:rsidRPr="00B40E31">
              <w:rPr>
                <w:b/>
                <w:u w:val="single"/>
              </w:rPr>
              <w:t>(0010,xxx2)</w:t>
            </w:r>
          </w:p>
        </w:tc>
        <w:tc>
          <w:tcPr>
            <w:tcW w:w="5087" w:type="dxa"/>
          </w:tcPr>
          <w:p w14:paraId="47A935CE" w14:textId="11344564" w:rsidR="00A44041" w:rsidRDefault="001E7973" w:rsidP="00A44041">
            <w:pPr>
              <w:pStyle w:val="TableEntry"/>
              <w:rPr>
                <w:b/>
                <w:u w:val="single"/>
              </w:rPr>
            </w:pPr>
            <w:r>
              <w:rPr>
                <w:b/>
                <w:u w:val="single"/>
              </w:rPr>
              <w:t>Sex</w:t>
            </w:r>
            <w:r w:rsidR="00AE3DD7">
              <w:rPr>
                <w:b/>
                <w:u w:val="single"/>
              </w:rPr>
              <w:t xml:space="preserve"> Parameters</w:t>
            </w:r>
            <w:r w:rsidR="00A44041">
              <w:rPr>
                <w:b/>
                <w:u w:val="single"/>
              </w:rPr>
              <w:t xml:space="preserve"> for Clinical Use that apply to this patient.</w:t>
            </w:r>
          </w:p>
          <w:p w14:paraId="4181E97E" w14:textId="77777777" w:rsidR="00A44041" w:rsidRDefault="00A44041" w:rsidP="00A44041">
            <w:pPr>
              <w:pStyle w:val="TableEntry"/>
              <w:rPr>
                <w:b/>
                <w:u w:val="single"/>
              </w:rPr>
            </w:pPr>
          </w:p>
          <w:p w14:paraId="2FE74F75" w14:textId="77777777" w:rsidR="00A44041" w:rsidRDefault="00A44041" w:rsidP="00A44041">
            <w:pPr>
              <w:pStyle w:val="TableEntry"/>
              <w:rPr>
                <w:b/>
                <w:u w:val="single"/>
              </w:rPr>
            </w:pPr>
            <w:r>
              <w:rPr>
                <w:b/>
                <w:u w:val="single"/>
              </w:rPr>
              <w:t>See also section C.7.2.2.1.x2</w:t>
            </w:r>
          </w:p>
          <w:p w14:paraId="57DFF652" w14:textId="77777777" w:rsidR="00A44041" w:rsidRDefault="00A44041" w:rsidP="00A44041">
            <w:pPr>
              <w:pStyle w:val="TableEntry"/>
              <w:rPr>
                <w:b/>
                <w:u w:val="single"/>
              </w:rPr>
            </w:pPr>
          </w:p>
          <w:p w14:paraId="7CD06E44" w14:textId="45F9982E" w:rsidR="00A44041" w:rsidRPr="00967EF7" w:rsidRDefault="00A44041" w:rsidP="00A44041">
            <w:pPr>
              <w:pStyle w:val="TableEntry"/>
              <w:rPr>
                <w:b/>
                <w:u w:val="single"/>
              </w:rPr>
            </w:pPr>
            <w:r>
              <w:rPr>
                <w:b/>
                <w:u w:val="single"/>
              </w:rPr>
              <w:t>One or more items are permitted in this Sequence.</w:t>
            </w:r>
          </w:p>
        </w:tc>
      </w:tr>
      <w:tr w:rsidR="00A44041" w:rsidRPr="00967EF7" w14:paraId="085F683C" w14:textId="77777777" w:rsidTr="006D5830">
        <w:trPr>
          <w:cantSplit/>
          <w:jc w:val="center"/>
        </w:trPr>
        <w:tc>
          <w:tcPr>
            <w:tcW w:w="1872" w:type="dxa"/>
          </w:tcPr>
          <w:p w14:paraId="5758FB70" w14:textId="6AB89683" w:rsidR="00A44041" w:rsidRPr="00967EF7"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0BB2D773" w14:textId="566878B0" w:rsidR="00A44041" w:rsidRPr="00967EF7" w:rsidRDefault="00A44041" w:rsidP="00A44041">
            <w:pPr>
              <w:pStyle w:val="TableEntry"/>
              <w:rPr>
                <w:b/>
                <w:u w:val="single"/>
              </w:rPr>
            </w:pPr>
            <w:r w:rsidRPr="00B40E31">
              <w:rPr>
                <w:b/>
                <w:u w:val="single"/>
              </w:rPr>
              <w:t>(0010,xxx9)</w:t>
            </w:r>
          </w:p>
        </w:tc>
        <w:tc>
          <w:tcPr>
            <w:tcW w:w="5087" w:type="dxa"/>
          </w:tcPr>
          <w:p w14:paraId="1350083C" w14:textId="254C03B5" w:rsidR="00A44041" w:rsidRDefault="00A44041" w:rsidP="00A44041">
            <w:pPr>
              <w:pStyle w:val="TableEntry"/>
              <w:rPr>
                <w:b/>
                <w:u w:val="single"/>
              </w:rPr>
            </w:pPr>
            <w:r>
              <w:rPr>
                <w:b/>
                <w:u w:val="single"/>
              </w:rPr>
              <w:t xml:space="preserve"> </w:t>
            </w:r>
            <w:r w:rsidR="001E7973">
              <w:rPr>
                <w:b/>
                <w:u w:val="single"/>
              </w:rPr>
              <w:t>Sex</w:t>
            </w:r>
            <w:r w:rsidR="00AE3DD7">
              <w:rPr>
                <w:b/>
                <w:u w:val="single"/>
              </w:rPr>
              <w:t xml:space="preserve"> Parameters for Cinical Use (SPCU)</w:t>
            </w:r>
          </w:p>
          <w:p w14:paraId="0058B261" w14:textId="77777777" w:rsidR="00A44041" w:rsidRDefault="00A44041" w:rsidP="00A44041">
            <w:pPr>
              <w:pStyle w:val="TableEntry"/>
              <w:rPr>
                <w:b/>
                <w:u w:val="single"/>
              </w:rPr>
            </w:pPr>
          </w:p>
          <w:p w14:paraId="67000F7F" w14:textId="65BFD8C6" w:rsidR="00A44041" w:rsidRPr="00967EF7" w:rsidRDefault="00A44041" w:rsidP="00A44041">
            <w:pPr>
              <w:pStyle w:val="TableEntry"/>
              <w:rPr>
                <w:b/>
                <w:u w:val="single"/>
              </w:rPr>
            </w:pPr>
            <w:r>
              <w:rPr>
                <w:b/>
                <w:u w:val="single"/>
              </w:rPr>
              <w:t>Only a single item shall be included in this Sequence.</w:t>
            </w:r>
          </w:p>
        </w:tc>
      </w:tr>
      <w:tr w:rsidR="00A44041" w:rsidRPr="00967EF7" w14:paraId="05117AA3" w14:textId="77777777" w:rsidTr="006D5830">
        <w:trPr>
          <w:cantSplit/>
          <w:jc w:val="center"/>
        </w:trPr>
        <w:tc>
          <w:tcPr>
            <w:tcW w:w="3607" w:type="dxa"/>
            <w:gridSpan w:val="2"/>
          </w:tcPr>
          <w:p w14:paraId="47A12510" w14:textId="7D7F081A"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C17B899" w14:textId="15D67B54" w:rsidR="00A44041" w:rsidRPr="00967EF7" w:rsidRDefault="00A44041" w:rsidP="00A44041">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w:t>
            </w:r>
            <w:r>
              <w:rPr>
                <w:b/>
                <w:u w:val="single"/>
              </w:rPr>
              <w:t xml:space="preserve"> for Clinical Use</w:t>
            </w:r>
          </w:p>
        </w:tc>
      </w:tr>
      <w:tr w:rsidR="004E03E1" w:rsidRPr="00967EF7" w14:paraId="2BD1CA87" w14:textId="77777777" w:rsidTr="00F1497A">
        <w:trPr>
          <w:cantSplit/>
          <w:jc w:val="center"/>
        </w:trPr>
        <w:tc>
          <w:tcPr>
            <w:tcW w:w="1872" w:type="dxa"/>
          </w:tcPr>
          <w:p w14:paraId="381AD234" w14:textId="677C9B85"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77FED63A" w14:textId="77777777" w:rsidR="004E03E1" w:rsidRPr="004E03E1" w:rsidRDefault="004E03E1" w:rsidP="00F1497A">
            <w:pPr>
              <w:pStyle w:val="TableEntry"/>
              <w:rPr>
                <w:b/>
                <w:bCs/>
                <w:u w:val="single"/>
              </w:rPr>
            </w:pPr>
            <w:r w:rsidRPr="004E03E1">
              <w:rPr>
                <w:b/>
                <w:bCs/>
                <w:u w:val="single"/>
              </w:rPr>
              <w:t>(0010,xxx6)</w:t>
            </w:r>
          </w:p>
        </w:tc>
        <w:tc>
          <w:tcPr>
            <w:tcW w:w="5087" w:type="dxa"/>
          </w:tcPr>
          <w:p w14:paraId="066D57E6" w14:textId="77777777" w:rsidR="004E03E1" w:rsidRDefault="004E03E1" w:rsidP="00F1497A">
            <w:pPr>
              <w:pStyle w:val="TableEntry"/>
              <w:rPr>
                <w:b/>
                <w:bCs/>
                <w:u w:val="single"/>
              </w:rPr>
            </w:pPr>
            <w:r>
              <w:rPr>
                <w:b/>
                <w:bCs/>
                <w:u w:val="single"/>
              </w:rPr>
              <w:t xml:space="preserve">This item is applicable after </w:t>
            </w:r>
            <w:proofErr w:type="gramStart"/>
            <w:r>
              <w:rPr>
                <w:b/>
                <w:bCs/>
                <w:u w:val="single"/>
              </w:rPr>
              <w:t>at this time</w:t>
            </w:r>
            <w:proofErr w:type="gramEnd"/>
            <w:r>
              <w:rPr>
                <w:b/>
                <w:bCs/>
                <w:u w:val="single"/>
              </w:rPr>
              <w:t>.</w:t>
            </w:r>
          </w:p>
        </w:tc>
      </w:tr>
      <w:tr w:rsidR="004E03E1" w:rsidRPr="00967EF7" w14:paraId="5FF6AD5E" w14:textId="77777777" w:rsidTr="00F1497A">
        <w:trPr>
          <w:cantSplit/>
          <w:jc w:val="center"/>
        </w:trPr>
        <w:tc>
          <w:tcPr>
            <w:tcW w:w="1872" w:type="dxa"/>
          </w:tcPr>
          <w:p w14:paraId="2A536AD2" w14:textId="6A6A471F"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5D35C298" w14:textId="77777777" w:rsidR="004E03E1" w:rsidRPr="004E03E1" w:rsidRDefault="004E03E1" w:rsidP="00F1497A">
            <w:pPr>
              <w:pStyle w:val="TableEntry"/>
              <w:rPr>
                <w:b/>
                <w:bCs/>
                <w:u w:val="single"/>
              </w:rPr>
            </w:pPr>
            <w:r w:rsidRPr="004E03E1">
              <w:rPr>
                <w:b/>
                <w:bCs/>
                <w:u w:val="single"/>
              </w:rPr>
              <w:t>(0010,xxx7)</w:t>
            </w:r>
          </w:p>
        </w:tc>
        <w:tc>
          <w:tcPr>
            <w:tcW w:w="5087" w:type="dxa"/>
          </w:tcPr>
          <w:p w14:paraId="727725EB" w14:textId="77777777" w:rsidR="004E03E1" w:rsidRDefault="004E03E1" w:rsidP="00F1497A">
            <w:pPr>
              <w:pStyle w:val="TableEntry"/>
              <w:rPr>
                <w:b/>
                <w:bCs/>
                <w:u w:val="single"/>
              </w:rPr>
            </w:pPr>
            <w:r>
              <w:rPr>
                <w:b/>
                <w:bCs/>
                <w:u w:val="single"/>
              </w:rPr>
              <w:t>This item is applicable before this time.</w:t>
            </w:r>
          </w:p>
        </w:tc>
      </w:tr>
      <w:tr w:rsidR="00A44041" w:rsidRPr="00967EF7" w14:paraId="05B7225A" w14:textId="77777777" w:rsidTr="006D5830">
        <w:trPr>
          <w:cantSplit/>
          <w:jc w:val="center"/>
        </w:trPr>
        <w:tc>
          <w:tcPr>
            <w:tcW w:w="1872" w:type="dxa"/>
          </w:tcPr>
          <w:p w14:paraId="00D6412E" w14:textId="488F0C51"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368F2694" w14:textId="56776AAC" w:rsidR="00A44041" w:rsidRPr="00967EF7" w:rsidRDefault="00A44041" w:rsidP="00A44041">
            <w:pPr>
              <w:pStyle w:val="TableEntry"/>
              <w:rPr>
                <w:b/>
                <w:u w:val="single"/>
              </w:rPr>
            </w:pPr>
            <w:r w:rsidRPr="00B40E31">
              <w:rPr>
                <w:b/>
                <w:u w:val="single"/>
              </w:rPr>
              <w:t>(0010,xxx1)</w:t>
            </w:r>
          </w:p>
        </w:tc>
        <w:tc>
          <w:tcPr>
            <w:tcW w:w="5087" w:type="dxa"/>
          </w:tcPr>
          <w:p w14:paraId="2CC7BD55" w14:textId="5F47BE29" w:rsidR="00A44041" w:rsidRPr="00967EF7" w:rsidRDefault="00A44041" w:rsidP="00A44041">
            <w:pPr>
              <w:pStyle w:val="TableEntry"/>
              <w:rPr>
                <w:b/>
                <w:u w:val="single"/>
              </w:rPr>
            </w:pPr>
            <w:r>
              <w:rPr>
                <w:b/>
                <w:u w:val="single"/>
              </w:rPr>
              <w:t>Further description of clinical implications and reasons for the selected code.</w:t>
            </w:r>
          </w:p>
        </w:tc>
      </w:tr>
      <w:tr w:rsidR="00A44041" w:rsidRPr="00967EF7" w14:paraId="72489344" w14:textId="77777777" w:rsidTr="006D5830">
        <w:trPr>
          <w:cantSplit/>
          <w:jc w:val="center"/>
        </w:trPr>
        <w:tc>
          <w:tcPr>
            <w:tcW w:w="1872" w:type="dxa"/>
          </w:tcPr>
          <w:p w14:paraId="5DAD7A36" w14:textId="30279FE9"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3364733" w14:textId="05DC8CC7" w:rsidR="00A44041" w:rsidRPr="00967EF7" w:rsidRDefault="00A44041" w:rsidP="00A44041">
            <w:pPr>
              <w:pStyle w:val="TableEntry"/>
              <w:rPr>
                <w:b/>
                <w:u w:val="single"/>
              </w:rPr>
            </w:pPr>
            <w:r w:rsidRPr="00B40E31">
              <w:rPr>
                <w:b/>
                <w:u w:val="single"/>
              </w:rPr>
              <w:t>(0010,xx10)</w:t>
            </w:r>
          </w:p>
        </w:tc>
        <w:tc>
          <w:tcPr>
            <w:tcW w:w="5087" w:type="dxa"/>
          </w:tcPr>
          <w:p w14:paraId="34566AB6" w14:textId="5B548303" w:rsidR="00A44041" w:rsidRPr="00967EF7" w:rsidRDefault="00A44041" w:rsidP="00A44041">
            <w:pPr>
              <w:pStyle w:val="TableEntry"/>
              <w:rPr>
                <w:b/>
                <w:u w:val="single"/>
              </w:rPr>
            </w:pPr>
            <w:r w:rsidRPr="00B40E31">
              <w:rPr>
                <w:b/>
                <w:u w:val="single"/>
              </w:rPr>
              <w:t>URI reference</w:t>
            </w:r>
            <w:r w:rsidR="004C0139">
              <w:rPr>
                <w:b/>
                <w:u w:val="single"/>
              </w:rPr>
              <w:t>s</w:t>
            </w:r>
            <w:r w:rsidRPr="00B40E31">
              <w:rPr>
                <w:b/>
                <w:u w:val="single"/>
              </w:rPr>
              <w:t xml:space="preserve"> that explain, extend, or justif</w:t>
            </w:r>
            <w:r w:rsidR="004C0139">
              <w:rPr>
                <w:b/>
                <w:u w:val="single"/>
              </w:rPr>
              <w:t>y</w:t>
            </w:r>
            <w:r w:rsidRPr="00B40E31">
              <w:rPr>
                <w:b/>
                <w:u w:val="single"/>
              </w:rPr>
              <w:t xml:space="preserve"> the </w:t>
            </w:r>
            <w:r w:rsidR="00667B81">
              <w:rPr>
                <w:b/>
                <w:u w:val="single"/>
              </w:rPr>
              <w:t>SPCU</w:t>
            </w:r>
          </w:p>
        </w:tc>
      </w:tr>
      <w:tr w:rsidR="00A44041" w:rsidRPr="00967EF7" w14:paraId="21520A2D" w14:textId="77777777" w:rsidTr="006D5830">
        <w:trPr>
          <w:cantSplit/>
          <w:jc w:val="center"/>
        </w:trPr>
        <w:tc>
          <w:tcPr>
            <w:tcW w:w="1872" w:type="dxa"/>
          </w:tcPr>
          <w:p w14:paraId="65469F06" w14:textId="2B8A2C9C" w:rsidR="00A44041" w:rsidRPr="00967EF7" w:rsidRDefault="00A44041" w:rsidP="00A44041">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614F84D1" w14:textId="6EDE292C" w:rsidR="00A44041" w:rsidRPr="00967EF7" w:rsidRDefault="00A44041" w:rsidP="00A44041">
            <w:pPr>
              <w:pStyle w:val="TableEntry"/>
              <w:rPr>
                <w:b/>
                <w:u w:val="single"/>
              </w:rPr>
            </w:pPr>
            <w:r w:rsidRPr="00B40E31">
              <w:rPr>
                <w:b/>
                <w:u w:val="single"/>
              </w:rPr>
              <w:t>(0010,xxx3)</w:t>
            </w:r>
          </w:p>
        </w:tc>
        <w:tc>
          <w:tcPr>
            <w:tcW w:w="5087" w:type="dxa"/>
          </w:tcPr>
          <w:p w14:paraId="4EC74AA7" w14:textId="319E4E57" w:rsidR="00A44041" w:rsidRDefault="005C7365" w:rsidP="00A44041">
            <w:pPr>
              <w:pStyle w:val="TableEntry"/>
              <w:rPr>
                <w:b/>
                <w:u w:val="single"/>
              </w:rPr>
            </w:pPr>
            <w:r>
              <w:rPr>
                <w:b/>
                <w:u w:val="single"/>
              </w:rPr>
              <w:t>N</w:t>
            </w:r>
            <w:r w:rsidR="00A44041">
              <w:rPr>
                <w:b/>
                <w:u w:val="single"/>
              </w:rPr>
              <w:t>ames to be used or that have been used when talking with or discussing this person.</w:t>
            </w:r>
          </w:p>
          <w:p w14:paraId="4E87CF3F" w14:textId="77777777" w:rsidR="00A44041" w:rsidRDefault="00A44041" w:rsidP="00A44041">
            <w:pPr>
              <w:pStyle w:val="TableEntry"/>
              <w:rPr>
                <w:b/>
                <w:u w:val="single"/>
              </w:rPr>
            </w:pPr>
          </w:p>
          <w:p w14:paraId="42A72562" w14:textId="4B2670EA" w:rsidR="00A44041" w:rsidRPr="00967EF7" w:rsidRDefault="00A44041" w:rsidP="00A44041">
            <w:pPr>
              <w:pStyle w:val="TableEntry"/>
              <w:rPr>
                <w:b/>
                <w:u w:val="single"/>
              </w:rPr>
            </w:pPr>
            <w:r>
              <w:rPr>
                <w:b/>
                <w:u w:val="single"/>
              </w:rPr>
              <w:t>One or more items are permitted in this Sequence.</w:t>
            </w:r>
          </w:p>
        </w:tc>
      </w:tr>
      <w:tr w:rsidR="00A44041" w:rsidRPr="00967EF7" w14:paraId="5E95E770" w14:textId="77777777" w:rsidTr="006D5830">
        <w:trPr>
          <w:cantSplit/>
          <w:jc w:val="center"/>
        </w:trPr>
        <w:tc>
          <w:tcPr>
            <w:tcW w:w="1872" w:type="dxa"/>
          </w:tcPr>
          <w:p w14:paraId="635D3790" w14:textId="6203E011" w:rsidR="00A44041" w:rsidRPr="00967EF7" w:rsidRDefault="00A44041" w:rsidP="00A44041">
            <w:pPr>
              <w:pStyle w:val="TableEntry"/>
              <w:rPr>
                <w:b/>
                <w:u w:val="single"/>
              </w:rPr>
            </w:pPr>
            <w:r w:rsidRPr="00B40E31">
              <w:rPr>
                <w:b/>
                <w:u w:val="single"/>
              </w:rPr>
              <w:t>&gt;Name</w:t>
            </w:r>
            <w:r>
              <w:rPr>
                <w:b/>
                <w:u w:val="single"/>
              </w:rPr>
              <w:t xml:space="preserve"> to use</w:t>
            </w:r>
          </w:p>
        </w:tc>
        <w:tc>
          <w:tcPr>
            <w:tcW w:w="1735" w:type="dxa"/>
          </w:tcPr>
          <w:p w14:paraId="0A2979A4" w14:textId="09FF0355" w:rsidR="00A44041" w:rsidRPr="00967EF7" w:rsidRDefault="00A44041" w:rsidP="00A44041">
            <w:pPr>
              <w:pStyle w:val="TableEntry"/>
              <w:rPr>
                <w:b/>
                <w:u w:val="single"/>
              </w:rPr>
            </w:pPr>
            <w:r w:rsidRPr="00B40E31">
              <w:rPr>
                <w:b/>
                <w:u w:val="single"/>
              </w:rPr>
              <w:t>(0010,xx12)</w:t>
            </w:r>
          </w:p>
        </w:tc>
        <w:tc>
          <w:tcPr>
            <w:tcW w:w="5087" w:type="dxa"/>
          </w:tcPr>
          <w:p w14:paraId="1CC6905C" w14:textId="5B372678" w:rsidR="00A44041" w:rsidRDefault="005C7365" w:rsidP="00A44041">
            <w:pPr>
              <w:pStyle w:val="TableEntry"/>
              <w:rPr>
                <w:b/>
                <w:u w:val="single"/>
              </w:rPr>
            </w:pPr>
            <w:r>
              <w:rPr>
                <w:b/>
                <w:u w:val="single"/>
              </w:rPr>
              <w:t>A</w:t>
            </w:r>
            <w:r w:rsidR="00A44041">
              <w:rPr>
                <w:b/>
                <w:u w:val="single"/>
              </w:rPr>
              <w:t xml:space="preserve"> name to be used when talking with or discussing this person.  </w:t>
            </w:r>
          </w:p>
          <w:p w14:paraId="089CDA9D" w14:textId="77777777" w:rsidR="00A44041" w:rsidRDefault="00A44041" w:rsidP="00A44041">
            <w:pPr>
              <w:pStyle w:val="TableEntry"/>
              <w:rPr>
                <w:b/>
                <w:u w:val="single"/>
              </w:rPr>
            </w:pPr>
          </w:p>
          <w:p w14:paraId="742C3263" w14:textId="047B6D90" w:rsidR="00A44041" w:rsidRPr="00967EF7" w:rsidRDefault="00A44041" w:rsidP="00A44041">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4E03E1" w:rsidRPr="00967EF7" w14:paraId="7B500EE0" w14:textId="77777777" w:rsidTr="00F1497A">
        <w:trPr>
          <w:cantSplit/>
          <w:jc w:val="center"/>
        </w:trPr>
        <w:tc>
          <w:tcPr>
            <w:tcW w:w="1872" w:type="dxa"/>
          </w:tcPr>
          <w:p w14:paraId="6727B6BD" w14:textId="22CAE643"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799A5CB4" w14:textId="77777777" w:rsidR="004E03E1" w:rsidRPr="004E03E1" w:rsidRDefault="004E03E1" w:rsidP="00F1497A">
            <w:pPr>
              <w:pStyle w:val="TableEntry"/>
              <w:rPr>
                <w:b/>
                <w:bCs/>
                <w:u w:val="single"/>
              </w:rPr>
            </w:pPr>
            <w:r w:rsidRPr="004E03E1">
              <w:rPr>
                <w:b/>
                <w:bCs/>
                <w:u w:val="single"/>
              </w:rPr>
              <w:t>(0010,xxx6)</w:t>
            </w:r>
          </w:p>
        </w:tc>
        <w:tc>
          <w:tcPr>
            <w:tcW w:w="5087" w:type="dxa"/>
          </w:tcPr>
          <w:p w14:paraId="31E362BF" w14:textId="77777777" w:rsidR="004E03E1" w:rsidRDefault="004E03E1" w:rsidP="00F1497A">
            <w:pPr>
              <w:pStyle w:val="TableEntry"/>
              <w:rPr>
                <w:b/>
                <w:bCs/>
                <w:u w:val="single"/>
              </w:rPr>
            </w:pPr>
            <w:r>
              <w:rPr>
                <w:b/>
                <w:bCs/>
                <w:u w:val="single"/>
              </w:rPr>
              <w:t xml:space="preserve">This item is applicable after </w:t>
            </w:r>
            <w:proofErr w:type="gramStart"/>
            <w:r>
              <w:rPr>
                <w:b/>
                <w:bCs/>
                <w:u w:val="single"/>
              </w:rPr>
              <w:t>at this time</w:t>
            </w:r>
            <w:proofErr w:type="gramEnd"/>
            <w:r>
              <w:rPr>
                <w:b/>
                <w:bCs/>
                <w:u w:val="single"/>
              </w:rPr>
              <w:t>.</w:t>
            </w:r>
          </w:p>
        </w:tc>
      </w:tr>
      <w:tr w:rsidR="004E03E1" w:rsidRPr="00967EF7" w14:paraId="783F8BA5" w14:textId="77777777" w:rsidTr="00F1497A">
        <w:trPr>
          <w:cantSplit/>
          <w:jc w:val="center"/>
        </w:trPr>
        <w:tc>
          <w:tcPr>
            <w:tcW w:w="1872" w:type="dxa"/>
          </w:tcPr>
          <w:p w14:paraId="4957B13E" w14:textId="07E02513"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443779C1" w14:textId="77777777" w:rsidR="004E03E1" w:rsidRPr="004E03E1" w:rsidRDefault="004E03E1" w:rsidP="00F1497A">
            <w:pPr>
              <w:pStyle w:val="TableEntry"/>
              <w:rPr>
                <w:b/>
                <w:bCs/>
                <w:u w:val="single"/>
              </w:rPr>
            </w:pPr>
            <w:r w:rsidRPr="004E03E1">
              <w:rPr>
                <w:b/>
                <w:bCs/>
                <w:u w:val="single"/>
              </w:rPr>
              <w:t>(0010,xxx7)</w:t>
            </w:r>
          </w:p>
        </w:tc>
        <w:tc>
          <w:tcPr>
            <w:tcW w:w="5087" w:type="dxa"/>
          </w:tcPr>
          <w:p w14:paraId="1F46BFFA" w14:textId="77777777" w:rsidR="004E03E1" w:rsidRDefault="004E03E1" w:rsidP="00F1497A">
            <w:pPr>
              <w:pStyle w:val="TableEntry"/>
              <w:rPr>
                <w:b/>
                <w:bCs/>
                <w:u w:val="single"/>
              </w:rPr>
            </w:pPr>
            <w:r>
              <w:rPr>
                <w:b/>
                <w:bCs/>
                <w:u w:val="single"/>
              </w:rPr>
              <w:t>This item is applicable before this time.</w:t>
            </w:r>
          </w:p>
        </w:tc>
      </w:tr>
      <w:tr w:rsidR="00A44041" w:rsidRPr="00967EF7" w14:paraId="4B47C310" w14:textId="77777777" w:rsidTr="006D5830">
        <w:trPr>
          <w:cantSplit/>
          <w:jc w:val="center"/>
        </w:trPr>
        <w:tc>
          <w:tcPr>
            <w:tcW w:w="1872" w:type="dxa"/>
          </w:tcPr>
          <w:p w14:paraId="257E1AD0" w14:textId="7B856FD6" w:rsidR="00A44041" w:rsidRPr="00967EF7" w:rsidDel="00657B7D" w:rsidRDefault="00A44041" w:rsidP="00A44041">
            <w:pPr>
              <w:pStyle w:val="TableEntry"/>
              <w:rPr>
                <w:b/>
                <w:u w:val="single"/>
              </w:rPr>
            </w:pPr>
            <w:r w:rsidRPr="00B40E31">
              <w:rPr>
                <w:b/>
                <w:u w:val="single"/>
              </w:rPr>
              <w:t>&gt;Name to Use Comment</w:t>
            </w:r>
          </w:p>
        </w:tc>
        <w:tc>
          <w:tcPr>
            <w:tcW w:w="1735" w:type="dxa"/>
          </w:tcPr>
          <w:p w14:paraId="71D75455" w14:textId="4920694A" w:rsidR="00A44041" w:rsidRPr="00967EF7" w:rsidRDefault="00A44041" w:rsidP="00A44041">
            <w:pPr>
              <w:pStyle w:val="TableEntry"/>
              <w:rPr>
                <w:b/>
                <w:u w:val="single"/>
              </w:rPr>
            </w:pPr>
            <w:r w:rsidRPr="00B40E31">
              <w:rPr>
                <w:b/>
                <w:u w:val="single"/>
              </w:rPr>
              <w:t>(0010,xx13)</w:t>
            </w:r>
          </w:p>
        </w:tc>
        <w:tc>
          <w:tcPr>
            <w:tcW w:w="5087" w:type="dxa"/>
          </w:tcPr>
          <w:p w14:paraId="6CCB389D" w14:textId="633C9333" w:rsidR="00A44041" w:rsidRPr="00967EF7" w:rsidRDefault="00A44041" w:rsidP="00A44041">
            <w:pPr>
              <w:pStyle w:val="TableEntry"/>
              <w:rPr>
                <w:b/>
                <w:u w:val="single"/>
              </w:rPr>
            </w:pPr>
            <w:r>
              <w:rPr>
                <w:b/>
                <w:u w:val="single"/>
              </w:rPr>
              <w:t>Further explanation of proper name usage</w:t>
            </w:r>
          </w:p>
        </w:tc>
      </w:tr>
      <w:tr w:rsidR="00A44041" w:rsidRPr="00967EF7" w14:paraId="09214901" w14:textId="77777777" w:rsidTr="006D5830">
        <w:trPr>
          <w:cantSplit/>
          <w:jc w:val="center"/>
        </w:trPr>
        <w:tc>
          <w:tcPr>
            <w:tcW w:w="1872" w:type="dxa"/>
          </w:tcPr>
          <w:p w14:paraId="3A6687BE" w14:textId="5CFA553F" w:rsidR="00A44041" w:rsidRDefault="00A44041" w:rsidP="00A44041">
            <w:pPr>
              <w:pStyle w:val="TableEntry"/>
              <w:rPr>
                <w:b/>
                <w:u w:val="single"/>
              </w:rPr>
            </w:pPr>
            <w:r w:rsidRPr="00B40E31">
              <w:rPr>
                <w:b/>
                <w:u w:val="single"/>
              </w:rPr>
              <w:t>Third person pronoun Sequence</w:t>
            </w:r>
          </w:p>
        </w:tc>
        <w:tc>
          <w:tcPr>
            <w:tcW w:w="1735" w:type="dxa"/>
          </w:tcPr>
          <w:p w14:paraId="0A725699" w14:textId="0AA54056" w:rsidR="00A44041" w:rsidRDefault="00A44041" w:rsidP="00A44041">
            <w:pPr>
              <w:pStyle w:val="TableEntry"/>
              <w:rPr>
                <w:b/>
                <w:u w:val="single"/>
              </w:rPr>
            </w:pPr>
            <w:r w:rsidRPr="00B40E31">
              <w:rPr>
                <w:b/>
                <w:u w:val="single"/>
              </w:rPr>
              <w:t>(0010,xx21)</w:t>
            </w:r>
          </w:p>
        </w:tc>
        <w:tc>
          <w:tcPr>
            <w:tcW w:w="5087" w:type="dxa"/>
          </w:tcPr>
          <w:p w14:paraId="6CD1741F" w14:textId="77777777" w:rsidR="00A44041" w:rsidRDefault="00A44041" w:rsidP="00A44041">
            <w:pPr>
              <w:pStyle w:val="TableEntry"/>
              <w:rPr>
                <w:b/>
                <w:u w:val="single"/>
              </w:rPr>
            </w:pPr>
            <w:r>
              <w:rPr>
                <w:b/>
                <w:u w:val="single"/>
              </w:rPr>
              <w:t xml:space="preserve">Pronoun(s) to be used for this </w:t>
            </w:r>
            <w:proofErr w:type="gramStart"/>
            <w:r>
              <w:rPr>
                <w:b/>
                <w:u w:val="single"/>
              </w:rPr>
              <w:t>person</w:t>
            </w:r>
            <w:proofErr w:type="gramEnd"/>
          </w:p>
          <w:p w14:paraId="3A60B96E" w14:textId="77777777" w:rsidR="00A44041" w:rsidRDefault="00A44041" w:rsidP="00A44041">
            <w:pPr>
              <w:pStyle w:val="TableEntry"/>
              <w:rPr>
                <w:b/>
                <w:u w:val="single"/>
              </w:rPr>
            </w:pPr>
          </w:p>
          <w:p w14:paraId="5F70E580" w14:textId="2BB687A8" w:rsidR="00A44041" w:rsidRPr="00967EF7" w:rsidRDefault="00A44041" w:rsidP="00A44041">
            <w:pPr>
              <w:pStyle w:val="TableEntry"/>
              <w:rPr>
                <w:b/>
                <w:u w:val="single"/>
              </w:rPr>
            </w:pPr>
            <w:r>
              <w:rPr>
                <w:b/>
                <w:u w:val="single"/>
              </w:rPr>
              <w:t>One or more items are permitted in this sequence.</w:t>
            </w:r>
          </w:p>
        </w:tc>
      </w:tr>
      <w:tr w:rsidR="00A44041" w:rsidRPr="00967EF7" w14:paraId="736DDA8A" w14:textId="77777777" w:rsidTr="006D5830">
        <w:trPr>
          <w:cantSplit/>
          <w:jc w:val="center"/>
        </w:trPr>
        <w:tc>
          <w:tcPr>
            <w:tcW w:w="1872" w:type="dxa"/>
          </w:tcPr>
          <w:p w14:paraId="28CC3D7D" w14:textId="5865C642" w:rsidR="00A44041" w:rsidRPr="00B40E31" w:rsidRDefault="00A44041" w:rsidP="00A44041">
            <w:pPr>
              <w:pStyle w:val="TableEntry"/>
              <w:rPr>
                <w:b/>
                <w:u w:val="single"/>
              </w:rPr>
            </w:pPr>
            <w:r w:rsidRPr="00B40E31">
              <w:rPr>
                <w:b/>
                <w:u w:val="single"/>
              </w:rPr>
              <w:t>&gt;Pronoun Code</w:t>
            </w:r>
            <w:r>
              <w:rPr>
                <w:b/>
                <w:u w:val="single"/>
              </w:rPr>
              <w:t xml:space="preserve"> sequence</w:t>
            </w:r>
          </w:p>
        </w:tc>
        <w:tc>
          <w:tcPr>
            <w:tcW w:w="1735" w:type="dxa"/>
          </w:tcPr>
          <w:p w14:paraId="3E5FB3AF" w14:textId="5373C1FE" w:rsidR="00A44041" w:rsidRPr="00B40E31" w:rsidRDefault="00A44041" w:rsidP="00A44041">
            <w:pPr>
              <w:pStyle w:val="TableEntry"/>
              <w:rPr>
                <w:b/>
                <w:u w:val="single"/>
              </w:rPr>
            </w:pPr>
            <w:r w:rsidRPr="00B40E31">
              <w:rPr>
                <w:b/>
                <w:u w:val="single"/>
              </w:rPr>
              <w:t>(0010,xx22)</w:t>
            </w:r>
          </w:p>
        </w:tc>
        <w:tc>
          <w:tcPr>
            <w:tcW w:w="5087" w:type="dxa"/>
          </w:tcPr>
          <w:p w14:paraId="147EF194" w14:textId="77777777" w:rsidR="00A44041" w:rsidRDefault="00A44041" w:rsidP="00A44041">
            <w:pPr>
              <w:pStyle w:val="TableEntry"/>
              <w:rPr>
                <w:b/>
                <w:u w:val="single"/>
              </w:rPr>
            </w:pPr>
            <w:r>
              <w:rPr>
                <w:b/>
                <w:u w:val="single"/>
              </w:rPr>
              <w:t>Pronoun</w:t>
            </w:r>
          </w:p>
          <w:p w14:paraId="6506816C" w14:textId="77777777" w:rsidR="00A44041" w:rsidRDefault="00A44041" w:rsidP="00A44041">
            <w:pPr>
              <w:pStyle w:val="TableEntry"/>
              <w:rPr>
                <w:b/>
                <w:u w:val="single"/>
              </w:rPr>
            </w:pPr>
          </w:p>
          <w:p w14:paraId="787D2127" w14:textId="459FF116" w:rsidR="00A44041" w:rsidRPr="00967EF7" w:rsidRDefault="00A44041" w:rsidP="00A44041">
            <w:pPr>
              <w:pStyle w:val="TableEntry"/>
              <w:rPr>
                <w:b/>
                <w:u w:val="single"/>
              </w:rPr>
            </w:pPr>
            <w:r>
              <w:rPr>
                <w:b/>
                <w:u w:val="single"/>
              </w:rPr>
              <w:t>Only a single item shall be included in this Sequence.</w:t>
            </w:r>
          </w:p>
        </w:tc>
      </w:tr>
      <w:tr w:rsidR="00A44041" w:rsidRPr="00967EF7" w14:paraId="10187589" w14:textId="77777777" w:rsidTr="006D5830">
        <w:trPr>
          <w:cantSplit/>
          <w:jc w:val="center"/>
        </w:trPr>
        <w:tc>
          <w:tcPr>
            <w:tcW w:w="3607" w:type="dxa"/>
            <w:gridSpan w:val="2"/>
          </w:tcPr>
          <w:p w14:paraId="20EADDCD" w14:textId="1B6BB702"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6D4BCD86" w14:textId="23F0C591" w:rsidR="00A44041" w:rsidRPr="00967EF7" w:rsidRDefault="00A44041" w:rsidP="00A44041">
            <w:pPr>
              <w:pStyle w:val="TableEntry"/>
              <w:rPr>
                <w:b/>
                <w:u w:val="single"/>
              </w:rPr>
            </w:pPr>
            <w:r w:rsidRPr="00B40E31">
              <w:rPr>
                <w:b/>
                <w:u w:val="single"/>
              </w:rPr>
              <w:t xml:space="preserve">DCID </w:t>
            </w:r>
            <w:r>
              <w:rPr>
                <w:b/>
                <w:u w:val="single"/>
              </w:rPr>
              <w:t>CIDxxx4 Third Person Pronouns.</w:t>
            </w:r>
          </w:p>
        </w:tc>
      </w:tr>
      <w:tr w:rsidR="004E03E1" w:rsidRPr="00967EF7" w14:paraId="3C40F490" w14:textId="77777777" w:rsidTr="00F1497A">
        <w:trPr>
          <w:cantSplit/>
          <w:jc w:val="center"/>
        </w:trPr>
        <w:tc>
          <w:tcPr>
            <w:tcW w:w="1872" w:type="dxa"/>
          </w:tcPr>
          <w:p w14:paraId="67A407DE" w14:textId="3812472F"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1ACEC537" w14:textId="77777777" w:rsidR="004E03E1" w:rsidRPr="004E03E1" w:rsidRDefault="004E03E1" w:rsidP="00F1497A">
            <w:pPr>
              <w:pStyle w:val="TableEntry"/>
              <w:rPr>
                <w:b/>
                <w:bCs/>
                <w:u w:val="single"/>
              </w:rPr>
            </w:pPr>
            <w:r w:rsidRPr="004E03E1">
              <w:rPr>
                <w:b/>
                <w:bCs/>
                <w:u w:val="single"/>
              </w:rPr>
              <w:t>(0010,xxx6)</w:t>
            </w:r>
          </w:p>
        </w:tc>
        <w:tc>
          <w:tcPr>
            <w:tcW w:w="5087" w:type="dxa"/>
          </w:tcPr>
          <w:p w14:paraId="0970823C" w14:textId="77777777" w:rsidR="004E03E1" w:rsidRDefault="004E03E1" w:rsidP="00F1497A">
            <w:pPr>
              <w:pStyle w:val="TableEntry"/>
              <w:rPr>
                <w:b/>
                <w:bCs/>
                <w:u w:val="single"/>
              </w:rPr>
            </w:pPr>
            <w:r>
              <w:rPr>
                <w:b/>
                <w:bCs/>
                <w:u w:val="single"/>
              </w:rPr>
              <w:t xml:space="preserve">This item is applicable after </w:t>
            </w:r>
            <w:proofErr w:type="gramStart"/>
            <w:r>
              <w:rPr>
                <w:b/>
                <w:bCs/>
                <w:u w:val="single"/>
              </w:rPr>
              <w:t>at this time</w:t>
            </w:r>
            <w:proofErr w:type="gramEnd"/>
            <w:r>
              <w:rPr>
                <w:b/>
                <w:bCs/>
                <w:u w:val="single"/>
              </w:rPr>
              <w:t>.</w:t>
            </w:r>
          </w:p>
        </w:tc>
      </w:tr>
      <w:tr w:rsidR="004E03E1" w:rsidRPr="00967EF7" w14:paraId="41A5DE9A" w14:textId="77777777" w:rsidTr="00F1497A">
        <w:trPr>
          <w:cantSplit/>
          <w:jc w:val="center"/>
        </w:trPr>
        <w:tc>
          <w:tcPr>
            <w:tcW w:w="1872" w:type="dxa"/>
          </w:tcPr>
          <w:p w14:paraId="22F31E11" w14:textId="41AF4D0C" w:rsidR="004E03E1" w:rsidRPr="004E03E1" w:rsidRDefault="004E03E1" w:rsidP="00F1497A">
            <w:pPr>
              <w:pStyle w:val="TableEntry"/>
              <w:rPr>
                <w:b/>
                <w:bCs/>
                <w:u w:val="single"/>
              </w:rPr>
            </w:pPr>
            <w:r w:rsidRPr="004E03E1">
              <w:rPr>
                <w:b/>
                <w:bCs/>
                <w:u w:val="single"/>
              </w:rPr>
              <w:lastRenderedPageBreak/>
              <w:t>&gt;</w:t>
            </w:r>
            <w:r w:rsidR="00D073D0">
              <w:rPr>
                <w:b/>
                <w:bCs/>
                <w:u w:val="single"/>
              </w:rPr>
              <w:t>Effective Stop Time</w:t>
            </w:r>
          </w:p>
        </w:tc>
        <w:tc>
          <w:tcPr>
            <w:tcW w:w="1735" w:type="dxa"/>
          </w:tcPr>
          <w:p w14:paraId="63D53F46" w14:textId="77777777" w:rsidR="004E03E1" w:rsidRPr="004E03E1" w:rsidRDefault="004E03E1" w:rsidP="00F1497A">
            <w:pPr>
              <w:pStyle w:val="TableEntry"/>
              <w:rPr>
                <w:b/>
                <w:bCs/>
                <w:u w:val="single"/>
              </w:rPr>
            </w:pPr>
            <w:r w:rsidRPr="004E03E1">
              <w:rPr>
                <w:b/>
                <w:bCs/>
                <w:u w:val="single"/>
              </w:rPr>
              <w:t>(0010,xxx7)</w:t>
            </w:r>
          </w:p>
        </w:tc>
        <w:tc>
          <w:tcPr>
            <w:tcW w:w="5087" w:type="dxa"/>
          </w:tcPr>
          <w:p w14:paraId="06E95D1D" w14:textId="77777777" w:rsidR="004E03E1" w:rsidRDefault="004E03E1" w:rsidP="00F1497A">
            <w:pPr>
              <w:pStyle w:val="TableEntry"/>
              <w:rPr>
                <w:b/>
                <w:bCs/>
                <w:u w:val="single"/>
              </w:rPr>
            </w:pPr>
            <w:r>
              <w:rPr>
                <w:b/>
                <w:bCs/>
                <w:u w:val="single"/>
              </w:rPr>
              <w:t>This item is applicable before this time.</w:t>
            </w:r>
          </w:p>
        </w:tc>
      </w:tr>
      <w:tr w:rsidR="00A44041" w:rsidRPr="00967EF7" w14:paraId="60518FDB" w14:textId="77777777" w:rsidTr="006D5830">
        <w:trPr>
          <w:cantSplit/>
          <w:jc w:val="center"/>
        </w:trPr>
        <w:tc>
          <w:tcPr>
            <w:tcW w:w="1872" w:type="dxa"/>
          </w:tcPr>
          <w:p w14:paraId="3341DEC7" w14:textId="3408A990" w:rsidR="00A44041" w:rsidRPr="00C827B5" w:rsidRDefault="00A44041" w:rsidP="00A44041">
            <w:pPr>
              <w:pStyle w:val="TableEntry"/>
              <w:rPr>
                <w:b/>
                <w:u w:val="single"/>
              </w:rPr>
            </w:pPr>
            <w:r w:rsidRPr="00B40E31">
              <w:rPr>
                <w:b/>
                <w:u w:val="single"/>
              </w:rPr>
              <w:t>&gt;Pronoun Comment</w:t>
            </w:r>
          </w:p>
        </w:tc>
        <w:tc>
          <w:tcPr>
            <w:tcW w:w="1735" w:type="dxa"/>
          </w:tcPr>
          <w:p w14:paraId="010C3D62" w14:textId="4B5DCD75" w:rsidR="00A44041" w:rsidRPr="00C827B5" w:rsidRDefault="00A44041" w:rsidP="00A44041">
            <w:pPr>
              <w:pStyle w:val="TableEntry"/>
              <w:rPr>
                <w:b/>
                <w:u w:val="single"/>
              </w:rPr>
            </w:pPr>
            <w:r w:rsidRPr="00B40E31">
              <w:rPr>
                <w:b/>
                <w:u w:val="single"/>
              </w:rPr>
              <w:t>(0010,xx23)</w:t>
            </w:r>
          </w:p>
        </w:tc>
        <w:tc>
          <w:tcPr>
            <w:tcW w:w="5087" w:type="dxa"/>
          </w:tcPr>
          <w:p w14:paraId="4D9B77D9" w14:textId="168E35AA" w:rsidR="00A44041" w:rsidRPr="00967EF7" w:rsidRDefault="00A44041" w:rsidP="00A44041">
            <w:pPr>
              <w:pStyle w:val="TableEntry"/>
              <w:rPr>
                <w:b/>
                <w:u w:val="single"/>
              </w:rPr>
            </w:pPr>
            <w:r>
              <w:rPr>
                <w:b/>
                <w:u w:val="single"/>
              </w:rPr>
              <w:t>Further explanation of pronoun usage</w:t>
            </w:r>
          </w:p>
        </w:tc>
      </w:tr>
      <w:bookmarkEnd w:id="48"/>
    </w:tbl>
    <w:p w14:paraId="76C2CB80" w14:textId="1D222012" w:rsidR="00967EF7" w:rsidRDefault="00967EF7" w:rsidP="00967EF7"/>
    <w:p w14:paraId="091DF5AE" w14:textId="31664B04" w:rsidR="00FE2351" w:rsidRDefault="00FE2351" w:rsidP="00FE2351">
      <w:pPr>
        <w:pStyle w:val="Instruction"/>
      </w:pPr>
      <w:r>
        <w:t xml:space="preserve">Update Part 3, Table C.4-13. </w:t>
      </w:r>
      <w:r w:rsidRPr="00FE2351">
        <w:t>Performed Procedure Step Relationship Module Attributes</w:t>
      </w:r>
    </w:p>
    <w:p w14:paraId="3373AAE0" w14:textId="77777777" w:rsidR="00FE2351" w:rsidRDefault="00FE2351" w:rsidP="00FE2351">
      <w:pPr>
        <w:pStyle w:val="Heading3"/>
      </w:pPr>
      <w:bookmarkStart w:id="50" w:name="_Toc137748121"/>
      <w:r>
        <w:t>C.4.13 Performed Procedure Step Relationship</w:t>
      </w:r>
      <w:bookmarkEnd w:id="50"/>
    </w:p>
    <w:p w14:paraId="7ABF9B58" w14:textId="59B454F9" w:rsidR="00FE2351" w:rsidRDefault="00FE2351" w:rsidP="00FE2351">
      <w:r>
        <w:t>Table C.4-13 specifies the Attributes used to reference other SOP Classes and other Information Entities of the DICOM real-world model as defined in Section 7.3.1.6.</w:t>
      </w:r>
    </w:p>
    <w:p w14:paraId="79866E51" w14:textId="23B78312" w:rsidR="00FE2351" w:rsidRDefault="00FE2351" w:rsidP="00FE2351">
      <w:pPr>
        <w:pStyle w:val="TableTitle"/>
      </w:pPr>
      <w:r>
        <w:t>Table C.4-13. Performed Procedure Step Relationship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FE2351" w:rsidRPr="00FE2351" w14:paraId="19F5D330" w14:textId="77777777" w:rsidTr="006D5830">
        <w:trPr>
          <w:cantSplit/>
          <w:jc w:val="center"/>
        </w:trPr>
        <w:tc>
          <w:tcPr>
            <w:tcW w:w="1872" w:type="dxa"/>
          </w:tcPr>
          <w:p w14:paraId="721F1CB8" w14:textId="77777777" w:rsidR="00FE2351" w:rsidRPr="00FE2351" w:rsidRDefault="00FE2351" w:rsidP="00FE2351">
            <w:pPr>
              <w:keepNext/>
              <w:tabs>
                <w:tab w:val="clear" w:pos="720"/>
              </w:tabs>
              <w:spacing w:before="40" w:after="40"/>
              <w:jc w:val="center"/>
              <w:rPr>
                <w:b/>
              </w:rPr>
            </w:pPr>
            <w:r w:rsidRPr="00FE2351">
              <w:rPr>
                <w:b/>
              </w:rPr>
              <w:t>Attribute Name</w:t>
            </w:r>
          </w:p>
        </w:tc>
        <w:tc>
          <w:tcPr>
            <w:tcW w:w="1735" w:type="dxa"/>
          </w:tcPr>
          <w:p w14:paraId="2E9DBF1F" w14:textId="77777777" w:rsidR="00FE2351" w:rsidRPr="00FE2351" w:rsidRDefault="00FE2351" w:rsidP="00FE2351">
            <w:pPr>
              <w:keepNext/>
              <w:tabs>
                <w:tab w:val="clear" w:pos="720"/>
              </w:tabs>
              <w:spacing w:before="40" w:after="40"/>
              <w:jc w:val="center"/>
              <w:rPr>
                <w:b/>
              </w:rPr>
            </w:pPr>
            <w:r w:rsidRPr="00FE2351">
              <w:rPr>
                <w:b/>
              </w:rPr>
              <w:t>Tag</w:t>
            </w:r>
          </w:p>
        </w:tc>
        <w:tc>
          <w:tcPr>
            <w:tcW w:w="5087" w:type="dxa"/>
          </w:tcPr>
          <w:p w14:paraId="74B9E0E6" w14:textId="77777777" w:rsidR="00FE2351" w:rsidRPr="00FE2351" w:rsidRDefault="00FE2351" w:rsidP="00FE2351">
            <w:pPr>
              <w:keepNext/>
              <w:tabs>
                <w:tab w:val="clear" w:pos="720"/>
              </w:tabs>
              <w:spacing w:before="40" w:after="40"/>
              <w:jc w:val="center"/>
              <w:rPr>
                <w:b/>
              </w:rPr>
            </w:pPr>
            <w:r w:rsidRPr="00FE2351">
              <w:rPr>
                <w:b/>
              </w:rPr>
              <w:t>Attribute Description</w:t>
            </w:r>
          </w:p>
        </w:tc>
      </w:tr>
      <w:tr w:rsidR="00FE2351" w:rsidRPr="00FE2351" w14:paraId="200C39EC" w14:textId="77777777" w:rsidTr="006D5830">
        <w:trPr>
          <w:cantSplit/>
          <w:jc w:val="center"/>
        </w:trPr>
        <w:tc>
          <w:tcPr>
            <w:tcW w:w="1872" w:type="dxa"/>
          </w:tcPr>
          <w:p w14:paraId="06B3A731" w14:textId="77777777" w:rsidR="00FE2351" w:rsidRPr="00FE2351" w:rsidRDefault="00FE2351" w:rsidP="00FE2351">
            <w:pPr>
              <w:tabs>
                <w:tab w:val="clear" w:pos="720"/>
              </w:tabs>
              <w:spacing w:before="40" w:after="40"/>
            </w:pPr>
            <w:r w:rsidRPr="00FE2351">
              <w:t>Patient's Sex</w:t>
            </w:r>
          </w:p>
        </w:tc>
        <w:tc>
          <w:tcPr>
            <w:tcW w:w="1735" w:type="dxa"/>
          </w:tcPr>
          <w:p w14:paraId="3521B29B" w14:textId="77777777" w:rsidR="00FE2351" w:rsidRPr="00FE2351" w:rsidRDefault="00FE2351" w:rsidP="00FE2351">
            <w:pPr>
              <w:tabs>
                <w:tab w:val="clear" w:pos="720"/>
              </w:tabs>
              <w:spacing w:before="40" w:after="40"/>
            </w:pPr>
            <w:r w:rsidRPr="00FE2351">
              <w:t>(0010,0040)</w:t>
            </w:r>
          </w:p>
        </w:tc>
        <w:tc>
          <w:tcPr>
            <w:tcW w:w="5087" w:type="dxa"/>
          </w:tcPr>
          <w:p w14:paraId="68CDB9CD" w14:textId="77777777" w:rsidR="00FE2351" w:rsidRPr="00FE2351" w:rsidRDefault="00FE2351" w:rsidP="00FE2351">
            <w:pPr>
              <w:tabs>
                <w:tab w:val="clear" w:pos="720"/>
              </w:tabs>
              <w:spacing w:before="40" w:after="40"/>
            </w:pPr>
            <w:r w:rsidRPr="00FE2351">
              <w:t>Sex of the named Patient.</w:t>
            </w:r>
          </w:p>
          <w:p w14:paraId="375DD0FA" w14:textId="77777777" w:rsidR="00FE2351" w:rsidRPr="00FE2351" w:rsidRDefault="00FE2351" w:rsidP="00FE2351">
            <w:pPr>
              <w:tabs>
                <w:tab w:val="clear" w:pos="720"/>
              </w:tabs>
              <w:spacing w:before="40" w:after="40"/>
            </w:pPr>
            <w:r w:rsidRPr="00FE2351">
              <w:t>Enumerated Values:</w:t>
            </w:r>
          </w:p>
          <w:p w14:paraId="2526E90E" w14:textId="77777777" w:rsidR="00FE2351" w:rsidRPr="00FE2351" w:rsidRDefault="00FE2351" w:rsidP="00FE2351">
            <w:pPr>
              <w:tabs>
                <w:tab w:val="clear" w:pos="720"/>
              </w:tabs>
              <w:spacing w:before="40" w:after="40"/>
            </w:pPr>
            <w:r w:rsidRPr="00FE2351">
              <w:rPr>
                <w:b/>
              </w:rPr>
              <w:t>M</w:t>
            </w:r>
            <w:r w:rsidRPr="00FE2351">
              <w:rPr>
                <w:b/>
              </w:rPr>
              <w:tab/>
            </w:r>
            <w:r w:rsidRPr="00FE2351">
              <w:t>male</w:t>
            </w:r>
          </w:p>
          <w:p w14:paraId="60C77695" w14:textId="77777777" w:rsidR="00FE2351" w:rsidRPr="00FE2351" w:rsidRDefault="00FE2351" w:rsidP="00FE2351">
            <w:pPr>
              <w:tabs>
                <w:tab w:val="clear" w:pos="720"/>
              </w:tabs>
              <w:spacing w:before="40" w:after="40"/>
            </w:pPr>
            <w:r w:rsidRPr="00FE2351">
              <w:rPr>
                <w:b/>
              </w:rPr>
              <w:t>F</w:t>
            </w:r>
            <w:r w:rsidRPr="00FE2351">
              <w:rPr>
                <w:b/>
              </w:rPr>
              <w:tab/>
            </w:r>
            <w:r w:rsidRPr="00FE2351">
              <w:t>female</w:t>
            </w:r>
          </w:p>
          <w:p w14:paraId="5F1D0A51" w14:textId="77777777" w:rsidR="00FE2351" w:rsidRPr="00FE2351" w:rsidRDefault="00FE2351" w:rsidP="00FE2351">
            <w:pPr>
              <w:tabs>
                <w:tab w:val="clear" w:pos="720"/>
              </w:tabs>
              <w:spacing w:before="40" w:after="40"/>
              <w:rPr>
                <w:b/>
                <w:u w:val="single"/>
              </w:rPr>
            </w:pPr>
            <w:r w:rsidRPr="00FE2351">
              <w:rPr>
                <w:b/>
              </w:rPr>
              <w:t>O</w:t>
            </w:r>
            <w:r w:rsidRPr="00FE2351">
              <w:rPr>
                <w:b/>
              </w:rPr>
              <w:tab/>
            </w:r>
            <w:r w:rsidRPr="00FE2351">
              <w:rPr>
                <w:bCs/>
              </w:rPr>
              <w:t>other</w:t>
            </w:r>
          </w:p>
          <w:p w14:paraId="17F15310" w14:textId="75F87624" w:rsidR="00FE2351" w:rsidRPr="00FE2351" w:rsidRDefault="00FE2351" w:rsidP="00FE2351">
            <w:pPr>
              <w:tabs>
                <w:tab w:val="clear" w:pos="720"/>
              </w:tabs>
              <w:spacing w:before="40" w:after="40"/>
              <w:rPr>
                <w:b/>
                <w:u w:val="single"/>
              </w:rPr>
            </w:pPr>
          </w:p>
        </w:tc>
      </w:tr>
      <w:tr w:rsidR="00FE2351" w:rsidRPr="00FE2351" w14:paraId="41CFA258" w14:textId="77777777" w:rsidTr="006D5830">
        <w:trPr>
          <w:cantSplit/>
          <w:jc w:val="center"/>
        </w:trPr>
        <w:tc>
          <w:tcPr>
            <w:tcW w:w="1872" w:type="dxa"/>
          </w:tcPr>
          <w:p w14:paraId="1016D38D" w14:textId="77777777" w:rsidR="00FE2351" w:rsidRPr="00FE2351" w:rsidDel="00657B7D" w:rsidRDefault="00FE2351" w:rsidP="00FE2351">
            <w:pPr>
              <w:tabs>
                <w:tab w:val="clear" w:pos="720"/>
              </w:tabs>
              <w:spacing w:before="40" w:after="40"/>
              <w:rPr>
                <w:b/>
                <w:u w:val="single"/>
              </w:rPr>
            </w:pPr>
            <w:r w:rsidRPr="00FE2351">
              <w:rPr>
                <w:b/>
                <w:u w:val="single"/>
              </w:rPr>
              <w:t>Gender Identity Sequence</w:t>
            </w:r>
          </w:p>
        </w:tc>
        <w:tc>
          <w:tcPr>
            <w:tcW w:w="1735" w:type="dxa"/>
          </w:tcPr>
          <w:p w14:paraId="56BE8045" w14:textId="77777777" w:rsidR="00FE2351" w:rsidRPr="00FE2351" w:rsidRDefault="00FE2351" w:rsidP="00FE2351">
            <w:pPr>
              <w:tabs>
                <w:tab w:val="clear" w:pos="720"/>
              </w:tabs>
              <w:spacing w:before="40" w:after="40"/>
              <w:rPr>
                <w:b/>
                <w:u w:val="single"/>
              </w:rPr>
            </w:pPr>
            <w:r w:rsidRPr="00FE2351">
              <w:rPr>
                <w:b/>
                <w:u w:val="single"/>
              </w:rPr>
              <w:t>(0010,xxxx)</w:t>
            </w:r>
          </w:p>
        </w:tc>
        <w:tc>
          <w:tcPr>
            <w:tcW w:w="5087" w:type="dxa"/>
          </w:tcPr>
          <w:p w14:paraId="654BABCF" w14:textId="1EDDD033" w:rsidR="00FE2351" w:rsidRPr="00FE2351" w:rsidRDefault="00FE2351" w:rsidP="00FE2351">
            <w:pPr>
              <w:tabs>
                <w:tab w:val="clear" w:pos="720"/>
              </w:tabs>
              <w:spacing w:before="40" w:after="40"/>
              <w:rPr>
                <w:b/>
                <w:u w:val="single"/>
              </w:rPr>
            </w:pPr>
            <w:r w:rsidRPr="00FE2351">
              <w:rPr>
                <w:b/>
                <w:u w:val="single"/>
              </w:rPr>
              <w:t xml:space="preserve">Patient Gender Identities that apply to this patient.  </w:t>
            </w:r>
          </w:p>
          <w:p w14:paraId="230B0EC0" w14:textId="77777777" w:rsidR="00FE2351" w:rsidRPr="00FE2351" w:rsidRDefault="00FE2351" w:rsidP="00FE2351">
            <w:pPr>
              <w:tabs>
                <w:tab w:val="clear" w:pos="720"/>
              </w:tabs>
              <w:spacing w:before="40" w:after="40"/>
              <w:rPr>
                <w:b/>
                <w:u w:val="single"/>
              </w:rPr>
            </w:pPr>
          </w:p>
          <w:p w14:paraId="7A419A76"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CF38362" w14:textId="77777777" w:rsidTr="006D5830">
        <w:trPr>
          <w:cantSplit/>
          <w:jc w:val="center"/>
        </w:trPr>
        <w:tc>
          <w:tcPr>
            <w:tcW w:w="1872" w:type="dxa"/>
          </w:tcPr>
          <w:p w14:paraId="5593DF03" w14:textId="77777777" w:rsidR="00FE2351" w:rsidRPr="00FE2351" w:rsidDel="00657B7D" w:rsidRDefault="00FE2351" w:rsidP="00FE2351">
            <w:pPr>
              <w:tabs>
                <w:tab w:val="clear" w:pos="720"/>
              </w:tabs>
              <w:spacing w:before="40" w:after="40"/>
              <w:rPr>
                <w:b/>
                <w:u w:val="single"/>
              </w:rPr>
            </w:pPr>
            <w:r w:rsidRPr="00FE2351">
              <w:rPr>
                <w:b/>
                <w:u w:val="single"/>
              </w:rPr>
              <w:t>&gt;Gender Code Sequence</w:t>
            </w:r>
          </w:p>
        </w:tc>
        <w:tc>
          <w:tcPr>
            <w:tcW w:w="1735" w:type="dxa"/>
          </w:tcPr>
          <w:p w14:paraId="24DF5626" w14:textId="77777777" w:rsidR="00FE2351" w:rsidRPr="00FE2351" w:rsidRDefault="00FE2351" w:rsidP="00FE2351">
            <w:pPr>
              <w:tabs>
                <w:tab w:val="clear" w:pos="720"/>
              </w:tabs>
              <w:spacing w:before="40" w:after="40"/>
              <w:rPr>
                <w:b/>
                <w:u w:val="single"/>
              </w:rPr>
            </w:pPr>
            <w:r w:rsidRPr="00FE2351">
              <w:rPr>
                <w:b/>
                <w:u w:val="single"/>
              </w:rPr>
              <w:t>(0010,xxx4)</w:t>
            </w:r>
          </w:p>
        </w:tc>
        <w:tc>
          <w:tcPr>
            <w:tcW w:w="5087" w:type="dxa"/>
          </w:tcPr>
          <w:p w14:paraId="26F8C467" w14:textId="77777777" w:rsidR="00FE2351" w:rsidRPr="00FE2351" w:rsidRDefault="00FE2351" w:rsidP="00FE2351">
            <w:pPr>
              <w:tabs>
                <w:tab w:val="clear" w:pos="720"/>
              </w:tabs>
              <w:spacing w:before="40" w:after="40"/>
              <w:rPr>
                <w:b/>
                <w:u w:val="single"/>
              </w:rPr>
            </w:pPr>
            <w:r w:rsidRPr="00FE2351">
              <w:rPr>
                <w:b/>
                <w:u w:val="single"/>
              </w:rPr>
              <w:t xml:space="preserve">A specific gender </w:t>
            </w:r>
            <w:proofErr w:type="gramStart"/>
            <w:r w:rsidRPr="00FE2351">
              <w:rPr>
                <w:b/>
                <w:u w:val="single"/>
              </w:rPr>
              <w:t>code</w:t>
            </w:r>
            <w:proofErr w:type="gramEnd"/>
            <w:r w:rsidRPr="00FE2351">
              <w:rPr>
                <w:b/>
                <w:u w:val="single"/>
              </w:rPr>
              <w:t>.</w:t>
            </w:r>
          </w:p>
          <w:p w14:paraId="309359AB" w14:textId="77777777" w:rsidR="00FE2351" w:rsidRPr="00FE2351" w:rsidRDefault="00FE2351" w:rsidP="00FE2351">
            <w:pPr>
              <w:tabs>
                <w:tab w:val="clear" w:pos="720"/>
              </w:tabs>
              <w:spacing w:before="40" w:after="40"/>
              <w:rPr>
                <w:b/>
                <w:u w:val="single"/>
              </w:rPr>
            </w:pPr>
          </w:p>
          <w:p w14:paraId="1FE3BC15" w14:textId="77777777" w:rsidR="00FE2351" w:rsidRPr="00FE2351" w:rsidRDefault="00FE2351" w:rsidP="00FE2351">
            <w:pPr>
              <w:tabs>
                <w:tab w:val="clear" w:pos="720"/>
              </w:tabs>
              <w:spacing w:before="40" w:after="40"/>
              <w:rPr>
                <w:b/>
                <w:u w:val="single"/>
              </w:rPr>
            </w:pPr>
            <w:r w:rsidRPr="00FE2351">
              <w:rPr>
                <w:b/>
                <w:u w:val="single"/>
              </w:rPr>
              <w:t>See also section C.7.2.2.1.x</w:t>
            </w:r>
          </w:p>
          <w:p w14:paraId="7EB325A0" w14:textId="77777777" w:rsidR="00FE2351" w:rsidRPr="00FE2351" w:rsidRDefault="00FE2351" w:rsidP="00FE2351">
            <w:pPr>
              <w:tabs>
                <w:tab w:val="clear" w:pos="720"/>
              </w:tabs>
              <w:spacing w:before="40" w:after="40"/>
              <w:rPr>
                <w:b/>
                <w:u w:val="single"/>
              </w:rPr>
            </w:pPr>
          </w:p>
          <w:p w14:paraId="39B76D93"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49E7478C" w14:textId="77777777" w:rsidTr="006D5830">
        <w:trPr>
          <w:cantSplit/>
          <w:jc w:val="center"/>
        </w:trPr>
        <w:tc>
          <w:tcPr>
            <w:tcW w:w="3607" w:type="dxa"/>
            <w:gridSpan w:val="2"/>
          </w:tcPr>
          <w:p w14:paraId="35041E6B"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7A0FC436" w14:textId="77777777" w:rsidR="00FE2351" w:rsidRPr="00FE2351" w:rsidRDefault="00FE2351" w:rsidP="00FE2351">
            <w:pPr>
              <w:tabs>
                <w:tab w:val="clear" w:pos="720"/>
              </w:tabs>
              <w:spacing w:before="40" w:after="40"/>
              <w:rPr>
                <w:b/>
                <w:u w:val="single"/>
              </w:rPr>
            </w:pPr>
            <w:r w:rsidRPr="00FE2351">
              <w:rPr>
                <w:b/>
                <w:u w:val="single"/>
              </w:rPr>
              <w:t>DCID CIDxxx1 Person Gender</w:t>
            </w:r>
          </w:p>
        </w:tc>
      </w:tr>
      <w:tr w:rsidR="004E03E1" w:rsidRPr="00967EF7" w14:paraId="32226DA2" w14:textId="77777777" w:rsidTr="00F1497A">
        <w:trPr>
          <w:cantSplit/>
          <w:jc w:val="center"/>
        </w:trPr>
        <w:tc>
          <w:tcPr>
            <w:tcW w:w="1872" w:type="dxa"/>
          </w:tcPr>
          <w:p w14:paraId="1744E9A8" w14:textId="155C0E56"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49C4A281" w14:textId="77777777" w:rsidR="004E03E1" w:rsidRPr="004E03E1" w:rsidRDefault="004E03E1" w:rsidP="00F1497A">
            <w:pPr>
              <w:pStyle w:val="TableEntry"/>
              <w:rPr>
                <w:b/>
                <w:bCs/>
                <w:u w:val="single"/>
              </w:rPr>
            </w:pPr>
            <w:r w:rsidRPr="004E03E1">
              <w:rPr>
                <w:b/>
                <w:bCs/>
                <w:u w:val="single"/>
              </w:rPr>
              <w:t>(0010,xxx6)</w:t>
            </w:r>
          </w:p>
        </w:tc>
        <w:tc>
          <w:tcPr>
            <w:tcW w:w="5087" w:type="dxa"/>
          </w:tcPr>
          <w:p w14:paraId="179B0BDA" w14:textId="77777777" w:rsidR="004E03E1" w:rsidRDefault="004E03E1" w:rsidP="00F1497A">
            <w:pPr>
              <w:pStyle w:val="TableEntry"/>
              <w:rPr>
                <w:b/>
                <w:bCs/>
                <w:u w:val="single"/>
              </w:rPr>
            </w:pPr>
            <w:r>
              <w:rPr>
                <w:b/>
                <w:bCs/>
                <w:u w:val="single"/>
              </w:rPr>
              <w:t xml:space="preserve">This item is applicable after </w:t>
            </w:r>
            <w:proofErr w:type="gramStart"/>
            <w:r>
              <w:rPr>
                <w:b/>
                <w:bCs/>
                <w:u w:val="single"/>
              </w:rPr>
              <w:t>at this time</w:t>
            </w:r>
            <w:proofErr w:type="gramEnd"/>
            <w:r>
              <w:rPr>
                <w:b/>
                <w:bCs/>
                <w:u w:val="single"/>
              </w:rPr>
              <w:t>.</w:t>
            </w:r>
          </w:p>
        </w:tc>
      </w:tr>
      <w:tr w:rsidR="004E03E1" w:rsidRPr="00967EF7" w14:paraId="116BED76" w14:textId="77777777" w:rsidTr="00F1497A">
        <w:trPr>
          <w:cantSplit/>
          <w:jc w:val="center"/>
        </w:trPr>
        <w:tc>
          <w:tcPr>
            <w:tcW w:w="1872" w:type="dxa"/>
          </w:tcPr>
          <w:p w14:paraId="6DD4A59B" w14:textId="2399FCD5"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11E22FA3" w14:textId="77777777" w:rsidR="004E03E1" w:rsidRPr="004E03E1" w:rsidRDefault="004E03E1" w:rsidP="00F1497A">
            <w:pPr>
              <w:pStyle w:val="TableEntry"/>
              <w:rPr>
                <w:b/>
                <w:bCs/>
                <w:u w:val="single"/>
              </w:rPr>
            </w:pPr>
            <w:r w:rsidRPr="004E03E1">
              <w:rPr>
                <w:b/>
                <w:bCs/>
                <w:u w:val="single"/>
              </w:rPr>
              <w:t>(0010,xxx7)</w:t>
            </w:r>
          </w:p>
        </w:tc>
        <w:tc>
          <w:tcPr>
            <w:tcW w:w="5087" w:type="dxa"/>
          </w:tcPr>
          <w:p w14:paraId="2D4A2B4D" w14:textId="77777777" w:rsidR="004E03E1" w:rsidRDefault="004E03E1" w:rsidP="00F1497A">
            <w:pPr>
              <w:pStyle w:val="TableEntry"/>
              <w:rPr>
                <w:b/>
                <w:bCs/>
                <w:u w:val="single"/>
              </w:rPr>
            </w:pPr>
            <w:r>
              <w:rPr>
                <w:b/>
                <w:bCs/>
                <w:u w:val="single"/>
              </w:rPr>
              <w:t>This item is applicable before this time.</w:t>
            </w:r>
          </w:p>
        </w:tc>
      </w:tr>
      <w:tr w:rsidR="00423F5A" w:rsidRPr="00FE2351" w14:paraId="320EFE2A" w14:textId="77777777" w:rsidTr="006D5830">
        <w:trPr>
          <w:cantSplit/>
          <w:jc w:val="center"/>
        </w:trPr>
        <w:tc>
          <w:tcPr>
            <w:tcW w:w="1872" w:type="dxa"/>
          </w:tcPr>
          <w:p w14:paraId="64B01D28" w14:textId="6C2C0FD4" w:rsidR="00423F5A" w:rsidRPr="00FE2351" w:rsidDel="00657B7D" w:rsidRDefault="00423F5A" w:rsidP="00423F5A">
            <w:pPr>
              <w:tabs>
                <w:tab w:val="clear" w:pos="720"/>
              </w:tabs>
              <w:spacing w:before="40" w:after="40"/>
              <w:rPr>
                <w:b/>
                <w:u w:val="single"/>
              </w:rPr>
            </w:pPr>
            <w:r w:rsidRPr="00B40E31">
              <w:rPr>
                <w:b/>
                <w:u w:val="single"/>
              </w:rPr>
              <w:t>&gt;Gender Comment</w:t>
            </w:r>
          </w:p>
        </w:tc>
        <w:tc>
          <w:tcPr>
            <w:tcW w:w="1735" w:type="dxa"/>
          </w:tcPr>
          <w:p w14:paraId="535B7573" w14:textId="447B6286" w:rsidR="00423F5A" w:rsidRPr="00FE2351" w:rsidRDefault="00423F5A" w:rsidP="00423F5A">
            <w:pPr>
              <w:tabs>
                <w:tab w:val="clear" w:pos="720"/>
              </w:tabs>
              <w:spacing w:before="40" w:after="40"/>
              <w:rPr>
                <w:b/>
                <w:u w:val="single"/>
              </w:rPr>
            </w:pPr>
            <w:r w:rsidRPr="00B40E31">
              <w:rPr>
                <w:b/>
                <w:u w:val="single"/>
              </w:rPr>
              <w:t>(0010,xxx8)</w:t>
            </w:r>
          </w:p>
        </w:tc>
        <w:tc>
          <w:tcPr>
            <w:tcW w:w="5087" w:type="dxa"/>
          </w:tcPr>
          <w:p w14:paraId="76B5A885" w14:textId="62568A35" w:rsidR="00423F5A" w:rsidRPr="00FE2351" w:rsidRDefault="00423F5A" w:rsidP="00423F5A">
            <w:pPr>
              <w:tabs>
                <w:tab w:val="clear" w:pos="720"/>
              </w:tabs>
              <w:spacing w:before="40" w:after="40"/>
              <w:rPr>
                <w:b/>
                <w:u w:val="single"/>
              </w:rPr>
            </w:pPr>
            <w:r>
              <w:rPr>
                <w:b/>
                <w:u w:val="single"/>
              </w:rPr>
              <w:t>Description of gender identity and when it should be used.</w:t>
            </w:r>
          </w:p>
        </w:tc>
      </w:tr>
      <w:tr w:rsidR="00FE2351" w:rsidRPr="00FE2351" w14:paraId="58C4425F" w14:textId="77777777" w:rsidTr="006D5830">
        <w:trPr>
          <w:cantSplit/>
          <w:jc w:val="center"/>
        </w:trPr>
        <w:tc>
          <w:tcPr>
            <w:tcW w:w="1872" w:type="dxa"/>
          </w:tcPr>
          <w:p w14:paraId="043950E0" w14:textId="58952B44" w:rsidR="00FE2351" w:rsidRPr="00FE2351" w:rsidDel="00657B7D"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Sequence</w:t>
            </w:r>
          </w:p>
        </w:tc>
        <w:tc>
          <w:tcPr>
            <w:tcW w:w="1735" w:type="dxa"/>
          </w:tcPr>
          <w:p w14:paraId="25E05D05" w14:textId="77777777" w:rsidR="00FE2351" w:rsidRPr="00FE2351" w:rsidRDefault="00FE2351" w:rsidP="00FE2351">
            <w:pPr>
              <w:tabs>
                <w:tab w:val="clear" w:pos="720"/>
              </w:tabs>
              <w:spacing w:before="40" w:after="40"/>
              <w:rPr>
                <w:b/>
                <w:u w:val="single"/>
              </w:rPr>
            </w:pPr>
            <w:r w:rsidRPr="00FE2351">
              <w:rPr>
                <w:b/>
                <w:u w:val="single"/>
              </w:rPr>
              <w:t>(0010,xxx2)</w:t>
            </w:r>
          </w:p>
        </w:tc>
        <w:tc>
          <w:tcPr>
            <w:tcW w:w="5087" w:type="dxa"/>
          </w:tcPr>
          <w:p w14:paraId="2B5D52C6" w14:textId="2360CE12" w:rsidR="00FE2351" w:rsidRPr="00FE2351"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that apply to this patient.</w:t>
            </w:r>
          </w:p>
          <w:p w14:paraId="363D341F" w14:textId="77777777" w:rsidR="00FE2351" w:rsidRPr="00FE2351" w:rsidRDefault="00FE2351" w:rsidP="00FE2351">
            <w:pPr>
              <w:tabs>
                <w:tab w:val="clear" w:pos="720"/>
              </w:tabs>
              <w:spacing w:before="40" w:after="40"/>
              <w:rPr>
                <w:b/>
                <w:u w:val="single"/>
              </w:rPr>
            </w:pPr>
          </w:p>
          <w:p w14:paraId="650559F5" w14:textId="77777777" w:rsidR="00FE2351" w:rsidRPr="00FE2351" w:rsidRDefault="00FE2351" w:rsidP="00FE2351">
            <w:pPr>
              <w:tabs>
                <w:tab w:val="clear" w:pos="720"/>
              </w:tabs>
              <w:spacing w:before="40" w:after="40"/>
              <w:rPr>
                <w:b/>
                <w:u w:val="single"/>
              </w:rPr>
            </w:pPr>
            <w:r w:rsidRPr="00FE2351">
              <w:rPr>
                <w:b/>
                <w:u w:val="single"/>
              </w:rPr>
              <w:t>See also section C.7.2.2.1.x2</w:t>
            </w:r>
          </w:p>
          <w:p w14:paraId="1958FDE6" w14:textId="77777777" w:rsidR="00FE2351" w:rsidRPr="00FE2351" w:rsidRDefault="00FE2351" w:rsidP="00FE2351">
            <w:pPr>
              <w:tabs>
                <w:tab w:val="clear" w:pos="720"/>
              </w:tabs>
              <w:spacing w:before="40" w:after="40"/>
              <w:rPr>
                <w:b/>
                <w:u w:val="single"/>
              </w:rPr>
            </w:pPr>
          </w:p>
          <w:p w14:paraId="061117A1"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7D7B761C" w14:textId="77777777" w:rsidTr="006D5830">
        <w:trPr>
          <w:cantSplit/>
          <w:jc w:val="center"/>
        </w:trPr>
        <w:tc>
          <w:tcPr>
            <w:tcW w:w="1872" w:type="dxa"/>
          </w:tcPr>
          <w:p w14:paraId="7C3309E7" w14:textId="6099EC1D" w:rsidR="00FE2351" w:rsidRPr="00FE2351"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Code Sequence</w:t>
            </w:r>
          </w:p>
        </w:tc>
        <w:tc>
          <w:tcPr>
            <w:tcW w:w="1735" w:type="dxa"/>
          </w:tcPr>
          <w:p w14:paraId="4D0FE97D" w14:textId="77777777" w:rsidR="00FE2351" w:rsidRPr="00FE2351" w:rsidRDefault="00FE2351" w:rsidP="00FE2351">
            <w:pPr>
              <w:tabs>
                <w:tab w:val="clear" w:pos="720"/>
              </w:tabs>
              <w:spacing w:before="40" w:after="40"/>
              <w:rPr>
                <w:b/>
                <w:u w:val="single"/>
              </w:rPr>
            </w:pPr>
            <w:r w:rsidRPr="00FE2351">
              <w:rPr>
                <w:b/>
                <w:u w:val="single"/>
              </w:rPr>
              <w:t>(0010,xxx9)</w:t>
            </w:r>
          </w:p>
        </w:tc>
        <w:tc>
          <w:tcPr>
            <w:tcW w:w="5087" w:type="dxa"/>
          </w:tcPr>
          <w:p w14:paraId="767D42F0" w14:textId="2E9880CF" w:rsidR="00FE2351" w:rsidRPr="00FE2351" w:rsidRDefault="00FE2351" w:rsidP="00FE2351">
            <w:pPr>
              <w:tabs>
                <w:tab w:val="clear" w:pos="720"/>
              </w:tabs>
              <w:spacing w:before="40" w:after="40"/>
              <w:rPr>
                <w:b/>
                <w:u w:val="single"/>
              </w:rPr>
            </w:pPr>
            <w:r w:rsidRPr="00FE2351">
              <w:rPr>
                <w:b/>
                <w:u w:val="single"/>
              </w:rPr>
              <w:t xml:space="preserve"> A specific </w:t>
            </w:r>
            <w:r w:rsidR="001E7973">
              <w:rPr>
                <w:b/>
                <w:u w:val="single"/>
              </w:rPr>
              <w:t>sex</w:t>
            </w:r>
            <w:r w:rsidR="00AE3DD7">
              <w:rPr>
                <w:b/>
                <w:u w:val="single"/>
              </w:rPr>
              <w:t xml:space="preserve"> parameter </w:t>
            </w:r>
            <w:r w:rsidRPr="00FE2351">
              <w:rPr>
                <w:b/>
                <w:u w:val="single"/>
              </w:rPr>
              <w:t>for clinical use</w:t>
            </w:r>
          </w:p>
          <w:p w14:paraId="3E7DEBEC" w14:textId="77777777" w:rsidR="00FE2351" w:rsidRPr="00FE2351" w:rsidRDefault="00FE2351" w:rsidP="00FE2351">
            <w:pPr>
              <w:tabs>
                <w:tab w:val="clear" w:pos="720"/>
              </w:tabs>
              <w:spacing w:before="40" w:after="40"/>
              <w:rPr>
                <w:b/>
                <w:u w:val="single"/>
              </w:rPr>
            </w:pPr>
          </w:p>
          <w:p w14:paraId="7FD08496"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6FDA2CCD" w14:textId="77777777" w:rsidTr="006D5830">
        <w:trPr>
          <w:cantSplit/>
          <w:jc w:val="center"/>
        </w:trPr>
        <w:tc>
          <w:tcPr>
            <w:tcW w:w="3607" w:type="dxa"/>
            <w:gridSpan w:val="2"/>
          </w:tcPr>
          <w:p w14:paraId="046F07B0" w14:textId="77777777" w:rsidR="00FE2351" w:rsidRPr="00FE2351" w:rsidRDefault="00FE2351" w:rsidP="00FE2351">
            <w:pPr>
              <w:tabs>
                <w:tab w:val="clear" w:pos="720"/>
              </w:tabs>
              <w:spacing w:before="40" w:after="40"/>
              <w:rPr>
                <w:b/>
                <w:u w:val="single"/>
              </w:rPr>
            </w:pPr>
            <w:r w:rsidRPr="00FE2351">
              <w:rPr>
                <w:b/>
                <w:i/>
                <w:iCs/>
                <w:u w:val="single"/>
              </w:rPr>
              <w:lastRenderedPageBreak/>
              <w:t>&gt;&gt;Include Table 8.8-1 “Code Sequence Macro Attributes”</w:t>
            </w:r>
          </w:p>
        </w:tc>
        <w:tc>
          <w:tcPr>
            <w:tcW w:w="5087" w:type="dxa"/>
          </w:tcPr>
          <w:p w14:paraId="328693A0" w14:textId="123CFE68" w:rsidR="00FE2351" w:rsidRPr="00FE2351" w:rsidRDefault="00FE2351" w:rsidP="00FE2351">
            <w:pPr>
              <w:tabs>
                <w:tab w:val="clear" w:pos="720"/>
              </w:tabs>
              <w:spacing w:before="40" w:after="40"/>
              <w:rPr>
                <w:b/>
                <w:u w:val="single"/>
              </w:rPr>
            </w:pPr>
            <w:r w:rsidRPr="00FE2351">
              <w:rPr>
                <w:b/>
                <w:u w:val="single"/>
              </w:rPr>
              <w:t xml:space="preserve">DCID CIDxxx2 </w:t>
            </w:r>
            <w:r w:rsidR="001E7973">
              <w:rPr>
                <w:b/>
                <w:u w:val="single"/>
              </w:rPr>
              <w:t>Sex</w:t>
            </w:r>
            <w:r w:rsidR="00AE3DD7">
              <w:rPr>
                <w:b/>
                <w:u w:val="single"/>
              </w:rPr>
              <w:t xml:space="preserve"> </w:t>
            </w:r>
            <w:r w:rsidR="00B07061">
              <w:rPr>
                <w:b/>
                <w:u w:val="single"/>
              </w:rPr>
              <w:t>P</w:t>
            </w:r>
            <w:r w:rsidR="00AE3DD7">
              <w:rPr>
                <w:b/>
                <w:u w:val="single"/>
              </w:rPr>
              <w:t xml:space="preserve">arameter </w:t>
            </w:r>
            <w:r w:rsidRPr="00FE2351">
              <w:rPr>
                <w:b/>
                <w:u w:val="single"/>
              </w:rPr>
              <w:t>for Clinical Use</w:t>
            </w:r>
          </w:p>
        </w:tc>
      </w:tr>
      <w:tr w:rsidR="004E03E1" w:rsidRPr="00967EF7" w14:paraId="6450B283" w14:textId="77777777" w:rsidTr="00F1497A">
        <w:trPr>
          <w:cantSplit/>
          <w:jc w:val="center"/>
        </w:trPr>
        <w:tc>
          <w:tcPr>
            <w:tcW w:w="1872" w:type="dxa"/>
          </w:tcPr>
          <w:p w14:paraId="1975F312" w14:textId="49010F56"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5CFACB82" w14:textId="77777777" w:rsidR="004E03E1" w:rsidRPr="004E03E1" w:rsidRDefault="004E03E1" w:rsidP="00F1497A">
            <w:pPr>
              <w:pStyle w:val="TableEntry"/>
              <w:rPr>
                <w:b/>
                <w:bCs/>
                <w:u w:val="single"/>
              </w:rPr>
            </w:pPr>
            <w:r w:rsidRPr="004E03E1">
              <w:rPr>
                <w:b/>
                <w:bCs/>
                <w:u w:val="single"/>
              </w:rPr>
              <w:t>(0010,xxx6)</w:t>
            </w:r>
          </w:p>
        </w:tc>
        <w:tc>
          <w:tcPr>
            <w:tcW w:w="5087" w:type="dxa"/>
          </w:tcPr>
          <w:p w14:paraId="1C5E2F7E" w14:textId="77777777" w:rsidR="004E03E1" w:rsidRDefault="004E03E1" w:rsidP="00F1497A">
            <w:pPr>
              <w:pStyle w:val="TableEntry"/>
              <w:rPr>
                <w:b/>
                <w:bCs/>
                <w:u w:val="single"/>
              </w:rPr>
            </w:pPr>
            <w:r>
              <w:rPr>
                <w:b/>
                <w:bCs/>
                <w:u w:val="single"/>
              </w:rPr>
              <w:t xml:space="preserve">This item is applicable after </w:t>
            </w:r>
            <w:proofErr w:type="gramStart"/>
            <w:r>
              <w:rPr>
                <w:b/>
                <w:bCs/>
                <w:u w:val="single"/>
              </w:rPr>
              <w:t>at this time</w:t>
            </w:r>
            <w:proofErr w:type="gramEnd"/>
            <w:r>
              <w:rPr>
                <w:b/>
                <w:bCs/>
                <w:u w:val="single"/>
              </w:rPr>
              <w:t>.</w:t>
            </w:r>
          </w:p>
        </w:tc>
      </w:tr>
      <w:tr w:rsidR="004E03E1" w:rsidRPr="00967EF7" w14:paraId="2DF2AC94" w14:textId="77777777" w:rsidTr="00F1497A">
        <w:trPr>
          <w:cantSplit/>
          <w:jc w:val="center"/>
        </w:trPr>
        <w:tc>
          <w:tcPr>
            <w:tcW w:w="1872" w:type="dxa"/>
          </w:tcPr>
          <w:p w14:paraId="06DD3F35" w14:textId="1A27A671"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70CE9224" w14:textId="77777777" w:rsidR="004E03E1" w:rsidRPr="004E03E1" w:rsidRDefault="004E03E1" w:rsidP="00F1497A">
            <w:pPr>
              <w:pStyle w:val="TableEntry"/>
              <w:rPr>
                <w:b/>
                <w:bCs/>
                <w:u w:val="single"/>
              </w:rPr>
            </w:pPr>
            <w:r w:rsidRPr="004E03E1">
              <w:rPr>
                <w:b/>
                <w:bCs/>
                <w:u w:val="single"/>
              </w:rPr>
              <w:t>(0010,xxx7)</w:t>
            </w:r>
          </w:p>
        </w:tc>
        <w:tc>
          <w:tcPr>
            <w:tcW w:w="5087" w:type="dxa"/>
          </w:tcPr>
          <w:p w14:paraId="3FC970A1" w14:textId="77777777" w:rsidR="004E03E1" w:rsidRDefault="004E03E1" w:rsidP="00F1497A">
            <w:pPr>
              <w:pStyle w:val="TableEntry"/>
              <w:rPr>
                <w:b/>
                <w:bCs/>
                <w:u w:val="single"/>
              </w:rPr>
            </w:pPr>
            <w:r>
              <w:rPr>
                <w:b/>
                <w:bCs/>
                <w:u w:val="single"/>
              </w:rPr>
              <w:t>This item is applicable before this time.</w:t>
            </w:r>
          </w:p>
        </w:tc>
      </w:tr>
      <w:tr w:rsidR="00FE2351" w:rsidRPr="00FE2351" w14:paraId="213DE972" w14:textId="77777777" w:rsidTr="006D5830">
        <w:trPr>
          <w:cantSplit/>
          <w:jc w:val="center"/>
        </w:trPr>
        <w:tc>
          <w:tcPr>
            <w:tcW w:w="1872" w:type="dxa"/>
          </w:tcPr>
          <w:p w14:paraId="36D7AA66" w14:textId="4B13CDB0"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Comment</w:t>
            </w:r>
          </w:p>
        </w:tc>
        <w:tc>
          <w:tcPr>
            <w:tcW w:w="1735" w:type="dxa"/>
          </w:tcPr>
          <w:p w14:paraId="0AB0E92B" w14:textId="77777777" w:rsidR="00FE2351" w:rsidRPr="00FE2351" w:rsidRDefault="00FE2351" w:rsidP="00FE2351">
            <w:pPr>
              <w:tabs>
                <w:tab w:val="clear" w:pos="720"/>
              </w:tabs>
              <w:spacing w:before="40" w:after="40"/>
              <w:rPr>
                <w:b/>
                <w:u w:val="single"/>
              </w:rPr>
            </w:pPr>
            <w:r w:rsidRPr="00FE2351">
              <w:rPr>
                <w:b/>
                <w:u w:val="single"/>
              </w:rPr>
              <w:t>(0010,xxx1)</w:t>
            </w:r>
          </w:p>
        </w:tc>
        <w:tc>
          <w:tcPr>
            <w:tcW w:w="5087" w:type="dxa"/>
          </w:tcPr>
          <w:p w14:paraId="3FEDCF7E" w14:textId="77777777" w:rsidR="00FE2351" w:rsidRPr="00FE2351" w:rsidRDefault="00FE2351" w:rsidP="00FE2351">
            <w:pPr>
              <w:tabs>
                <w:tab w:val="clear" w:pos="720"/>
              </w:tabs>
              <w:spacing w:before="40" w:after="40"/>
              <w:rPr>
                <w:b/>
                <w:u w:val="single"/>
              </w:rPr>
            </w:pPr>
            <w:r w:rsidRPr="00FE2351">
              <w:rPr>
                <w:b/>
                <w:u w:val="single"/>
              </w:rPr>
              <w:t>Further description of clinical implications and reasons for the selected code.</w:t>
            </w:r>
          </w:p>
        </w:tc>
      </w:tr>
      <w:tr w:rsidR="00FE2351" w:rsidRPr="00FE2351" w14:paraId="3FAB3B6A" w14:textId="77777777" w:rsidTr="006D5830">
        <w:trPr>
          <w:cantSplit/>
          <w:jc w:val="center"/>
        </w:trPr>
        <w:tc>
          <w:tcPr>
            <w:tcW w:w="1872" w:type="dxa"/>
          </w:tcPr>
          <w:p w14:paraId="5F3177A1" w14:textId="50ED3522"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Reference</w:t>
            </w:r>
          </w:p>
        </w:tc>
        <w:tc>
          <w:tcPr>
            <w:tcW w:w="1735" w:type="dxa"/>
          </w:tcPr>
          <w:p w14:paraId="07C744B1" w14:textId="77777777" w:rsidR="00FE2351" w:rsidRPr="00FE2351" w:rsidRDefault="00FE2351" w:rsidP="00FE2351">
            <w:pPr>
              <w:tabs>
                <w:tab w:val="clear" w:pos="720"/>
              </w:tabs>
              <w:spacing w:before="40" w:after="40"/>
              <w:rPr>
                <w:b/>
                <w:u w:val="single"/>
              </w:rPr>
            </w:pPr>
            <w:r w:rsidRPr="00FE2351">
              <w:rPr>
                <w:b/>
                <w:u w:val="single"/>
              </w:rPr>
              <w:t>(0010,xx10)</w:t>
            </w:r>
          </w:p>
        </w:tc>
        <w:tc>
          <w:tcPr>
            <w:tcW w:w="5087" w:type="dxa"/>
          </w:tcPr>
          <w:p w14:paraId="02A2EEAE" w14:textId="51FB586B" w:rsidR="00FE2351" w:rsidRPr="00FE2351" w:rsidRDefault="00FE2351" w:rsidP="00FE2351">
            <w:pPr>
              <w:tabs>
                <w:tab w:val="clear" w:pos="720"/>
              </w:tabs>
              <w:spacing w:before="40" w:after="40"/>
              <w:rPr>
                <w:b/>
                <w:u w:val="single"/>
              </w:rPr>
            </w:pPr>
            <w:r w:rsidRPr="00FE2351">
              <w:rPr>
                <w:b/>
                <w:u w:val="single"/>
              </w:rPr>
              <w:t xml:space="preserve">URI reference that explains, extends, or justifies the </w:t>
            </w:r>
            <w:r w:rsidR="00667B81">
              <w:rPr>
                <w:b/>
                <w:u w:val="single"/>
              </w:rPr>
              <w:t>SPCU</w:t>
            </w:r>
          </w:p>
        </w:tc>
      </w:tr>
      <w:tr w:rsidR="00FE2351" w:rsidRPr="00FE2351" w14:paraId="12CF58F6" w14:textId="77777777" w:rsidTr="006D5830">
        <w:trPr>
          <w:cantSplit/>
          <w:jc w:val="center"/>
        </w:trPr>
        <w:tc>
          <w:tcPr>
            <w:tcW w:w="1872" w:type="dxa"/>
          </w:tcPr>
          <w:p w14:paraId="27131FD0" w14:textId="77777777" w:rsidR="00FE2351" w:rsidRPr="00FE2351" w:rsidRDefault="00FE2351" w:rsidP="00FE2351">
            <w:pPr>
              <w:tabs>
                <w:tab w:val="clear" w:pos="720"/>
              </w:tabs>
              <w:spacing w:before="40" w:after="40"/>
              <w:rPr>
                <w:b/>
                <w:u w:val="single"/>
              </w:rPr>
            </w:pPr>
            <w:r w:rsidRPr="00FE2351">
              <w:rPr>
                <w:b/>
                <w:u w:val="single"/>
              </w:rPr>
              <w:t>Person Names to Use Sequence</w:t>
            </w:r>
          </w:p>
        </w:tc>
        <w:tc>
          <w:tcPr>
            <w:tcW w:w="1735" w:type="dxa"/>
          </w:tcPr>
          <w:p w14:paraId="23B831ED" w14:textId="77777777" w:rsidR="00FE2351" w:rsidRPr="00FE2351" w:rsidRDefault="00FE2351" w:rsidP="00FE2351">
            <w:pPr>
              <w:tabs>
                <w:tab w:val="clear" w:pos="720"/>
              </w:tabs>
              <w:spacing w:before="40" w:after="40"/>
              <w:rPr>
                <w:b/>
                <w:u w:val="single"/>
              </w:rPr>
            </w:pPr>
            <w:r w:rsidRPr="00FE2351">
              <w:rPr>
                <w:b/>
                <w:u w:val="single"/>
              </w:rPr>
              <w:t>(0010,xxx3)</w:t>
            </w:r>
          </w:p>
        </w:tc>
        <w:tc>
          <w:tcPr>
            <w:tcW w:w="5087" w:type="dxa"/>
          </w:tcPr>
          <w:p w14:paraId="6C600FE3" w14:textId="1EF24626" w:rsidR="00FE2351" w:rsidRPr="00FE2351" w:rsidRDefault="006D31D3" w:rsidP="00FE2351">
            <w:pPr>
              <w:tabs>
                <w:tab w:val="clear" w:pos="720"/>
              </w:tabs>
              <w:spacing w:before="40" w:after="40"/>
              <w:rPr>
                <w:b/>
                <w:u w:val="single"/>
              </w:rPr>
            </w:pPr>
            <w:r>
              <w:rPr>
                <w:b/>
                <w:u w:val="single"/>
              </w:rPr>
              <w:t>N</w:t>
            </w:r>
            <w:r w:rsidR="00FE2351" w:rsidRPr="00FE2351">
              <w:rPr>
                <w:b/>
                <w:u w:val="single"/>
              </w:rPr>
              <w:t>ames to be used or that have been used when talking with or discussing this person.</w:t>
            </w:r>
          </w:p>
          <w:p w14:paraId="3C4E598C" w14:textId="77777777" w:rsidR="00FE2351" w:rsidRPr="00FE2351" w:rsidRDefault="00FE2351" w:rsidP="00FE2351">
            <w:pPr>
              <w:tabs>
                <w:tab w:val="clear" w:pos="720"/>
              </w:tabs>
              <w:spacing w:before="40" w:after="40"/>
              <w:rPr>
                <w:b/>
                <w:u w:val="single"/>
              </w:rPr>
            </w:pPr>
          </w:p>
          <w:p w14:paraId="24CE20DC"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68FE2129" w14:textId="77777777" w:rsidTr="006D5830">
        <w:trPr>
          <w:cantSplit/>
          <w:jc w:val="center"/>
        </w:trPr>
        <w:tc>
          <w:tcPr>
            <w:tcW w:w="1872" w:type="dxa"/>
          </w:tcPr>
          <w:p w14:paraId="3794A252" w14:textId="77777777" w:rsidR="00FE2351" w:rsidRPr="00FE2351" w:rsidRDefault="00FE2351" w:rsidP="00FE2351">
            <w:pPr>
              <w:tabs>
                <w:tab w:val="clear" w:pos="720"/>
              </w:tabs>
              <w:spacing w:before="40" w:after="40"/>
              <w:rPr>
                <w:b/>
                <w:u w:val="single"/>
              </w:rPr>
            </w:pPr>
            <w:r w:rsidRPr="00FE2351">
              <w:rPr>
                <w:b/>
                <w:u w:val="single"/>
              </w:rPr>
              <w:t>&gt;Name to use</w:t>
            </w:r>
          </w:p>
        </w:tc>
        <w:tc>
          <w:tcPr>
            <w:tcW w:w="1735" w:type="dxa"/>
          </w:tcPr>
          <w:p w14:paraId="5C23EC2B" w14:textId="77777777" w:rsidR="00FE2351" w:rsidRPr="00FE2351" w:rsidRDefault="00FE2351" w:rsidP="00FE2351">
            <w:pPr>
              <w:tabs>
                <w:tab w:val="clear" w:pos="720"/>
              </w:tabs>
              <w:spacing w:before="40" w:after="40"/>
              <w:rPr>
                <w:b/>
                <w:u w:val="single"/>
              </w:rPr>
            </w:pPr>
            <w:r w:rsidRPr="00FE2351">
              <w:rPr>
                <w:b/>
                <w:u w:val="single"/>
              </w:rPr>
              <w:t>(0010,xx12)</w:t>
            </w:r>
          </w:p>
        </w:tc>
        <w:tc>
          <w:tcPr>
            <w:tcW w:w="5087" w:type="dxa"/>
          </w:tcPr>
          <w:p w14:paraId="6928194A" w14:textId="13099C09" w:rsidR="00FE2351" w:rsidRPr="00FE2351" w:rsidRDefault="006D31D3" w:rsidP="00FE2351">
            <w:pPr>
              <w:tabs>
                <w:tab w:val="clear" w:pos="720"/>
              </w:tabs>
              <w:spacing w:before="40" w:after="40"/>
              <w:rPr>
                <w:b/>
                <w:u w:val="single"/>
              </w:rPr>
            </w:pPr>
            <w:r>
              <w:rPr>
                <w:b/>
                <w:u w:val="single"/>
              </w:rPr>
              <w:t>A</w:t>
            </w:r>
            <w:r w:rsidR="00FE2351" w:rsidRPr="00FE2351">
              <w:rPr>
                <w:b/>
                <w:u w:val="single"/>
              </w:rPr>
              <w:t xml:space="preserve"> name to be used when talking with or discussing this person.  </w:t>
            </w:r>
          </w:p>
          <w:p w14:paraId="425F2CC2" w14:textId="77777777" w:rsidR="00FE2351" w:rsidRPr="00FE2351" w:rsidRDefault="00FE2351" w:rsidP="00FE2351">
            <w:pPr>
              <w:tabs>
                <w:tab w:val="clear" w:pos="720"/>
              </w:tabs>
              <w:spacing w:before="40" w:after="40"/>
              <w:rPr>
                <w:b/>
                <w:u w:val="single"/>
              </w:rPr>
            </w:pPr>
          </w:p>
          <w:p w14:paraId="5844F880" w14:textId="77777777" w:rsidR="00FE2351" w:rsidRPr="00FE2351" w:rsidRDefault="00FE2351" w:rsidP="00FE2351">
            <w:pPr>
              <w:tabs>
                <w:tab w:val="clear" w:pos="720"/>
              </w:tabs>
              <w:spacing w:before="40" w:after="40"/>
              <w:rPr>
                <w:b/>
                <w:u w:val="single"/>
              </w:rPr>
            </w:pPr>
            <w:r w:rsidRPr="00FE2351">
              <w:rPr>
                <w:b/>
                <w:u w:val="single"/>
              </w:rPr>
              <w:t xml:space="preserve">This need not be an official name nor comply with any </w:t>
            </w:r>
            <w:proofErr w:type="gramStart"/>
            <w:r w:rsidRPr="00FE2351">
              <w:rPr>
                <w:b/>
                <w:u w:val="single"/>
              </w:rPr>
              <w:t>particular name</w:t>
            </w:r>
            <w:proofErr w:type="gramEnd"/>
            <w:r w:rsidRPr="00FE2351">
              <w:rPr>
                <w:b/>
                <w:u w:val="single"/>
              </w:rPr>
              <w:t xml:space="preserve"> structure.  </w:t>
            </w:r>
          </w:p>
        </w:tc>
      </w:tr>
      <w:tr w:rsidR="004E03E1" w:rsidRPr="00967EF7" w14:paraId="0FBA20E3" w14:textId="77777777" w:rsidTr="00F1497A">
        <w:trPr>
          <w:cantSplit/>
          <w:jc w:val="center"/>
        </w:trPr>
        <w:tc>
          <w:tcPr>
            <w:tcW w:w="1872" w:type="dxa"/>
          </w:tcPr>
          <w:p w14:paraId="5E8F23E0" w14:textId="366C4BF3"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3460407C" w14:textId="77777777" w:rsidR="004E03E1" w:rsidRPr="004E03E1" w:rsidRDefault="004E03E1" w:rsidP="00F1497A">
            <w:pPr>
              <w:pStyle w:val="TableEntry"/>
              <w:rPr>
                <w:b/>
                <w:bCs/>
                <w:u w:val="single"/>
              </w:rPr>
            </w:pPr>
            <w:r w:rsidRPr="004E03E1">
              <w:rPr>
                <w:b/>
                <w:bCs/>
                <w:u w:val="single"/>
              </w:rPr>
              <w:t>(0010,xxx6)</w:t>
            </w:r>
          </w:p>
        </w:tc>
        <w:tc>
          <w:tcPr>
            <w:tcW w:w="5087" w:type="dxa"/>
          </w:tcPr>
          <w:p w14:paraId="6B96B567" w14:textId="77777777" w:rsidR="004E03E1" w:rsidRDefault="004E03E1" w:rsidP="00F1497A">
            <w:pPr>
              <w:pStyle w:val="TableEntry"/>
              <w:rPr>
                <w:b/>
                <w:bCs/>
                <w:u w:val="single"/>
              </w:rPr>
            </w:pPr>
            <w:r>
              <w:rPr>
                <w:b/>
                <w:bCs/>
                <w:u w:val="single"/>
              </w:rPr>
              <w:t xml:space="preserve">This item is applicable after </w:t>
            </w:r>
            <w:proofErr w:type="gramStart"/>
            <w:r>
              <w:rPr>
                <w:b/>
                <w:bCs/>
                <w:u w:val="single"/>
              </w:rPr>
              <w:t>at this time</w:t>
            </w:r>
            <w:proofErr w:type="gramEnd"/>
            <w:r>
              <w:rPr>
                <w:b/>
                <w:bCs/>
                <w:u w:val="single"/>
              </w:rPr>
              <w:t>.</w:t>
            </w:r>
          </w:p>
        </w:tc>
      </w:tr>
      <w:tr w:rsidR="004E03E1" w:rsidRPr="00967EF7" w14:paraId="3FA19E38" w14:textId="77777777" w:rsidTr="00F1497A">
        <w:trPr>
          <w:cantSplit/>
          <w:jc w:val="center"/>
        </w:trPr>
        <w:tc>
          <w:tcPr>
            <w:tcW w:w="1872" w:type="dxa"/>
          </w:tcPr>
          <w:p w14:paraId="728C70AA" w14:textId="3D2D3841"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10CB1F8C" w14:textId="77777777" w:rsidR="004E03E1" w:rsidRPr="004E03E1" w:rsidRDefault="004E03E1" w:rsidP="00F1497A">
            <w:pPr>
              <w:pStyle w:val="TableEntry"/>
              <w:rPr>
                <w:b/>
                <w:bCs/>
                <w:u w:val="single"/>
              </w:rPr>
            </w:pPr>
            <w:r w:rsidRPr="004E03E1">
              <w:rPr>
                <w:b/>
                <w:bCs/>
                <w:u w:val="single"/>
              </w:rPr>
              <w:t>(0010,xxx7)</w:t>
            </w:r>
          </w:p>
        </w:tc>
        <w:tc>
          <w:tcPr>
            <w:tcW w:w="5087" w:type="dxa"/>
          </w:tcPr>
          <w:p w14:paraId="5B860604" w14:textId="77777777" w:rsidR="004E03E1" w:rsidRDefault="004E03E1" w:rsidP="00F1497A">
            <w:pPr>
              <w:pStyle w:val="TableEntry"/>
              <w:rPr>
                <w:b/>
                <w:bCs/>
                <w:u w:val="single"/>
              </w:rPr>
            </w:pPr>
            <w:r>
              <w:rPr>
                <w:b/>
                <w:bCs/>
                <w:u w:val="single"/>
              </w:rPr>
              <w:t>This item is applicable before this time.</w:t>
            </w:r>
          </w:p>
        </w:tc>
      </w:tr>
      <w:tr w:rsidR="00FE2351" w:rsidRPr="00FE2351" w14:paraId="224FA22B" w14:textId="77777777" w:rsidTr="006D5830">
        <w:trPr>
          <w:cantSplit/>
          <w:jc w:val="center"/>
        </w:trPr>
        <w:tc>
          <w:tcPr>
            <w:tcW w:w="1872" w:type="dxa"/>
          </w:tcPr>
          <w:p w14:paraId="0FCC7A9E" w14:textId="77777777" w:rsidR="00FE2351" w:rsidRPr="00FE2351" w:rsidDel="00657B7D" w:rsidRDefault="00FE2351" w:rsidP="00FE2351">
            <w:pPr>
              <w:tabs>
                <w:tab w:val="clear" w:pos="720"/>
              </w:tabs>
              <w:spacing w:before="40" w:after="40"/>
              <w:rPr>
                <w:b/>
                <w:u w:val="single"/>
              </w:rPr>
            </w:pPr>
            <w:r w:rsidRPr="00FE2351">
              <w:rPr>
                <w:b/>
                <w:u w:val="single"/>
              </w:rPr>
              <w:t>&gt;Name to Use Comment</w:t>
            </w:r>
          </w:p>
        </w:tc>
        <w:tc>
          <w:tcPr>
            <w:tcW w:w="1735" w:type="dxa"/>
          </w:tcPr>
          <w:p w14:paraId="3288C934" w14:textId="77777777" w:rsidR="00FE2351" w:rsidRPr="00FE2351" w:rsidRDefault="00FE2351" w:rsidP="00FE2351">
            <w:pPr>
              <w:tabs>
                <w:tab w:val="clear" w:pos="720"/>
              </w:tabs>
              <w:spacing w:before="40" w:after="40"/>
              <w:rPr>
                <w:b/>
                <w:u w:val="single"/>
              </w:rPr>
            </w:pPr>
            <w:r w:rsidRPr="00FE2351">
              <w:rPr>
                <w:b/>
                <w:u w:val="single"/>
              </w:rPr>
              <w:t>(0010,xx13)</w:t>
            </w:r>
          </w:p>
        </w:tc>
        <w:tc>
          <w:tcPr>
            <w:tcW w:w="5087" w:type="dxa"/>
          </w:tcPr>
          <w:p w14:paraId="449BA682" w14:textId="77777777" w:rsidR="00FE2351" w:rsidRPr="00FE2351" w:rsidRDefault="00FE2351" w:rsidP="00FE2351">
            <w:pPr>
              <w:tabs>
                <w:tab w:val="clear" w:pos="720"/>
              </w:tabs>
              <w:spacing w:before="40" w:after="40"/>
              <w:rPr>
                <w:b/>
                <w:u w:val="single"/>
              </w:rPr>
            </w:pPr>
            <w:r w:rsidRPr="00FE2351">
              <w:rPr>
                <w:b/>
                <w:u w:val="single"/>
              </w:rPr>
              <w:t>Further explanation of proper name usage</w:t>
            </w:r>
          </w:p>
        </w:tc>
      </w:tr>
      <w:tr w:rsidR="00FE2351" w:rsidRPr="00FE2351" w14:paraId="2A531CEC" w14:textId="77777777" w:rsidTr="006D5830">
        <w:trPr>
          <w:cantSplit/>
          <w:jc w:val="center"/>
        </w:trPr>
        <w:tc>
          <w:tcPr>
            <w:tcW w:w="1872" w:type="dxa"/>
          </w:tcPr>
          <w:p w14:paraId="336FFA7B" w14:textId="77777777" w:rsidR="00FE2351" w:rsidRPr="00FE2351" w:rsidRDefault="00FE2351" w:rsidP="00FE2351">
            <w:pPr>
              <w:tabs>
                <w:tab w:val="clear" w:pos="720"/>
              </w:tabs>
              <w:spacing w:before="40" w:after="40"/>
              <w:rPr>
                <w:b/>
                <w:u w:val="single"/>
              </w:rPr>
            </w:pPr>
            <w:r w:rsidRPr="00FE2351">
              <w:rPr>
                <w:b/>
                <w:u w:val="single"/>
              </w:rPr>
              <w:t>Third person pronoun Sequence</w:t>
            </w:r>
          </w:p>
        </w:tc>
        <w:tc>
          <w:tcPr>
            <w:tcW w:w="1735" w:type="dxa"/>
          </w:tcPr>
          <w:p w14:paraId="69E9180C" w14:textId="77777777" w:rsidR="00FE2351" w:rsidRPr="00FE2351" w:rsidRDefault="00FE2351" w:rsidP="00FE2351">
            <w:pPr>
              <w:tabs>
                <w:tab w:val="clear" w:pos="720"/>
              </w:tabs>
              <w:spacing w:before="40" w:after="40"/>
              <w:rPr>
                <w:b/>
                <w:u w:val="single"/>
              </w:rPr>
            </w:pPr>
            <w:r w:rsidRPr="00FE2351">
              <w:rPr>
                <w:b/>
                <w:u w:val="single"/>
              </w:rPr>
              <w:t>(0010,xx21)</w:t>
            </w:r>
          </w:p>
        </w:tc>
        <w:tc>
          <w:tcPr>
            <w:tcW w:w="5087" w:type="dxa"/>
          </w:tcPr>
          <w:p w14:paraId="2E4C7C9F" w14:textId="77777777" w:rsidR="00FE2351" w:rsidRPr="00FE2351" w:rsidRDefault="00FE2351" w:rsidP="00FE2351">
            <w:pPr>
              <w:tabs>
                <w:tab w:val="clear" w:pos="720"/>
              </w:tabs>
              <w:spacing w:before="40" w:after="40"/>
              <w:rPr>
                <w:b/>
                <w:u w:val="single"/>
              </w:rPr>
            </w:pPr>
            <w:r w:rsidRPr="00FE2351">
              <w:rPr>
                <w:b/>
                <w:u w:val="single"/>
              </w:rPr>
              <w:t xml:space="preserve">Pronoun(s) to be used for this </w:t>
            </w:r>
            <w:proofErr w:type="gramStart"/>
            <w:r w:rsidRPr="00FE2351">
              <w:rPr>
                <w:b/>
                <w:u w:val="single"/>
              </w:rPr>
              <w:t>person</w:t>
            </w:r>
            <w:proofErr w:type="gramEnd"/>
          </w:p>
          <w:p w14:paraId="4755A7B1" w14:textId="77777777" w:rsidR="00FE2351" w:rsidRPr="00FE2351" w:rsidRDefault="00FE2351" w:rsidP="00FE2351">
            <w:pPr>
              <w:tabs>
                <w:tab w:val="clear" w:pos="720"/>
              </w:tabs>
              <w:spacing w:before="40" w:after="40"/>
              <w:rPr>
                <w:b/>
                <w:u w:val="single"/>
              </w:rPr>
            </w:pPr>
          </w:p>
          <w:p w14:paraId="3C0F198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0D5DE499" w14:textId="77777777" w:rsidTr="006D5830">
        <w:trPr>
          <w:cantSplit/>
          <w:jc w:val="center"/>
        </w:trPr>
        <w:tc>
          <w:tcPr>
            <w:tcW w:w="1872" w:type="dxa"/>
          </w:tcPr>
          <w:p w14:paraId="51894B25" w14:textId="77777777" w:rsidR="00FE2351" w:rsidRPr="00FE2351" w:rsidRDefault="00FE2351" w:rsidP="00FE2351">
            <w:pPr>
              <w:tabs>
                <w:tab w:val="clear" w:pos="720"/>
              </w:tabs>
              <w:spacing w:before="40" w:after="40"/>
              <w:rPr>
                <w:b/>
                <w:u w:val="single"/>
              </w:rPr>
            </w:pPr>
            <w:r w:rsidRPr="00FE2351">
              <w:rPr>
                <w:b/>
                <w:u w:val="single"/>
              </w:rPr>
              <w:t>&gt;Pronoun Code sequence</w:t>
            </w:r>
          </w:p>
        </w:tc>
        <w:tc>
          <w:tcPr>
            <w:tcW w:w="1735" w:type="dxa"/>
          </w:tcPr>
          <w:p w14:paraId="1B14BA3D" w14:textId="77777777" w:rsidR="00FE2351" w:rsidRPr="00FE2351" w:rsidRDefault="00FE2351" w:rsidP="00FE2351">
            <w:pPr>
              <w:tabs>
                <w:tab w:val="clear" w:pos="720"/>
              </w:tabs>
              <w:spacing w:before="40" w:after="40"/>
              <w:rPr>
                <w:b/>
                <w:u w:val="single"/>
              </w:rPr>
            </w:pPr>
            <w:r w:rsidRPr="00FE2351">
              <w:rPr>
                <w:b/>
                <w:u w:val="single"/>
              </w:rPr>
              <w:t>(0010,xx22)</w:t>
            </w:r>
          </w:p>
        </w:tc>
        <w:tc>
          <w:tcPr>
            <w:tcW w:w="5087" w:type="dxa"/>
          </w:tcPr>
          <w:p w14:paraId="053969F1" w14:textId="4F8BF0D7" w:rsidR="00FE2351" w:rsidRPr="00FE2351" w:rsidRDefault="00CA1A13" w:rsidP="00FE2351">
            <w:pPr>
              <w:tabs>
                <w:tab w:val="clear" w:pos="720"/>
              </w:tabs>
              <w:spacing w:before="40" w:after="40"/>
              <w:rPr>
                <w:b/>
                <w:u w:val="single"/>
              </w:rPr>
            </w:pPr>
            <w:r>
              <w:rPr>
                <w:b/>
                <w:u w:val="single"/>
              </w:rPr>
              <w:t xml:space="preserve">A </w:t>
            </w:r>
            <w:r w:rsidR="00FE2351" w:rsidRPr="00FE2351">
              <w:rPr>
                <w:b/>
                <w:u w:val="single"/>
              </w:rPr>
              <w:t>Pronoun</w:t>
            </w:r>
            <w:r>
              <w:rPr>
                <w:b/>
                <w:u w:val="single"/>
              </w:rPr>
              <w:t xml:space="preserve"> to be used.</w:t>
            </w:r>
          </w:p>
          <w:p w14:paraId="06A1E360" w14:textId="77777777" w:rsidR="00FE2351" w:rsidRPr="00FE2351" w:rsidRDefault="00FE2351" w:rsidP="00FE2351">
            <w:pPr>
              <w:tabs>
                <w:tab w:val="clear" w:pos="720"/>
              </w:tabs>
              <w:spacing w:before="40" w:after="40"/>
              <w:rPr>
                <w:b/>
                <w:u w:val="single"/>
              </w:rPr>
            </w:pPr>
          </w:p>
          <w:p w14:paraId="0B9C7C6C"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0644C9C9" w14:textId="77777777" w:rsidTr="006D5830">
        <w:trPr>
          <w:cantSplit/>
          <w:jc w:val="center"/>
        </w:trPr>
        <w:tc>
          <w:tcPr>
            <w:tcW w:w="3607" w:type="dxa"/>
            <w:gridSpan w:val="2"/>
          </w:tcPr>
          <w:p w14:paraId="66177F3F"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2E798089" w14:textId="77777777" w:rsidR="00FE2351" w:rsidRPr="00FE2351" w:rsidRDefault="00FE2351" w:rsidP="00FE2351">
            <w:pPr>
              <w:tabs>
                <w:tab w:val="clear" w:pos="720"/>
              </w:tabs>
              <w:spacing w:before="40" w:after="40"/>
              <w:rPr>
                <w:b/>
                <w:u w:val="single"/>
              </w:rPr>
            </w:pPr>
            <w:r w:rsidRPr="00FE2351">
              <w:rPr>
                <w:b/>
                <w:u w:val="single"/>
              </w:rPr>
              <w:t>DCID CIDxxx4 Third Person Pronouns.</w:t>
            </w:r>
          </w:p>
        </w:tc>
      </w:tr>
      <w:tr w:rsidR="004E03E1" w:rsidRPr="00967EF7" w14:paraId="6A9B2CDD" w14:textId="77777777" w:rsidTr="00F1497A">
        <w:trPr>
          <w:cantSplit/>
          <w:jc w:val="center"/>
        </w:trPr>
        <w:tc>
          <w:tcPr>
            <w:tcW w:w="1872" w:type="dxa"/>
          </w:tcPr>
          <w:p w14:paraId="16DA56FC" w14:textId="676DEC1F"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5147B792" w14:textId="77777777" w:rsidR="004E03E1" w:rsidRPr="004E03E1" w:rsidRDefault="004E03E1" w:rsidP="00F1497A">
            <w:pPr>
              <w:pStyle w:val="TableEntry"/>
              <w:rPr>
                <w:b/>
                <w:bCs/>
                <w:u w:val="single"/>
              </w:rPr>
            </w:pPr>
            <w:r w:rsidRPr="004E03E1">
              <w:rPr>
                <w:b/>
                <w:bCs/>
                <w:u w:val="single"/>
              </w:rPr>
              <w:t>(0010,xxx6)</w:t>
            </w:r>
          </w:p>
        </w:tc>
        <w:tc>
          <w:tcPr>
            <w:tcW w:w="5087" w:type="dxa"/>
          </w:tcPr>
          <w:p w14:paraId="475A3474" w14:textId="77777777" w:rsidR="004E03E1" w:rsidRDefault="004E03E1" w:rsidP="00F1497A">
            <w:pPr>
              <w:pStyle w:val="TableEntry"/>
              <w:rPr>
                <w:b/>
                <w:bCs/>
                <w:u w:val="single"/>
              </w:rPr>
            </w:pPr>
            <w:r>
              <w:rPr>
                <w:b/>
                <w:bCs/>
                <w:u w:val="single"/>
              </w:rPr>
              <w:t xml:space="preserve">This item is applicable after </w:t>
            </w:r>
            <w:proofErr w:type="gramStart"/>
            <w:r>
              <w:rPr>
                <w:b/>
                <w:bCs/>
                <w:u w:val="single"/>
              </w:rPr>
              <w:t>at this time</w:t>
            </w:r>
            <w:proofErr w:type="gramEnd"/>
            <w:r>
              <w:rPr>
                <w:b/>
                <w:bCs/>
                <w:u w:val="single"/>
              </w:rPr>
              <w:t>.</w:t>
            </w:r>
          </w:p>
        </w:tc>
      </w:tr>
      <w:tr w:rsidR="004E03E1" w:rsidRPr="00967EF7" w14:paraId="0BC81B16" w14:textId="77777777" w:rsidTr="00F1497A">
        <w:trPr>
          <w:cantSplit/>
          <w:jc w:val="center"/>
        </w:trPr>
        <w:tc>
          <w:tcPr>
            <w:tcW w:w="1872" w:type="dxa"/>
          </w:tcPr>
          <w:p w14:paraId="5E151B9C" w14:textId="750D3301"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6AD11D24" w14:textId="77777777" w:rsidR="004E03E1" w:rsidRPr="004E03E1" w:rsidRDefault="004E03E1" w:rsidP="00F1497A">
            <w:pPr>
              <w:pStyle w:val="TableEntry"/>
              <w:rPr>
                <w:b/>
                <w:bCs/>
                <w:u w:val="single"/>
              </w:rPr>
            </w:pPr>
            <w:r w:rsidRPr="004E03E1">
              <w:rPr>
                <w:b/>
                <w:bCs/>
                <w:u w:val="single"/>
              </w:rPr>
              <w:t>(0010,xxx7)</w:t>
            </w:r>
          </w:p>
        </w:tc>
        <w:tc>
          <w:tcPr>
            <w:tcW w:w="5087" w:type="dxa"/>
          </w:tcPr>
          <w:p w14:paraId="7357D660" w14:textId="77777777" w:rsidR="004E03E1" w:rsidRDefault="004E03E1" w:rsidP="00F1497A">
            <w:pPr>
              <w:pStyle w:val="TableEntry"/>
              <w:rPr>
                <w:b/>
                <w:bCs/>
                <w:u w:val="single"/>
              </w:rPr>
            </w:pPr>
            <w:r>
              <w:rPr>
                <w:b/>
                <w:bCs/>
                <w:u w:val="single"/>
              </w:rPr>
              <w:t>This item is applicable before this time.</w:t>
            </w:r>
          </w:p>
        </w:tc>
      </w:tr>
      <w:tr w:rsidR="00FE2351" w:rsidRPr="00FE2351" w14:paraId="38B919BE" w14:textId="77777777" w:rsidTr="006D5830">
        <w:trPr>
          <w:cantSplit/>
          <w:jc w:val="center"/>
        </w:trPr>
        <w:tc>
          <w:tcPr>
            <w:tcW w:w="1872" w:type="dxa"/>
          </w:tcPr>
          <w:p w14:paraId="6A2D5409" w14:textId="77777777" w:rsidR="00FE2351" w:rsidRPr="00FE2351" w:rsidRDefault="00FE2351" w:rsidP="00FE2351">
            <w:pPr>
              <w:tabs>
                <w:tab w:val="clear" w:pos="720"/>
              </w:tabs>
              <w:spacing w:before="40" w:after="40"/>
              <w:rPr>
                <w:b/>
                <w:u w:val="single"/>
              </w:rPr>
            </w:pPr>
            <w:r w:rsidRPr="00FE2351">
              <w:rPr>
                <w:b/>
                <w:u w:val="single"/>
              </w:rPr>
              <w:t>&gt;Pronoun Comment</w:t>
            </w:r>
          </w:p>
        </w:tc>
        <w:tc>
          <w:tcPr>
            <w:tcW w:w="1735" w:type="dxa"/>
          </w:tcPr>
          <w:p w14:paraId="67FDC4E5" w14:textId="77777777" w:rsidR="00FE2351" w:rsidRPr="00FE2351" w:rsidRDefault="00FE2351" w:rsidP="00FE2351">
            <w:pPr>
              <w:tabs>
                <w:tab w:val="clear" w:pos="720"/>
              </w:tabs>
              <w:spacing w:before="40" w:after="40"/>
              <w:rPr>
                <w:b/>
                <w:u w:val="single"/>
              </w:rPr>
            </w:pPr>
            <w:r w:rsidRPr="00FE2351">
              <w:rPr>
                <w:b/>
                <w:u w:val="single"/>
              </w:rPr>
              <w:t>(0010,xx23)</w:t>
            </w:r>
          </w:p>
        </w:tc>
        <w:tc>
          <w:tcPr>
            <w:tcW w:w="5087" w:type="dxa"/>
          </w:tcPr>
          <w:p w14:paraId="0D77670D" w14:textId="77777777" w:rsidR="00FE2351" w:rsidRPr="00FE2351" w:rsidRDefault="00FE2351" w:rsidP="00FE2351">
            <w:pPr>
              <w:tabs>
                <w:tab w:val="clear" w:pos="720"/>
              </w:tabs>
              <w:spacing w:before="40" w:after="40"/>
              <w:rPr>
                <w:b/>
                <w:u w:val="single"/>
              </w:rPr>
            </w:pPr>
            <w:r w:rsidRPr="00FE2351">
              <w:rPr>
                <w:b/>
                <w:u w:val="single"/>
              </w:rPr>
              <w:t>Further explanation of pronoun usage</w:t>
            </w:r>
          </w:p>
        </w:tc>
      </w:tr>
    </w:tbl>
    <w:p w14:paraId="6A2F87C0" w14:textId="3C77C198" w:rsidR="00FE2351" w:rsidRDefault="00FE2351" w:rsidP="00967EF7"/>
    <w:p w14:paraId="594AACD3" w14:textId="77777777" w:rsidR="00FE2351" w:rsidRPr="00967EF7" w:rsidRDefault="00FE2351" w:rsidP="00967EF7"/>
    <w:p w14:paraId="35D5EC6A" w14:textId="77777777" w:rsidR="00967EF7" w:rsidRDefault="00967EF7" w:rsidP="007C48C0"/>
    <w:p w14:paraId="20BF82E9" w14:textId="70D4AEBF" w:rsidR="00967EF7" w:rsidRDefault="00A44041" w:rsidP="00A44041">
      <w:pPr>
        <w:pStyle w:val="Instruction"/>
      </w:pPr>
      <w:r w:rsidRPr="00A44041">
        <w:t>Update Part 3, Table C.7-1 Patient Module Attributes</w:t>
      </w:r>
    </w:p>
    <w:p w14:paraId="41F5C49C" w14:textId="62D50220" w:rsidR="00B40E31" w:rsidRPr="00B40E31" w:rsidRDefault="00B40E31" w:rsidP="009C3132">
      <w:pPr>
        <w:pStyle w:val="Heading3"/>
      </w:pPr>
      <w:bookmarkStart w:id="51" w:name="_Toc137748122"/>
      <w:r w:rsidRPr="00B40E31">
        <w:lastRenderedPageBreak/>
        <w:t>C.7.1 Common Patient IE Modules</w:t>
      </w:r>
      <w:bookmarkEnd w:id="45"/>
      <w:bookmarkEnd w:id="51"/>
    </w:p>
    <w:p w14:paraId="0C8464A0" w14:textId="77777777" w:rsidR="00B40E31" w:rsidRPr="00B40E31" w:rsidRDefault="00B40E31" w:rsidP="009C3132">
      <w:pPr>
        <w:pStyle w:val="Heading4"/>
      </w:pPr>
      <w:bookmarkStart w:id="52" w:name="_Toc137748123"/>
      <w:r w:rsidRPr="00B40E31">
        <w:t>C.7.1.1 Patient Module</w:t>
      </w:r>
      <w:bookmarkEnd w:id="52"/>
    </w:p>
    <w:p w14:paraId="4E14FA55" w14:textId="56C93AA9" w:rsidR="00B40E31" w:rsidRDefault="00B40E31" w:rsidP="00B40E31">
      <w:r w:rsidRPr="00B40E31">
        <w:t>Table C.7-1 specifies the Attributes of the Patient that describe and identify the Patient who is the subject of a Study. This Module contains Attributes of the Patient that are needed for interpretation of the Composite Instances and are common for all Studies performed on the Patient. It contains Attributes that are also included in the Patient Modules in Section C.2.</w:t>
      </w:r>
    </w:p>
    <w:p w14:paraId="107AFC54" w14:textId="77777777" w:rsidR="00A02107" w:rsidRPr="00B40E31" w:rsidRDefault="00A02107" w:rsidP="00A02107"/>
    <w:p w14:paraId="592ED8D6" w14:textId="37A1907C" w:rsidR="00A02107" w:rsidRPr="00B40E31" w:rsidRDefault="00A02107" w:rsidP="00A02107">
      <w:pPr>
        <w:pStyle w:val="TableTitle"/>
      </w:pPr>
      <w:r w:rsidRPr="00B40E31">
        <w:t>Table C.7-</w:t>
      </w:r>
      <w:r w:rsidR="00E4275F">
        <w:t>1</w:t>
      </w:r>
      <w:r w:rsidRPr="00B40E31">
        <w:t>. Patient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A02107" w:rsidRPr="00B40E31" w14:paraId="70F9D16E" w14:textId="77777777" w:rsidTr="006D5830">
        <w:trPr>
          <w:cantSplit/>
          <w:jc w:val="center"/>
        </w:trPr>
        <w:tc>
          <w:tcPr>
            <w:tcW w:w="1872" w:type="dxa"/>
          </w:tcPr>
          <w:p w14:paraId="75417E07" w14:textId="77777777" w:rsidR="00A02107" w:rsidRPr="00B40E31" w:rsidRDefault="00A02107" w:rsidP="006D5830">
            <w:pPr>
              <w:pStyle w:val="TableLabel"/>
            </w:pPr>
            <w:r w:rsidRPr="00B40E31">
              <w:t>Attribute Name</w:t>
            </w:r>
          </w:p>
        </w:tc>
        <w:tc>
          <w:tcPr>
            <w:tcW w:w="1735" w:type="dxa"/>
          </w:tcPr>
          <w:p w14:paraId="6C8CCF25" w14:textId="77777777" w:rsidR="00A02107" w:rsidRPr="00B40E31" w:rsidRDefault="00A02107" w:rsidP="006D5830">
            <w:pPr>
              <w:pStyle w:val="TableLabel"/>
            </w:pPr>
            <w:r w:rsidRPr="00B40E31">
              <w:t>Tag</w:t>
            </w:r>
          </w:p>
        </w:tc>
        <w:tc>
          <w:tcPr>
            <w:tcW w:w="810" w:type="dxa"/>
          </w:tcPr>
          <w:p w14:paraId="70F3C157" w14:textId="77777777" w:rsidR="00A02107" w:rsidRPr="00B40E31" w:rsidRDefault="00A02107" w:rsidP="006D5830">
            <w:pPr>
              <w:pStyle w:val="TableLabel"/>
            </w:pPr>
            <w:r w:rsidRPr="00B40E31">
              <w:t>Type</w:t>
            </w:r>
          </w:p>
        </w:tc>
        <w:tc>
          <w:tcPr>
            <w:tcW w:w="5087" w:type="dxa"/>
          </w:tcPr>
          <w:p w14:paraId="524D0D08" w14:textId="77777777" w:rsidR="00A02107" w:rsidRPr="00B40E31" w:rsidRDefault="00A02107" w:rsidP="006D5830">
            <w:pPr>
              <w:pStyle w:val="TableLabel"/>
            </w:pPr>
            <w:r w:rsidRPr="00B40E31">
              <w:t>Attribute Description</w:t>
            </w:r>
          </w:p>
        </w:tc>
      </w:tr>
      <w:tr w:rsidR="00A02107" w:rsidRPr="00B40E31" w14:paraId="1B9D768E" w14:textId="77777777" w:rsidTr="006D5830">
        <w:trPr>
          <w:cantSplit/>
          <w:jc w:val="center"/>
        </w:trPr>
        <w:tc>
          <w:tcPr>
            <w:tcW w:w="1872" w:type="dxa"/>
          </w:tcPr>
          <w:p w14:paraId="3AE46DE2" w14:textId="77777777" w:rsidR="00A02107" w:rsidRPr="00B40E31" w:rsidRDefault="00A02107" w:rsidP="006D5830">
            <w:pPr>
              <w:pStyle w:val="TableEntry"/>
            </w:pPr>
            <w:bookmarkStart w:id="53" w:name="_Hlk111384301"/>
            <w:r w:rsidRPr="00B40E31">
              <w:t>Patient's Sex</w:t>
            </w:r>
          </w:p>
        </w:tc>
        <w:tc>
          <w:tcPr>
            <w:tcW w:w="1735" w:type="dxa"/>
          </w:tcPr>
          <w:p w14:paraId="685859EE" w14:textId="77777777" w:rsidR="00A02107" w:rsidRPr="00B40E31" w:rsidRDefault="00A02107" w:rsidP="006D5830">
            <w:pPr>
              <w:pStyle w:val="TableEntry"/>
            </w:pPr>
            <w:r w:rsidRPr="00B40E31">
              <w:t>(0010,0040)</w:t>
            </w:r>
          </w:p>
        </w:tc>
        <w:tc>
          <w:tcPr>
            <w:tcW w:w="810" w:type="dxa"/>
          </w:tcPr>
          <w:p w14:paraId="207EEFB5" w14:textId="77777777" w:rsidR="00A02107" w:rsidRPr="00B40E31" w:rsidRDefault="00A02107" w:rsidP="006D5830">
            <w:pPr>
              <w:pStyle w:val="TableEntry"/>
            </w:pPr>
            <w:r w:rsidRPr="00B40E31">
              <w:t>2</w:t>
            </w:r>
          </w:p>
        </w:tc>
        <w:tc>
          <w:tcPr>
            <w:tcW w:w="5087" w:type="dxa"/>
          </w:tcPr>
          <w:p w14:paraId="40BEA9FA" w14:textId="77777777" w:rsidR="00A02107" w:rsidRPr="00B40E31" w:rsidRDefault="00A02107" w:rsidP="006D5830">
            <w:pPr>
              <w:pStyle w:val="TableEntry"/>
            </w:pPr>
            <w:r w:rsidRPr="00B40E31">
              <w:t>Sex of the named Patient.</w:t>
            </w:r>
          </w:p>
          <w:p w14:paraId="6D8BB0A3" w14:textId="77777777" w:rsidR="00A02107" w:rsidRPr="00B40E31" w:rsidRDefault="00A02107" w:rsidP="006D5830">
            <w:pPr>
              <w:pStyle w:val="TableEntry"/>
            </w:pPr>
            <w:r w:rsidRPr="00B40E31">
              <w:t>Enumerated Values:</w:t>
            </w:r>
          </w:p>
          <w:p w14:paraId="23044EBC" w14:textId="77777777" w:rsidR="00A02107" w:rsidRPr="00B40E31" w:rsidRDefault="00A02107" w:rsidP="006D5830">
            <w:pPr>
              <w:pStyle w:val="TableEntry"/>
            </w:pPr>
            <w:r w:rsidRPr="00B40E31">
              <w:rPr>
                <w:b/>
              </w:rPr>
              <w:t>M</w:t>
            </w:r>
            <w:r w:rsidRPr="00B40E31">
              <w:rPr>
                <w:b/>
              </w:rPr>
              <w:tab/>
            </w:r>
            <w:r w:rsidRPr="00B40E31">
              <w:t>male</w:t>
            </w:r>
          </w:p>
          <w:p w14:paraId="774D3CF6" w14:textId="77777777" w:rsidR="00A02107" w:rsidRPr="00B40E31" w:rsidRDefault="00A02107" w:rsidP="006D5830">
            <w:pPr>
              <w:pStyle w:val="TableEntry"/>
            </w:pPr>
            <w:r w:rsidRPr="00B40E31">
              <w:rPr>
                <w:b/>
              </w:rPr>
              <w:t>F</w:t>
            </w:r>
            <w:r w:rsidRPr="00B40E31">
              <w:rPr>
                <w:b/>
              </w:rPr>
              <w:tab/>
            </w:r>
            <w:r w:rsidRPr="00B40E31">
              <w:t>female</w:t>
            </w:r>
          </w:p>
          <w:p w14:paraId="5387CBAC" w14:textId="3849224D" w:rsidR="001D0A78" w:rsidRPr="006B79CD" w:rsidRDefault="00A02107" w:rsidP="006B79CD">
            <w:pPr>
              <w:pStyle w:val="TableEntry"/>
              <w:rPr>
                <w:b/>
                <w:u w:val="single"/>
              </w:rPr>
            </w:pPr>
            <w:r w:rsidRPr="00B40E31">
              <w:rPr>
                <w:b/>
              </w:rPr>
              <w:t>O</w:t>
            </w:r>
            <w:r w:rsidRPr="00B40E31">
              <w:rPr>
                <w:b/>
              </w:rPr>
              <w:tab/>
            </w:r>
            <w:r w:rsidRPr="006F3C93">
              <w:rPr>
                <w:bCs/>
              </w:rPr>
              <w:t>other</w:t>
            </w:r>
          </w:p>
        </w:tc>
      </w:tr>
      <w:tr w:rsidR="00D66306" w:rsidRPr="00B40E31" w14:paraId="62C03795" w14:textId="77777777" w:rsidTr="006D5830">
        <w:trPr>
          <w:cantSplit/>
          <w:jc w:val="center"/>
        </w:trPr>
        <w:tc>
          <w:tcPr>
            <w:tcW w:w="1872" w:type="dxa"/>
          </w:tcPr>
          <w:p w14:paraId="26AA701D" w14:textId="687816A0" w:rsidR="00D66306" w:rsidRPr="00B40E31" w:rsidRDefault="00D66306" w:rsidP="006D5830">
            <w:pPr>
              <w:pStyle w:val="TableEntry"/>
            </w:pPr>
            <w:r>
              <w:t>….</w:t>
            </w:r>
          </w:p>
        </w:tc>
        <w:tc>
          <w:tcPr>
            <w:tcW w:w="1735" w:type="dxa"/>
          </w:tcPr>
          <w:p w14:paraId="739BC4DA" w14:textId="77777777" w:rsidR="00D66306" w:rsidRPr="00B40E31" w:rsidRDefault="00D66306" w:rsidP="006D5830">
            <w:pPr>
              <w:pStyle w:val="TableEntry"/>
            </w:pPr>
          </w:p>
        </w:tc>
        <w:tc>
          <w:tcPr>
            <w:tcW w:w="810" w:type="dxa"/>
          </w:tcPr>
          <w:p w14:paraId="39DBC180" w14:textId="77777777" w:rsidR="00D66306" w:rsidRPr="00B40E31" w:rsidRDefault="00D66306" w:rsidP="006D5830">
            <w:pPr>
              <w:pStyle w:val="TableEntry"/>
            </w:pPr>
          </w:p>
        </w:tc>
        <w:tc>
          <w:tcPr>
            <w:tcW w:w="5087" w:type="dxa"/>
          </w:tcPr>
          <w:p w14:paraId="3E9B3154" w14:textId="77777777" w:rsidR="00D66306" w:rsidRPr="00B40E31" w:rsidRDefault="00D66306" w:rsidP="006D5830">
            <w:pPr>
              <w:pStyle w:val="TableEntry"/>
            </w:pPr>
          </w:p>
        </w:tc>
      </w:tr>
      <w:bookmarkEnd w:id="53"/>
    </w:tbl>
    <w:p w14:paraId="00DC47DB" w14:textId="6208D5F0" w:rsidR="00A02107" w:rsidRDefault="00A02107" w:rsidP="00B40E31"/>
    <w:p w14:paraId="0804328E" w14:textId="7887C2F4" w:rsidR="00D66306" w:rsidRDefault="00D66306" w:rsidP="00D66306">
      <w:pPr>
        <w:pStyle w:val="Note"/>
        <w:rPr>
          <w:b/>
          <w:bCs/>
          <w:u w:val="single"/>
        </w:rPr>
      </w:pPr>
      <w:r w:rsidRPr="00FD4CB7">
        <w:rPr>
          <w:b/>
          <w:bCs/>
          <w:u w:val="single"/>
        </w:rPr>
        <w:t>Note</w:t>
      </w:r>
      <w:r w:rsidR="00423F5A" w:rsidRPr="00FD4CB7">
        <w:rPr>
          <w:b/>
          <w:bCs/>
          <w:u w:val="single"/>
        </w:rPr>
        <w:t>s</w:t>
      </w:r>
      <w:r w:rsidRPr="00FD4CB7">
        <w:rPr>
          <w:b/>
          <w:bCs/>
          <w:u w:val="single"/>
        </w:rPr>
        <w:t>:</w:t>
      </w:r>
      <w:r w:rsidRPr="00FD4CB7">
        <w:rPr>
          <w:b/>
          <w:bCs/>
          <w:u w:val="single"/>
        </w:rPr>
        <w:tab/>
      </w:r>
      <w:r w:rsidR="00423F5A" w:rsidRPr="00FD4CB7">
        <w:rPr>
          <w:b/>
          <w:bCs/>
          <w:u w:val="single"/>
        </w:rPr>
        <w:t xml:space="preserve">1. </w:t>
      </w:r>
      <w:r w:rsidR="001D0A78" w:rsidRPr="00FD4CB7">
        <w:rPr>
          <w:b/>
          <w:bCs/>
          <w:u w:val="single"/>
        </w:rPr>
        <w:t xml:space="preserve">In accordance with the </w:t>
      </w:r>
      <w:r w:rsidR="00662055">
        <w:rPr>
          <w:b/>
          <w:bCs/>
          <w:u w:val="single"/>
        </w:rPr>
        <w:t>DICOM Information Model</w:t>
      </w:r>
      <w:r w:rsidR="001D0A78" w:rsidRPr="00FD4CB7">
        <w:rPr>
          <w:b/>
          <w:bCs/>
          <w:u w:val="single"/>
        </w:rPr>
        <w:t>, t</w:t>
      </w:r>
      <w:r w:rsidRPr="00FD4CB7">
        <w:rPr>
          <w:b/>
          <w:bCs/>
          <w:u w:val="single"/>
        </w:rPr>
        <w:t xml:space="preserve">he </w:t>
      </w:r>
      <w:r w:rsidR="001D0A78" w:rsidRPr="00FD4CB7">
        <w:rPr>
          <w:b/>
          <w:bCs/>
          <w:u w:val="single"/>
        </w:rPr>
        <w:t xml:space="preserve">value of </w:t>
      </w:r>
      <w:r w:rsidRPr="00FD4CB7">
        <w:rPr>
          <w:b/>
          <w:bCs/>
          <w:u w:val="single"/>
        </w:rPr>
        <w:t>Patient's Sex (0010,0040) is required to be the same for all studies performed on the patient</w:t>
      </w:r>
      <w:r w:rsidR="001D0A78" w:rsidRPr="00FD4CB7">
        <w:rPr>
          <w:b/>
          <w:bCs/>
          <w:u w:val="single"/>
        </w:rPr>
        <w:t>.</w:t>
      </w:r>
      <w:r w:rsidRPr="00FD4CB7">
        <w:rPr>
          <w:b/>
          <w:bCs/>
          <w:u w:val="single"/>
        </w:rPr>
        <w:t xml:space="preserve"> If a patient sex change occurs, then the Patient’s Sex (0010,0040) attribute may be updated</w:t>
      </w:r>
      <w:r w:rsidR="00C34A9A" w:rsidRPr="00FD4CB7">
        <w:rPr>
          <w:b/>
          <w:bCs/>
          <w:u w:val="single"/>
        </w:rPr>
        <w:t xml:space="preserve"> in all SOP instances in all studies</w:t>
      </w:r>
      <w:r w:rsidRPr="00FD4CB7">
        <w:rPr>
          <w:b/>
          <w:bCs/>
          <w:u w:val="single"/>
        </w:rPr>
        <w:t xml:space="preserve"> to reflect that change.  (The</w:t>
      </w:r>
      <w:r w:rsidR="00A72604" w:rsidRPr="00FD4CB7">
        <w:rPr>
          <w:b/>
          <w:bCs/>
          <w:u w:val="single"/>
        </w:rPr>
        <w:t xml:space="preserve"> policies and</w:t>
      </w:r>
      <w:r w:rsidRPr="00FD4CB7">
        <w:rPr>
          <w:b/>
          <w:bCs/>
          <w:u w:val="single"/>
        </w:rPr>
        <w:t xml:space="preserve"> mechanisms for such updates are outside the scope of DICOM).  There are other sex</w:t>
      </w:r>
      <w:r w:rsidR="00945D12" w:rsidRPr="00FD4CB7">
        <w:rPr>
          <w:b/>
          <w:bCs/>
          <w:u w:val="single"/>
        </w:rPr>
        <w:t xml:space="preserve"> and gender</w:t>
      </w:r>
      <w:r w:rsidRPr="00FD4CB7">
        <w:rPr>
          <w:b/>
          <w:bCs/>
          <w:u w:val="single"/>
        </w:rPr>
        <w:t xml:space="preserve"> related attributes that are in the Patient Study Module (see C.7.2.2) </w:t>
      </w:r>
      <w:r w:rsidR="001D0A78" w:rsidRPr="00FD4CB7">
        <w:rPr>
          <w:b/>
          <w:bCs/>
          <w:u w:val="single"/>
        </w:rPr>
        <w:t xml:space="preserve">for which this constraint does not apply </w:t>
      </w:r>
      <w:r w:rsidRPr="00FD4CB7">
        <w:rPr>
          <w:b/>
          <w:bCs/>
          <w:u w:val="single"/>
        </w:rPr>
        <w:t>because they are permitted to be different in different studies.</w:t>
      </w:r>
      <w:r w:rsidRPr="00D66306">
        <w:rPr>
          <w:b/>
          <w:bCs/>
          <w:u w:val="single"/>
        </w:rPr>
        <w:t xml:space="preserve"> </w:t>
      </w:r>
    </w:p>
    <w:p w14:paraId="6DDB44F7" w14:textId="0CD31B60" w:rsidR="001D0A78" w:rsidRPr="00D66306" w:rsidRDefault="00423F5A" w:rsidP="00423F5A">
      <w:pPr>
        <w:pStyle w:val="Note"/>
        <w:ind w:firstLine="0"/>
        <w:rPr>
          <w:b/>
          <w:bCs/>
          <w:u w:val="single"/>
        </w:rPr>
      </w:pPr>
      <w:r>
        <w:rPr>
          <w:b/>
          <w:bCs/>
          <w:u w:val="single"/>
        </w:rPr>
        <w:t xml:space="preserve">2. </w:t>
      </w:r>
      <w:r w:rsidR="001D0A78" w:rsidRPr="001D0A78">
        <w:rPr>
          <w:b/>
          <w:bCs/>
          <w:u w:val="single"/>
        </w:rPr>
        <w:t xml:space="preserve">Patient's Sex (0010,0040) reflects the </w:t>
      </w:r>
      <w:r w:rsidR="006B79CD">
        <w:rPr>
          <w:b/>
          <w:bCs/>
          <w:u w:val="single"/>
        </w:rPr>
        <w:t xml:space="preserve">documentation </w:t>
      </w:r>
      <w:r w:rsidR="001D0A78" w:rsidRPr="001D0A78">
        <w:rPr>
          <w:b/>
          <w:bCs/>
          <w:u w:val="single"/>
        </w:rPr>
        <w:t>policies of the local administration</w:t>
      </w:r>
      <w:r w:rsidR="006B79CD">
        <w:rPr>
          <w:b/>
          <w:bCs/>
          <w:u w:val="single"/>
        </w:rPr>
        <w:t xml:space="preserve"> for the sex attributes of the patient</w:t>
      </w:r>
      <w:r w:rsidR="001D0A78" w:rsidRPr="001D0A78">
        <w:rPr>
          <w:b/>
          <w:bCs/>
          <w:u w:val="single"/>
        </w:rPr>
        <w:t xml:space="preserve">.  It is related to the Sex </w:t>
      </w:r>
      <w:r w:rsidR="00536ED7" w:rsidRPr="001D0A78">
        <w:rPr>
          <w:b/>
          <w:bCs/>
          <w:u w:val="single"/>
        </w:rPr>
        <w:t xml:space="preserve">Parameters </w:t>
      </w:r>
      <w:r w:rsidR="001D0A78" w:rsidRPr="001D0A78">
        <w:rPr>
          <w:b/>
          <w:bCs/>
          <w:u w:val="single"/>
        </w:rPr>
        <w:t>for Clinical Use Sequence (0010,xxx2) and might be use</w:t>
      </w:r>
      <w:r w:rsidR="006B79CD">
        <w:rPr>
          <w:b/>
          <w:bCs/>
          <w:u w:val="single"/>
        </w:rPr>
        <w:t xml:space="preserve">d </w:t>
      </w:r>
      <w:r w:rsidR="001D0A78" w:rsidRPr="001D0A78">
        <w:rPr>
          <w:b/>
          <w:bCs/>
          <w:u w:val="single"/>
        </w:rPr>
        <w:t xml:space="preserve">when the Sex </w:t>
      </w:r>
      <w:r w:rsidR="00536ED7" w:rsidRPr="001D0A78">
        <w:rPr>
          <w:b/>
          <w:bCs/>
          <w:u w:val="single"/>
        </w:rPr>
        <w:t xml:space="preserve">Parameters </w:t>
      </w:r>
      <w:r w:rsidR="001D0A78" w:rsidRPr="001D0A78">
        <w:rPr>
          <w:b/>
          <w:bCs/>
          <w:u w:val="single"/>
        </w:rPr>
        <w:t xml:space="preserve">for Clinical Use Sequence (0010,xxx2) is not </w:t>
      </w:r>
      <w:r w:rsidR="006B79CD">
        <w:rPr>
          <w:b/>
          <w:bCs/>
          <w:u w:val="single"/>
        </w:rPr>
        <w:t>present</w:t>
      </w:r>
      <w:r w:rsidR="001D0A78" w:rsidRPr="001D0A78">
        <w:rPr>
          <w:b/>
          <w:bCs/>
          <w:u w:val="single"/>
        </w:rPr>
        <w:t xml:space="preserve">.  It is often populated based on </w:t>
      </w:r>
      <w:r w:rsidR="006B79CD">
        <w:rPr>
          <w:b/>
          <w:bCs/>
          <w:u w:val="single"/>
        </w:rPr>
        <w:t>the</w:t>
      </w:r>
      <w:r w:rsidR="001D0A78" w:rsidRPr="001D0A78">
        <w:rPr>
          <w:b/>
          <w:bCs/>
          <w:u w:val="single"/>
        </w:rPr>
        <w:t xml:space="preserve"> PID-8</w:t>
      </w:r>
      <w:r w:rsidR="006B79CD">
        <w:rPr>
          <w:b/>
          <w:bCs/>
          <w:u w:val="single"/>
        </w:rPr>
        <w:t xml:space="preserve"> field in an HL7v2 message</w:t>
      </w:r>
      <w:r w:rsidR="001D0A78" w:rsidRPr="001D0A78">
        <w:rPr>
          <w:b/>
          <w:bCs/>
          <w:u w:val="single"/>
        </w:rPr>
        <w:t xml:space="preserve">, and thus </w:t>
      </w:r>
      <w:r w:rsidR="00B376FC">
        <w:rPr>
          <w:b/>
          <w:bCs/>
          <w:u w:val="single"/>
        </w:rPr>
        <w:t xml:space="preserve">may </w:t>
      </w:r>
      <w:r w:rsidR="00370AFE">
        <w:rPr>
          <w:b/>
          <w:bCs/>
          <w:u w:val="single"/>
        </w:rPr>
        <w:t>follow</w:t>
      </w:r>
      <w:r w:rsidR="001D0A78" w:rsidRPr="001D0A78">
        <w:rPr>
          <w:b/>
          <w:bCs/>
          <w:u w:val="single"/>
        </w:rPr>
        <w:t xml:space="preserve"> the HL7v2 rules that defer </w:t>
      </w:r>
      <w:r w:rsidR="00E26D4C">
        <w:rPr>
          <w:b/>
          <w:bCs/>
          <w:u w:val="single"/>
        </w:rPr>
        <w:t>the definition</w:t>
      </w:r>
      <w:r w:rsidR="001D0A78" w:rsidRPr="001D0A78">
        <w:rPr>
          <w:b/>
          <w:bCs/>
          <w:u w:val="single"/>
        </w:rPr>
        <w:t xml:space="preserve"> to the local administration.</w:t>
      </w:r>
    </w:p>
    <w:p w14:paraId="00D7106A" w14:textId="7EA02F82" w:rsidR="00A02107" w:rsidRDefault="00A02107" w:rsidP="00B40E31"/>
    <w:p w14:paraId="0CC28603" w14:textId="0821C632" w:rsidR="00A02107" w:rsidRPr="00B40E31" w:rsidRDefault="00A02107" w:rsidP="00A02107">
      <w:pPr>
        <w:pStyle w:val="Instruction"/>
      </w:pPr>
      <w:r w:rsidRPr="00B40E31">
        <w:t>Update Part 3, Table C.7-</w:t>
      </w:r>
      <w:r w:rsidR="00597ABD">
        <w:t>4a</w:t>
      </w:r>
      <w:r w:rsidRPr="00B40E31">
        <w:t xml:space="preserve"> Patient </w:t>
      </w:r>
      <w:r w:rsidR="00597ABD">
        <w:t xml:space="preserve">Study </w:t>
      </w:r>
      <w:r w:rsidRPr="00B40E31">
        <w:t>Module Attributes</w:t>
      </w:r>
      <w:r w:rsidR="00E4275F">
        <w:t xml:space="preserve"> – add </w:t>
      </w:r>
      <w:proofErr w:type="gramStart"/>
      <w:r w:rsidR="00E4275F">
        <w:t>attributes</w:t>
      </w:r>
      <w:proofErr w:type="gramEnd"/>
    </w:p>
    <w:p w14:paraId="08B8D27D" w14:textId="77777777" w:rsidR="00597ABD" w:rsidRDefault="00597ABD" w:rsidP="00597ABD">
      <w:pPr>
        <w:pStyle w:val="Heading4"/>
      </w:pPr>
      <w:bookmarkStart w:id="54" w:name="_Toc137748124"/>
      <w:r>
        <w:t>C.7.2.2 Patient Study Module</w:t>
      </w:r>
      <w:bookmarkEnd w:id="54"/>
    </w:p>
    <w:p w14:paraId="356FC3E7" w14:textId="77777777" w:rsidR="00597ABD" w:rsidRDefault="00597ABD" w:rsidP="00597ABD">
      <w:r>
        <w:t>Table C.7-4a defines Attributes that provide information about the Patient at the time the Study started.</w:t>
      </w:r>
    </w:p>
    <w:p w14:paraId="5FCE69ED" w14:textId="780CBE27" w:rsidR="00A02107" w:rsidRDefault="00597ABD" w:rsidP="00597ABD">
      <w:pPr>
        <w:pStyle w:val="Note"/>
      </w:pPr>
      <w:r>
        <w:t>Note</w:t>
      </w:r>
      <w:r w:rsidR="00536ED7" w:rsidRPr="00536ED7">
        <w:rPr>
          <w:b/>
          <w:bCs/>
          <w:u w:val="single"/>
        </w:rPr>
        <w:t>s</w:t>
      </w:r>
      <w:r w:rsidR="002618E9" w:rsidRPr="00536ED7">
        <w:rPr>
          <w:b/>
          <w:bCs/>
          <w:u w:val="single"/>
        </w:rPr>
        <w:tab/>
      </w:r>
      <w:r w:rsidR="00536ED7" w:rsidRPr="00536ED7">
        <w:rPr>
          <w:b/>
          <w:bCs/>
          <w:u w:val="single"/>
        </w:rPr>
        <w:t xml:space="preserve">1. </w:t>
      </w:r>
      <w:r>
        <w:t>In the case of imaging a group of small animals simultaneously, the Attributes in this Module can only have values that apply</w:t>
      </w:r>
      <w:r w:rsidR="002618E9">
        <w:tab/>
      </w:r>
      <w:r>
        <w:t>to the entire grou</w:t>
      </w:r>
      <w:r w:rsidR="002618E9">
        <w:t>p</w:t>
      </w:r>
      <w:r w:rsidR="00536ED7">
        <w:t>.</w:t>
      </w:r>
    </w:p>
    <w:p w14:paraId="41682545" w14:textId="38347D18" w:rsidR="00F71D2F" w:rsidRDefault="00536ED7" w:rsidP="00536ED7">
      <w:pPr>
        <w:pStyle w:val="Note"/>
        <w:rPr>
          <w:b/>
          <w:bCs/>
          <w:u w:val="single"/>
        </w:rPr>
      </w:pPr>
      <w:r>
        <w:tab/>
      </w:r>
      <w:r w:rsidRPr="00536ED7">
        <w:rPr>
          <w:b/>
          <w:bCs/>
          <w:u w:val="single"/>
        </w:rPr>
        <w:t>2.</w:t>
      </w:r>
      <w:r>
        <w:t xml:space="preserve"> </w:t>
      </w:r>
      <w:r>
        <w:rPr>
          <w:b/>
          <w:bCs/>
          <w:u w:val="single"/>
        </w:rPr>
        <w:t>The</w:t>
      </w:r>
      <w:r w:rsidR="00F71D2F" w:rsidRPr="00B376FC">
        <w:rPr>
          <w:b/>
          <w:bCs/>
          <w:u w:val="single"/>
        </w:rPr>
        <w:t xml:space="preserve"> </w:t>
      </w:r>
      <w:r w:rsidR="00143BB3" w:rsidRPr="00143BB3">
        <w:rPr>
          <w:b/>
          <w:bCs/>
          <w:u w:val="single"/>
        </w:rPr>
        <w:t>HL7 Informative Document: Gender Harmony - Modeling Sex and Gender Representation, Release 1</w:t>
      </w:r>
      <w:r w:rsidR="00143BB3">
        <w:rPr>
          <w:b/>
          <w:bCs/>
          <w:u w:val="single"/>
        </w:rPr>
        <w:t xml:space="preserve"> </w:t>
      </w:r>
      <w:r>
        <w:rPr>
          <w:b/>
          <w:bCs/>
          <w:u w:val="single"/>
        </w:rPr>
        <w:t xml:space="preserve">provides additional background on sex and gender related concepts used in this table </w:t>
      </w:r>
      <w:r w:rsidR="00F71D2F" w:rsidRPr="00B376FC">
        <w:rPr>
          <w:b/>
          <w:bCs/>
          <w:u w:val="single"/>
        </w:rPr>
        <w:t>(</w:t>
      </w:r>
      <w:hyperlink r:id="rId12" w:history="1">
        <w:r w:rsidR="00F71D2F" w:rsidRPr="00B376FC">
          <w:rPr>
            <w:rStyle w:val="Hyperlink"/>
            <w:b/>
            <w:bCs/>
          </w:rPr>
          <w:t>http://www.hl7.org/implement/standards/product_brief.cfm?product_id=564</w:t>
        </w:r>
      </w:hyperlink>
      <w:r w:rsidR="00F71D2F" w:rsidRPr="00B376FC">
        <w:rPr>
          <w:b/>
          <w:bCs/>
          <w:u w:val="single"/>
        </w:rPr>
        <w:t>).</w:t>
      </w:r>
    </w:p>
    <w:p w14:paraId="7DB5EB89" w14:textId="77777777" w:rsidR="00143BB3" w:rsidRPr="00B376FC" w:rsidRDefault="00143BB3" w:rsidP="00536ED7">
      <w:pPr>
        <w:pStyle w:val="Note"/>
        <w:rPr>
          <w:b/>
          <w:bCs/>
          <w:u w:val="single"/>
        </w:rPr>
      </w:pPr>
    </w:p>
    <w:p w14:paraId="4FA40EE5" w14:textId="549481D8" w:rsidR="008A6475" w:rsidRPr="00B40E31" w:rsidRDefault="00B40E31" w:rsidP="008A6475">
      <w:pPr>
        <w:pStyle w:val="TableTitle"/>
      </w:pPr>
      <w:r w:rsidRPr="00B40E31">
        <w:t>Table C.7-</w:t>
      </w:r>
      <w:r w:rsidR="00E4275F">
        <w:t>4a</w:t>
      </w:r>
      <w:r w:rsidRPr="00B40E31">
        <w:t xml:space="preserve">. Patient </w:t>
      </w:r>
      <w:r w:rsidR="00A02107">
        <w:t xml:space="preserve">Study </w:t>
      </w:r>
      <w:r w:rsidRPr="00B40E31">
        <w:t>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B40E31" w:rsidRPr="00B40E31" w14:paraId="43374F7F" w14:textId="77777777" w:rsidTr="006D5830">
        <w:trPr>
          <w:cantSplit/>
          <w:jc w:val="center"/>
        </w:trPr>
        <w:tc>
          <w:tcPr>
            <w:tcW w:w="1872" w:type="dxa"/>
          </w:tcPr>
          <w:p w14:paraId="0FDA2FF1" w14:textId="77777777" w:rsidR="00B40E31" w:rsidRPr="00B40E31" w:rsidRDefault="00B40E31" w:rsidP="008A6475">
            <w:pPr>
              <w:pStyle w:val="TableLabel"/>
            </w:pPr>
            <w:r w:rsidRPr="00B40E31">
              <w:t>Attribute Name</w:t>
            </w:r>
          </w:p>
        </w:tc>
        <w:tc>
          <w:tcPr>
            <w:tcW w:w="1735" w:type="dxa"/>
          </w:tcPr>
          <w:p w14:paraId="406DF8A2" w14:textId="77777777" w:rsidR="00B40E31" w:rsidRPr="00B40E31" w:rsidRDefault="00B40E31" w:rsidP="008A6475">
            <w:pPr>
              <w:pStyle w:val="TableLabel"/>
            </w:pPr>
            <w:r w:rsidRPr="00B40E31">
              <w:t>Tag</w:t>
            </w:r>
          </w:p>
        </w:tc>
        <w:tc>
          <w:tcPr>
            <w:tcW w:w="810" w:type="dxa"/>
          </w:tcPr>
          <w:p w14:paraId="55E82EA6" w14:textId="77777777" w:rsidR="00B40E31" w:rsidRPr="00B40E31" w:rsidRDefault="00B40E31" w:rsidP="008A6475">
            <w:pPr>
              <w:pStyle w:val="TableLabel"/>
            </w:pPr>
            <w:r w:rsidRPr="00B40E31">
              <w:t>Type</w:t>
            </w:r>
          </w:p>
        </w:tc>
        <w:tc>
          <w:tcPr>
            <w:tcW w:w="5087" w:type="dxa"/>
          </w:tcPr>
          <w:p w14:paraId="4752814D" w14:textId="77777777" w:rsidR="00B40E31" w:rsidRPr="00B40E31" w:rsidRDefault="00B40E31" w:rsidP="008A6475">
            <w:pPr>
              <w:pStyle w:val="TableLabel"/>
            </w:pPr>
            <w:r w:rsidRPr="00B40E31">
              <w:t>Attribute Description</w:t>
            </w:r>
          </w:p>
        </w:tc>
      </w:tr>
      <w:tr w:rsidR="00A02107" w:rsidRPr="00B40E31" w14:paraId="13AE13C3" w14:textId="77777777" w:rsidTr="006D5830">
        <w:trPr>
          <w:cantSplit/>
          <w:jc w:val="center"/>
        </w:trPr>
        <w:tc>
          <w:tcPr>
            <w:tcW w:w="1872" w:type="dxa"/>
          </w:tcPr>
          <w:p w14:paraId="75CC0716" w14:textId="6B29E280" w:rsidR="00A02107" w:rsidRPr="00B40E31" w:rsidRDefault="00E4275F" w:rsidP="008A6475">
            <w:pPr>
              <w:pStyle w:val="TableEntry"/>
            </w:pPr>
            <w:r>
              <w:t>…</w:t>
            </w:r>
          </w:p>
        </w:tc>
        <w:tc>
          <w:tcPr>
            <w:tcW w:w="1735" w:type="dxa"/>
          </w:tcPr>
          <w:p w14:paraId="2F38C118" w14:textId="77777777" w:rsidR="00A02107" w:rsidRPr="00B40E31" w:rsidRDefault="00A02107" w:rsidP="008A6475">
            <w:pPr>
              <w:pStyle w:val="TableEntry"/>
            </w:pPr>
          </w:p>
        </w:tc>
        <w:tc>
          <w:tcPr>
            <w:tcW w:w="810" w:type="dxa"/>
          </w:tcPr>
          <w:p w14:paraId="2F5470FD" w14:textId="77777777" w:rsidR="00A02107" w:rsidRPr="00B40E31" w:rsidRDefault="00A02107" w:rsidP="008A6475">
            <w:pPr>
              <w:pStyle w:val="TableEntry"/>
            </w:pPr>
          </w:p>
        </w:tc>
        <w:tc>
          <w:tcPr>
            <w:tcW w:w="5087" w:type="dxa"/>
          </w:tcPr>
          <w:p w14:paraId="557F6763" w14:textId="77777777" w:rsidR="00A02107" w:rsidRPr="00B40E31" w:rsidRDefault="00A02107" w:rsidP="008A6475">
            <w:pPr>
              <w:pStyle w:val="TableEntry"/>
            </w:pPr>
          </w:p>
        </w:tc>
      </w:tr>
      <w:tr w:rsidR="00B40E31" w:rsidRPr="00B40E31" w14:paraId="4DCE239D" w14:textId="77777777" w:rsidTr="006D5830">
        <w:trPr>
          <w:cantSplit/>
          <w:jc w:val="center"/>
        </w:trPr>
        <w:tc>
          <w:tcPr>
            <w:tcW w:w="1872" w:type="dxa"/>
          </w:tcPr>
          <w:p w14:paraId="3921FFD2" w14:textId="77777777" w:rsidR="00B40E31" w:rsidRPr="00B40E31" w:rsidRDefault="00B40E31" w:rsidP="008A6475">
            <w:pPr>
              <w:pStyle w:val="TableEntry"/>
              <w:rPr>
                <w:b/>
                <w:u w:val="single"/>
              </w:rPr>
            </w:pPr>
            <w:bookmarkStart w:id="55" w:name="_Hlk128473810"/>
            <w:bookmarkStart w:id="56" w:name="_Hlk110254660"/>
            <w:r w:rsidRPr="00B40E31">
              <w:rPr>
                <w:b/>
                <w:u w:val="single"/>
              </w:rPr>
              <w:t>Gender Identity Sequence</w:t>
            </w:r>
            <w:bookmarkEnd w:id="55"/>
          </w:p>
        </w:tc>
        <w:tc>
          <w:tcPr>
            <w:tcW w:w="1735" w:type="dxa"/>
          </w:tcPr>
          <w:p w14:paraId="685FF8CD" w14:textId="77777777" w:rsidR="00B40E31" w:rsidRPr="00B40E31" w:rsidRDefault="00B40E31" w:rsidP="008A6475">
            <w:pPr>
              <w:pStyle w:val="TableEntry"/>
              <w:rPr>
                <w:b/>
                <w:u w:val="single"/>
              </w:rPr>
            </w:pPr>
            <w:bookmarkStart w:id="57" w:name="_Hlk128473831"/>
            <w:r w:rsidRPr="00B40E31">
              <w:rPr>
                <w:b/>
                <w:u w:val="single"/>
              </w:rPr>
              <w:t>(0010,xxxx)</w:t>
            </w:r>
            <w:bookmarkEnd w:id="57"/>
          </w:p>
        </w:tc>
        <w:tc>
          <w:tcPr>
            <w:tcW w:w="810" w:type="dxa"/>
          </w:tcPr>
          <w:p w14:paraId="44D8B553" w14:textId="77777777" w:rsidR="00B40E31" w:rsidRPr="00B40E31" w:rsidRDefault="00B40E31" w:rsidP="008A6475">
            <w:pPr>
              <w:pStyle w:val="TableEntry"/>
              <w:rPr>
                <w:b/>
                <w:u w:val="single"/>
              </w:rPr>
            </w:pPr>
            <w:r w:rsidRPr="00B40E31">
              <w:rPr>
                <w:b/>
                <w:u w:val="single"/>
              </w:rPr>
              <w:t>3</w:t>
            </w:r>
          </w:p>
        </w:tc>
        <w:tc>
          <w:tcPr>
            <w:tcW w:w="5087" w:type="dxa"/>
          </w:tcPr>
          <w:p w14:paraId="6BD545DC" w14:textId="4032F7BC" w:rsidR="00B33418" w:rsidRDefault="008D04AD" w:rsidP="008A6475">
            <w:pPr>
              <w:pStyle w:val="TableEntry"/>
              <w:rPr>
                <w:b/>
                <w:u w:val="single"/>
              </w:rPr>
            </w:pPr>
            <w:r>
              <w:rPr>
                <w:b/>
                <w:u w:val="single"/>
              </w:rPr>
              <w:t>Gender Identitie</w:t>
            </w:r>
            <w:r w:rsidR="00081231">
              <w:rPr>
                <w:b/>
                <w:u w:val="single"/>
              </w:rPr>
              <w:t>s that</w:t>
            </w:r>
            <w:r w:rsidR="00EC4687">
              <w:rPr>
                <w:b/>
                <w:u w:val="single"/>
              </w:rPr>
              <w:t xml:space="preserve"> </w:t>
            </w:r>
            <w:r w:rsidR="00143BB3">
              <w:rPr>
                <w:b/>
                <w:u w:val="single"/>
              </w:rPr>
              <w:t>are chosen by</w:t>
            </w:r>
            <w:r w:rsidR="00081231">
              <w:rPr>
                <w:b/>
                <w:u w:val="single"/>
              </w:rPr>
              <w:t xml:space="preserve"> th</w:t>
            </w:r>
            <w:r w:rsidR="00143BB3">
              <w:rPr>
                <w:b/>
                <w:u w:val="single"/>
              </w:rPr>
              <w:t>e</w:t>
            </w:r>
            <w:r w:rsidR="00081231">
              <w:rPr>
                <w:b/>
                <w:u w:val="single"/>
              </w:rPr>
              <w:t xml:space="preserve"> patient.  </w:t>
            </w:r>
          </w:p>
          <w:p w14:paraId="15E2942E" w14:textId="77777777" w:rsidR="00CE5F4F" w:rsidRDefault="00CE5F4F" w:rsidP="008A6475">
            <w:pPr>
              <w:pStyle w:val="TableEntry"/>
              <w:rPr>
                <w:b/>
                <w:u w:val="single"/>
              </w:rPr>
            </w:pPr>
          </w:p>
          <w:p w14:paraId="48B11DB9" w14:textId="610FC756" w:rsidR="00CE5F4F" w:rsidRPr="00B40E31" w:rsidRDefault="004C6C59" w:rsidP="008A6475">
            <w:pPr>
              <w:pStyle w:val="TableEntry"/>
              <w:rPr>
                <w:b/>
                <w:u w:val="single"/>
              </w:rPr>
            </w:pPr>
            <w:r>
              <w:rPr>
                <w:b/>
                <w:u w:val="single"/>
              </w:rPr>
              <w:t>One or more items are permitted</w:t>
            </w:r>
            <w:r w:rsidR="00CE5F4F">
              <w:rPr>
                <w:b/>
                <w:u w:val="single"/>
              </w:rPr>
              <w:t xml:space="preserve"> in this Sequence.</w:t>
            </w:r>
          </w:p>
        </w:tc>
      </w:tr>
      <w:tr w:rsidR="00B40E31" w:rsidRPr="00B40E31" w14:paraId="4AD1F572" w14:textId="77777777" w:rsidTr="006D5830">
        <w:trPr>
          <w:cantSplit/>
          <w:jc w:val="center"/>
        </w:trPr>
        <w:tc>
          <w:tcPr>
            <w:tcW w:w="1872" w:type="dxa"/>
          </w:tcPr>
          <w:p w14:paraId="78391CF7" w14:textId="4F70C65B" w:rsidR="00B40E31" w:rsidRPr="00B40E31" w:rsidRDefault="00B40E31" w:rsidP="008A6475">
            <w:pPr>
              <w:pStyle w:val="TableEntry"/>
              <w:rPr>
                <w:b/>
                <w:u w:val="single"/>
              </w:rPr>
            </w:pPr>
            <w:r w:rsidRPr="00B40E31">
              <w:rPr>
                <w:b/>
                <w:u w:val="single"/>
              </w:rPr>
              <w:lastRenderedPageBreak/>
              <w:t xml:space="preserve">&gt;Gender </w:t>
            </w:r>
            <w:r w:rsidR="0072686F">
              <w:rPr>
                <w:b/>
                <w:u w:val="single"/>
              </w:rPr>
              <w:t xml:space="preserve">Identity </w:t>
            </w:r>
            <w:r w:rsidRPr="00B40E31">
              <w:rPr>
                <w:b/>
                <w:u w:val="single"/>
              </w:rPr>
              <w:t>Code</w:t>
            </w:r>
            <w:r w:rsidR="006976BF">
              <w:rPr>
                <w:b/>
                <w:u w:val="single"/>
              </w:rPr>
              <w:t xml:space="preserve"> Sequence</w:t>
            </w:r>
            <w:r w:rsidR="00EC4687">
              <w:rPr>
                <w:b/>
                <w:u w:val="single"/>
              </w:rPr>
              <w:t xml:space="preserve"> </w:t>
            </w:r>
          </w:p>
        </w:tc>
        <w:tc>
          <w:tcPr>
            <w:tcW w:w="1735" w:type="dxa"/>
          </w:tcPr>
          <w:p w14:paraId="42193541" w14:textId="77777777" w:rsidR="00B40E31" w:rsidRPr="00B40E31" w:rsidRDefault="00B40E31" w:rsidP="008A6475">
            <w:pPr>
              <w:pStyle w:val="TableEntry"/>
              <w:rPr>
                <w:b/>
                <w:u w:val="single"/>
              </w:rPr>
            </w:pPr>
            <w:r w:rsidRPr="00B40E31">
              <w:rPr>
                <w:b/>
                <w:u w:val="single"/>
              </w:rPr>
              <w:t>(0010,xxx4)</w:t>
            </w:r>
          </w:p>
        </w:tc>
        <w:tc>
          <w:tcPr>
            <w:tcW w:w="810" w:type="dxa"/>
          </w:tcPr>
          <w:p w14:paraId="5C1CCC76" w14:textId="77777777" w:rsidR="00B40E31" w:rsidRPr="00B40E31" w:rsidRDefault="00B40E31" w:rsidP="008A6475">
            <w:pPr>
              <w:pStyle w:val="TableEntry"/>
              <w:rPr>
                <w:b/>
                <w:u w:val="single"/>
              </w:rPr>
            </w:pPr>
            <w:r w:rsidRPr="00B40E31">
              <w:rPr>
                <w:b/>
                <w:u w:val="single"/>
              </w:rPr>
              <w:t>1</w:t>
            </w:r>
          </w:p>
        </w:tc>
        <w:tc>
          <w:tcPr>
            <w:tcW w:w="5087" w:type="dxa"/>
          </w:tcPr>
          <w:p w14:paraId="441B61C8" w14:textId="7CADFD4E" w:rsidR="00081231" w:rsidRDefault="00081231" w:rsidP="008A6475">
            <w:pPr>
              <w:pStyle w:val="TableEntry"/>
              <w:rPr>
                <w:b/>
                <w:u w:val="single"/>
              </w:rPr>
            </w:pPr>
            <w:r>
              <w:rPr>
                <w:b/>
                <w:u w:val="single"/>
              </w:rPr>
              <w:t>A code</w:t>
            </w:r>
            <w:r w:rsidR="0072686F">
              <w:rPr>
                <w:b/>
                <w:u w:val="single"/>
              </w:rPr>
              <w:t>d description of gender identity</w:t>
            </w:r>
            <w:r>
              <w:rPr>
                <w:b/>
                <w:u w:val="single"/>
              </w:rPr>
              <w:t>.</w:t>
            </w:r>
          </w:p>
          <w:p w14:paraId="665D7121" w14:textId="77777777" w:rsidR="00081231" w:rsidRDefault="00081231" w:rsidP="008A6475">
            <w:pPr>
              <w:pStyle w:val="TableEntry"/>
              <w:rPr>
                <w:b/>
                <w:u w:val="single"/>
              </w:rPr>
            </w:pPr>
          </w:p>
          <w:p w14:paraId="57DCC081" w14:textId="1EE19555" w:rsidR="00CC7CEA" w:rsidRPr="00B40E31" w:rsidRDefault="00CC7CEA" w:rsidP="008A6475">
            <w:pPr>
              <w:pStyle w:val="TableEntry"/>
              <w:rPr>
                <w:b/>
                <w:u w:val="single"/>
              </w:rPr>
            </w:pPr>
            <w:r>
              <w:rPr>
                <w:b/>
                <w:u w:val="single"/>
              </w:rPr>
              <w:t>Only a single item shall be included in this Sequence.</w:t>
            </w:r>
          </w:p>
        </w:tc>
      </w:tr>
      <w:tr w:rsidR="00B40E31" w:rsidRPr="00B40E31" w14:paraId="25F3B771" w14:textId="77777777" w:rsidTr="006D5830">
        <w:trPr>
          <w:cantSplit/>
          <w:jc w:val="center"/>
        </w:trPr>
        <w:tc>
          <w:tcPr>
            <w:tcW w:w="4417" w:type="dxa"/>
            <w:gridSpan w:val="3"/>
          </w:tcPr>
          <w:p w14:paraId="73C1F56C" w14:textId="77777777" w:rsidR="00B40E31" w:rsidRPr="00B40E31" w:rsidRDefault="00B40E31" w:rsidP="008A6475">
            <w:pPr>
              <w:pStyle w:val="TableEntry"/>
              <w:rPr>
                <w:b/>
                <w:i/>
                <w:iCs/>
                <w:u w:val="single"/>
              </w:rPr>
            </w:pPr>
            <w:bookmarkStart w:id="58" w:name="_Hlk110263365"/>
            <w:r w:rsidRPr="00B40E31">
              <w:rPr>
                <w:b/>
                <w:i/>
                <w:iCs/>
                <w:u w:val="single"/>
              </w:rPr>
              <w:t>&gt;&gt;Include Table 8.8-1 “Code Sequence Macro Attributes”</w:t>
            </w:r>
          </w:p>
        </w:tc>
        <w:tc>
          <w:tcPr>
            <w:tcW w:w="5087" w:type="dxa"/>
          </w:tcPr>
          <w:p w14:paraId="72F1165C" w14:textId="7141432A" w:rsidR="00B40E31" w:rsidRPr="00B40E31" w:rsidRDefault="00B40E31" w:rsidP="008A6475">
            <w:pPr>
              <w:pStyle w:val="TableEntry"/>
              <w:rPr>
                <w:b/>
                <w:u w:val="single"/>
              </w:rPr>
            </w:pPr>
            <w:r w:rsidRPr="00B40E31">
              <w:rPr>
                <w:b/>
                <w:u w:val="single"/>
              </w:rPr>
              <w:t xml:space="preserve">DCID </w:t>
            </w:r>
            <w:r w:rsidR="000A3254">
              <w:rPr>
                <w:b/>
                <w:u w:val="single"/>
              </w:rPr>
              <w:t>CIDxxx1</w:t>
            </w:r>
            <w:r w:rsidR="00EB7D37">
              <w:rPr>
                <w:b/>
                <w:u w:val="single"/>
              </w:rPr>
              <w:t xml:space="preserve"> Person Gender</w:t>
            </w:r>
            <w:r w:rsidR="0072686F">
              <w:rPr>
                <w:b/>
                <w:u w:val="single"/>
              </w:rPr>
              <w:t xml:space="preserve"> Identity</w:t>
            </w:r>
          </w:p>
        </w:tc>
      </w:tr>
      <w:tr w:rsidR="004E03E1" w:rsidRPr="004E03E1" w14:paraId="68BA3261" w14:textId="77777777" w:rsidTr="006D5830">
        <w:trPr>
          <w:cantSplit/>
          <w:jc w:val="center"/>
        </w:trPr>
        <w:tc>
          <w:tcPr>
            <w:tcW w:w="1872" w:type="dxa"/>
          </w:tcPr>
          <w:p w14:paraId="632F413C" w14:textId="63060655" w:rsidR="004E03E1" w:rsidRPr="004E03E1" w:rsidRDefault="004E03E1" w:rsidP="004E03E1">
            <w:pPr>
              <w:pStyle w:val="TableEntry"/>
              <w:rPr>
                <w:b/>
                <w:bCs/>
                <w:u w:val="single"/>
              </w:rPr>
            </w:pPr>
            <w:bookmarkStart w:id="59" w:name="_Hlk145941677"/>
            <w:r w:rsidRPr="004E03E1">
              <w:rPr>
                <w:b/>
                <w:bCs/>
                <w:u w:val="single"/>
              </w:rPr>
              <w:t>&gt;</w:t>
            </w:r>
            <w:r w:rsidR="00D073D0">
              <w:rPr>
                <w:b/>
                <w:bCs/>
                <w:u w:val="single"/>
              </w:rPr>
              <w:t>Effective Start Time</w:t>
            </w:r>
          </w:p>
        </w:tc>
        <w:tc>
          <w:tcPr>
            <w:tcW w:w="1735" w:type="dxa"/>
          </w:tcPr>
          <w:p w14:paraId="26E67D54" w14:textId="64581A3D" w:rsidR="004E03E1" w:rsidRPr="004E03E1" w:rsidRDefault="004E03E1" w:rsidP="004E03E1">
            <w:pPr>
              <w:pStyle w:val="TableEntry"/>
              <w:rPr>
                <w:b/>
                <w:bCs/>
                <w:u w:val="single"/>
              </w:rPr>
            </w:pPr>
            <w:r w:rsidRPr="004E03E1">
              <w:rPr>
                <w:b/>
                <w:bCs/>
                <w:u w:val="single"/>
              </w:rPr>
              <w:t>(0010,xxx6)</w:t>
            </w:r>
          </w:p>
        </w:tc>
        <w:tc>
          <w:tcPr>
            <w:tcW w:w="810" w:type="dxa"/>
          </w:tcPr>
          <w:p w14:paraId="7362D3E2" w14:textId="4B03C764" w:rsidR="004E03E1" w:rsidRPr="004E03E1" w:rsidRDefault="004E03E1" w:rsidP="004E03E1">
            <w:pPr>
              <w:pStyle w:val="TableEntry"/>
              <w:rPr>
                <w:b/>
                <w:bCs/>
                <w:u w:val="single"/>
              </w:rPr>
            </w:pPr>
            <w:r w:rsidRPr="004E03E1">
              <w:rPr>
                <w:b/>
                <w:bCs/>
                <w:u w:val="single"/>
              </w:rPr>
              <w:t>3</w:t>
            </w:r>
          </w:p>
        </w:tc>
        <w:tc>
          <w:tcPr>
            <w:tcW w:w="5087" w:type="dxa"/>
          </w:tcPr>
          <w:p w14:paraId="3167732C" w14:textId="6B1378CD" w:rsidR="004E03E1" w:rsidRPr="004E03E1" w:rsidRDefault="004E03E1" w:rsidP="004E03E1">
            <w:pPr>
              <w:pStyle w:val="TableEntry"/>
              <w:rPr>
                <w:b/>
                <w:bCs/>
                <w:u w:val="single"/>
              </w:rPr>
            </w:pPr>
            <w:r w:rsidRPr="004E03E1">
              <w:rPr>
                <w:b/>
                <w:bCs/>
                <w:u w:val="single"/>
              </w:rPr>
              <w:t xml:space="preserve">This item is applicable after </w:t>
            </w:r>
            <w:proofErr w:type="gramStart"/>
            <w:r w:rsidRPr="004E03E1">
              <w:rPr>
                <w:b/>
                <w:bCs/>
                <w:u w:val="single"/>
              </w:rPr>
              <w:t>at this time</w:t>
            </w:r>
            <w:proofErr w:type="gramEnd"/>
            <w:r w:rsidRPr="004E03E1">
              <w:rPr>
                <w:b/>
                <w:bCs/>
                <w:u w:val="single"/>
              </w:rPr>
              <w:t>.</w:t>
            </w:r>
          </w:p>
        </w:tc>
      </w:tr>
      <w:tr w:rsidR="004E03E1" w:rsidRPr="004E03E1" w14:paraId="26E02B1C" w14:textId="77777777" w:rsidTr="006D5830">
        <w:trPr>
          <w:cantSplit/>
          <w:jc w:val="center"/>
        </w:trPr>
        <w:tc>
          <w:tcPr>
            <w:tcW w:w="1872" w:type="dxa"/>
          </w:tcPr>
          <w:p w14:paraId="62571A10" w14:textId="386E1654" w:rsidR="004E03E1" w:rsidRPr="004E03E1" w:rsidRDefault="004E03E1" w:rsidP="004E03E1">
            <w:pPr>
              <w:pStyle w:val="TableEntry"/>
              <w:rPr>
                <w:b/>
                <w:bCs/>
                <w:u w:val="single"/>
              </w:rPr>
            </w:pPr>
            <w:r w:rsidRPr="004E03E1">
              <w:rPr>
                <w:b/>
                <w:bCs/>
                <w:u w:val="single"/>
              </w:rPr>
              <w:t>&gt;</w:t>
            </w:r>
            <w:r w:rsidR="00D073D0">
              <w:rPr>
                <w:b/>
                <w:bCs/>
                <w:u w:val="single"/>
              </w:rPr>
              <w:t>Effective Stop Time</w:t>
            </w:r>
          </w:p>
        </w:tc>
        <w:tc>
          <w:tcPr>
            <w:tcW w:w="1735" w:type="dxa"/>
          </w:tcPr>
          <w:p w14:paraId="428FC31C" w14:textId="25B266AF" w:rsidR="004E03E1" w:rsidRPr="004E03E1" w:rsidRDefault="004E03E1" w:rsidP="004E03E1">
            <w:pPr>
              <w:pStyle w:val="TableEntry"/>
              <w:rPr>
                <w:b/>
                <w:bCs/>
                <w:u w:val="single"/>
              </w:rPr>
            </w:pPr>
            <w:r w:rsidRPr="004E03E1">
              <w:rPr>
                <w:b/>
                <w:bCs/>
                <w:u w:val="single"/>
              </w:rPr>
              <w:t>(0010,xxx7)</w:t>
            </w:r>
          </w:p>
        </w:tc>
        <w:tc>
          <w:tcPr>
            <w:tcW w:w="810" w:type="dxa"/>
          </w:tcPr>
          <w:p w14:paraId="203CE736" w14:textId="1D7F5749" w:rsidR="004E03E1" w:rsidRPr="004E03E1" w:rsidRDefault="004E03E1" w:rsidP="004E03E1">
            <w:pPr>
              <w:pStyle w:val="TableEntry"/>
              <w:rPr>
                <w:b/>
                <w:bCs/>
                <w:u w:val="single"/>
              </w:rPr>
            </w:pPr>
            <w:r w:rsidRPr="004E03E1">
              <w:rPr>
                <w:b/>
                <w:bCs/>
                <w:u w:val="single"/>
              </w:rPr>
              <w:t>3</w:t>
            </w:r>
          </w:p>
        </w:tc>
        <w:tc>
          <w:tcPr>
            <w:tcW w:w="5087" w:type="dxa"/>
          </w:tcPr>
          <w:p w14:paraId="5B7EB485" w14:textId="650E461C" w:rsidR="004E03E1" w:rsidRPr="004E03E1" w:rsidRDefault="004E03E1" w:rsidP="004E03E1">
            <w:pPr>
              <w:pStyle w:val="TableEntry"/>
              <w:rPr>
                <w:b/>
                <w:bCs/>
                <w:u w:val="single"/>
              </w:rPr>
            </w:pPr>
            <w:r w:rsidRPr="004E03E1">
              <w:rPr>
                <w:b/>
                <w:bCs/>
                <w:u w:val="single"/>
              </w:rPr>
              <w:t>This item is applicable before this time.</w:t>
            </w:r>
          </w:p>
        </w:tc>
      </w:tr>
      <w:bookmarkEnd w:id="58"/>
      <w:bookmarkEnd w:id="59"/>
      <w:tr w:rsidR="006A7672" w:rsidRPr="00B40E31" w14:paraId="3F7DE8D4" w14:textId="77777777" w:rsidTr="006D5830">
        <w:trPr>
          <w:cantSplit/>
          <w:jc w:val="center"/>
        </w:trPr>
        <w:tc>
          <w:tcPr>
            <w:tcW w:w="1872" w:type="dxa"/>
          </w:tcPr>
          <w:p w14:paraId="7F806176" w14:textId="13222E9E" w:rsidR="006A7672" w:rsidRPr="00B40E31" w:rsidRDefault="006A7672" w:rsidP="006A7672">
            <w:pPr>
              <w:pStyle w:val="TableEntry"/>
              <w:rPr>
                <w:b/>
                <w:u w:val="single"/>
              </w:rPr>
            </w:pPr>
            <w:r w:rsidRPr="00B40E31">
              <w:rPr>
                <w:b/>
                <w:u w:val="single"/>
              </w:rPr>
              <w:t xml:space="preserve">&gt;Gender </w:t>
            </w:r>
            <w:r>
              <w:rPr>
                <w:b/>
                <w:u w:val="single"/>
              </w:rPr>
              <w:t xml:space="preserve">Identity </w:t>
            </w:r>
            <w:r w:rsidRPr="00B40E31">
              <w:rPr>
                <w:b/>
                <w:u w:val="single"/>
              </w:rPr>
              <w:t>Comment</w:t>
            </w:r>
          </w:p>
        </w:tc>
        <w:tc>
          <w:tcPr>
            <w:tcW w:w="1735" w:type="dxa"/>
          </w:tcPr>
          <w:p w14:paraId="7B27F49C" w14:textId="77777777" w:rsidR="006A7672" w:rsidRPr="00B40E31" w:rsidRDefault="006A7672" w:rsidP="006A7672">
            <w:pPr>
              <w:pStyle w:val="TableEntry"/>
              <w:rPr>
                <w:b/>
                <w:u w:val="single"/>
              </w:rPr>
            </w:pPr>
            <w:r w:rsidRPr="00B40E31">
              <w:rPr>
                <w:b/>
                <w:u w:val="single"/>
              </w:rPr>
              <w:t>(0010,xxx8)</w:t>
            </w:r>
          </w:p>
        </w:tc>
        <w:tc>
          <w:tcPr>
            <w:tcW w:w="810" w:type="dxa"/>
          </w:tcPr>
          <w:p w14:paraId="46DFF18B" w14:textId="77777777" w:rsidR="006A7672" w:rsidRPr="00B40E31" w:rsidRDefault="006A7672" w:rsidP="006A7672">
            <w:pPr>
              <w:pStyle w:val="TableEntry"/>
              <w:rPr>
                <w:b/>
                <w:u w:val="single"/>
              </w:rPr>
            </w:pPr>
            <w:r w:rsidRPr="00B40E31">
              <w:rPr>
                <w:b/>
                <w:u w:val="single"/>
              </w:rPr>
              <w:t>3</w:t>
            </w:r>
          </w:p>
        </w:tc>
        <w:tc>
          <w:tcPr>
            <w:tcW w:w="5087" w:type="dxa"/>
          </w:tcPr>
          <w:p w14:paraId="1842387E" w14:textId="1654EF43" w:rsidR="006A7672" w:rsidRPr="00B40E31" w:rsidRDefault="006A7672" w:rsidP="006A7672">
            <w:pPr>
              <w:pStyle w:val="TableEntry"/>
              <w:rPr>
                <w:b/>
                <w:u w:val="single"/>
              </w:rPr>
            </w:pPr>
            <w:r>
              <w:rPr>
                <w:b/>
                <w:u w:val="single"/>
              </w:rPr>
              <w:t>Comments on</w:t>
            </w:r>
            <w:r w:rsidRPr="00423F5A">
              <w:rPr>
                <w:b/>
                <w:u w:val="single"/>
              </w:rPr>
              <w:t xml:space="preserve"> </w:t>
            </w:r>
            <w:r>
              <w:rPr>
                <w:b/>
                <w:u w:val="single"/>
              </w:rPr>
              <w:t xml:space="preserve">this </w:t>
            </w:r>
            <w:r w:rsidRPr="00423F5A">
              <w:rPr>
                <w:b/>
                <w:u w:val="single"/>
              </w:rPr>
              <w:t>gender identity</w:t>
            </w:r>
            <w:r>
              <w:rPr>
                <w:b/>
                <w:u w:val="single"/>
              </w:rPr>
              <w:t xml:space="preserve">, such as </w:t>
            </w:r>
            <w:r w:rsidR="00E7799B">
              <w:rPr>
                <w:b/>
                <w:u w:val="single"/>
              </w:rPr>
              <w:t>the context in which</w:t>
            </w:r>
            <w:r w:rsidRPr="00423F5A">
              <w:rPr>
                <w:b/>
                <w:u w:val="single"/>
              </w:rPr>
              <w:t xml:space="preserve"> it should be used.</w:t>
            </w:r>
          </w:p>
        </w:tc>
      </w:tr>
      <w:tr w:rsidR="006A7672" w:rsidRPr="00B40E31" w14:paraId="711A3C28" w14:textId="77777777" w:rsidTr="006D5830">
        <w:trPr>
          <w:cantSplit/>
          <w:jc w:val="center"/>
        </w:trPr>
        <w:tc>
          <w:tcPr>
            <w:tcW w:w="1872" w:type="dxa"/>
          </w:tcPr>
          <w:p w14:paraId="5C59E98D" w14:textId="242DD669" w:rsidR="006A7672" w:rsidRPr="00B40E31" w:rsidRDefault="004D5F01" w:rsidP="006A7672">
            <w:pPr>
              <w:pStyle w:val="TableEntry"/>
              <w:rPr>
                <w:b/>
                <w:u w:val="single"/>
              </w:rPr>
            </w:pPr>
            <w:r>
              <w:rPr>
                <w:b/>
                <w:u w:val="single"/>
              </w:rPr>
              <w:t>Clinical</w:t>
            </w:r>
            <w:r w:rsidR="006A7672">
              <w:rPr>
                <w:b/>
                <w:u w:val="single"/>
              </w:rPr>
              <w:t xml:space="preserve"> Parameter </w:t>
            </w:r>
            <w:r>
              <w:rPr>
                <w:b/>
                <w:u w:val="single"/>
              </w:rPr>
              <w:t>Selection Constraint</w:t>
            </w:r>
            <w:r w:rsidR="006A7672" w:rsidRPr="00B40E31">
              <w:rPr>
                <w:b/>
                <w:u w:val="single"/>
              </w:rPr>
              <w:t xml:space="preserve"> Sequence</w:t>
            </w:r>
          </w:p>
        </w:tc>
        <w:tc>
          <w:tcPr>
            <w:tcW w:w="1735" w:type="dxa"/>
          </w:tcPr>
          <w:p w14:paraId="0061AC94" w14:textId="77777777" w:rsidR="006A7672" w:rsidRPr="00B40E31" w:rsidRDefault="006A7672" w:rsidP="006A7672">
            <w:pPr>
              <w:pStyle w:val="TableEntry"/>
              <w:rPr>
                <w:b/>
                <w:u w:val="single"/>
              </w:rPr>
            </w:pPr>
            <w:r w:rsidRPr="00B40E31">
              <w:rPr>
                <w:b/>
                <w:u w:val="single"/>
              </w:rPr>
              <w:t>(0010,xxx2)</w:t>
            </w:r>
          </w:p>
        </w:tc>
        <w:tc>
          <w:tcPr>
            <w:tcW w:w="810" w:type="dxa"/>
          </w:tcPr>
          <w:p w14:paraId="3E2661E3" w14:textId="77777777" w:rsidR="006A7672" w:rsidRPr="00B40E31" w:rsidRDefault="006A7672" w:rsidP="006A7672">
            <w:pPr>
              <w:pStyle w:val="TableEntry"/>
              <w:rPr>
                <w:b/>
                <w:u w:val="single"/>
              </w:rPr>
            </w:pPr>
            <w:r w:rsidRPr="00B40E31">
              <w:rPr>
                <w:b/>
                <w:u w:val="single"/>
              </w:rPr>
              <w:t>3</w:t>
            </w:r>
          </w:p>
        </w:tc>
        <w:tc>
          <w:tcPr>
            <w:tcW w:w="5087" w:type="dxa"/>
          </w:tcPr>
          <w:p w14:paraId="24EDF069" w14:textId="5851B003" w:rsidR="006A7672" w:rsidRDefault="009211C4" w:rsidP="006A7672">
            <w:pPr>
              <w:pStyle w:val="TableEntry"/>
              <w:rPr>
                <w:b/>
                <w:u w:val="single"/>
              </w:rPr>
            </w:pPr>
            <w:r>
              <w:rPr>
                <w:b/>
                <w:u w:val="single"/>
              </w:rPr>
              <w:t>Clinical p</w:t>
            </w:r>
            <w:r w:rsidR="006A7672">
              <w:rPr>
                <w:b/>
                <w:u w:val="single"/>
              </w:rPr>
              <w:t>arameter that</w:t>
            </w:r>
            <w:r>
              <w:rPr>
                <w:b/>
                <w:u w:val="single"/>
              </w:rPr>
              <w:t xml:space="preserve"> are selected based on sex information about the patient.</w:t>
            </w:r>
          </w:p>
          <w:p w14:paraId="6A49F683" w14:textId="77777777" w:rsidR="006A7672" w:rsidRDefault="006A7672" w:rsidP="006A7672">
            <w:pPr>
              <w:pStyle w:val="TableEntry"/>
              <w:rPr>
                <w:b/>
                <w:u w:val="single"/>
              </w:rPr>
            </w:pPr>
          </w:p>
          <w:p w14:paraId="303694CD" w14:textId="5C03ADF8" w:rsidR="006A7672" w:rsidRDefault="006A7672" w:rsidP="006A7672">
            <w:pPr>
              <w:pStyle w:val="TableEntry"/>
              <w:rPr>
                <w:b/>
                <w:u w:val="single"/>
              </w:rPr>
            </w:pPr>
            <w:r>
              <w:rPr>
                <w:b/>
                <w:u w:val="single"/>
              </w:rPr>
              <w:t>See section C.7.2.2.1.x2</w:t>
            </w:r>
          </w:p>
          <w:p w14:paraId="7F617EA7" w14:textId="77777777" w:rsidR="006A7672" w:rsidRDefault="006A7672" w:rsidP="006A7672">
            <w:pPr>
              <w:pStyle w:val="TableEntry"/>
              <w:rPr>
                <w:b/>
                <w:u w:val="single"/>
              </w:rPr>
            </w:pPr>
          </w:p>
          <w:p w14:paraId="61861D2D" w14:textId="3497DC43" w:rsidR="006A7672" w:rsidRPr="00B40E31" w:rsidRDefault="006A7672" w:rsidP="006A7672">
            <w:pPr>
              <w:pStyle w:val="TableEntry"/>
              <w:rPr>
                <w:b/>
                <w:u w:val="single"/>
              </w:rPr>
            </w:pPr>
            <w:r>
              <w:rPr>
                <w:b/>
                <w:u w:val="single"/>
              </w:rPr>
              <w:t>One or more items are permitted in this Sequence.</w:t>
            </w:r>
          </w:p>
        </w:tc>
      </w:tr>
      <w:tr w:rsidR="006A7672" w:rsidRPr="00B40E31" w14:paraId="57F2A52A" w14:textId="77777777" w:rsidTr="006D5830">
        <w:trPr>
          <w:cantSplit/>
          <w:jc w:val="center"/>
        </w:trPr>
        <w:tc>
          <w:tcPr>
            <w:tcW w:w="1872" w:type="dxa"/>
          </w:tcPr>
          <w:p w14:paraId="1682D18E" w14:textId="1898BBC0" w:rsidR="006A7672" w:rsidRPr="00B40E31" w:rsidRDefault="006A7672" w:rsidP="006A7672">
            <w:pPr>
              <w:pStyle w:val="TableEntry"/>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1735" w:type="dxa"/>
          </w:tcPr>
          <w:p w14:paraId="33ADF45A" w14:textId="77777777" w:rsidR="006A7672" w:rsidRPr="00B40E31" w:rsidRDefault="006A7672" w:rsidP="006A7672">
            <w:pPr>
              <w:pStyle w:val="TableEntry"/>
              <w:rPr>
                <w:b/>
                <w:u w:val="single"/>
              </w:rPr>
            </w:pPr>
            <w:r w:rsidRPr="00B40E31">
              <w:rPr>
                <w:b/>
                <w:u w:val="single"/>
              </w:rPr>
              <w:t>(0010,xxx9)</w:t>
            </w:r>
          </w:p>
        </w:tc>
        <w:tc>
          <w:tcPr>
            <w:tcW w:w="810" w:type="dxa"/>
          </w:tcPr>
          <w:p w14:paraId="3383EA47" w14:textId="366BE7C4" w:rsidR="006A7672" w:rsidRPr="00B40E31" w:rsidRDefault="006A7672" w:rsidP="006A7672">
            <w:pPr>
              <w:pStyle w:val="TableEntry"/>
              <w:rPr>
                <w:b/>
                <w:u w:val="single"/>
              </w:rPr>
            </w:pPr>
            <w:r>
              <w:rPr>
                <w:b/>
                <w:u w:val="single"/>
              </w:rPr>
              <w:t>1</w:t>
            </w:r>
          </w:p>
        </w:tc>
        <w:tc>
          <w:tcPr>
            <w:tcW w:w="5087" w:type="dxa"/>
          </w:tcPr>
          <w:p w14:paraId="21A5820D" w14:textId="614D3111" w:rsidR="006A7672" w:rsidRDefault="006A7672" w:rsidP="006A7672">
            <w:pPr>
              <w:pStyle w:val="TableEntry"/>
              <w:rPr>
                <w:b/>
                <w:u w:val="single"/>
              </w:rPr>
            </w:pPr>
            <w:r>
              <w:rPr>
                <w:b/>
                <w:u w:val="single"/>
              </w:rPr>
              <w:t xml:space="preserve">A </w:t>
            </w:r>
            <w:r w:rsidR="009211C4">
              <w:rPr>
                <w:b/>
                <w:u w:val="single"/>
              </w:rPr>
              <w:t xml:space="preserve">clinical </w:t>
            </w:r>
            <w:r>
              <w:rPr>
                <w:b/>
                <w:u w:val="single"/>
              </w:rPr>
              <w:t>parameter</w:t>
            </w:r>
            <w:r w:rsidR="009211C4">
              <w:rPr>
                <w:b/>
                <w:u w:val="single"/>
              </w:rPr>
              <w:t>, or constraints on selecting appropriate clinical parameter values.</w:t>
            </w:r>
          </w:p>
          <w:p w14:paraId="61F2A9A3" w14:textId="77777777" w:rsidR="006A7672" w:rsidRDefault="006A7672" w:rsidP="006A7672">
            <w:pPr>
              <w:pStyle w:val="TableEntry"/>
              <w:rPr>
                <w:b/>
                <w:u w:val="single"/>
              </w:rPr>
            </w:pPr>
          </w:p>
          <w:p w14:paraId="66BF6781" w14:textId="43E35F95" w:rsidR="006A7672" w:rsidRPr="00B40E31" w:rsidRDefault="006A7672" w:rsidP="006A7672">
            <w:pPr>
              <w:pStyle w:val="TableEntry"/>
              <w:rPr>
                <w:b/>
                <w:u w:val="single"/>
              </w:rPr>
            </w:pPr>
            <w:r>
              <w:rPr>
                <w:b/>
                <w:u w:val="single"/>
              </w:rPr>
              <w:t>Only a single item shall be included in this Sequence.</w:t>
            </w:r>
          </w:p>
        </w:tc>
      </w:tr>
      <w:tr w:rsidR="006A7672" w:rsidRPr="00B40E31" w14:paraId="2DF6CB24" w14:textId="77777777" w:rsidTr="006D5830">
        <w:trPr>
          <w:cantSplit/>
          <w:jc w:val="center"/>
        </w:trPr>
        <w:tc>
          <w:tcPr>
            <w:tcW w:w="4417" w:type="dxa"/>
            <w:gridSpan w:val="3"/>
          </w:tcPr>
          <w:p w14:paraId="12B72C47" w14:textId="77777777" w:rsidR="006A7672" w:rsidRPr="00B40E31" w:rsidRDefault="006A7672" w:rsidP="006A7672">
            <w:pPr>
              <w:pStyle w:val="TableEntry"/>
              <w:rPr>
                <w:b/>
                <w:i/>
                <w:iCs/>
                <w:u w:val="single"/>
              </w:rPr>
            </w:pPr>
            <w:r w:rsidRPr="00B40E31">
              <w:rPr>
                <w:b/>
                <w:i/>
                <w:iCs/>
                <w:u w:val="single"/>
              </w:rPr>
              <w:t>&gt;&gt;Include Table 8.8-1 “Code Sequence Macro Attributes”</w:t>
            </w:r>
          </w:p>
        </w:tc>
        <w:tc>
          <w:tcPr>
            <w:tcW w:w="5087" w:type="dxa"/>
          </w:tcPr>
          <w:p w14:paraId="182A687A" w14:textId="3CE07365" w:rsidR="006A7672" w:rsidRPr="00B40E31" w:rsidRDefault="006A7672" w:rsidP="006A7672">
            <w:pPr>
              <w:pStyle w:val="TableEntry"/>
              <w:rPr>
                <w:b/>
                <w:u w:val="single"/>
              </w:rPr>
            </w:pPr>
            <w:r w:rsidRPr="00B40E31">
              <w:rPr>
                <w:b/>
                <w:u w:val="single"/>
              </w:rPr>
              <w:t xml:space="preserve">DCID </w:t>
            </w:r>
            <w:r>
              <w:rPr>
                <w:b/>
                <w:u w:val="single"/>
              </w:rPr>
              <w:t xml:space="preserve">CIDxxx2 Sex </w:t>
            </w:r>
            <w:r w:rsidR="00D50286">
              <w:rPr>
                <w:b/>
                <w:u w:val="single"/>
              </w:rPr>
              <w:t xml:space="preserve">Parameters </w:t>
            </w:r>
            <w:r>
              <w:rPr>
                <w:b/>
                <w:u w:val="single"/>
              </w:rPr>
              <w:t>for Clinical Use</w:t>
            </w:r>
          </w:p>
        </w:tc>
      </w:tr>
      <w:tr w:rsidR="004E03E1" w:rsidRPr="004E03E1" w14:paraId="40160529" w14:textId="77777777" w:rsidTr="00F1497A">
        <w:trPr>
          <w:cantSplit/>
          <w:jc w:val="center"/>
        </w:trPr>
        <w:tc>
          <w:tcPr>
            <w:tcW w:w="1872" w:type="dxa"/>
          </w:tcPr>
          <w:p w14:paraId="597B34BC" w14:textId="5D248466"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66A30748" w14:textId="77777777" w:rsidR="004E03E1" w:rsidRPr="004E03E1" w:rsidRDefault="004E03E1" w:rsidP="00F1497A">
            <w:pPr>
              <w:pStyle w:val="TableEntry"/>
              <w:rPr>
                <w:b/>
                <w:bCs/>
                <w:u w:val="single"/>
              </w:rPr>
            </w:pPr>
            <w:r w:rsidRPr="004E03E1">
              <w:rPr>
                <w:b/>
                <w:bCs/>
                <w:u w:val="single"/>
              </w:rPr>
              <w:t>(0010,xxx6)</w:t>
            </w:r>
          </w:p>
        </w:tc>
        <w:tc>
          <w:tcPr>
            <w:tcW w:w="810" w:type="dxa"/>
          </w:tcPr>
          <w:p w14:paraId="175B4015" w14:textId="77777777" w:rsidR="004E03E1" w:rsidRPr="004E03E1" w:rsidRDefault="004E03E1" w:rsidP="00F1497A">
            <w:pPr>
              <w:pStyle w:val="TableEntry"/>
              <w:rPr>
                <w:b/>
                <w:bCs/>
                <w:u w:val="single"/>
              </w:rPr>
            </w:pPr>
            <w:r w:rsidRPr="004E03E1">
              <w:rPr>
                <w:b/>
                <w:bCs/>
                <w:u w:val="single"/>
              </w:rPr>
              <w:t>3</w:t>
            </w:r>
          </w:p>
        </w:tc>
        <w:tc>
          <w:tcPr>
            <w:tcW w:w="5087" w:type="dxa"/>
          </w:tcPr>
          <w:p w14:paraId="22B620D3" w14:textId="77777777" w:rsidR="004E03E1" w:rsidRPr="004E03E1" w:rsidRDefault="004E03E1" w:rsidP="00F1497A">
            <w:pPr>
              <w:pStyle w:val="TableEntry"/>
              <w:rPr>
                <w:b/>
                <w:bCs/>
                <w:u w:val="single"/>
              </w:rPr>
            </w:pPr>
            <w:r w:rsidRPr="004E03E1">
              <w:rPr>
                <w:b/>
                <w:bCs/>
                <w:u w:val="single"/>
              </w:rPr>
              <w:t xml:space="preserve">This item is applicable after </w:t>
            </w:r>
            <w:proofErr w:type="gramStart"/>
            <w:r w:rsidRPr="004E03E1">
              <w:rPr>
                <w:b/>
                <w:bCs/>
                <w:u w:val="single"/>
              </w:rPr>
              <w:t>at this time</w:t>
            </w:r>
            <w:proofErr w:type="gramEnd"/>
            <w:r w:rsidRPr="004E03E1">
              <w:rPr>
                <w:b/>
                <w:bCs/>
                <w:u w:val="single"/>
              </w:rPr>
              <w:t>.</w:t>
            </w:r>
          </w:p>
        </w:tc>
      </w:tr>
      <w:tr w:rsidR="004E03E1" w:rsidRPr="004E03E1" w14:paraId="1861BBCB" w14:textId="77777777" w:rsidTr="00F1497A">
        <w:trPr>
          <w:cantSplit/>
          <w:jc w:val="center"/>
        </w:trPr>
        <w:tc>
          <w:tcPr>
            <w:tcW w:w="1872" w:type="dxa"/>
          </w:tcPr>
          <w:p w14:paraId="27D0CCD0" w14:textId="35B44C9D"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104E1604" w14:textId="77777777" w:rsidR="004E03E1" w:rsidRPr="004E03E1" w:rsidRDefault="004E03E1" w:rsidP="00F1497A">
            <w:pPr>
              <w:pStyle w:val="TableEntry"/>
              <w:rPr>
                <w:b/>
                <w:bCs/>
                <w:u w:val="single"/>
              </w:rPr>
            </w:pPr>
            <w:r w:rsidRPr="004E03E1">
              <w:rPr>
                <w:b/>
                <w:bCs/>
                <w:u w:val="single"/>
              </w:rPr>
              <w:t>(0010,xxx7)</w:t>
            </w:r>
          </w:p>
        </w:tc>
        <w:tc>
          <w:tcPr>
            <w:tcW w:w="810" w:type="dxa"/>
          </w:tcPr>
          <w:p w14:paraId="1EAF51C0" w14:textId="77777777" w:rsidR="004E03E1" w:rsidRPr="004E03E1" w:rsidRDefault="004E03E1" w:rsidP="00F1497A">
            <w:pPr>
              <w:pStyle w:val="TableEntry"/>
              <w:rPr>
                <w:b/>
                <w:bCs/>
                <w:u w:val="single"/>
              </w:rPr>
            </w:pPr>
            <w:r w:rsidRPr="004E03E1">
              <w:rPr>
                <w:b/>
                <w:bCs/>
                <w:u w:val="single"/>
              </w:rPr>
              <w:t>3</w:t>
            </w:r>
          </w:p>
        </w:tc>
        <w:tc>
          <w:tcPr>
            <w:tcW w:w="5087" w:type="dxa"/>
          </w:tcPr>
          <w:p w14:paraId="46DFF25D" w14:textId="77777777" w:rsidR="004E03E1" w:rsidRPr="004E03E1" w:rsidRDefault="004E03E1" w:rsidP="00F1497A">
            <w:pPr>
              <w:pStyle w:val="TableEntry"/>
              <w:rPr>
                <w:b/>
                <w:bCs/>
                <w:u w:val="single"/>
              </w:rPr>
            </w:pPr>
            <w:r w:rsidRPr="004E03E1">
              <w:rPr>
                <w:b/>
                <w:bCs/>
                <w:u w:val="single"/>
              </w:rPr>
              <w:t>This item is applicable before this time.</w:t>
            </w:r>
          </w:p>
        </w:tc>
      </w:tr>
      <w:tr w:rsidR="006A7672" w:rsidRPr="00B40E31" w14:paraId="5A12F7AF" w14:textId="77777777" w:rsidTr="006D5830">
        <w:trPr>
          <w:cantSplit/>
          <w:jc w:val="center"/>
        </w:trPr>
        <w:tc>
          <w:tcPr>
            <w:tcW w:w="1872" w:type="dxa"/>
          </w:tcPr>
          <w:p w14:paraId="44371056" w14:textId="626C0560" w:rsidR="006A7672" w:rsidRPr="00B40E31" w:rsidRDefault="006A7672" w:rsidP="006A7672">
            <w:pPr>
              <w:pStyle w:val="TableEntry"/>
              <w:rPr>
                <w:b/>
                <w:u w:val="single"/>
              </w:rPr>
            </w:pPr>
            <w:r w:rsidRPr="00B40E31">
              <w:rPr>
                <w:b/>
                <w:u w:val="single"/>
              </w:rPr>
              <w:t>&gt;</w:t>
            </w:r>
            <w:r>
              <w:rPr>
                <w:b/>
                <w:u w:val="single"/>
              </w:rPr>
              <w:t>SPCU</w:t>
            </w:r>
            <w:r w:rsidRPr="00B40E31">
              <w:rPr>
                <w:b/>
                <w:u w:val="single"/>
              </w:rPr>
              <w:t xml:space="preserve"> Comment</w:t>
            </w:r>
          </w:p>
        </w:tc>
        <w:tc>
          <w:tcPr>
            <w:tcW w:w="1735" w:type="dxa"/>
          </w:tcPr>
          <w:p w14:paraId="0F7A99E6" w14:textId="77777777" w:rsidR="006A7672" w:rsidRPr="00B40E31" w:rsidRDefault="006A7672" w:rsidP="006A7672">
            <w:pPr>
              <w:pStyle w:val="TableEntry"/>
              <w:rPr>
                <w:b/>
                <w:u w:val="single"/>
              </w:rPr>
            </w:pPr>
            <w:r w:rsidRPr="00B40E31">
              <w:rPr>
                <w:b/>
                <w:u w:val="single"/>
              </w:rPr>
              <w:t>(0010,xxx1)</w:t>
            </w:r>
          </w:p>
        </w:tc>
        <w:tc>
          <w:tcPr>
            <w:tcW w:w="810" w:type="dxa"/>
          </w:tcPr>
          <w:p w14:paraId="6D6EBA2F" w14:textId="7D9A6A62" w:rsidR="006A7672" w:rsidRPr="00B40E31" w:rsidRDefault="00D50286" w:rsidP="006A7672">
            <w:pPr>
              <w:pStyle w:val="TableEntry"/>
              <w:rPr>
                <w:b/>
                <w:u w:val="single"/>
              </w:rPr>
            </w:pPr>
            <w:r>
              <w:rPr>
                <w:b/>
                <w:u w:val="single"/>
              </w:rPr>
              <w:t>3</w:t>
            </w:r>
          </w:p>
        </w:tc>
        <w:tc>
          <w:tcPr>
            <w:tcW w:w="5087" w:type="dxa"/>
          </w:tcPr>
          <w:p w14:paraId="742E6244" w14:textId="61A28177" w:rsidR="006A7672" w:rsidRDefault="006A7672" w:rsidP="006A7672">
            <w:pPr>
              <w:pStyle w:val="TableEntry"/>
              <w:rPr>
                <w:b/>
                <w:u w:val="single"/>
              </w:rPr>
            </w:pPr>
            <w:r>
              <w:rPr>
                <w:b/>
                <w:u w:val="single"/>
              </w:rPr>
              <w:t>Further description of clinical implications and reasons for the selected parameter.</w:t>
            </w:r>
          </w:p>
          <w:p w14:paraId="4BE98EAA" w14:textId="7A0E43AA" w:rsidR="006A7672" w:rsidRPr="00B40E31" w:rsidRDefault="006A7672" w:rsidP="006A7672">
            <w:pPr>
              <w:pStyle w:val="TableEntry"/>
              <w:rPr>
                <w:b/>
                <w:u w:val="single"/>
              </w:rPr>
            </w:pPr>
          </w:p>
        </w:tc>
      </w:tr>
      <w:tr w:rsidR="006A7672" w:rsidRPr="00B40E31" w14:paraId="6E81B60F" w14:textId="77777777" w:rsidTr="006D5830">
        <w:trPr>
          <w:cantSplit/>
          <w:jc w:val="center"/>
        </w:trPr>
        <w:tc>
          <w:tcPr>
            <w:tcW w:w="1872" w:type="dxa"/>
          </w:tcPr>
          <w:p w14:paraId="24B4CBF1" w14:textId="455E1EA3" w:rsidR="006A7672" w:rsidRPr="00B40E31" w:rsidRDefault="006A7672" w:rsidP="006A7672">
            <w:pPr>
              <w:pStyle w:val="TableEntry"/>
              <w:rPr>
                <w:b/>
                <w:u w:val="single"/>
              </w:rPr>
            </w:pPr>
            <w:r w:rsidRPr="00B40E31">
              <w:rPr>
                <w:b/>
                <w:u w:val="single"/>
              </w:rPr>
              <w:t>&gt;</w:t>
            </w:r>
            <w:r>
              <w:rPr>
                <w:b/>
                <w:u w:val="single"/>
              </w:rPr>
              <w:t>SPCU</w:t>
            </w:r>
            <w:r w:rsidRPr="00B40E31">
              <w:rPr>
                <w:b/>
                <w:u w:val="single"/>
              </w:rPr>
              <w:t xml:space="preserve"> Reference</w:t>
            </w:r>
          </w:p>
        </w:tc>
        <w:tc>
          <w:tcPr>
            <w:tcW w:w="1735" w:type="dxa"/>
          </w:tcPr>
          <w:p w14:paraId="4700AE73" w14:textId="77777777" w:rsidR="006A7672" w:rsidRPr="00B40E31" w:rsidRDefault="006A7672" w:rsidP="006A7672">
            <w:pPr>
              <w:pStyle w:val="TableEntry"/>
              <w:rPr>
                <w:b/>
                <w:u w:val="single"/>
              </w:rPr>
            </w:pPr>
            <w:r w:rsidRPr="00B40E31">
              <w:rPr>
                <w:b/>
                <w:u w:val="single"/>
              </w:rPr>
              <w:t>(0010,xx10)</w:t>
            </w:r>
          </w:p>
        </w:tc>
        <w:tc>
          <w:tcPr>
            <w:tcW w:w="810" w:type="dxa"/>
          </w:tcPr>
          <w:p w14:paraId="003139B6" w14:textId="461DAD4A" w:rsidR="006A7672" w:rsidRPr="00B40E31" w:rsidRDefault="00D50286" w:rsidP="006A7672">
            <w:pPr>
              <w:pStyle w:val="TableEntry"/>
              <w:rPr>
                <w:b/>
                <w:u w:val="single"/>
              </w:rPr>
            </w:pPr>
            <w:r>
              <w:rPr>
                <w:b/>
                <w:u w:val="single"/>
              </w:rPr>
              <w:t>3</w:t>
            </w:r>
          </w:p>
        </w:tc>
        <w:tc>
          <w:tcPr>
            <w:tcW w:w="5087" w:type="dxa"/>
          </w:tcPr>
          <w:p w14:paraId="356BB5C9" w14:textId="7379E6F8" w:rsidR="006A7672" w:rsidRDefault="006A7672" w:rsidP="006A7672">
            <w:pPr>
              <w:pStyle w:val="TableEntry"/>
              <w:rPr>
                <w:b/>
                <w:u w:val="single"/>
              </w:rPr>
            </w:pPr>
            <w:r>
              <w:rPr>
                <w:b/>
                <w:u w:val="single"/>
              </w:rPr>
              <w:t xml:space="preserve">Reference to a resource </w:t>
            </w:r>
            <w:r w:rsidRPr="00B40E31">
              <w:rPr>
                <w:b/>
                <w:u w:val="single"/>
              </w:rPr>
              <w:t>that explains</w:t>
            </w:r>
            <w:r>
              <w:rPr>
                <w:b/>
                <w:u w:val="single"/>
              </w:rPr>
              <w:t xml:space="preserve"> or</w:t>
            </w:r>
            <w:r w:rsidRPr="00B40E31">
              <w:rPr>
                <w:b/>
                <w:u w:val="single"/>
              </w:rPr>
              <w:t xml:space="preserve"> extends</w:t>
            </w:r>
            <w:r>
              <w:rPr>
                <w:b/>
                <w:u w:val="single"/>
              </w:rPr>
              <w:t xml:space="preserve"> t</w:t>
            </w:r>
            <w:r w:rsidRPr="00B40E31">
              <w:rPr>
                <w:b/>
                <w:u w:val="single"/>
              </w:rPr>
              <w:t xml:space="preserve">he </w:t>
            </w:r>
            <w:r>
              <w:rPr>
                <w:b/>
                <w:u w:val="single"/>
              </w:rPr>
              <w:t>selected parameter.</w:t>
            </w:r>
          </w:p>
          <w:p w14:paraId="7B7FBCFA" w14:textId="218E33AE" w:rsidR="006A7672" w:rsidRPr="00B40E31" w:rsidRDefault="006A7672" w:rsidP="006A7672">
            <w:pPr>
              <w:pStyle w:val="TableEntry"/>
              <w:rPr>
                <w:b/>
                <w:u w:val="single"/>
              </w:rPr>
            </w:pPr>
          </w:p>
        </w:tc>
      </w:tr>
      <w:tr w:rsidR="006A7672" w:rsidRPr="00B40E31" w14:paraId="1B55AEFB" w14:textId="77777777" w:rsidTr="006D5830">
        <w:trPr>
          <w:cantSplit/>
          <w:jc w:val="center"/>
        </w:trPr>
        <w:tc>
          <w:tcPr>
            <w:tcW w:w="1872" w:type="dxa"/>
          </w:tcPr>
          <w:p w14:paraId="0132539E" w14:textId="1182B88E" w:rsidR="006A7672" w:rsidRPr="00B40E31" w:rsidRDefault="006A7672" w:rsidP="006A7672">
            <w:pPr>
              <w:pStyle w:val="TableEntry"/>
              <w:rPr>
                <w:b/>
                <w:u w:val="single"/>
              </w:rPr>
            </w:pPr>
            <w:bookmarkStart w:id="60" w:name="_Hlk133245262"/>
            <w:r w:rsidRPr="00B40E31">
              <w:rPr>
                <w:b/>
                <w:u w:val="single"/>
              </w:rPr>
              <w:t>P</w:t>
            </w:r>
            <w:r>
              <w:rPr>
                <w:b/>
                <w:u w:val="single"/>
              </w:rPr>
              <w:t>erson</w:t>
            </w:r>
            <w:r w:rsidRPr="00B40E31">
              <w:rPr>
                <w:b/>
                <w:u w:val="single"/>
              </w:rPr>
              <w:t xml:space="preserve"> Names to Use Sequence</w:t>
            </w:r>
          </w:p>
        </w:tc>
        <w:tc>
          <w:tcPr>
            <w:tcW w:w="1735" w:type="dxa"/>
          </w:tcPr>
          <w:p w14:paraId="02BE72C0" w14:textId="77777777" w:rsidR="006A7672" w:rsidRPr="00B40E31" w:rsidRDefault="006A7672" w:rsidP="006A7672">
            <w:pPr>
              <w:pStyle w:val="TableEntry"/>
              <w:rPr>
                <w:b/>
                <w:u w:val="single"/>
              </w:rPr>
            </w:pPr>
            <w:r w:rsidRPr="00B40E31">
              <w:rPr>
                <w:b/>
                <w:u w:val="single"/>
              </w:rPr>
              <w:t>(0010,xxx3)</w:t>
            </w:r>
          </w:p>
        </w:tc>
        <w:tc>
          <w:tcPr>
            <w:tcW w:w="810" w:type="dxa"/>
          </w:tcPr>
          <w:p w14:paraId="5F44D284" w14:textId="77777777" w:rsidR="006A7672" w:rsidRPr="00B40E31" w:rsidRDefault="006A7672" w:rsidP="006A7672">
            <w:pPr>
              <w:pStyle w:val="TableEntry"/>
              <w:rPr>
                <w:b/>
                <w:u w:val="single"/>
              </w:rPr>
            </w:pPr>
            <w:r w:rsidRPr="00B40E31">
              <w:rPr>
                <w:b/>
                <w:u w:val="single"/>
              </w:rPr>
              <w:t>3</w:t>
            </w:r>
          </w:p>
        </w:tc>
        <w:tc>
          <w:tcPr>
            <w:tcW w:w="5087" w:type="dxa"/>
          </w:tcPr>
          <w:p w14:paraId="38590DE9" w14:textId="3D8C4987" w:rsidR="006A7672" w:rsidRDefault="006A7672" w:rsidP="006A7672">
            <w:pPr>
              <w:pStyle w:val="TableEntry"/>
              <w:rPr>
                <w:b/>
                <w:u w:val="single"/>
              </w:rPr>
            </w:pPr>
            <w:r>
              <w:rPr>
                <w:b/>
                <w:u w:val="single"/>
              </w:rPr>
              <w:t>Names for addressing or discussing this patient.</w:t>
            </w:r>
          </w:p>
          <w:p w14:paraId="3E55BAEA" w14:textId="77777777" w:rsidR="006A7672" w:rsidRDefault="006A7672" w:rsidP="006A7672">
            <w:pPr>
              <w:pStyle w:val="TableEntry"/>
              <w:rPr>
                <w:b/>
                <w:u w:val="single"/>
              </w:rPr>
            </w:pPr>
          </w:p>
          <w:p w14:paraId="6E4D0214" w14:textId="08D07ABA" w:rsidR="006A7672" w:rsidRPr="00B40E31" w:rsidRDefault="006A7672" w:rsidP="006A7672">
            <w:pPr>
              <w:pStyle w:val="TableEntry"/>
              <w:rPr>
                <w:b/>
                <w:u w:val="single"/>
              </w:rPr>
            </w:pPr>
            <w:r>
              <w:rPr>
                <w:b/>
                <w:u w:val="single"/>
              </w:rPr>
              <w:t>One or more items are permitted in this Sequence.</w:t>
            </w:r>
          </w:p>
        </w:tc>
      </w:tr>
      <w:bookmarkEnd w:id="60"/>
      <w:tr w:rsidR="006A7672" w:rsidRPr="00B40E31" w14:paraId="1631175B" w14:textId="77777777" w:rsidTr="006D5830">
        <w:trPr>
          <w:cantSplit/>
          <w:jc w:val="center"/>
        </w:trPr>
        <w:tc>
          <w:tcPr>
            <w:tcW w:w="1872" w:type="dxa"/>
          </w:tcPr>
          <w:p w14:paraId="41269472" w14:textId="1AB93292" w:rsidR="006A7672" w:rsidRPr="00B40E31" w:rsidRDefault="006A7672" w:rsidP="006A7672">
            <w:pPr>
              <w:pStyle w:val="TableEntry"/>
              <w:rPr>
                <w:b/>
                <w:u w:val="single"/>
              </w:rPr>
            </w:pPr>
            <w:r w:rsidRPr="00B40E31">
              <w:rPr>
                <w:b/>
                <w:u w:val="single"/>
              </w:rPr>
              <w:t>&gt;Name</w:t>
            </w:r>
            <w:r>
              <w:rPr>
                <w:b/>
                <w:u w:val="single"/>
              </w:rPr>
              <w:t xml:space="preserve"> to</w:t>
            </w:r>
            <w:r w:rsidR="007076F8">
              <w:rPr>
                <w:b/>
                <w:u w:val="single"/>
              </w:rPr>
              <w:t xml:space="preserve"> U</w:t>
            </w:r>
            <w:r>
              <w:rPr>
                <w:b/>
                <w:u w:val="single"/>
              </w:rPr>
              <w:t>se</w:t>
            </w:r>
          </w:p>
        </w:tc>
        <w:tc>
          <w:tcPr>
            <w:tcW w:w="1735" w:type="dxa"/>
          </w:tcPr>
          <w:p w14:paraId="0019BB46" w14:textId="77777777" w:rsidR="006A7672" w:rsidRPr="00B40E31" w:rsidRDefault="006A7672" w:rsidP="006A7672">
            <w:pPr>
              <w:pStyle w:val="TableEntry"/>
              <w:rPr>
                <w:b/>
                <w:u w:val="single"/>
              </w:rPr>
            </w:pPr>
            <w:r w:rsidRPr="00B40E31">
              <w:rPr>
                <w:b/>
                <w:u w:val="single"/>
              </w:rPr>
              <w:t>(0010,xx12)</w:t>
            </w:r>
          </w:p>
        </w:tc>
        <w:tc>
          <w:tcPr>
            <w:tcW w:w="810" w:type="dxa"/>
          </w:tcPr>
          <w:p w14:paraId="76322872" w14:textId="77777777" w:rsidR="006A7672" w:rsidRPr="00B40E31" w:rsidRDefault="006A7672" w:rsidP="006A7672">
            <w:pPr>
              <w:pStyle w:val="TableEntry"/>
              <w:rPr>
                <w:b/>
                <w:u w:val="single"/>
              </w:rPr>
            </w:pPr>
            <w:r w:rsidRPr="00B40E31">
              <w:rPr>
                <w:b/>
                <w:u w:val="single"/>
              </w:rPr>
              <w:t>1</w:t>
            </w:r>
          </w:p>
        </w:tc>
        <w:tc>
          <w:tcPr>
            <w:tcW w:w="5087" w:type="dxa"/>
          </w:tcPr>
          <w:p w14:paraId="7BAF5EB8" w14:textId="5F336689" w:rsidR="006A7672" w:rsidRDefault="006A7672" w:rsidP="006A7672">
            <w:pPr>
              <w:pStyle w:val="TableEntry"/>
              <w:rPr>
                <w:b/>
                <w:u w:val="single"/>
              </w:rPr>
            </w:pPr>
            <w:r>
              <w:rPr>
                <w:b/>
                <w:u w:val="single"/>
              </w:rPr>
              <w:t xml:space="preserve">A name to be used when addressing or discussing this patient.  </w:t>
            </w:r>
          </w:p>
          <w:p w14:paraId="348CC05A" w14:textId="77777777" w:rsidR="006A7672" w:rsidRDefault="006A7672" w:rsidP="006A7672">
            <w:pPr>
              <w:pStyle w:val="TableEntry"/>
              <w:rPr>
                <w:b/>
                <w:u w:val="single"/>
              </w:rPr>
            </w:pPr>
          </w:p>
          <w:p w14:paraId="7D468A35" w14:textId="63DB8C7D" w:rsidR="006A7672" w:rsidRPr="00B40E31" w:rsidRDefault="00CD0661" w:rsidP="006A7672">
            <w:pPr>
              <w:pStyle w:val="TableEntry"/>
              <w:rPr>
                <w:b/>
                <w:u w:val="single"/>
              </w:rPr>
            </w:pPr>
            <w:r>
              <w:rPr>
                <w:b/>
                <w:u w:val="single"/>
              </w:rPr>
              <w:t>See C.7.2.2.1.a.</w:t>
            </w:r>
            <w:r w:rsidR="006A7672">
              <w:rPr>
                <w:b/>
                <w:u w:val="single"/>
              </w:rPr>
              <w:t xml:space="preserve">  </w:t>
            </w:r>
          </w:p>
        </w:tc>
      </w:tr>
      <w:tr w:rsidR="004E03E1" w:rsidRPr="004E03E1" w14:paraId="39837CD1" w14:textId="77777777" w:rsidTr="00F1497A">
        <w:trPr>
          <w:cantSplit/>
          <w:jc w:val="center"/>
        </w:trPr>
        <w:tc>
          <w:tcPr>
            <w:tcW w:w="1872" w:type="dxa"/>
          </w:tcPr>
          <w:p w14:paraId="2A8C7CDC" w14:textId="4C9C82B9"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6A9EDF55" w14:textId="77777777" w:rsidR="004E03E1" w:rsidRPr="004E03E1" w:rsidRDefault="004E03E1" w:rsidP="00F1497A">
            <w:pPr>
              <w:pStyle w:val="TableEntry"/>
              <w:rPr>
                <w:b/>
                <w:bCs/>
                <w:u w:val="single"/>
              </w:rPr>
            </w:pPr>
            <w:r w:rsidRPr="004E03E1">
              <w:rPr>
                <w:b/>
                <w:bCs/>
                <w:u w:val="single"/>
              </w:rPr>
              <w:t>(0010,xxx6)</w:t>
            </w:r>
          </w:p>
        </w:tc>
        <w:tc>
          <w:tcPr>
            <w:tcW w:w="810" w:type="dxa"/>
          </w:tcPr>
          <w:p w14:paraId="6BEAB0CB" w14:textId="77777777" w:rsidR="004E03E1" w:rsidRPr="004E03E1" w:rsidRDefault="004E03E1" w:rsidP="00F1497A">
            <w:pPr>
              <w:pStyle w:val="TableEntry"/>
              <w:rPr>
                <w:b/>
                <w:bCs/>
                <w:u w:val="single"/>
              </w:rPr>
            </w:pPr>
            <w:r w:rsidRPr="004E03E1">
              <w:rPr>
                <w:b/>
                <w:bCs/>
                <w:u w:val="single"/>
              </w:rPr>
              <w:t>3</w:t>
            </w:r>
          </w:p>
        </w:tc>
        <w:tc>
          <w:tcPr>
            <w:tcW w:w="5087" w:type="dxa"/>
          </w:tcPr>
          <w:p w14:paraId="258D51AF" w14:textId="77777777" w:rsidR="004E03E1" w:rsidRPr="004E03E1" w:rsidRDefault="004E03E1" w:rsidP="00F1497A">
            <w:pPr>
              <w:pStyle w:val="TableEntry"/>
              <w:rPr>
                <w:b/>
                <w:bCs/>
                <w:u w:val="single"/>
              </w:rPr>
            </w:pPr>
            <w:r w:rsidRPr="004E03E1">
              <w:rPr>
                <w:b/>
                <w:bCs/>
                <w:u w:val="single"/>
              </w:rPr>
              <w:t xml:space="preserve">This item is applicable after </w:t>
            </w:r>
            <w:proofErr w:type="gramStart"/>
            <w:r w:rsidRPr="004E03E1">
              <w:rPr>
                <w:b/>
                <w:bCs/>
                <w:u w:val="single"/>
              </w:rPr>
              <w:t>at this time</w:t>
            </w:r>
            <w:proofErr w:type="gramEnd"/>
            <w:r w:rsidRPr="004E03E1">
              <w:rPr>
                <w:b/>
                <w:bCs/>
                <w:u w:val="single"/>
              </w:rPr>
              <w:t>.</w:t>
            </w:r>
          </w:p>
        </w:tc>
      </w:tr>
      <w:tr w:rsidR="004E03E1" w:rsidRPr="004E03E1" w14:paraId="4D4723A1" w14:textId="77777777" w:rsidTr="00F1497A">
        <w:trPr>
          <w:cantSplit/>
          <w:jc w:val="center"/>
        </w:trPr>
        <w:tc>
          <w:tcPr>
            <w:tcW w:w="1872" w:type="dxa"/>
          </w:tcPr>
          <w:p w14:paraId="04583A64" w14:textId="6263CB16"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47C4C759" w14:textId="77777777" w:rsidR="004E03E1" w:rsidRPr="004E03E1" w:rsidRDefault="004E03E1" w:rsidP="00F1497A">
            <w:pPr>
              <w:pStyle w:val="TableEntry"/>
              <w:rPr>
                <w:b/>
                <w:bCs/>
                <w:u w:val="single"/>
              </w:rPr>
            </w:pPr>
            <w:r w:rsidRPr="004E03E1">
              <w:rPr>
                <w:b/>
                <w:bCs/>
                <w:u w:val="single"/>
              </w:rPr>
              <w:t>(0010,xxx7)</w:t>
            </w:r>
          </w:p>
        </w:tc>
        <w:tc>
          <w:tcPr>
            <w:tcW w:w="810" w:type="dxa"/>
          </w:tcPr>
          <w:p w14:paraId="632083F0" w14:textId="77777777" w:rsidR="004E03E1" w:rsidRPr="004E03E1" w:rsidRDefault="004E03E1" w:rsidP="00F1497A">
            <w:pPr>
              <w:pStyle w:val="TableEntry"/>
              <w:rPr>
                <w:b/>
                <w:bCs/>
                <w:u w:val="single"/>
              </w:rPr>
            </w:pPr>
            <w:r w:rsidRPr="004E03E1">
              <w:rPr>
                <w:b/>
                <w:bCs/>
                <w:u w:val="single"/>
              </w:rPr>
              <w:t>3</w:t>
            </w:r>
          </w:p>
        </w:tc>
        <w:tc>
          <w:tcPr>
            <w:tcW w:w="5087" w:type="dxa"/>
          </w:tcPr>
          <w:p w14:paraId="71726986" w14:textId="77777777" w:rsidR="004E03E1" w:rsidRPr="004E03E1" w:rsidRDefault="004E03E1" w:rsidP="00F1497A">
            <w:pPr>
              <w:pStyle w:val="TableEntry"/>
              <w:rPr>
                <w:b/>
                <w:bCs/>
                <w:u w:val="single"/>
              </w:rPr>
            </w:pPr>
            <w:r w:rsidRPr="004E03E1">
              <w:rPr>
                <w:b/>
                <w:bCs/>
                <w:u w:val="single"/>
              </w:rPr>
              <w:t>This item is applicable before this time.</w:t>
            </w:r>
          </w:p>
        </w:tc>
      </w:tr>
      <w:tr w:rsidR="006A7672" w:rsidRPr="00B40E31" w14:paraId="779503A4" w14:textId="77777777" w:rsidTr="006D5830">
        <w:trPr>
          <w:cantSplit/>
          <w:jc w:val="center"/>
        </w:trPr>
        <w:tc>
          <w:tcPr>
            <w:tcW w:w="1872" w:type="dxa"/>
          </w:tcPr>
          <w:p w14:paraId="32A9AFED" w14:textId="77777777" w:rsidR="006A7672" w:rsidRPr="00B40E31" w:rsidRDefault="006A7672" w:rsidP="006A7672">
            <w:pPr>
              <w:pStyle w:val="TableEntry"/>
              <w:rPr>
                <w:b/>
                <w:u w:val="single"/>
              </w:rPr>
            </w:pPr>
            <w:r w:rsidRPr="00B40E31">
              <w:rPr>
                <w:b/>
                <w:u w:val="single"/>
              </w:rPr>
              <w:lastRenderedPageBreak/>
              <w:t>&gt;Name to Use Comment</w:t>
            </w:r>
          </w:p>
        </w:tc>
        <w:tc>
          <w:tcPr>
            <w:tcW w:w="1735" w:type="dxa"/>
          </w:tcPr>
          <w:p w14:paraId="32CED49D" w14:textId="77777777" w:rsidR="006A7672" w:rsidRPr="00B40E31" w:rsidRDefault="006A7672" w:rsidP="006A7672">
            <w:pPr>
              <w:pStyle w:val="TableEntry"/>
              <w:rPr>
                <w:b/>
                <w:u w:val="single"/>
              </w:rPr>
            </w:pPr>
            <w:r w:rsidRPr="00B40E31">
              <w:rPr>
                <w:b/>
                <w:u w:val="single"/>
              </w:rPr>
              <w:t>(0010,xx13)</w:t>
            </w:r>
          </w:p>
        </w:tc>
        <w:tc>
          <w:tcPr>
            <w:tcW w:w="810" w:type="dxa"/>
          </w:tcPr>
          <w:p w14:paraId="43BF69BF" w14:textId="77777777" w:rsidR="006A7672" w:rsidRPr="00B40E31" w:rsidRDefault="006A7672" w:rsidP="006A7672">
            <w:pPr>
              <w:pStyle w:val="TableEntry"/>
              <w:rPr>
                <w:b/>
                <w:u w:val="single"/>
              </w:rPr>
            </w:pPr>
            <w:r w:rsidRPr="00B40E31">
              <w:rPr>
                <w:b/>
                <w:u w:val="single"/>
              </w:rPr>
              <w:t>3</w:t>
            </w:r>
          </w:p>
        </w:tc>
        <w:tc>
          <w:tcPr>
            <w:tcW w:w="5087" w:type="dxa"/>
          </w:tcPr>
          <w:p w14:paraId="21488EA5" w14:textId="7C01CE77" w:rsidR="006A7672" w:rsidRPr="00B40E31" w:rsidRDefault="006A7672" w:rsidP="006A7672">
            <w:pPr>
              <w:pStyle w:val="TableEntry"/>
              <w:rPr>
                <w:b/>
                <w:u w:val="single"/>
              </w:rPr>
            </w:pPr>
            <w:r>
              <w:rPr>
                <w:b/>
                <w:u w:val="single"/>
              </w:rPr>
              <w:t>Further explanation of appropriate name usage</w:t>
            </w:r>
          </w:p>
        </w:tc>
      </w:tr>
      <w:tr w:rsidR="006A7672" w:rsidRPr="00B40E31" w14:paraId="233ABC7B" w14:textId="77777777" w:rsidTr="006D5830">
        <w:trPr>
          <w:cantSplit/>
          <w:jc w:val="center"/>
        </w:trPr>
        <w:tc>
          <w:tcPr>
            <w:tcW w:w="1872" w:type="dxa"/>
          </w:tcPr>
          <w:p w14:paraId="66A484D4" w14:textId="5DD5F398" w:rsidR="006A7672" w:rsidRPr="00B40E31" w:rsidRDefault="006A7672" w:rsidP="006A7672">
            <w:pPr>
              <w:pStyle w:val="TableEntry"/>
              <w:rPr>
                <w:b/>
                <w:u w:val="single"/>
              </w:rPr>
            </w:pPr>
            <w:r w:rsidRPr="00B40E31">
              <w:rPr>
                <w:b/>
                <w:u w:val="single"/>
              </w:rPr>
              <w:t xml:space="preserve">Third </w:t>
            </w:r>
            <w:r w:rsidR="007076F8" w:rsidRPr="00B40E31">
              <w:rPr>
                <w:b/>
                <w:u w:val="single"/>
              </w:rPr>
              <w:t>Person Pronou</w:t>
            </w:r>
            <w:r w:rsidRPr="00B40E31">
              <w:rPr>
                <w:b/>
                <w:u w:val="single"/>
              </w:rPr>
              <w:t>n Sequence</w:t>
            </w:r>
          </w:p>
        </w:tc>
        <w:tc>
          <w:tcPr>
            <w:tcW w:w="1735" w:type="dxa"/>
          </w:tcPr>
          <w:p w14:paraId="5088A882" w14:textId="77777777" w:rsidR="006A7672" w:rsidRPr="00B40E31" w:rsidRDefault="006A7672" w:rsidP="006A7672">
            <w:pPr>
              <w:pStyle w:val="TableEntry"/>
              <w:rPr>
                <w:b/>
                <w:u w:val="single"/>
              </w:rPr>
            </w:pPr>
            <w:r w:rsidRPr="00B40E31">
              <w:rPr>
                <w:b/>
                <w:u w:val="single"/>
              </w:rPr>
              <w:t>(0010,xx21)</w:t>
            </w:r>
          </w:p>
        </w:tc>
        <w:tc>
          <w:tcPr>
            <w:tcW w:w="810" w:type="dxa"/>
          </w:tcPr>
          <w:p w14:paraId="25B567DB" w14:textId="77777777" w:rsidR="006A7672" w:rsidRPr="00B40E31" w:rsidRDefault="006A7672" w:rsidP="006A7672">
            <w:pPr>
              <w:pStyle w:val="TableEntry"/>
              <w:rPr>
                <w:b/>
                <w:u w:val="single"/>
              </w:rPr>
            </w:pPr>
            <w:r w:rsidRPr="00B40E31">
              <w:rPr>
                <w:b/>
                <w:u w:val="single"/>
              </w:rPr>
              <w:t>3</w:t>
            </w:r>
          </w:p>
        </w:tc>
        <w:tc>
          <w:tcPr>
            <w:tcW w:w="5087" w:type="dxa"/>
          </w:tcPr>
          <w:p w14:paraId="27974349" w14:textId="18B12BC9" w:rsidR="006A7672" w:rsidRDefault="006A7672" w:rsidP="006A7672">
            <w:pPr>
              <w:pStyle w:val="TableEntry"/>
              <w:rPr>
                <w:b/>
                <w:u w:val="single"/>
              </w:rPr>
            </w:pPr>
            <w:r>
              <w:rPr>
                <w:b/>
                <w:u w:val="single"/>
              </w:rPr>
              <w:t xml:space="preserve">Pronoun sets </w:t>
            </w:r>
            <w:r w:rsidRPr="00014EF8">
              <w:rPr>
                <w:b/>
                <w:u w:val="single"/>
              </w:rPr>
              <w:t>for discussing this patient</w:t>
            </w:r>
            <w:r>
              <w:rPr>
                <w:b/>
                <w:u w:val="single"/>
              </w:rPr>
              <w:t>.</w:t>
            </w:r>
          </w:p>
          <w:p w14:paraId="350D709C" w14:textId="77777777" w:rsidR="006A7672" w:rsidRDefault="006A7672" w:rsidP="006A7672">
            <w:pPr>
              <w:pStyle w:val="TableEntry"/>
              <w:rPr>
                <w:b/>
                <w:u w:val="single"/>
              </w:rPr>
            </w:pPr>
          </w:p>
          <w:p w14:paraId="3B5E143A" w14:textId="2D8A54C6" w:rsidR="006A7672" w:rsidRPr="00B40E31" w:rsidRDefault="006A7672" w:rsidP="006A7672">
            <w:pPr>
              <w:pStyle w:val="TableEntry"/>
              <w:rPr>
                <w:b/>
                <w:u w:val="single"/>
              </w:rPr>
            </w:pPr>
            <w:r>
              <w:rPr>
                <w:b/>
                <w:u w:val="single"/>
              </w:rPr>
              <w:t>One or more items are permitted in this sequence.</w:t>
            </w:r>
          </w:p>
        </w:tc>
      </w:tr>
      <w:tr w:rsidR="006A7672" w:rsidRPr="00B40E31" w14:paraId="63DA53BA" w14:textId="77777777" w:rsidTr="006D5830">
        <w:trPr>
          <w:cantSplit/>
          <w:jc w:val="center"/>
        </w:trPr>
        <w:tc>
          <w:tcPr>
            <w:tcW w:w="1872" w:type="dxa"/>
          </w:tcPr>
          <w:p w14:paraId="1F5D7222" w14:textId="4F867189" w:rsidR="006A7672" w:rsidRPr="00B40E31" w:rsidRDefault="006A7672" w:rsidP="006A7672">
            <w:pPr>
              <w:pStyle w:val="TableEntry"/>
              <w:rPr>
                <w:b/>
                <w:u w:val="single"/>
              </w:rPr>
            </w:pPr>
            <w:r w:rsidRPr="00B40E31">
              <w:rPr>
                <w:b/>
                <w:u w:val="single"/>
              </w:rPr>
              <w:t>&gt;Pronoun Code</w:t>
            </w:r>
            <w:r>
              <w:rPr>
                <w:b/>
                <w:u w:val="single"/>
              </w:rPr>
              <w:t xml:space="preserve"> Sequence</w:t>
            </w:r>
          </w:p>
        </w:tc>
        <w:tc>
          <w:tcPr>
            <w:tcW w:w="1735" w:type="dxa"/>
          </w:tcPr>
          <w:p w14:paraId="5EF045B6" w14:textId="77777777" w:rsidR="006A7672" w:rsidRPr="00B40E31" w:rsidRDefault="006A7672" w:rsidP="006A7672">
            <w:pPr>
              <w:pStyle w:val="TableEntry"/>
              <w:rPr>
                <w:b/>
                <w:u w:val="single"/>
              </w:rPr>
            </w:pPr>
            <w:r w:rsidRPr="00B40E31">
              <w:rPr>
                <w:b/>
                <w:u w:val="single"/>
              </w:rPr>
              <w:t>(0010,xx22)</w:t>
            </w:r>
          </w:p>
        </w:tc>
        <w:tc>
          <w:tcPr>
            <w:tcW w:w="810" w:type="dxa"/>
          </w:tcPr>
          <w:p w14:paraId="42AF3C45" w14:textId="232098B4" w:rsidR="006A7672" w:rsidRPr="00B40E31" w:rsidRDefault="006A7672" w:rsidP="006A7672">
            <w:pPr>
              <w:pStyle w:val="TableEntry"/>
              <w:rPr>
                <w:b/>
                <w:u w:val="single"/>
              </w:rPr>
            </w:pPr>
            <w:r>
              <w:rPr>
                <w:b/>
                <w:u w:val="single"/>
              </w:rPr>
              <w:t>1</w:t>
            </w:r>
          </w:p>
        </w:tc>
        <w:tc>
          <w:tcPr>
            <w:tcW w:w="5087" w:type="dxa"/>
          </w:tcPr>
          <w:p w14:paraId="5C43E93A" w14:textId="74796F10" w:rsidR="006A7672" w:rsidRDefault="006A7672" w:rsidP="006A7672">
            <w:pPr>
              <w:pStyle w:val="TableEntry"/>
              <w:rPr>
                <w:b/>
                <w:u w:val="single"/>
              </w:rPr>
            </w:pPr>
            <w:r>
              <w:rPr>
                <w:b/>
                <w:u w:val="single"/>
              </w:rPr>
              <w:t>Pronoun set to be used when discussing this patient.</w:t>
            </w:r>
          </w:p>
          <w:p w14:paraId="12A74EDC" w14:textId="77777777" w:rsidR="006A7672" w:rsidRDefault="006A7672" w:rsidP="006A7672">
            <w:pPr>
              <w:pStyle w:val="TableEntry"/>
              <w:rPr>
                <w:b/>
                <w:u w:val="single"/>
              </w:rPr>
            </w:pPr>
          </w:p>
          <w:p w14:paraId="57A80525" w14:textId="6A12000F" w:rsidR="006A7672" w:rsidRPr="00B40E31" w:rsidRDefault="006A7672" w:rsidP="006A7672">
            <w:pPr>
              <w:pStyle w:val="TableEntry"/>
              <w:rPr>
                <w:b/>
                <w:u w:val="single"/>
              </w:rPr>
            </w:pPr>
            <w:r>
              <w:rPr>
                <w:b/>
                <w:u w:val="single"/>
              </w:rPr>
              <w:t>Only a single item shall be included in this Sequence.</w:t>
            </w:r>
          </w:p>
        </w:tc>
      </w:tr>
      <w:tr w:rsidR="006A7672" w:rsidRPr="00B40E31" w14:paraId="7157AAB1" w14:textId="77777777" w:rsidTr="006D5830">
        <w:trPr>
          <w:cantSplit/>
          <w:jc w:val="center"/>
        </w:trPr>
        <w:tc>
          <w:tcPr>
            <w:tcW w:w="4417" w:type="dxa"/>
            <w:gridSpan w:val="3"/>
          </w:tcPr>
          <w:p w14:paraId="49CAE701" w14:textId="77777777" w:rsidR="006A7672" w:rsidRPr="00B40E31" w:rsidRDefault="006A7672" w:rsidP="006A7672">
            <w:pPr>
              <w:pStyle w:val="TableEntry"/>
              <w:rPr>
                <w:b/>
                <w:i/>
                <w:iCs/>
                <w:u w:val="single"/>
              </w:rPr>
            </w:pPr>
            <w:r w:rsidRPr="00B40E31">
              <w:rPr>
                <w:b/>
                <w:i/>
                <w:iCs/>
                <w:u w:val="single"/>
              </w:rPr>
              <w:t>&gt;&gt;Include Table 8.8-1 “Code Sequence Macro Attributes”</w:t>
            </w:r>
          </w:p>
        </w:tc>
        <w:tc>
          <w:tcPr>
            <w:tcW w:w="5087" w:type="dxa"/>
          </w:tcPr>
          <w:p w14:paraId="080CE270" w14:textId="6972AC32" w:rsidR="006A7672" w:rsidRPr="00B40E31" w:rsidRDefault="006A7672" w:rsidP="006A7672">
            <w:pPr>
              <w:pStyle w:val="TableEntry"/>
              <w:rPr>
                <w:b/>
                <w:u w:val="single"/>
              </w:rPr>
            </w:pPr>
            <w:r w:rsidRPr="00B40E31">
              <w:rPr>
                <w:b/>
                <w:u w:val="single"/>
              </w:rPr>
              <w:t xml:space="preserve">DCID </w:t>
            </w:r>
            <w:r>
              <w:rPr>
                <w:b/>
                <w:u w:val="single"/>
              </w:rPr>
              <w:t>CIDxxx4 Third Person Pronoun Sets.</w:t>
            </w:r>
          </w:p>
        </w:tc>
      </w:tr>
      <w:tr w:rsidR="004E03E1" w:rsidRPr="004E03E1" w14:paraId="6AE0E4D4" w14:textId="77777777" w:rsidTr="00F1497A">
        <w:trPr>
          <w:cantSplit/>
          <w:jc w:val="center"/>
        </w:trPr>
        <w:tc>
          <w:tcPr>
            <w:tcW w:w="1872" w:type="dxa"/>
          </w:tcPr>
          <w:p w14:paraId="7281DD6D" w14:textId="3C541AFA" w:rsidR="004E03E1" w:rsidRPr="004E03E1" w:rsidRDefault="004E03E1" w:rsidP="00F1497A">
            <w:pPr>
              <w:pStyle w:val="TableEntry"/>
              <w:rPr>
                <w:b/>
                <w:bCs/>
                <w:u w:val="single"/>
              </w:rPr>
            </w:pPr>
            <w:bookmarkStart w:id="61" w:name="_Hlk146010396"/>
            <w:commentRangeStart w:id="62"/>
            <w:r w:rsidRPr="004E03E1">
              <w:rPr>
                <w:b/>
                <w:bCs/>
                <w:u w:val="single"/>
              </w:rPr>
              <w:t>&gt;</w:t>
            </w:r>
            <w:r w:rsidR="00927D9D">
              <w:rPr>
                <w:b/>
                <w:bCs/>
                <w:u w:val="single"/>
              </w:rPr>
              <w:t>Effective</w:t>
            </w:r>
            <w:r w:rsidRPr="004E03E1">
              <w:rPr>
                <w:b/>
                <w:bCs/>
                <w:u w:val="single"/>
              </w:rPr>
              <w:t xml:space="preserve"> Start Time</w:t>
            </w:r>
          </w:p>
        </w:tc>
        <w:tc>
          <w:tcPr>
            <w:tcW w:w="1735" w:type="dxa"/>
          </w:tcPr>
          <w:p w14:paraId="7B189B93" w14:textId="77777777" w:rsidR="004E03E1" w:rsidRPr="004E03E1" w:rsidRDefault="004E03E1" w:rsidP="00F1497A">
            <w:pPr>
              <w:pStyle w:val="TableEntry"/>
              <w:rPr>
                <w:b/>
                <w:bCs/>
                <w:u w:val="single"/>
              </w:rPr>
            </w:pPr>
            <w:r w:rsidRPr="004E03E1">
              <w:rPr>
                <w:b/>
                <w:bCs/>
                <w:u w:val="single"/>
              </w:rPr>
              <w:t>(0010,xxx6)</w:t>
            </w:r>
          </w:p>
        </w:tc>
        <w:tc>
          <w:tcPr>
            <w:tcW w:w="810" w:type="dxa"/>
          </w:tcPr>
          <w:p w14:paraId="7A1555B4" w14:textId="77777777" w:rsidR="004E03E1" w:rsidRPr="004E03E1" w:rsidRDefault="004E03E1" w:rsidP="00F1497A">
            <w:pPr>
              <w:pStyle w:val="TableEntry"/>
              <w:rPr>
                <w:b/>
                <w:bCs/>
                <w:u w:val="single"/>
              </w:rPr>
            </w:pPr>
            <w:r w:rsidRPr="004E03E1">
              <w:rPr>
                <w:b/>
                <w:bCs/>
                <w:u w:val="single"/>
              </w:rPr>
              <w:t>3</w:t>
            </w:r>
          </w:p>
        </w:tc>
        <w:tc>
          <w:tcPr>
            <w:tcW w:w="5087" w:type="dxa"/>
          </w:tcPr>
          <w:p w14:paraId="48FE4C16" w14:textId="77777777" w:rsidR="004E03E1" w:rsidRDefault="004E03E1" w:rsidP="00F1497A">
            <w:pPr>
              <w:pStyle w:val="TableEntry"/>
              <w:rPr>
                <w:b/>
                <w:bCs/>
                <w:u w:val="single"/>
              </w:rPr>
            </w:pPr>
            <w:r w:rsidRPr="004E03E1">
              <w:rPr>
                <w:b/>
                <w:bCs/>
                <w:u w:val="single"/>
              </w:rPr>
              <w:t xml:space="preserve">This item is </w:t>
            </w:r>
            <w:r w:rsidR="00927D9D">
              <w:rPr>
                <w:b/>
                <w:bCs/>
                <w:u w:val="single"/>
              </w:rPr>
              <w:t>effective</w:t>
            </w:r>
            <w:r w:rsidRPr="004E03E1">
              <w:rPr>
                <w:b/>
                <w:bCs/>
                <w:u w:val="single"/>
              </w:rPr>
              <w:t xml:space="preserve"> after </w:t>
            </w:r>
            <w:proofErr w:type="gramStart"/>
            <w:r w:rsidRPr="004E03E1">
              <w:rPr>
                <w:b/>
                <w:bCs/>
                <w:u w:val="single"/>
              </w:rPr>
              <w:t>at this time</w:t>
            </w:r>
            <w:proofErr w:type="gramEnd"/>
            <w:r w:rsidRPr="004E03E1">
              <w:rPr>
                <w:b/>
                <w:bCs/>
                <w:u w:val="single"/>
              </w:rPr>
              <w:t>.</w:t>
            </w:r>
          </w:p>
          <w:p w14:paraId="02A60A73" w14:textId="77777777" w:rsidR="00BC1F8A" w:rsidRDefault="00BC1F8A" w:rsidP="00F1497A">
            <w:pPr>
              <w:pStyle w:val="TableEntry"/>
              <w:rPr>
                <w:b/>
                <w:bCs/>
                <w:u w:val="single"/>
              </w:rPr>
            </w:pPr>
          </w:p>
          <w:p w14:paraId="1F85CB9C" w14:textId="0B070CCA" w:rsidR="00BC1F8A" w:rsidRPr="00BC1F8A" w:rsidRDefault="00BC1F8A" w:rsidP="00F1497A">
            <w:pPr>
              <w:pStyle w:val="TableEntry"/>
              <w:rPr>
                <w:b/>
                <w:bCs/>
                <w:u w:val="single"/>
              </w:rPr>
            </w:pPr>
            <w:r w:rsidRPr="00BC1F8A">
              <w:rPr>
                <w:b/>
                <w:bCs/>
                <w:u w:val="single"/>
              </w:rPr>
              <w:t>See C.7.2.2.1.b</w:t>
            </w:r>
          </w:p>
        </w:tc>
      </w:tr>
      <w:tr w:rsidR="004E03E1" w:rsidRPr="004E03E1" w14:paraId="5941A595" w14:textId="77777777" w:rsidTr="00F1497A">
        <w:trPr>
          <w:cantSplit/>
          <w:jc w:val="center"/>
        </w:trPr>
        <w:tc>
          <w:tcPr>
            <w:tcW w:w="1872" w:type="dxa"/>
          </w:tcPr>
          <w:p w14:paraId="50B78BF4" w14:textId="2746470C" w:rsidR="004E03E1" w:rsidRPr="004E03E1" w:rsidRDefault="004E03E1" w:rsidP="00F1497A">
            <w:pPr>
              <w:pStyle w:val="TableEntry"/>
              <w:rPr>
                <w:b/>
                <w:bCs/>
                <w:u w:val="single"/>
              </w:rPr>
            </w:pPr>
            <w:r w:rsidRPr="004E03E1">
              <w:rPr>
                <w:b/>
                <w:bCs/>
                <w:u w:val="single"/>
              </w:rPr>
              <w:t>&gt;</w:t>
            </w:r>
            <w:r w:rsidR="00927D9D">
              <w:rPr>
                <w:b/>
                <w:bCs/>
                <w:u w:val="single"/>
              </w:rPr>
              <w:t>Effective</w:t>
            </w:r>
            <w:r w:rsidRPr="004E03E1">
              <w:rPr>
                <w:b/>
                <w:bCs/>
                <w:u w:val="single"/>
              </w:rPr>
              <w:t xml:space="preserve"> Stop Time</w:t>
            </w:r>
          </w:p>
        </w:tc>
        <w:tc>
          <w:tcPr>
            <w:tcW w:w="1735" w:type="dxa"/>
          </w:tcPr>
          <w:p w14:paraId="2C81020F" w14:textId="77777777" w:rsidR="004E03E1" w:rsidRPr="004E03E1" w:rsidRDefault="004E03E1" w:rsidP="00F1497A">
            <w:pPr>
              <w:pStyle w:val="TableEntry"/>
              <w:rPr>
                <w:b/>
                <w:bCs/>
                <w:u w:val="single"/>
              </w:rPr>
            </w:pPr>
            <w:r w:rsidRPr="004E03E1">
              <w:rPr>
                <w:b/>
                <w:bCs/>
                <w:u w:val="single"/>
              </w:rPr>
              <w:t>(0010,xxx7)</w:t>
            </w:r>
          </w:p>
        </w:tc>
        <w:tc>
          <w:tcPr>
            <w:tcW w:w="810" w:type="dxa"/>
          </w:tcPr>
          <w:p w14:paraId="6C38BAEF" w14:textId="77777777" w:rsidR="004E03E1" w:rsidRPr="004E03E1" w:rsidRDefault="004E03E1" w:rsidP="00F1497A">
            <w:pPr>
              <w:pStyle w:val="TableEntry"/>
              <w:rPr>
                <w:b/>
                <w:bCs/>
                <w:u w:val="single"/>
              </w:rPr>
            </w:pPr>
            <w:r w:rsidRPr="004E03E1">
              <w:rPr>
                <w:b/>
                <w:bCs/>
                <w:u w:val="single"/>
              </w:rPr>
              <w:t>3</w:t>
            </w:r>
          </w:p>
        </w:tc>
        <w:tc>
          <w:tcPr>
            <w:tcW w:w="5087" w:type="dxa"/>
          </w:tcPr>
          <w:p w14:paraId="34F835D8" w14:textId="77777777" w:rsidR="004E03E1" w:rsidRDefault="004E03E1" w:rsidP="00F1497A">
            <w:pPr>
              <w:pStyle w:val="TableEntry"/>
              <w:rPr>
                <w:b/>
                <w:bCs/>
                <w:u w:val="single"/>
              </w:rPr>
            </w:pPr>
            <w:r w:rsidRPr="004E03E1">
              <w:rPr>
                <w:b/>
                <w:bCs/>
                <w:u w:val="single"/>
              </w:rPr>
              <w:t xml:space="preserve">This item is </w:t>
            </w:r>
            <w:r w:rsidR="00927D9D">
              <w:rPr>
                <w:b/>
                <w:bCs/>
                <w:u w:val="single"/>
              </w:rPr>
              <w:t>effective</w:t>
            </w:r>
            <w:r w:rsidRPr="004E03E1">
              <w:rPr>
                <w:b/>
                <w:bCs/>
                <w:u w:val="single"/>
              </w:rPr>
              <w:t xml:space="preserve"> before this time.</w:t>
            </w:r>
          </w:p>
          <w:p w14:paraId="31F476CB" w14:textId="77777777" w:rsidR="00BC1F8A" w:rsidRDefault="00BC1F8A" w:rsidP="00F1497A">
            <w:pPr>
              <w:pStyle w:val="TableEntry"/>
              <w:rPr>
                <w:b/>
                <w:bCs/>
                <w:u w:val="single"/>
              </w:rPr>
            </w:pPr>
          </w:p>
          <w:p w14:paraId="57685996" w14:textId="222E19ED" w:rsidR="00BC1F8A" w:rsidRPr="004E03E1" w:rsidRDefault="00BC1F8A" w:rsidP="00F1497A">
            <w:pPr>
              <w:pStyle w:val="TableEntry"/>
              <w:rPr>
                <w:b/>
                <w:bCs/>
                <w:u w:val="single"/>
              </w:rPr>
            </w:pPr>
            <w:r w:rsidRPr="00BC1F8A">
              <w:rPr>
                <w:b/>
                <w:bCs/>
                <w:u w:val="single"/>
              </w:rPr>
              <w:t>See C.7.2.2.1.b</w:t>
            </w:r>
            <w:commentRangeEnd w:id="62"/>
            <w:r>
              <w:rPr>
                <w:rStyle w:val="CommentReference"/>
              </w:rPr>
              <w:commentReference w:id="62"/>
            </w:r>
          </w:p>
        </w:tc>
      </w:tr>
      <w:bookmarkEnd w:id="61"/>
      <w:tr w:rsidR="006A7672" w:rsidRPr="00B40E31" w14:paraId="517435B3" w14:textId="77777777" w:rsidTr="006D5830">
        <w:trPr>
          <w:cantSplit/>
          <w:jc w:val="center"/>
        </w:trPr>
        <w:tc>
          <w:tcPr>
            <w:tcW w:w="1872" w:type="dxa"/>
          </w:tcPr>
          <w:p w14:paraId="02DADA52" w14:textId="77777777" w:rsidR="006A7672" w:rsidRPr="00B40E31" w:rsidRDefault="006A7672" w:rsidP="006A7672">
            <w:pPr>
              <w:pStyle w:val="TableEntry"/>
              <w:rPr>
                <w:b/>
                <w:u w:val="single"/>
              </w:rPr>
            </w:pPr>
            <w:r w:rsidRPr="00B40E31">
              <w:rPr>
                <w:b/>
                <w:u w:val="single"/>
              </w:rPr>
              <w:t>&gt;Pronoun Comment</w:t>
            </w:r>
          </w:p>
        </w:tc>
        <w:tc>
          <w:tcPr>
            <w:tcW w:w="1735" w:type="dxa"/>
          </w:tcPr>
          <w:p w14:paraId="20F6314A" w14:textId="77777777" w:rsidR="006A7672" w:rsidRPr="00B40E31" w:rsidRDefault="006A7672" w:rsidP="006A7672">
            <w:pPr>
              <w:pStyle w:val="TableEntry"/>
              <w:rPr>
                <w:b/>
                <w:u w:val="single"/>
              </w:rPr>
            </w:pPr>
            <w:r w:rsidRPr="00B40E31">
              <w:rPr>
                <w:b/>
                <w:u w:val="single"/>
              </w:rPr>
              <w:t>(0010,xx23)</w:t>
            </w:r>
          </w:p>
        </w:tc>
        <w:tc>
          <w:tcPr>
            <w:tcW w:w="810" w:type="dxa"/>
          </w:tcPr>
          <w:p w14:paraId="1FCDB1E3" w14:textId="77777777" w:rsidR="006A7672" w:rsidRPr="00B40E31" w:rsidRDefault="006A7672" w:rsidP="006A7672">
            <w:pPr>
              <w:pStyle w:val="TableEntry"/>
              <w:rPr>
                <w:b/>
                <w:u w:val="single"/>
              </w:rPr>
            </w:pPr>
            <w:r w:rsidRPr="00B40E31">
              <w:rPr>
                <w:b/>
                <w:u w:val="single"/>
              </w:rPr>
              <w:t>3</w:t>
            </w:r>
          </w:p>
        </w:tc>
        <w:tc>
          <w:tcPr>
            <w:tcW w:w="5087" w:type="dxa"/>
          </w:tcPr>
          <w:p w14:paraId="312E1F51" w14:textId="646C806F" w:rsidR="006A7672" w:rsidRPr="00B40E31" w:rsidRDefault="006A7672" w:rsidP="006A7672">
            <w:pPr>
              <w:pStyle w:val="TableEntry"/>
              <w:rPr>
                <w:b/>
                <w:u w:val="single"/>
              </w:rPr>
            </w:pPr>
            <w:r>
              <w:rPr>
                <w:b/>
                <w:u w:val="single"/>
              </w:rPr>
              <w:t>Further explanation of pronoun usage</w:t>
            </w:r>
          </w:p>
        </w:tc>
      </w:tr>
      <w:tr w:rsidR="006A7672" w:rsidRPr="00B40E31" w14:paraId="61F489DF" w14:textId="77777777" w:rsidTr="006D5830">
        <w:trPr>
          <w:cantSplit/>
          <w:jc w:val="center"/>
        </w:trPr>
        <w:tc>
          <w:tcPr>
            <w:tcW w:w="1872" w:type="dxa"/>
          </w:tcPr>
          <w:p w14:paraId="748FFD23" w14:textId="63327339" w:rsidR="006A7672" w:rsidRPr="00B40E31" w:rsidRDefault="006A7672" w:rsidP="006A7672">
            <w:pPr>
              <w:pStyle w:val="TableEntry"/>
              <w:rPr>
                <w:b/>
                <w:u w:val="single"/>
              </w:rPr>
            </w:pPr>
            <w:r>
              <w:rPr>
                <w:b/>
                <w:u w:val="single"/>
              </w:rPr>
              <w:t>…</w:t>
            </w:r>
          </w:p>
        </w:tc>
        <w:tc>
          <w:tcPr>
            <w:tcW w:w="1735" w:type="dxa"/>
          </w:tcPr>
          <w:p w14:paraId="52EF120A" w14:textId="77777777" w:rsidR="006A7672" w:rsidRPr="00B40E31" w:rsidRDefault="006A7672" w:rsidP="006A7672">
            <w:pPr>
              <w:pStyle w:val="TableEntry"/>
              <w:rPr>
                <w:b/>
                <w:u w:val="single"/>
              </w:rPr>
            </w:pPr>
          </w:p>
        </w:tc>
        <w:tc>
          <w:tcPr>
            <w:tcW w:w="810" w:type="dxa"/>
          </w:tcPr>
          <w:p w14:paraId="3893D9E2" w14:textId="77777777" w:rsidR="006A7672" w:rsidRPr="00B40E31" w:rsidRDefault="006A7672" w:rsidP="006A7672">
            <w:pPr>
              <w:pStyle w:val="TableEntry"/>
              <w:rPr>
                <w:b/>
                <w:u w:val="single"/>
              </w:rPr>
            </w:pPr>
          </w:p>
        </w:tc>
        <w:tc>
          <w:tcPr>
            <w:tcW w:w="5087" w:type="dxa"/>
          </w:tcPr>
          <w:p w14:paraId="1B1A7B2F" w14:textId="77777777" w:rsidR="006A7672" w:rsidRDefault="006A7672" w:rsidP="006A7672">
            <w:pPr>
              <w:pStyle w:val="TableEntry"/>
              <w:rPr>
                <w:b/>
                <w:u w:val="single"/>
              </w:rPr>
            </w:pPr>
          </w:p>
        </w:tc>
      </w:tr>
      <w:bookmarkEnd w:id="56"/>
    </w:tbl>
    <w:p w14:paraId="723CF49B" w14:textId="169C0300" w:rsidR="00B40E31" w:rsidRDefault="00B40E31" w:rsidP="00B40E31"/>
    <w:p w14:paraId="7E0BF017" w14:textId="5131F27D" w:rsidR="00C827B5" w:rsidRDefault="00C827B5" w:rsidP="00C827B5">
      <w:pPr>
        <w:pStyle w:val="Instruction"/>
      </w:pPr>
      <w:r>
        <w:t xml:space="preserve">Add sections </w:t>
      </w:r>
      <w:r w:rsidR="0049492E">
        <w:t>to</w:t>
      </w:r>
      <w:r w:rsidR="0049492E" w:rsidRPr="0049492E">
        <w:t xml:space="preserve"> C.7.2.2 Patient Study Module</w:t>
      </w:r>
    </w:p>
    <w:p w14:paraId="7A2BD15E" w14:textId="626B27B6" w:rsidR="00C827B5" w:rsidRDefault="00C827B5" w:rsidP="00B40E31"/>
    <w:p w14:paraId="48836575" w14:textId="5AD4D6C5" w:rsidR="001D582F" w:rsidRDefault="00E4275F" w:rsidP="00476867">
      <w:pPr>
        <w:pStyle w:val="Heading6"/>
      </w:pPr>
      <w:bookmarkStart w:id="63" w:name="_Toc137748126"/>
      <w:r>
        <w:t>C.7.2.2</w:t>
      </w:r>
      <w:r w:rsidR="001D582F">
        <w:t xml:space="preserve">.1.x2 </w:t>
      </w:r>
      <w:r w:rsidR="001D582F">
        <w:tab/>
      </w:r>
      <w:r w:rsidR="001E7973">
        <w:t>Sex</w:t>
      </w:r>
      <w:r w:rsidR="00AE3DD7">
        <w:t xml:space="preserve"> Parameters </w:t>
      </w:r>
      <w:r w:rsidR="001D582F">
        <w:t xml:space="preserve">for Clinical Use </w:t>
      </w:r>
      <w:r w:rsidR="00476867">
        <w:t>Sequence</w:t>
      </w:r>
      <w:bookmarkEnd w:id="63"/>
    </w:p>
    <w:p w14:paraId="1320F3E2" w14:textId="5EF6EE22" w:rsidR="00133EF6" w:rsidRPr="00677C19" w:rsidRDefault="00CF0C16" w:rsidP="00BC26AA">
      <w:r>
        <w:t xml:space="preserve">The </w:t>
      </w:r>
      <w:r w:rsidR="00677C19">
        <w:t>Sex Parameter</w:t>
      </w:r>
      <w:r w:rsidR="00645075">
        <w:t>s</w:t>
      </w:r>
      <w:r w:rsidR="00677C19">
        <w:t xml:space="preserve"> for Clinical Use</w:t>
      </w:r>
      <w:r>
        <w:t xml:space="preserve"> Sequence (0010,xxx2)</w:t>
      </w:r>
      <w:r w:rsidR="00677C19">
        <w:t xml:space="preserve"> </w:t>
      </w:r>
      <w:r>
        <w:t>contains one or more values used to determine</w:t>
      </w:r>
      <w:r w:rsidR="00677C19">
        <w:t xml:space="preserve"> </w:t>
      </w:r>
      <w:r w:rsidR="00645075">
        <w:t xml:space="preserve">sex-related </w:t>
      </w:r>
      <w:r>
        <w:t xml:space="preserve">patient </w:t>
      </w:r>
      <w:r w:rsidR="00677C19">
        <w:t>parameter</w:t>
      </w:r>
      <w:r w:rsidR="00BC26AA">
        <w:t>s</w:t>
      </w:r>
      <w:r w:rsidR="00677C19">
        <w:t xml:space="preserve"> </w:t>
      </w:r>
      <w:r>
        <w:t xml:space="preserve">that are clinically relevant to this study and </w:t>
      </w:r>
      <w:r w:rsidR="00BC26AA">
        <w:t xml:space="preserve">guide how </w:t>
      </w:r>
      <w:r w:rsidR="00677C19">
        <w:t xml:space="preserve">settings or reference ranges </w:t>
      </w:r>
      <w:r w:rsidR="00BC26AA">
        <w:t>apply to this patient</w:t>
      </w:r>
      <w:r w:rsidR="00677C19">
        <w:t xml:space="preserve">. </w:t>
      </w:r>
      <w:r w:rsidR="00BC26AA">
        <w:t>Th</w:t>
      </w:r>
      <w:r w:rsidR="004E0A6E">
        <w:t>ese</w:t>
      </w:r>
      <w:r w:rsidR="00BC26AA">
        <w:t xml:space="preserve"> may be </w:t>
      </w:r>
      <w:proofErr w:type="gramStart"/>
      <w:r w:rsidR="00BC26AA">
        <w:t>reference</w:t>
      </w:r>
      <w:proofErr w:type="gramEnd"/>
      <w:r w:rsidR="00BC26AA">
        <w:t xml:space="preserve"> ranges, </w:t>
      </w:r>
      <w:r>
        <w:t>procedure</w:t>
      </w:r>
      <w:r w:rsidR="00BC26AA">
        <w:t xml:space="preserve"> setup, diagnostic algorithm parameters, etc.</w:t>
      </w:r>
    </w:p>
    <w:p w14:paraId="7343F4D8" w14:textId="28709A7F" w:rsidR="0073276E" w:rsidRPr="00BC1F8A" w:rsidRDefault="004E0A6E" w:rsidP="00927D9D">
      <w:r>
        <w:t xml:space="preserve">Each sequence item has an SPCU code (0010,xxx9) such as female-typical.  </w:t>
      </w:r>
      <w:r w:rsidR="0073276E">
        <w:t xml:space="preserve">When multiple items are present, one item might indicate that the patient should be treated as part of a male-typical reference population, and another indicate that the patient should be treated as part of a female-typical reference population.  </w:t>
      </w:r>
    </w:p>
    <w:p w14:paraId="6C9600DE" w14:textId="7DE8CF4A" w:rsidR="00C827B5" w:rsidRDefault="00E4275F" w:rsidP="00476867">
      <w:pPr>
        <w:pStyle w:val="Heading6"/>
      </w:pPr>
      <w:bookmarkStart w:id="64" w:name="_Toc137748127"/>
      <w:r>
        <w:t>C.7.2.2</w:t>
      </w:r>
      <w:r w:rsidR="00C827B5">
        <w:t>.1.y</w:t>
      </w:r>
      <w:r w:rsidR="00C827B5">
        <w:tab/>
        <w:t>Patient's Gender Identity</w:t>
      </w:r>
      <w:r w:rsidR="00361F96">
        <w:t xml:space="preserve"> Sequence</w:t>
      </w:r>
      <w:bookmarkEnd w:id="64"/>
    </w:p>
    <w:p w14:paraId="51AC2887" w14:textId="3D6C3E8C" w:rsidR="00C827B5" w:rsidRDefault="007253B2" w:rsidP="00C827B5">
      <w:r>
        <w:t>The Gender Identity Sequence (0010,xxxx) describes elements of an</w:t>
      </w:r>
      <w:r w:rsidR="00C827B5">
        <w:t xml:space="preserve"> individual's personal sense of being a man, woman, or something else.</w:t>
      </w:r>
      <w:r>
        <w:t xml:space="preserve">  Each item </w:t>
      </w:r>
      <w:r w:rsidR="003D565E">
        <w:t>describes on</w:t>
      </w:r>
      <w:r w:rsidR="004F396D">
        <w:t>e</w:t>
      </w:r>
      <w:r w:rsidR="003D565E">
        <w:t xml:space="preserve"> gender identity </w:t>
      </w:r>
      <w:r w:rsidR="007076F8">
        <w:t>chosen by</w:t>
      </w:r>
      <w:r w:rsidR="003D565E">
        <w:t xml:space="preserve"> this person.</w:t>
      </w:r>
      <w:r w:rsidR="005B3EE7">
        <w:t xml:space="preserve">  In some </w:t>
      </w:r>
      <w:proofErr w:type="gramStart"/>
      <w:r w:rsidR="005B3EE7">
        <w:t>cultures</w:t>
      </w:r>
      <w:proofErr w:type="gramEnd"/>
      <w:r w:rsidR="005B3EE7">
        <w:t xml:space="preserve"> or situations there may be more than one Gender Identity Sequence item for a person.  </w:t>
      </w:r>
      <w:r w:rsidR="00CD0661">
        <w:t>T</w:t>
      </w:r>
      <w:r w:rsidR="00CD0661" w:rsidRPr="00CD0661">
        <w:t>he Gender Comment (0010,xxx8) may be used to indicate how a patient with multiple gender identity items should be treated.  For example, the patient may have disclosed one gender identity to a small group of friends and healthcare staff, while using the other identity for everyone else.</w:t>
      </w:r>
    </w:p>
    <w:p w14:paraId="29D426AA" w14:textId="417D7C7C" w:rsidR="00361F96" w:rsidRDefault="007253B2" w:rsidP="007253B2">
      <w:pPr>
        <w:pStyle w:val="Note"/>
      </w:pPr>
      <w:r>
        <w:t>Note:</w:t>
      </w:r>
      <w:r>
        <w:tab/>
        <w:t xml:space="preserve">1. </w:t>
      </w:r>
      <w:r w:rsidR="00361F96">
        <w:t>Patient's Sex (0010,0040) reflects the sex assignment policies of the local administration. It is related to the Gender Identity Sequence (0010,xxx1) and might be used as a substitute when the Gender Identity Sequence (0010,xxx1) is not present.</w:t>
      </w:r>
    </w:p>
    <w:p w14:paraId="5635968F" w14:textId="5650BABF" w:rsidR="00C827B5" w:rsidRDefault="00C827B5" w:rsidP="007253B2">
      <w:pPr>
        <w:pStyle w:val="Note"/>
      </w:pPr>
      <w:r>
        <w:t xml:space="preserve"> </w:t>
      </w:r>
      <w:r>
        <w:tab/>
      </w:r>
      <w:r w:rsidR="007253B2">
        <w:t xml:space="preserve">2. </w:t>
      </w:r>
      <w:r>
        <w:t xml:space="preserve">If the patient (such as a fetus or infant) is unable to express a gender identity </w:t>
      </w:r>
      <w:r w:rsidR="00CD0661">
        <w:t>this sequence will likely be absent but mig</w:t>
      </w:r>
      <w:r>
        <w:t xml:space="preserve">ht be recorded as unknown.  </w:t>
      </w:r>
    </w:p>
    <w:p w14:paraId="52A54CCC" w14:textId="76E1E49B" w:rsidR="005B3EE7" w:rsidRDefault="005B3EE7" w:rsidP="00CD0661">
      <w:pPr>
        <w:pStyle w:val="Note"/>
        <w:ind w:left="0" w:firstLine="0"/>
      </w:pPr>
    </w:p>
    <w:p w14:paraId="6DB88DDB" w14:textId="77777777" w:rsidR="003D565E" w:rsidRDefault="003D565E" w:rsidP="007253B2">
      <w:pPr>
        <w:pStyle w:val="Note"/>
      </w:pPr>
    </w:p>
    <w:p w14:paraId="376F82C1" w14:textId="765D5AB4" w:rsidR="00C827B5" w:rsidRDefault="00E4275F" w:rsidP="005C4916">
      <w:pPr>
        <w:pStyle w:val="Heading6"/>
      </w:pPr>
      <w:bookmarkStart w:id="65" w:name="_Toc137748128"/>
      <w:r>
        <w:t>C.7.2.2</w:t>
      </w:r>
      <w:r w:rsidR="00C827B5">
        <w:t>.1.a</w:t>
      </w:r>
      <w:r w:rsidR="00C827B5">
        <w:tab/>
        <w:t>Name to Use</w:t>
      </w:r>
      <w:bookmarkEnd w:id="65"/>
      <w:r w:rsidR="00525215">
        <w:t xml:space="preserve"> </w:t>
      </w:r>
    </w:p>
    <w:p w14:paraId="5F845BCB" w14:textId="7E2A659C" w:rsidR="003D565E" w:rsidRDefault="003D565E" w:rsidP="003D565E">
      <w:r>
        <w:t>The Name to Use (</w:t>
      </w:r>
      <w:r w:rsidR="00AD5F22">
        <w:t>0010,xx12) need not be an official name of any sort, nor do</w:t>
      </w:r>
      <w:r w:rsidR="00882E70">
        <w:t xml:space="preserve">es it </w:t>
      </w:r>
      <w:r w:rsidR="00AD5F22">
        <w:t xml:space="preserve">need to comply with any standard naming structure.  </w:t>
      </w:r>
      <w:r w:rsidR="00882E70">
        <w:t>It is</w:t>
      </w:r>
      <w:r w:rsidR="00AD5F22">
        <w:t xml:space="preserve"> the name chosen for social interactions.</w:t>
      </w:r>
    </w:p>
    <w:p w14:paraId="2AF132FA" w14:textId="7D04533F" w:rsidR="00AD5F22" w:rsidRDefault="00AD5F22" w:rsidP="00AD5F22">
      <w:pPr>
        <w:pStyle w:val="Note"/>
      </w:pPr>
      <w:r>
        <w:t>Note:</w:t>
      </w:r>
      <w:r>
        <w:tab/>
        <w:t>Th</w:t>
      </w:r>
      <w:r w:rsidR="00CD0661">
        <w:t>e Value Representation of this</w:t>
      </w:r>
      <w:r>
        <w:t xml:space="preserve"> </w:t>
      </w:r>
      <w:r w:rsidR="00CD0661">
        <w:t xml:space="preserve">attribute </w:t>
      </w:r>
      <w:r>
        <w:t xml:space="preserve">is </w:t>
      </w:r>
      <w:r w:rsidR="00CD0661">
        <w:t>a long</w:t>
      </w:r>
      <w:r>
        <w:t xml:space="preserve"> text string</w:t>
      </w:r>
      <w:r w:rsidR="00CD0661">
        <w:t xml:space="preserve"> (LT)</w:t>
      </w:r>
      <w:r>
        <w:t xml:space="preserve"> rather than </w:t>
      </w:r>
      <w:r w:rsidR="00AD24F1">
        <w:t>a</w:t>
      </w:r>
      <w:r>
        <w:t xml:space="preserve"> person name</w:t>
      </w:r>
      <w:r w:rsidR="00293B04">
        <w:t xml:space="preserve"> (PN)</w:t>
      </w:r>
      <w:r>
        <w:t xml:space="preserve"> to avoid confusion about the proper combination of elements.  The </w:t>
      </w:r>
      <w:proofErr w:type="gramStart"/>
      <w:r>
        <w:t>person</w:t>
      </w:r>
      <w:proofErr w:type="gramEnd"/>
      <w:r>
        <w:t xml:space="preserve"> name </w:t>
      </w:r>
      <w:r w:rsidR="00CD0661">
        <w:t>Value Representation</w:t>
      </w:r>
      <w:r>
        <w:t xml:space="preserve"> does not provide a mechanism to indicate whether a person wants to be addressed as “John Doe”, “Mr. Doe”, “S</w:t>
      </w:r>
      <w:r w:rsidR="00B916B4">
        <w:t>e</w:t>
      </w:r>
      <w:r>
        <w:t>rg</w:t>
      </w:r>
      <w:r w:rsidR="00293B04">
        <w:t>ea</w:t>
      </w:r>
      <w:r>
        <w:t xml:space="preserve">nt Doe”, or “John” when all of these elements are part of the </w:t>
      </w:r>
      <w:r w:rsidR="00D711CE">
        <w:t xml:space="preserve">PN </w:t>
      </w:r>
      <w:r w:rsidR="00293B04">
        <w:t>value</w:t>
      </w:r>
      <w:r>
        <w:t>.</w:t>
      </w:r>
    </w:p>
    <w:p w14:paraId="35F819DE" w14:textId="77777777" w:rsidR="00AD5F22" w:rsidRDefault="00AD5F22" w:rsidP="00AD5F22">
      <w:pPr>
        <w:pStyle w:val="Note"/>
      </w:pPr>
    </w:p>
    <w:p w14:paraId="5FCBD7D8" w14:textId="5EFDFA3E" w:rsidR="0008747E" w:rsidRPr="00BC1F8A" w:rsidRDefault="0008747E" w:rsidP="00BC1F8A">
      <w:pPr>
        <w:pStyle w:val="Heading6"/>
      </w:pPr>
      <w:r>
        <w:t xml:space="preserve">C.7.2.2.1.b </w:t>
      </w:r>
      <w:r w:rsidR="00BC1F8A">
        <w:t>Effective Start Time and Effective Stop Time</w:t>
      </w:r>
    </w:p>
    <w:p w14:paraId="63A5CC8E" w14:textId="07BECEF2" w:rsidR="00BC1F8A" w:rsidRPr="0008747E" w:rsidRDefault="00BC1F8A" w:rsidP="0008747E">
      <w:r w:rsidRPr="00BC1F8A">
        <w:t xml:space="preserve">Each sequence item may have an Effective Start Time (0010,xxx6) and Effective Stop Time (0010,xxx7) specifying the time interval during which this code applies.  These specify when this item applies to the patient.  When multiple items are present, one item might indicate the value that was applicable at time of birth, and another indicate the value that is currently applicable.  For example, a male at birth with subsequent orchiectomy for testicular cancer could have a “male-typical” at birth and a “specified” after the orchiectomy.  </w:t>
      </w:r>
    </w:p>
    <w:p w14:paraId="4A343BB1" w14:textId="50E2D74E" w:rsidR="000F57AD" w:rsidRDefault="000F57AD" w:rsidP="00F019EC">
      <w:pPr>
        <w:pStyle w:val="Note"/>
      </w:pPr>
    </w:p>
    <w:p w14:paraId="50E22523" w14:textId="77777777" w:rsidR="0049492E" w:rsidRPr="0049492E" w:rsidRDefault="0049492E" w:rsidP="0049492E">
      <w:pPr>
        <w:pStyle w:val="Instruction"/>
      </w:pPr>
      <w:r w:rsidRPr="0049492E">
        <w:t>Update Part 3, Table C.30.4-1. Unified Procedure Step Relationship Module Attributes</w:t>
      </w:r>
    </w:p>
    <w:p w14:paraId="0EB79CF7" w14:textId="77777777" w:rsidR="0049492E" w:rsidRPr="0049492E" w:rsidRDefault="0049492E" w:rsidP="0049492E">
      <w:pPr>
        <w:pStyle w:val="Heading3"/>
      </w:pPr>
      <w:bookmarkStart w:id="66" w:name="_Toc106867480"/>
      <w:bookmarkStart w:id="67" w:name="_Toc137748129"/>
      <w:r w:rsidRPr="0049492E">
        <w:t>C.30.4 Unified Procedure Step Relationship Module</w:t>
      </w:r>
      <w:bookmarkEnd w:id="66"/>
      <w:bookmarkEnd w:id="67"/>
    </w:p>
    <w:p w14:paraId="350D5CC3" w14:textId="77777777" w:rsidR="0049492E" w:rsidRPr="0049492E" w:rsidRDefault="0049492E" w:rsidP="0049492E">
      <w:r w:rsidRPr="0049492E">
        <w:t>Table C.30.4-1 specifies the Attributes that describe the relationship of a Unified Procedure Step (UPS).</w:t>
      </w:r>
    </w:p>
    <w:p w14:paraId="5CAC850C" w14:textId="77777777" w:rsidR="0049492E" w:rsidRPr="0049492E" w:rsidRDefault="0049492E" w:rsidP="0049492E">
      <w:pPr>
        <w:pStyle w:val="TableLabel"/>
      </w:pPr>
      <w:r w:rsidRPr="0049492E">
        <w:t>Table C.30.4-1. Unified Procedure Step Relationship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49492E" w:rsidRPr="0049492E" w14:paraId="28501B03" w14:textId="77777777" w:rsidTr="006D5830">
        <w:trPr>
          <w:cantSplit/>
          <w:jc w:val="center"/>
        </w:trPr>
        <w:tc>
          <w:tcPr>
            <w:tcW w:w="1872" w:type="dxa"/>
          </w:tcPr>
          <w:p w14:paraId="6178FFE3" w14:textId="77777777" w:rsidR="0049492E" w:rsidRPr="0049492E" w:rsidRDefault="0049492E" w:rsidP="0049492E">
            <w:pPr>
              <w:pStyle w:val="TableLabel"/>
            </w:pPr>
            <w:r w:rsidRPr="0049492E">
              <w:t>Attribute Name</w:t>
            </w:r>
          </w:p>
        </w:tc>
        <w:tc>
          <w:tcPr>
            <w:tcW w:w="1735" w:type="dxa"/>
          </w:tcPr>
          <w:p w14:paraId="79FDA232" w14:textId="77777777" w:rsidR="0049492E" w:rsidRPr="0049492E" w:rsidRDefault="0049492E" w:rsidP="0049492E">
            <w:pPr>
              <w:pStyle w:val="TableLabel"/>
            </w:pPr>
            <w:r w:rsidRPr="0049492E">
              <w:t>Tag</w:t>
            </w:r>
          </w:p>
        </w:tc>
        <w:tc>
          <w:tcPr>
            <w:tcW w:w="810" w:type="dxa"/>
          </w:tcPr>
          <w:p w14:paraId="1244463D" w14:textId="77777777" w:rsidR="0049492E" w:rsidRPr="0049492E" w:rsidRDefault="0049492E" w:rsidP="0049492E">
            <w:pPr>
              <w:pStyle w:val="TableLabel"/>
            </w:pPr>
            <w:r w:rsidRPr="0049492E">
              <w:t>Type</w:t>
            </w:r>
          </w:p>
        </w:tc>
        <w:tc>
          <w:tcPr>
            <w:tcW w:w="5087" w:type="dxa"/>
          </w:tcPr>
          <w:p w14:paraId="6272EEC7" w14:textId="77777777" w:rsidR="0049492E" w:rsidRDefault="0049492E" w:rsidP="0049492E">
            <w:pPr>
              <w:pStyle w:val="TableLabel"/>
            </w:pPr>
            <w:r w:rsidRPr="0049492E">
              <w:t>Attribute Description</w:t>
            </w:r>
          </w:p>
          <w:p w14:paraId="60473F31" w14:textId="3F0CA06B" w:rsidR="0049492E" w:rsidRPr="0049492E" w:rsidRDefault="0049492E" w:rsidP="0049492E">
            <w:pPr>
              <w:pStyle w:val="TableLabel"/>
              <w:jc w:val="left"/>
            </w:pPr>
          </w:p>
        </w:tc>
      </w:tr>
      <w:tr w:rsidR="0049492E" w:rsidRPr="00B40E31" w14:paraId="7E632D69" w14:textId="77777777" w:rsidTr="006D5830">
        <w:trPr>
          <w:cantSplit/>
          <w:jc w:val="center"/>
        </w:trPr>
        <w:tc>
          <w:tcPr>
            <w:tcW w:w="1872" w:type="dxa"/>
          </w:tcPr>
          <w:p w14:paraId="0591F985" w14:textId="77777777" w:rsidR="0049492E" w:rsidRPr="00B40E31" w:rsidRDefault="0049492E" w:rsidP="006D5830">
            <w:pPr>
              <w:pStyle w:val="TableEntry"/>
            </w:pPr>
            <w:r w:rsidRPr="00B40E31">
              <w:t>Patient's Sex</w:t>
            </w:r>
          </w:p>
        </w:tc>
        <w:tc>
          <w:tcPr>
            <w:tcW w:w="1735" w:type="dxa"/>
          </w:tcPr>
          <w:p w14:paraId="4C1E1930" w14:textId="77777777" w:rsidR="0049492E" w:rsidRPr="00B40E31" w:rsidRDefault="0049492E" w:rsidP="006D5830">
            <w:pPr>
              <w:pStyle w:val="TableEntry"/>
            </w:pPr>
            <w:r w:rsidRPr="00B40E31">
              <w:t>(0010,0040)</w:t>
            </w:r>
          </w:p>
        </w:tc>
        <w:tc>
          <w:tcPr>
            <w:tcW w:w="810" w:type="dxa"/>
          </w:tcPr>
          <w:p w14:paraId="39B93748" w14:textId="77777777" w:rsidR="0049492E" w:rsidRPr="00B40E31" w:rsidRDefault="0049492E" w:rsidP="006D5830">
            <w:pPr>
              <w:pStyle w:val="TableEntry"/>
            </w:pPr>
            <w:r w:rsidRPr="00B40E31">
              <w:t>2</w:t>
            </w:r>
          </w:p>
        </w:tc>
        <w:tc>
          <w:tcPr>
            <w:tcW w:w="5087" w:type="dxa"/>
          </w:tcPr>
          <w:p w14:paraId="118A8DC4" w14:textId="77777777" w:rsidR="0049492E" w:rsidRPr="00B40E31" w:rsidRDefault="0049492E" w:rsidP="006D5830">
            <w:pPr>
              <w:pStyle w:val="TableEntry"/>
            </w:pPr>
            <w:r w:rsidRPr="00B40E31">
              <w:t>Sex of the named Patient.</w:t>
            </w:r>
          </w:p>
          <w:p w14:paraId="0B6D4C0F" w14:textId="77777777" w:rsidR="0049492E" w:rsidRPr="00B40E31" w:rsidRDefault="0049492E" w:rsidP="006D5830">
            <w:pPr>
              <w:pStyle w:val="TableEntry"/>
            </w:pPr>
            <w:r w:rsidRPr="00B40E31">
              <w:t>Enumerated Values:</w:t>
            </w:r>
          </w:p>
          <w:p w14:paraId="7B0B833C" w14:textId="77777777" w:rsidR="0049492E" w:rsidRPr="00B40E31" w:rsidRDefault="0049492E" w:rsidP="006D5830">
            <w:pPr>
              <w:pStyle w:val="TableEntry"/>
            </w:pPr>
            <w:r w:rsidRPr="00B40E31">
              <w:rPr>
                <w:b/>
              </w:rPr>
              <w:t>M</w:t>
            </w:r>
            <w:r w:rsidRPr="00B40E31">
              <w:rPr>
                <w:b/>
              </w:rPr>
              <w:tab/>
            </w:r>
            <w:r w:rsidRPr="00B40E31">
              <w:t>male</w:t>
            </w:r>
          </w:p>
          <w:p w14:paraId="03B67FF3" w14:textId="77777777" w:rsidR="0049492E" w:rsidRPr="00B40E31" w:rsidRDefault="0049492E" w:rsidP="006D5830">
            <w:pPr>
              <w:pStyle w:val="TableEntry"/>
            </w:pPr>
            <w:r w:rsidRPr="00B40E31">
              <w:rPr>
                <w:b/>
              </w:rPr>
              <w:t>F</w:t>
            </w:r>
            <w:r w:rsidRPr="00B40E31">
              <w:rPr>
                <w:b/>
              </w:rPr>
              <w:tab/>
            </w:r>
            <w:r w:rsidRPr="00B40E31">
              <w:t>female</w:t>
            </w:r>
          </w:p>
          <w:p w14:paraId="0B57372A" w14:textId="77777777" w:rsidR="0049492E" w:rsidRDefault="0049492E" w:rsidP="006D5830">
            <w:pPr>
              <w:pStyle w:val="TableEntry"/>
              <w:rPr>
                <w:b/>
                <w:u w:val="single"/>
              </w:rPr>
            </w:pPr>
            <w:r w:rsidRPr="00B40E31">
              <w:rPr>
                <w:b/>
              </w:rPr>
              <w:t>O</w:t>
            </w:r>
            <w:r w:rsidRPr="00B40E31">
              <w:rPr>
                <w:b/>
              </w:rPr>
              <w:tab/>
              <w:t>other</w:t>
            </w:r>
          </w:p>
          <w:p w14:paraId="19EEEF68" w14:textId="7B8FE672" w:rsidR="0049492E" w:rsidRPr="00B40E31" w:rsidRDefault="0049492E" w:rsidP="006D5830">
            <w:pPr>
              <w:pStyle w:val="TableEntry"/>
              <w:rPr>
                <w:b/>
                <w:u w:val="single"/>
              </w:rPr>
            </w:pPr>
          </w:p>
        </w:tc>
      </w:tr>
      <w:tr w:rsidR="0049492E" w:rsidRPr="00B40E31" w14:paraId="0376B0F5" w14:textId="77777777" w:rsidTr="006D5830">
        <w:trPr>
          <w:cantSplit/>
          <w:jc w:val="center"/>
        </w:trPr>
        <w:tc>
          <w:tcPr>
            <w:tcW w:w="1872" w:type="dxa"/>
          </w:tcPr>
          <w:p w14:paraId="5B6BEB7B" w14:textId="77777777" w:rsidR="0049492E" w:rsidRPr="00B40E31" w:rsidRDefault="0049492E" w:rsidP="006D5830">
            <w:pPr>
              <w:pStyle w:val="TableEntry"/>
              <w:rPr>
                <w:b/>
                <w:u w:val="single"/>
              </w:rPr>
            </w:pPr>
            <w:r w:rsidRPr="00B40E31">
              <w:rPr>
                <w:b/>
                <w:u w:val="single"/>
              </w:rPr>
              <w:t>Gender Identity Sequence</w:t>
            </w:r>
          </w:p>
        </w:tc>
        <w:tc>
          <w:tcPr>
            <w:tcW w:w="1735" w:type="dxa"/>
          </w:tcPr>
          <w:p w14:paraId="5635B156" w14:textId="77777777" w:rsidR="0049492E" w:rsidRPr="00B40E31" w:rsidRDefault="0049492E" w:rsidP="006D5830">
            <w:pPr>
              <w:pStyle w:val="TableEntry"/>
              <w:rPr>
                <w:b/>
                <w:u w:val="single"/>
              </w:rPr>
            </w:pPr>
            <w:r w:rsidRPr="00B40E31">
              <w:rPr>
                <w:b/>
                <w:u w:val="single"/>
              </w:rPr>
              <w:t>(0010,xxxx)</w:t>
            </w:r>
          </w:p>
        </w:tc>
        <w:tc>
          <w:tcPr>
            <w:tcW w:w="810" w:type="dxa"/>
          </w:tcPr>
          <w:p w14:paraId="64E12068" w14:textId="77777777" w:rsidR="0049492E" w:rsidRPr="00B40E31" w:rsidRDefault="0049492E" w:rsidP="006D5830">
            <w:pPr>
              <w:pStyle w:val="TableEntry"/>
              <w:rPr>
                <w:b/>
                <w:u w:val="single"/>
              </w:rPr>
            </w:pPr>
            <w:r w:rsidRPr="00B40E31">
              <w:rPr>
                <w:b/>
                <w:u w:val="single"/>
              </w:rPr>
              <w:t>3</w:t>
            </w:r>
          </w:p>
        </w:tc>
        <w:tc>
          <w:tcPr>
            <w:tcW w:w="5087" w:type="dxa"/>
          </w:tcPr>
          <w:p w14:paraId="2BA532C3" w14:textId="5DE88191" w:rsidR="0049492E" w:rsidRDefault="0049492E" w:rsidP="006D5830">
            <w:pPr>
              <w:pStyle w:val="TableEntry"/>
              <w:rPr>
                <w:b/>
                <w:u w:val="single"/>
              </w:rPr>
            </w:pPr>
            <w:r>
              <w:rPr>
                <w:b/>
                <w:u w:val="single"/>
              </w:rPr>
              <w:t xml:space="preserve">Patient Gender Identities that apply to this patient.  </w:t>
            </w:r>
          </w:p>
          <w:p w14:paraId="7B993BC7" w14:textId="77777777" w:rsidR="0049492E" w:rsidRDefault="0049492E" w:rsidP="006D5830">
            <w:pPr>
              <w:pStyle w:val="TableEntry"/>
              <w:rPr>
                <w:b/>
                <w:u w:val="single"/>
              </w:rPr>
            </w:pPr>
          </w:p>
          <w:p w14:paraId="4097326F" w14:textId="34AD54E4" w:rsidR="0049492E" w:rsidRPr="00B40E31" w:rsidRDefault="004C6C59" w:rsidP="006D5830">
            <w:pPr>
              <w:pStyle w:val="TableEntry"/>
              <w:rPr>
                <w:b/>
                <w:u w:val="single"/>
              </w:rPr>
            </w:pPr>
            <w:r>
              <w:rPr>
                <w:b/>
                <w:u w:val="single"/>
              </w:rPr>
              <w:t>One or more items are permitted</w:t>
            </w:r>
            <w:r w:rsidR="0049492E">
              <w:rPr>
                <w:b/>
                <w:u w:val="single"/>
              </w:rPr>
              <w:t xml:space="preserve"> in this Sequence.</w:t>
            </w:r>
          </w:p>
        </w:tc>
      </w:tr>
      <w:tr w:rsidR="0049492E" w:rsidRPr="00B40E31" w14:paraId="4C68D898" w14:textId="77777777" w:rsidTr="006D5830">
        <w:trPr>
          <w:cantSplit/>
          <w:jc w:val="center"/>
        </w:trPr>
        <w:tc>
          <w:tcPr>
            <w:tcW w:w="1872" w:type="dxa"/>
          </w:tcPr>
          <w:p w14:paraId="7B6F584E" w14:textId="77777777" w:rsidR="0049492E" w:rsidRPr="00B40E31" w:rsidRDefault="0049492E" w:rsidP="006D5830">
            <w:pPr>
              <w:pStyle w:val="TableEntry"/>
              <w:rPr>
                <w:b/>
                <w:u w:val="single"/>
              </w:rPr>
            </w:pPr>
            <w:r w:rsidRPr="00B40E31">
              <w:rPr>
                <w:b/>
                <w:u w:val="single"/>
              </w:rPr>
              <w:t>&gt;Gender Code</w:t>
            </w:r>
            <w:r>
              <w:rPr>
                <w:b/>
                <w:u w:val="single"/>
              </w:rPr>
              <w:t xml:space="preserve"> Sequence</w:t>
            </w:r>
          </w:p>
        </w:tc>
        <w:tc>
          <w:tcPr>
            <w:tcW w:w="1735" w:type="dxa"/>
          </w:tcPr>
          <w:p w14:paraId="799B961A" w14:textId="77777777" w:rsidR="0049492E" w:rsidRPr="00B40E31" w:rsidRDefault="0049492E" w:rsidP="006D5830">
            <w:pPr>
              <w:pStyle w:val="TableEntry"/>
              <w:rPr>
                <w:b/>
                <w:u w:val="single"/>
              </w:rPr>
            </w:pPr>
            <w:r w:rsidRPr="00B40E31">
              <w:rPr>
                <w:b/>
                <w:u w:val="single"/>
              </w:rPr>
              <w:t>(0010,xxx4)</w:t>
            </w:r>
          </w:p>
        </w:tc>
        <w:tc>
          <w:tcPr>
            <w:tcW w:w="810" w:type="dxa"/>
          </w:tcPr>
          <w:p w14:paraId="60DA67B1" w14:textId="77777777" w:rsidR="0049492E" w:rsidRPr="00B40E31" w:rsidRDefault="0049492E" w:rsidP="006D5830">
            <w:pPr>
              <w:pStyle w:val="TableEntry"/>
              <w:rPr>
                <w:b/>
                <w:u w:val="single"/>
              </w:rPr>
            </w:pPr>
            <w:r w:rsidRPr="00B40E31">
              <w:rPr>
                <w:b/>
                <w:u w:val="single"/>
              </w:rPr>
              <w:t>1</w:t>
            </w:r>
          </w:p>
        </w:tc>
        <w:tc>
          <w:tcPr>
            <w:tcW w:w="5087" w:type="dxa"/>
          </w:tcPr>
          <w:p w14:paraId="35C8E212" w14:textId="77777777" w:rsidR="0049492E" w:rsidRDefault="0049492E" w:rsidP="006D5830">
            <w:pPr>
              <w:pStyle w:val="TableEntry"/>
              <w:rPr>
                <w:b/>
                <w:u w:val="single"/>
              </w:rPr>
            </w:pPr>
            <w:r>
              <w:rPr>
                <w:b/>
                <w:u w:val="single"/>
              </w:rPr>
              <w:t xml:space="preserve">A specific gender </w:t>
            </w:r>
            <w:proofErr w:type="gramStart"/>
            <w:r>
              <w:rPr>
                <w:b/>
                <w:u w:val="single"/>
              </w:rPr>
              <w:t>code</w:t>
            </w:r>
            <w:proofErr w:type="gramEnd"/>
            <w:r>
              <w:rPr>
                <w:b/>
                <w:u w:val="single"/>
              </w:rPr>
              <w:t>.</w:t>
            </w:r>
          </w:p>
          <w:p w14:paraId="76958E2C" w14:textId="77777777" w:rsidR="0049492E" w:rsidRDefault="0049492E" w:rsidP="006D5830">
            <w:pPr>
              <w:pStyle w:val="TableEntry"/>
              <w:rPr>
                <w:b/>
                <w:u w:val="single"/>
              </w:rPr>
            </w:pPr>
          </w:p>
          <w:p w14:paraId="627C32AE" w14:textId="630B5A51" w:rsidR="0049492E" w:rsidRDefault="0049492E" w:rsidP="006D5830">
            <w:pPr>
              <w:pStyle w:val="TableEntry"/>
              <w:rPr>
                <w:b/>
                <w:u w:val="single"/>
              </w:rPr>
            </w:pPr>
            <w:r>
              <w:rPr>
                <w:b/>
                <w:u w:val="single"/>
              </w:rPr>
              <w:t>See section C.7.2.2.1.x</w:t>
            </w:r>
          </w:p>
          <w:p w14:paraId="51B1316D" w14:textId="77777777" w:rsidR="0049492E" w:rsidRDefault="0049492E" w:rsidP="006D5830">
            <w:pPr>
              <w:pStyle w:val="TableEntry"/>
              <w:rPr>
                <w:b/>
                <w:u w:val="single"/>
              </w:rPr>
            </w:pPr>
          </w:p>
          <w:p w14:paraId="15C1F1E0" w14:textId="77777777" w:rsidR="0049492E" w:rsidRPr="00B40E31" w:rsidRDefault="0049492E" w:rsidP="006D5830">
            <w:pPr>
              <w:pStyle w:val="TableEntry"/>
              <w:rPr>
                <w:b/>
                <w:u w:val="single"/>
              </w:rPr>
            </w:pPr>
            <w:r>
              <w:rPr>
                <w:b/>
                <w:u w:val="single"/>
              </w:rPr>
              <w:t>Only a single item shall be included in this Sequence.</w:t>
            </w:r>
          </w:p>
        </w:tc>
      </w:tr>
      <w:tr w:rsidR="0049492E" w:rsidRPr="00B40E31" w14:paraId="0FADD72F" w14:textId="77777777" w:rsidTr="006D5830">
        <w:trPr>
          <w:cantSplit/>
          <w:jc w:val="center"/>
        </w:trPr>
        <w:tc>
          <w:tcPr>
            <w:tcW w:w="4417" w:type="dxa"/>
            <w:gridSpan w:val="3"/>
          </w:tcPr>
          <w:p w14:paraId="6D4A1E3A" w14:textId="77777777" w:rsidR="0049492E" w:rsidRPr="00B40E31" w:rsidRDefault="0049492E" w:rsidP="006D5830">
            <w:pPr>
              <w:pStyle w:val="TableEntry"/>
              <w:rPr>
                <w:b/>
                <w:i/>
                <w:iCs/>
                <w:u w:val="single"/>
              </w:rPr>
            </w:pPr>
            <w:r w:rsidRPr="00B40E31">
              <w:rPr>
                <w:b/>
                <w:i/>
                <w:iCs/>
                <w:u w:val="single"/>
              </w:rPr>
              <w:t>&gt;&gt;Include Table 8.8-1 “Code Sequence Macro Attributes”</w:t>
            </w:r>
          </w:p>
        </w:tc>
        <w:tc>
          <w:tcPr>
            <w:tcW w:w="5087" w:type="dxa"/>
          </w:tcPr>
          <w:p w14:paraId="4F767D32" w14:textId="77777777" w:rsidR="0049492E" w:rsidRPr="00B40E31" w:rsidRDefault="0049492E" w:rsidP="006D5830">
            <w:pPr>
              <w:pStyle w:val="TableEntry"/>
              <w:rPr>
                <w:b/>
                <w:u w:val="single"/>
              </w:rPr>
            </w:pPr>
            <w:r w:rsidRPr="00B40E31">
              <w:rPr>
                <w:b/>
                <w:u w:val="single"/>
              </w:rPr>
              <w:t xml:space="preserve">DCID </w:t>
            </w:r>
            <w:r>
              <w:rPr>
                <w:b/>
                <w:u w:val="single"/>
              </w:rPr>
              <w:t>CIDxxx1 Person Gender</w:t>
            </w:r>
          </w:p>
        </w:tc>
      </w:tr>
      <w:tr w:rsidR="004E03E1" w:rsidRPr="004E03E1" w14:paraId="20E7D2BF" w14:textId="77777777" w:rsidTr="00F1497A">
        <w:trPr>
          <w:cantSplit/>
          <w:jc w:val="center"/>
        </w:trPr>
        <w:tc>
          <w:tcPr>
            <w:tcW w:w="1872" w:type="dxa"/>
          </w:tcPr>
          <w:p w14:paraId="2F260BAA" w14:textId="77643BA5"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619A3BBE" w14:textId="77777777" w:rsidR="004E03E1" w:rsidRPr="004E03E1" w:rsidRDefault="004E03E1" w:rsidP="00F1497A">
            <w:pPr>
              <w:pStyle w:val="TableEntry"/>
              <w:rPr>
                <w:b/>
                <w:bCs/>
                <w:u w:val="single"/>
              </w:rPr>
            </w:pPr>
            <w:r w:rsidRPr="004E03E1">
              <w:rPr>
                <w:b/>
                <w:bCs/>
                <w:u w:val="single"/>
              </w:rPr>
              <w:t>(0010,xxx6)</w:t>
            </w:r>
          </w:p>
        </w:tc>
        <w:tc>
          <w:tcPr>
            <w:tcW w:w="810" w:type="dxa"/>
          </w:tcPr>
          <w:p w14:paraId="74F2D0B2" w14:textId="77777777" w:rsidR="004E03E1" w:rsidRPr="004E03E1" w:rsidRDefault="004E03E1" w:rsidP="00F1497A">
            <w:pPr>
              <w:pStyle w:val="TableEntry"/>
              <w:rPr>
                <w:b/>
                <w:bCs/>
                <w:u w:val="single"/>
              </w:rPr>
            </w:pPr>
            <w:r w:rsidRPr="004E03E1">
              <w:rPr>
                <w:b/>
                <w:bCs/>
                <w:u w:val="single"/>
              </w:rPr>
              <w:t>3</w:t>
            </w:r>
          </w:p>
        </w:tc>
        <w:tc>
          <w:tcPr>
            <w:tcW w:w="5087" w:type="dxa"/>
          </w:tcPr>
          <w:p w14:paraId="223D335A" w14:textId="77777777" w:rsidR="004E03E1" w:rsidRPr="004E03E1" w:rsidRDefault="004E03E1" w:rsidP="00F1497A">
            <w:pPr>
              <w:pStyle w:val="TableEntry"/>
              <w:rPr>
                <w:b/>
                <w:bCs/>
                <w:u w:val="single"/>
              </w:rPr>
            </w:pPr>
            <w:r w:rsidRPr="004E03E1">
              <w:rPr>
                <w:b/>
                <w:bCs/>
                <w:u w:val="single"/>
              </w:rPr>
              <w:t xml:space="preserve">This item is applicable after </w:t>
            </w:r>
            <w:proofErr w:type="gramStart"/>
            <w:r w:rsidRPr="004E03E1">
              <w:rPr>
                <w:b/>
                <w:bCs/>
                <w:u w:val="single"/>
              </w:rPr>
              <w:t>at this time</w:t>
            </w:r>
            <w:proofErr w:type="gramEnd"/>
            <w:r w:rsidRPr="004E03E1">
              <w:rPr>
                <w:b/>
                <w:bCs/>
                <w:u w:val="single"/>
              </w:rPr>
              <w:t>.</w:t>
            </w:r>
          </w:p>
        </w:tc>
      </w:tr>
      <w:tr w:rsidR="004E03E1" w:rsidRPr="004E03E1" w14:paraId="2B937034" w14:textId="77777777" w:rsidTr="00F1497A">
        <w:trPr>
          <w:cantSplit/>
          <w:jc w:val="center"/>
        </w:trPr>
        <w:tc>
          <w:tcPr>
            <w:tcW w:w="1872" w:type="dxa"/>
          </w:tcPr>
          <w:p w14:paraId="788CB510" w14:textId="3B81A5DB" w:rsidR="004E03E1" w:rsidRPr="004E03E1" w:rsidRDefault="004E03E1" w:rsidP="00F1497A">
            <w:pPr>
              <w:pStyle w:val="TableEntry"/>
              <w:rPr>
                <w:b/>
                <w:bCs/>
                <w:u w:val="single"/>
              </w:rPr>
            </w:pPr>
            <w:r w:rsidRPr="004E03E1">
              <w:rPr>
                <w:b/>
                <w:bCs/>
                <w:u w:val="single"/>
              </w:rPr>
              <w:lastRenderedPageBreak/>
              <w:t>&gt;</w:t>
            </w:r>
            <w:r w:rsidR="00D073D0">
              <w:rPr>
                <w:b/>
                <w:bCs/>
                <w:u w:val="single"/>
              </w:rPr>
              <w:t>Effective Stop Time</w:t>
            </w:r>
          </w:p>
        </w:tc>
        <w:tc>
          <w:tcPr>
            <w:tcW w:w="1735" w:type="dxa"/>
          </w:tcPr>
          <w:p w14:paraId="490B122F" w14:textId="77777777" w:rsidR="004E03E1" w:rsidRPr="004E03E1" w:rsidRDefault="004E03E1" w:rsidP="00F1497A">
            <w:pPr>
              <w:pStyle w:val="TableEntry"/>
              <w:rPr>
                <w:b/>
                <w:bCs/>
                <w:u w:val="single"/>
              </w:rPr>
            </w:pPr>
            <w:r w:rsidRPr="004E03E1">
              <w:rPr>
                <w:b/>
                <w:bCs/>
                <w:u w:val="single"/>
              </w:rPr>
              <w:t>(0010,xxx7)</w:t>
            </w:r>
          </w:p>
        </w:tc>
        <w:tc>
          <w:tcPr>
            <w:tcW w:w="810" w:type="dxa"/>
          </w:tcPr>
          <w:p w14:paraId="48C57A27" w14:textId="77777777" w:rsidR="004E03E1" w:rsidRPr="004E03E1" w:rsidRDefault="004E03E1" w:rsidP="00F1497A">
            <w:pPr>
              <w:pStyle w:val="TableEntry"/>
              <w:rPr>
                <w:b/>
                <w:bCs/>
                <w:u w:val="single"/>
              </w:rPr>
            </w:pPr>
            <w:r w:rsidRPr="004E03E1">
              <w:rPr>
                <w:b/>
                <w:bCs/>
                <w:u w:val="single"/>
              </w:rPr>
              <w:t>3</w:t>
            </w:r>
          </w:p>
        </w:tc>
        <w:tc>
          <w:tcPr>
            <w:tcW w:w="5087" w:type="dxa"/>
          </w:tcPr>
          <w:p w14:paraId="5AEC0548" w14:textId="77777777" w:rsidR="004E03E1" w:rsidRPr="004E03E1" w:rsidRDefault="004E03E1" w:rsidP="00F1497A">
            <w:pPr>
              <w:pStyle w:val="TableEntry"/>
              <w:rPr>
                <w:b/>
                <w:bCs/>
                <w:u w:val="single"/>
              </w:rPr>
            </w:pPr>
            <w:r w:rsidRPr="004E03E1">
              <w:rPr>
                <w:b/>
                <w:bCs/>
                <w:u w:val="single"/>
              </w:rPr>
              <w:t>This item is applicable before this time.</w:t>
            </w:r>
          </w:p>
        </w:tc>
      </w:tr>
      <w:tr w:rsidR="0049492E" w:rsidRPr="00B40E31" w14:paraId="1C2C8A38" w14:textId="77777777" w:rsidTr="006D5830">
        <w:trPr>
          <w:cantSplit/>
          <w:jc w:val="center"/>
        </w:trPr>
        <w:tc>
          <w:tcPr>
            <w:tcW w:w="1872" w:type="dxa"/>
          </w:tcPr>
          <w:p w14:paraId="6F87A879" w14:textId="77777777" w:rsidR="0049492E" w:rsidRPr="00B40E31" w:rsidRDefault="0049492E" w:rsidP="006D5830">
            <w:pPr>
              <w:pStyle w:val="TableEntry"/>
              <w:rPr>
                <w:b/>
                <w:u w:val="single"/>
              </w:rPr>
            </w:pPr>
            <w:r w:rsidRPr="00B40E31">
              <w:rPr>
                <w:b/>
                <w:u w:val="single"/>
              </w:rPr>
              <w:t>&gt;Gender Comment</w:t>
            </w:r>
          </w:p>
        </w:tc>
        <w:tc>
          <w:tcPr>
            <w:tcW w:w="1735" w:type="dxa"/>
          </w:tcPr>
          <w:p w14:paraId="42571FBF" w14:textId="77777777" w:rsidR="0049492E" w:rsidRPr="00B40E31" w:rsidRDefault="0049492E" w:rsidP="006D5830">
            <w:pPr>
              <w:pStyle w:val="TableEntry"/>
              <w:rPr>
                <w:b/>
                <w:u w:val="single"/>
              </w:rPr>
            </w:pPr>
            <w:r w:rsidRPr="00B40E31">
              <w:rPr>
                <w:b/>
                <w:u w:val="single"/>
              </w:rPr>
              <w:t>(0010,xxx8)</w:t>
            </w:r>
          </w:p>
        </w:tc>
        <w:tc>
          <w:tcPr>
            <w:tcW w:w="810" w:type="dxa"/>
          </w:tcPr>
          <w:p w14:paraId="2369AA8B" w14:textId="77777777" w:rsidR="0049492E" w:rsidRPr="00B40E31" w:rsidRDefault="0049492E" w:rsidP="006D5830">
            <w:pPr>
              <w:pStyle w:val="TableEntry"/>
              <w:rPr>
                <w:b/>
                <w:u w:val="single"/>
              </w:rPr>
            </w:pPr>
            <w:r w:rsidRPr="00B40E31">
              <w:rPr>
                <w:b/>
                <w:u w:val="single"/>
              </w:rPr>
              <w:t>3</w:t>
            </w:r>
          </w:p>
        </w:tc>
        <w:tc>
          <w:tcPr>
            <w:tcW w:w="5087" w:type="dxa"/>
          </w:tcPr>
          <w:p w14:paraId="27C06D44" w14:textId="65A7FBC1" w:rsidR="0049492E" w:rsidRPr="00B40E31" w:rsidRDefault="00423F5A" w:rsidP="006D5830">
            <w:pPr>
              <w:pStyle w:val="TableEntry"/>
              <w:rPr>
                <w:b/>
                <w:u w:val="single"/>
              </w:rPr>
            </w:pPr>
            <w:r w:rsidRPr="00423F5A">
              <w:rPr>
                <w:b/>
                <w:u w:val="single"/>
              </w:rPr>
              <w:t>Description of gender identity and when it should be used.</w:t>
            </w:r>
          </w:p>
        </w:tc>
      </w:tr>
      <w:tr w:rsidR="0049492E" w:rsidRPr="00B40E31" w14:paraId="36215EE2" w14:textId="77777777" w:rsidTr="006D5830">
        <w:trPr>
          <w:cantSplit/>
          <w:jc w:val="center"/>
        </w:trPr>
        <w:tc>
          <w:tcPr>
            <w:tcW w:w="1872" w:type="dxa"/>
          </w:tcPr>
          <w:p w14:paraId="73BF48E1" w14:textId="470ABAB8" w:rsidR="0049492E" w:rsidRPr="00B40E31" w:rsidRDefault="008F1380" w:rsidP="006D5830">
            <w:pPr>
              <w:pStyle w:val="TableEntry"/>
              <w:rPr>
                <w:b/>
                <w:u w:val="single"/>
              </w:rPr>
            </w:pPr>
            <w:r>
              <w:rPr>
                <w:b/>
                <w:u w:val="single"/>
              </w:rPr>
              <w:t>Sex Parameters for Clinical Use</w:t>
            </w:r>
            <w:r w:rsidR="0049492E" w:rsidRPr="00B40E31">
              <w:rPr>
                <w:b/>
                <w:u w:val="single"/>
              </w:rPr>
              <w:t xml:space="preserve"> Sequence</w:t>
            </w:r>
          </w:p>
        </w:tc>
        <w:tc>
          <w:tcPr>
            <w:tcW w:w="1735" w:type="dxa"/>
          </w:tcPr>
          <w:p w14:paraId="0C5BC4F8" w14:textId="77777777" w:rsidR="0049492E" w:rsidRPr="00B40E31" w:rsidRDefault="0049492E" w:rsidP="006D5830">
            <w:pPr>
              <w:pStyle w:val="TableEntry"/>
              <w:rPr>
                <w:b/>
                <w:u w:val="single"/>
              </w:rPr>
            </w:pPr>
            <w:r w:rsidRPr="00B40E31">
              <w:rPr>
                <w:b/>
                <w:u w:val="single"/>
              </w:rPr>
              <w:t>(0010,xxx2)</w:t>
            </w:r>
          </w:p>
        </w:tc>
        <w:tc>
          <w:tcPr>
            <w:tcW w:w="810" w:type="dxa"/>
          </w:tcPr>
          <w:p w14:paraId="37A020DB" w14:textId="77777777" w:rsidR="0049492E" w:rsidRPr="00B40E31" w:rsidRDefault="0049492E" w:rsidP="006D5830">
            <w:pPr>
              <w:pStyle w:val="TableEntry"/>
              <w:rPr>
                <w:b/>
                <w:u w:val="single"/>
              </w:rPr>
            </w:pPr>
            <w:r w:rsidRPr="00B40E31">
              <w:rPr>
                <w:b/>
                <w:u w:val="single"/>
              </w:rPr>
              <w:t>3</w:t>
            </w:r>
          </w:p>
        </w:tc>
        <w:tc>
          <w:tcPr>
            <w:tcW w:w="5087" w:type="dxa"/>
          </w:tcPr>
          <w:p w14:paraId="15194555" w14:textId="700FA317" w:rsidR="0049492E" w:rsidRDefault="008F1380" w:rsidP="006D5830">
            <w:pPr>
              <w:pStyle w:val="TableEntry"/>
              <w:rPr>
                <w:b/>
                <w:u w:val="single"/>
              </w:rPr>
            </w:pPr>
            <w:r>
              <w:rPr>
                <w:b/>
                <w:u w:val="single"/>
              </w:rPr>
              <w:t>Sex Parameters for Clinical Use</w:t>
            </w:r>
            <w:r w:rsidR="0049492E">
              <w:rPr>
                <w:b/>
                <w:u w:val="single"/>
              </w:rPr>
              <w:t xml:space="preserve"> that apply to this patient.</w:t>
            </w:r>
          </w:p>
          <w:p w14:paraId="05858435" w14:textId="77777777" w:rsidR="0049492E" w:rsidRDefault="0049492E" w:rsidP="006D5830">
            <w:pPr>
              <w:pStyle w:val="TableEntry"/>
              <w:rPr>
                <w:b/>
                <w:u w:val="single"/>
              </w:rPr>
            </w:pPr>
          </w:p>
          <w:p w14:paraId="6E2D8CD0" w14:textId="72A96E1E" w:rsidR="0049492E" w:rsidRDefault="0049492E" w:rsidP="006D5830">
            <w:pPr>
              <w:pStyle w:val="TableEntry"/>
              <w:rPr>
                <w:b/>
                <w:u w:val="single"/>
              </w:rPr>
            </w:pPr>
            <w:r>
              <w:rPr>
                <w:b/>
                <w:u w:val="single"/>
              </w:rPr>
              <w:t>See section C.7.2.2.1.x2</w:t>
            </w:r>
          </w:p>
          <w:p w14:paraId="6480042B" w14:textId="77777777" w:rsidR="0049492E" w:rsidRDefault="0049492E" w:rsidP="006D5830">
            <w:pPr>
              <w:pStyle w:val="TableEntry"/>
              <w:rPr>
                <w:b/>
                <w:u w:val="single"/>
              </w:rPr>
            </w:pPr>
          </w:p>
          <w:p w14:paraId="1E2CC229" w14:textId="7438C1F0" w:rsidR="0049492E" w:rsidRPr="00B40E31" w:rsidRDefault="004C6C59" w:rsidP="006D5830">
            <w:pPr>
              <w:pStyle w:val="TableEntry"/>
              <w:rPr>
                <w:b/>
                <w:u w:val="single"/>
              </w:rPr>
            </w:pPr>
            <w:r>
              <w:rPr>
                <w:b/>
                <w:u w:val="single"/>
              </w:rPr>
              <w:t>One or more items are permitted</w:t>
            </w:r>
            <w:r w:rsidR="0049492E">
              <w:rPr>
                <w:b/>
                <w:u w:val="single"/>
              </w:rPr>
              <w:t xml:space="preserve"> in this Sequence.</w:t>
            </w:r>
          </w:p>
        </w:tc>
      </w:tr>
      <w:tr w:rsidR="0049492E" w:rsidRPr="00B40E31" w14:paraId="4D60C202" w14:textId="77777777" w:rsidTr="006D5830">
        <w:trPr>
          <w:cantSplit/>
          <w:jc w:val="center"/>
        </w:trPr>
        <w:tc>
          <w:tcPr>
            <w:tcW w:w="1872" w:type="dxa"/>
          </w:tcPr>
          <w:p w14:paraId="3941E296" w14:textId="1C8036A7" w:rsidR="0049492E" w:rsidRPr="00B40E31" w:rsidRDefault="0049492E" w:rsidP="006D5830">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2F9E7035" w14:textId="77777777" w:rsidR="0049492E" w:rsidRPr="00B40E31" w:rsidRDefault="0049492E" w:rsidP="006D5830">
            <w:pPr>
              <w:pStyle w:val="TableEntry"/>
              <w:rPr>
                <w:b/>
                <w:u w:val="single"/>
              </w:rPr>
            </w:pPr>
            <w:r w:rsidRPr="00B40E31">
              <w:rPr>
                <w:b/>
                <w:u w:val="single"/>
              </w:rPr>
              <w:t>(0010,xxx9)</w:t>
            </w:r>
          </w:p>
        </w:tc>
        <w:tc>
          <w:tcPr>
            <w:tcW w:w="810" w:type="dxa"/>
          </w:tcPr>
          <w:p w14:paraId="6C436151" w14:textId="77777777" w:rsidR="0049492E" w:rsidRPr="00B40E31" w:rsidRDefault="0049492E" w:rsidP="006D5830">
            <w:pPr>
              <w:pStyle w:val="TableEntry"/>
              <w:rPr>
                <w:b/>
                <w:u w:val="single"/>
              </w:rPr>
            </w:pPr>
            <w:r w:rsidRPr="00B40E31">
              <w:rPr>
                <w:b/>
                <w:u w:val="single"/>
              </w:rPr>
              <w:t>1</w:t>
            </w:r>
          </w:p>
        </w:tc>
        <w:tc>
          <w:tcPr>
            <w:tcW w:w="5087" w:type="dxa"/>
          </w:tcPr>
          <w:p w14:paraId="6FF945E0" w14:textId="21C78B23" w:rsidR="0049492E" w:rsidRDefault="0049492E" w:rsidP="006D5830">
            <w:pPr>
              <w:pStyle w:val="TableEntry"/>
              <w:rPr>
                <w:b/>
                <w:u w:val="single"/>
              </w:rPr>
            </w:pPr>
            <w:r>
              <w:rPr>
                <w:b/>
                <w:u w:val="single"/>
              </w:rPr>
              <w:t xml:space="preserve"> A specific sex </w:t>
            </w:r>
            <w:r w:rsidR="00AE3DD7">
              <w:rPr>
                <w:b/>
                <w:u w:val="single"/>
              </w:rPr>
              <w:t xml:space="preserve">parameter </w:t>
            </w:r>
            <w:r>
              <w:rPr>
                <w:b/>
                <w:u w:val="single"/>
              </w:rPr>
              <w:t>for clinical use</w:t>
            </w:r>
          </w:p>
          <w:p w14:paraId="48FAA07B" w14:textId="77777777" w:rsidR="0049492E" w:rsidRDefault="0049492E" w:rsidP="006D5830">
            <w:pPr>
              <w:pStyle w:val="TableEntry"/>
              <w:rPr>
                <w:b/>
                <w:u w:val="single"/>
              </w:rPr>
            </w:pPr>
          </w:p>
          <w:p w14:paraId="51EB5D22" w14:textId="77777777" w:rsidR="0049492E" w:rsidRPr="00B40E31" w:rsidRDefault="0049492E" w:rsidP="006D5830">
            <w:pPr>
              <w:pStyle w:val="TableEntry"/>
              <w:rPr>
                <w:b/>
                <w:u w:val="single"/>
              </w:rPr>
            </w:pPr>
            <w:r>
              <w:rPr>
                <w:b/>
                <w:u w:val="single"/>
              </w:rPr>
              <w:t>Only a single item shall be included in this Sequence.</w:t>
            </w:r>
          </w:p>
        </w:tc>
      </w:tr>
      <w:tr w:rsidR="0049492E" w:rsidRPr="00B40E31" w14:paraId="2CD2AE03" w14:textId="77777777" w:rsidTr="006D5830">
        <w:trPr>
          <w:cantSplit/>
          <w:jc w:val="center"/>
        </w:trPr>
        <w:tc>
          <w:tcPr>
            <w:tcW w:w="4417" w:type="dxa"/>
            <w:gridSpan w:val="3"/>
          </w:tcPr>
          <w:p w14:paraId="13FFACB5" w14:textId="77777777" w:rsidR="0049492E" w:rsidRPr="00B40E31" w:rsidRDefault="0049492E" w:rsidP="006D5830">
            <w:pPr>
              <w:pStyle w:val="TableEntry"/>
              <w:rPr>
                <w:b/>
                <w:i/>
                <w:iCs/>
                <w:u w:val="single"/>
              </w:rPr>
            </w:pPr>
            <w:r w:rsidRPr="00B40E31">
              <w:rPr>
                <w:b/>
                <w:i/>
                <w:iCs/>
                <w:u w:val="single"/>
              </w:rPr>
              <w:t>&gt;&gt;Include Table 8.8-1 “Code Sequence Macro Attributes”</w:t>
            </w:r>
          </w:p>
        </w:tc>
        <w:tc>
          <w:tcPr>
            <w:tcW w:w="5087" w:type="dxa"/>
          </w:tcPr>
          <w:p w14:paraId="52915765" w14:textId="0491BCA7" w:rsidR="0049492E" w:rsidRPr="00B40E31" w:rsidRDefault="0049492E" w:rsidP="006D5830">
            <w:pPr>
              <w:pStyle w:val="TableEntry"/>
              <w:rPr>
                <w:b/>
                <w:u w:val="single"/>
              </w:rPr>
            </w:pPr>
            <w:r w:rsidRPr="00B40E31">
              <w:rPr>
                <w:b/>
                <w:u w:val="single"/>
              </w:rPr>
              <w:t xml:space="preserve">DCID </w:t>
            </w:r>
            <w:r>
              <w:rPr>
                <w:b/>
                <w:u w:val="single"/>
              </w:rPr>
              <w:t xml:space="preserve">CIDxxx2 </w:t>
            </w:r>
            <w:r w:rsidR="008F1380">
              <w:rPr>
                <w:b/>
                <w:u w:val="single"/>
              </w:rPr>
              <w:t>Sex Parameters for Clinical Use</w:t>
            </w:r>
          </w:p>
        </w:tc>
      </w:tr>
      <w:tr w:rsidR="004E03E1" w:rsidRPr="004E03E1" w14:paraId="23F2ECEA" w14:textId="77777777" w:rsidTr="00F1497A">
        <w:trPr>
          <w:cantSplit/>
          <w:jc w:val="center"/>
        </w:trPr>
        <w:tc>
          <w:tcPr>
            <w:tcW w:w="1872" w:type="dxa"/>
          </w:tcPr>
          <w:p w14:paraId="346DBD16" w14:textId="1C1498FA"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70FBC2B1" w14:textId="77777777" w:rsidR="004E03E1" w:rsidRPr="004E03E1" w:rsidRDefault="004E03E1" w:rsidP="00F1497A">
            <w:pPr>
              <w:pStyle w:val="TableEntry"/>
              <w:rPr>
                <w:b/>
                <w:bCs/>
                <w:u w:val="single"/>
              </w:rPr>
            </w:pPr>
            <w:r w:rsidRPr="004E03E1">
              <w:rPr>
                <w:b/>
                <w:bCs/>
                <w:u w:val="single"/>
              </w:rPr>
              <w:t>(0010,xxx6)</w:t>
            </w:r>
          </w:p>
        </w:tc>
        <w:tc>
          <w:tcPr>
            <w:tcW w:w="810" w:type="dxa"/>
          </w:tcPr>
          <w:p w14:paraId="0568E801" w14:textId="77777777" w:rsidR="004E03E1" w:rsidRPr="004E03E1" w:rsidRDefault="004E03E1" w:rsidP="00F1497A">
            <w:pPr>
              <w:pStyle w:val="TableEntry"/>
              <w:rPr>
                <w:b/>
                <w:bCs/>
                <w:u w:val="single"/>
              </w:rPr>
            </w:pPr>
            <w:r w:rsidRPr="004E03E1">
              <w:rPr>
                <w:b/>
                <w:bCs/>
                <w:u w:val="single"/>
              </w:rPr>
              <w:t>3</w:t>
            </w:r>
          </w:p>
        </w:tc>
        <w:tc>
          <w:tcPr>
            <w:tcW w:w="5087" w:type="dxa"/>
          </w:tcPr>
          <w:p w14:paraId="249930D4" w14:textId="77777777" w:rsidR="004E03E1" w:rsidRPr="004E03E1" w:rsidRDefault="004E03E1" w:rsidP="00F1497A">
            <w:pPr>
              <w:pStyle w:val="TableEntry"/>
              <w:rPr>
                <w:b/>
                <w:bCs/>
                <w:u w:val="single"/>
              </w:rPr>
            </w:pPr>
            <w:r w:rsidRPr="004E03E1">
              <w:rPr>
                <w:b/>
                <w:bCs/>
                <w:u w:val="single"/>
              </w:rPr>
              <w:t xml:space="preserve">This item is applicable after </w:t>
            </w:r>
            <w:proofErr w:type="gramStart"/>
            <w:r w:rsidRPr="004E03E1">
              <w:rPr>
                <w:b/>
                <w:bCs/>
                <w:u w:val="single"/>
              </w:rPr>
              <w:t>at this time</w:t>
            </w:r>
            <w:proofErr w:type="gramEnd"/>
            <w:r w:rsidRPr="004E03E1">
              <w:rPr>
                <w:b/>
                <w:bCs/>
                <w:u w:val="single"/>
              </w:rPr>
              <w:t>.</w:t>
            </w:r>
          </w:p>
        </w:tc>
      </w:tr>
      <w:tr w:rsidR="004E03E1" w:rsidRPr="004E03E1" w14:paraId="3B2F2522" w14:textId="77777777" w:rsidTr="00F1497A">
        <w:trPr>
          <w:cantSplit/>
          <w:jc w:val="center"/>
        </w:trPr>
        <w:tc>
          <w:tcPr>
            <w:tcW w:w="1872" w:type="dxa"/>
          </w:tcPr>
          <w:p w14:paraId="397793D1" w14:textId="0836ADDF"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3B6E855A" w14:textId="77777777" w:rsidR="004E03E1" w:rsidRPr="004E03E1" w:rsidRDefault="004E03E1" w:rsidP="00F1497A">
            <w:pPr>
              <w:pStyle w:val="TableEntry"/>
              <w:rPr>
                <w:b/>
                <w:bCs/>
                <w:u w:val="single"/>
              </w:rPr>
            </w:pPr>
            <w:r w:rsidRPr="004E03E1">
              <w:rPr>
                <w:b/>
                <w:bCs/>
                <w:u w:val="single"/>
              </w:rPr>
              <w:t>(0010,xxx7)</w:t>
            </w:r>
          </w:p>
        </w:tc>
        <w:tc>
          <w:tcPr>
            <w:tcW w:w="810" w:type="dxa"/>
          </w:tcPr>
          <w:p w14:paraId="19FEB207" w14:textId="77777777" w:rsidR="004E03E1" w:rsidRPr="004E03E1" w:rsidRDefault="004E03E1" w:rsidP="00F1497A">
            <w:pPr>
              <w:pStyle w:val="TableEntry"/>
              <w:rPr>
                <w:b/>
                <w:bCs/>
                <w:u w:val="single"/>
              </w:rPr>
            </w:pPr>
            <w:r w:rsidRPr="004E03E1">
              <w:rPr>
                <w:b/>
                <w:bCs/>
                <w:u w:val="single"/>
              </w:rPr>
              <w:t>3</w:t>
            </w:r>
          </w:p>
        </w:tc>
        <w:tc>
          <w:tcPr>
            <w:tcW w:w="5087" w:type="dxa"/>
          </w:tcPr>
          <w:p w14:paraId="5B007256" w14:textId="77777777" w:rsidR="004E03E1" w:rsidRPr="004E03E1" w:rsidRDefault="004E03E1" w:rsidP="00F1497A">
            <w:pPr>
              <w:pStyle w:val="TableEntry"/>
              <w:rPr>
                <w:b/>
                <w:bCs/>
                <w:u w:val="single"/>
              </w:rPr>
            </w:pPr>
            <w:r w:rsidRPr="004E03E1">
              <w:rPr>
                <w:b/>
                <w:bCs/>
                <w:u w:val="single"/>
              </w:rPr>
              <w:t>This item is applicable before this time.</w:t>
            </w:r>
          </w:p>
        </w:tc>
      </w:tr>
      <w:tr w:rsidR="0049492E" w:rsidRPr="00B40E31" w14:paraId="5DFC46EA" w14:textId="77777777" w:rsidTr="006D5830">
        <w:trPr>
          <w:cantSplit/>
          <w:jc w:val="center"/>
        </w:trPr>
        <w:tc>
          <w:tcPr>
            <w:tcW w:w="1872" w:type="dxa"/>
          </w:tcPr>
          <w:p w14:paraId="524D652A" w14:textId="66D0F3BF" w:rsidR="0049492E" w:rsidRPr="00B40E31" w:rsidRDefault="0049492E" w:rsidP="006D5830">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7E2EDDE3" w14:textId="77777777" w:rsidR="0049492E" w:rsidRPr="00B40E31" w:rsidRDefault="0049492E" w:rsidP="006D5830">
            <w:pPr>
              <w:pStyle w:val="TableEntry"/>
              <w:rPr>
                <w:b/>
                <w:u w:val="single"/>
              </w:rPr>
            </w:pPr>
            <w:r w:rsidRPr="00B40E31">
              <w:rPr>
                <w:b/>
                <w:u w:val="single"/>
              </w:rPr>
              <w:t>(0010,xxx1)</w:t>
            </w:r>
          </w:p>
        </w:tc>
        <w:tc>
          <w:tcPr>
            <w:tcW w:w="810" w:type="dxa"/>
          </w:tcPr>
          <w:p w14:paraId="6703414D" w14:textId="77777777" w:rsidR="0049492E" w:rsidRPr="00B40E31" w:rsidRDefault="0049492E" w:rsidP="006D5830">
            <w:pPr>
              <w:pStyle w:val="TableEntry"/>
              <w:rPr>
                <w:b/>
                <w:u w:val="single"/>
              </w:rPr>
            </w:pPr>
            <w:r w:rsidRPr="00B40E31">
              <w:rPr>
                <w:b/>
                <w:u w:val="single"/>
              </w:rPr>
              <w:t>3</w:t>
            </w:r>
          </w:p>
        </w:tc>
        <w:tc>
          <w:tcPr>
            <w:tcW w:w="5087" w:type="dxa"/>
          </w:tcPr>
          <w:p w14:paraId="02ED2049" w14:textId="77777777" w:rsidR="0049492E" w:rsidRPr="00B40E31" w:rsidRDefault="0049492E" w:rsidP="006D5830">
            <w:pPr>
              <w:pStyle w:val="TableEntry"/>
              <w:rPr>
                <w:b/>
                <w:u w:val="single"/>
              </w:rPr>
            </w:pPr>
            <w:r>
              <w:rPr>
                <w:b/>
                <w:u w:val="single"/>
              </w:rPr>
              <w:t>Further description of clinical implications and reasons for the selected code.</w:t>
            </w:r>
          </w:p>
        </w:tc>
      </w:tr>
      <w:tr w:rsidR="0049492E" w:rsidRPr="00B40E31" w14:paraId="14408BAF" w14:textId="77777777" w:rsidTr="006D5830">
        <w:trPr>
          <w:cantSplit/>
          <w:jc w:val="center"/>
        </w:trPr>
        <w:tc>
          <w:tcPr>
            <w:tcW w:w="1872" w:type="dxa"/>
          </w:tcPr>
          <w:p w14:paraId="32397A45" w14:textId="6D24B0A2" w:rsidR="0049492E" w:rsidRPr="00B40E31" w:rsidRDefault="0049492E" w:rsidP="006D5830">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2146BD3" w14:textId="77777777" w:rsidR="0049492E" w:rsidRPr="00B40E31" w:rsidRDefault="0049492E" w:rsidP="006D5830">
            <w:pPr>
              <w:pStyle w:val="TableEntry"/>
              <w:rPr>
                <w:b/>
                <w:u w:val="single"/>
              </w:rPr>
            </w:pPr>
            <w:r w:rsidRPr="00B40E31">
              <w:rPr>
                <w:b/>
                <w:u w:val="single"/>
              </w:rPr>
              <w:t>(0010,xx10)</w:t>
            </w:r>
          </w:p>
        </w:tc>
        <w:tc>
          <w:tcPr>
            <w:tcW w:w="810" w:type="dxa"/>
          </w:tcPr>
          <w:p w14:paraId="447977C9" w14:textId="77777777" w:rsidR="0049492E" w:rsidRPr="00B40E31" w:rsidRDefault="0049492E" w:rsidP="006D5830">
            <w:pPr>
              <w:pStyle w:val="TableEntry"/>
              <w:rPr>
                <w:b/>
                <w:u w:val="single"/>
              </w:rPr>
            </w:pPr>
            <w:r w:rsidRPr="00B40E31">
              <w:rPr>
                <w:b/>
                <w:u w:val="single"/>
              </w:rPr>
              <w:t>3</w:t>
            </w:r>
          </w:p>
        </w:tc>
        <w:tc>
          <w:tcPr>
            <w:tcW w:w="5087" w:type="dxa"/>
          </w:tcPr>
          <w:p w14:paraId="02F536B6" w14:textId="179CE8F0" w:rsidR="0049492E" w:rsidRPr="00B40E31" w:rsidRDefault="0049492E" w:rsidP="006D5830">
            <w:pPr>
              <w:pStyle w:val="TableEntry"/>
              <w:rPr>
                <w:b/>
                <w:u w:val="single"/>
              </w:rPr>
            </w:pPr>
            <w:r w:rsidRPr="00B40E31">
              <w:rPr>
                <w:b/>
                <w:u w:val="single"/>
              </w:rPr>
              <w:t xml:space="preserve">URI reference that explains, extends, or justifies the </w:t>
            </w:r>
            <w:r w:rsidR="00667B81">
              <w:rPr>
                <w:b/>
                <w:u w:val="single"/>
              </w:rPr>
              <w:t>SPCU</w:t>
            </w:r>
          </w:p>
        </w:tc>
      </w:tr>
      <w:tr w:rsidR="0049492E" w:rsidRPr="00B40E31" w14:paraId="31FFA3A7" w14:textId="77777777" w:rsidTr="006D5830">
        <w:trPr>
          <w:cantSplit/>
          <w:jc w:val="center"/>
        </w:trPr>
        <w:tc>
          <w:tcPr>
            <w:tcW w:w="1872" w:type="dxa"/>
          </w:tcPr>
          <w:p w14:paraId="0B3B6876" w14:textId="77777777" w:rsidR="0049492E" w:rsidRPr="00B40E31" w:rsidRDefault="0049492E" w:rsidP="006D5830">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01231D9C" w14:textId="77777777" w:rsidR="0049492E" w:rsidRPr="00B40E31" w:rsidRDefault="0049492E" w:rsidP="006D5830">
            <w:pPr>
              <w:pStyle w:val="TableEntry"/>
              <w:rPr>
                <w:b/>
                <w:u w:val="single"/>
              </w:rPr>
            </w:pPr>
            <w:r w:rsidRPr="00B40E31">
              <w:rPr>
                <w:b/>
                <w:u w:val="single"/>
              </w:rPr>
              <w:t>(0010,xxx3)</w:t>
            </w:r>
          </w:p>
        </w:tc>
        <w:tc>
          <w:tcPr>
            <w:tcW w:w="810" w:type="dxa"/>
          </w:tcPr>
          <w:p w14:paraId="3B3399A0" w14:textId="77777777" w:rsidR="0049492E" w:rsidRPr="00B40E31" w:rsidRDefault="0049492E" w:rsidP="006D5830">
            <w:pPr>
              <w:pStyle w:val="TableEntry"/>
              <w:rPr>
                <w:b/>
                <w:u w:val="single"/>
              </w:rPr>
            </w:pPr>
            <w:r w:rsidRPr="00B40E31">
              <w:rPr>
                <w:b/>
                <w:u w:val="single"/>
              </w:rPr>
              <w:t>3</w:t>
            </w:r>
          </w:p>
        </w:tc>
        <w:tc>
          <w:tcPr>
            <w:tcW w:w="5087" w:type="dxa"/>
          </w:tcPr>
          <w:p w14:paraId="4599728E" w14:textId="63C31B3E" w:rsidR="0049492E" w:rsidRDefault="005100B2" w:rsidP="006D5830">
            <w:pPr>
              <w:pStyle w:val="TableEntry"/>
              <w:rPr>
                <w:b/>
                <w:u w:val="single"/>
              </w:rPr>
            </w:pPr>
            <w:r>
              <w:rPr>
                <w:b/>
                <w:u w:val="single"/>
              </w:rPr>
              <w:t>N</w:t>
            </w:r>
            <w:r w:rsidR="0049492E">
              <w:rPr>
                <w:b/>
                <w:u w:val="single"/>
              </w:rPr>
              <w:t>ames to be used or that have been used when talking with or discussing this person.</w:t>
            </w:r>
          </w:p>
          <w:p w14:paraId="2ACC9850" w14:textId="77777777" w:rsidR="0049492E" w:rsidRDefault="0049492E" w:rsidP="006D5830">
            <w:pPr>
              <w:pStyle w:val="TableEntry"/>
              <w:rPr>
                <w:b/>
                <w:u w:val="single"/>
              </w:rPr>
            </w:pPr>
          </w:p>
          <w:p w14:paraId="05FC1008" w14:textId="6537A21C" w:rsidR="0049492E" w:rsidRPr="00B40E31" w:rsidRDefault="004C6C59" w:rsidP="006D5830">
            <w:pPr>
              <w:pStyle w:val="TableEntry"/>
              <w:rPr>
                <w:b/>
                <w:u w:val="single"/>
              </w:rPr>
            </w:pPr>
            <w:r>
              <w:rPr>
                <w:b/>
                <w:u w:val="single"/>
              </w:rPr>
              <w:t>One or more items are permitted</w:t>
            </w:r>
            <w:r w:rsidR="0049492E">
              <w:rPr>
                <w:b/>
                <w:u w:val="single"/>
              </w:rPr>
              <w:t xml:space="preserve"> in this Sequence.</w:t>
            </w:r>
          </w:p>
        </w:tc>
      </w:tr>
      <w:tr w:rsidR="0049492E" w:rsidRPr="00B40E31" w14:paraId="72E382AB" w14:textId="77777777" w:rsidTr="006D5830">
        <w:trPr>
          <w:cantSplit/>
          <w:jc w:val="center"/>
        </w:trPr>
        <w:tc>
          <w:tcPr>
            <w:tcW w:w="1872" w:type="dxa"/>
          </w:tcPr>
          <w:p w14:paraId="3735FF9B" w14:textId="77777777" w:rsidR="0049492E" w:rsidRPr="00B40E31" w:rsidRDefault="0049492E" w:rsidP="006D5830">
            <w:pPr>
              <w:pStyle w:val="TableEntry"/>
              <w:rPr>
                <w:b/>
                <w:u w:val="single"/>
              </w:rPr>
            </w:pPr>
            <w:r w:rsidRPr="00B40E31">
              <w:rPr>
                <w:b/>
                <w:u w:val="single"/>
              </w:rPr>
              <w:t>&gt;Name</w:t>
            </w:r>
            <w:r>
              <w:rPr>
                <w:b/>
                <w:u w:val="single"/>
              </w:rPr>
              <w:t xml:space="preserve"> to use</w:t>
            </w:r>
          </w:p>
        </w:tc>
        <w:tc>
          <w:tcPr>
            <w:tcW w:w="1735" w:type="dxa"/>
          </w:tcPr>
          <w:p w14:paraId="2D9BB128" w14:textId="77777777" w:rsidR="0049492E" w:rsidRPr="00B40E31" w:rsidRDefault="0049492E" w:rsidP="006D5830">
            <w:pPr>
              <w:pStyle w:val="TableEntry"/>
              <w:rPr>
                <w:b/>
                <w:u w:val="single"/>
              </w:rPr>
            </w:pPr>
            <w:r w:rsidRPr="00B40E31">
              <w:rPr>
                <w:b/>
                <w:u w:val="single"/>
              </w:rPr>
              <w:t>(0010,xx12)</w:t>
            </w:r>
          </w:p>
        </w:tc>
        <w:tc>
          <w:tcPr>
            <w:tcW w:w="810" w:type="dxa"/>
          </w:tcPr>
          <w:p w14:paraId="48E808D3" w14:textId="77777777" w:rsidR="0049492E" w:rsidRPr="00B40E31" w:rsidRDefault="0049492E" w:rsidP="006D5830">
            <w:pPr>
              <w:pStyle w:val="TableEntry"/>
              <w:rPr>
                <w:b/>
                <w:u w:val="single"/>
              </w:rPr>
            </w:pPr>
            <w:r w:rsidRPr="00B40E31">
              <w:rPr>
                <w:b/>
                <w:u w:val="single"/>
              </w:rPr>
              <w:t>1</w:t>
            </w:r>
          </w:p>
        </w:tc>
        <w:tc>
          <w:tcPr>
            <w:tcW w:w="5087" w:type="dxa"/>
          </w:tcPr>
          <w:p w14:paraId="08A75076" w14:textId="6CF3B033" w:rsidR="0049492E" w:rsidRDefault="005100B2" w:rsidP="006D5830">
            <w:pPr>
              <w:pStyle w:val="TableEntry"/>
              <w:rPr>
                <w:b/>
                <w:u w:val="single"/>
              </w:rPr>
            </w:pPr>
            <w:r>
              <w:rPr>
                <w:b/>
                <w:u w:val="single"/>
              </w:rPr>
              <w:t>A</w:t>
            </w:r>
            <w:r w:rsidR="0049492E">
              <w:rPr>
                <w:b/>
                <w:u w:val="single"/>
              </w:rPr>
              <w:t xml:space="preserve"> name to be used when talking with or discussing this person.  </w:t>
            </w:r>
          </w:p>
          <w:p w14:paraId="15C66F20" w14:textId="77777777" w:rsidR="0049492E" w:rsidRDefault="0049492E" w:rsidP="006D5830">
            <w:pPr>
              <w:pStyle w:val="TableEntry"/>
              <w:rPr>
                <w:b/>
                <w:u w:val="single"/>
              </w:rPr>
            </w:pPr>
          </w:p>
          <w:p w14:paraId="78A1D133" w14:textId="77777777" w:rsidR="0049492E" w:rsidRPr="00B40E31" w:rsidRDefault="0049492E" w:rsidP="006D5830">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4E03E1" w:rsidRPr="004E03E1" w14:paraId="43DEB62E" w14:textId="77777777" w:rsidTr="00F1497A">
        <w:trPr>
          <w:cantSplit/>
          <w:jc w:val="center"/>
        </w:trPr>
        <w:tc>
          <w:tcPr>
            <w:tcW w:w="1872" w:type="dxa"/>
          </w:tcPr>
          <w:p w14:paraId="62BB0B9A" w14:textId="6285AE45"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3CB8F3AE" w14:textId="77777777" w:rsidR="004E03E1" w:rsidRPr="004E03E1" w:rsidRDefault="004E03E1" w:rsidP="00F1497A">
            <w:pPr>
              <w:pStyle w:val="TableEntry"/>
              <w:rPr>
                <w:b/>
                <w:bCs/>
                <w:u w:val="single"/>
              </w:rPr>
            </w:pPr>
            <w:r w:rsidRPr="004E03E1">
              <w:rPr>
                <w:b/>
                <w:bCs/>
                <w:u w:val="single"/>
              </w:rPr>
              <w:t>(0010,xxx6)</w:t>
            </w:r>
          </w:p>
        </w:tc>
        <w:tc>
          <w:tcPr>
            <w:tcW w:w="810" w:type="dxa"/>
          </w:tcPr>
          <w:p w14:paraId="1E6920CC" w14:textId="77777777" w:rsidR="004E03E1" w:rsidRPr="004E03E1" w:rsidRDefault="004E03E1" w:rsidP="00F1497A">
            <w:pPr>
              <w:pStyle w:val="TableEntry"/>
              <w:rPr>
                <w:b/>
                <w:bCs/>
                <w:u w:val="single"/>
              </w:rPr>
            </w:pPr>
            <w:r w:rsidRPr="004E03E1">
              <w:rPr>
                <w:b/>
                <w:bCs/>
                <w:u w:val="single"/>
              </w:rPr>
              <w:t>3</w:t>
            </w:r>
          </w:p>
        </w:tc>
        <w:tc>
          <w:tcPr>
            <w:tcW w:w="5087" w:type="dxa"/>
          </w:tcPr>
          <w:p w14:paraId="421BE9A2" w14:textId="77777777" w:rsidR="004E03E1" w:rsidRPr="004E03E1" w:rsidRDefault="004E03E1" w:rsidP="00F1497A">
            <w:pPr>
              <w:pStyle w:val="TableEntry"/>
              <w:rPr>
                <w:b/>
                <w:bCs/>
                <w:u w:val="single"/>
              </w:rPr>
            </w:pPr>
            <w:r w:rsidRPr="004E03E1">
              <w:rPr>
                <w:b/>
                <w:bCs/>
                <w:u w:val="single"/>
              </w:rPr>
              <w:t xml:space="preserve">This item is applicable after </w:t>
            </w:r>
            <w:proofErr w:type="gramStart"/>
            <w:r w:rsidRPr="004E03E1">
              <w:rPr>
                <w:b/>
                <w:bCs/>
                <w:u w:val="single"/>
              </w:rPr>
              <w:t>at this time</w:t>
            </w:r>
            <w:proofErr w:type="gramEnd"/>
            <w:r w:rsidRPr="004E03E1">
              <w:rPr>
                <w:b/>
                <w:bCs/>
                <w:u w:val="single"/>
              </w:rPr>
              <w:t>.</w:t>
            </w:r>
          </w:p>
        </w:tc>
      </w:tr>
      <w:tr w:rsidR="004E03E1" w:rsidRPr="004E03E1" w14:paraId="1064DC3D" w14:textId="77777777" w:rsidTr="00F1497A">
        <w:trPr>
          <w:cantSplit/>
          <w:jc w:val="center"/>
        </w:trPr>
        <w:tc>
          <w:tcPr>
            <w:tcW w:w="1872" w:type="dxa"/>
          </w:tcPr>
          <w:p w14:paraId="51FFE3BE" w14:textId="15642672"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60D0D27A" w14:textId="77777777" w:rsidR="004E03E1" w:rsidRPr="004E03E1" w:rsidRDefault="004E03E1" w:rsidP="00F1497A">
            <w:pPr>
              <w:pStyle w:val="TableEntry"/>
              <w:rPr>
                <w:b/>
                <w:bCs/>
                <w:u w:val="single"/>
              </w:rPr>
            </w:pPr>
            <w:r w:rsidRPr="004E03E1">
              <w:rPr>
                <w:b/>
                <w:bCs/>
                <w:u w:val="single"/>
              </w:rPr>
              <w:t>(0010,xxx7)</w:t>
            </w:r>
          </w:p>
        </w:tc>
        <w:tc>
          <w:tcPr>
            <w:tcW w:w="810" w:type="dxa"/>
          </w:tcPr>
          <w:p w14:paraId="46278616" w14:textId="77777777" w:rsidR="004E03E1" w:rsidRPr="004E03E1" w:rsidRDefault="004E03E1" w:rsidP="00F1497A">
            <w:pPr>
              <w:pStyle w:val="TableEntry"/>
              <w:rPr>
                <w:b/>
                <w:bCs/>
                <w:u w:val="single"/>
              </w:rPr>
            </w:pPr>
            <w:r w:rsidRPr="004E03E1">
              <w:rPr>
                <w:b/>
                <w:bCs/>
                <w:u w:val="single"/>
              </w:rPr>
              <w:t>3</w:t>
            </w:r>
          </w:p>
        </w:tc>
        <w:tc>
          <w:tcPr>
            <w:tcW w:w="5087" w:type="dxa"/>
          </w:tcPr>
          <w:p w14:paraId="754FC5D1" w14:textId="77777777" w:rsidR="004E03E1" w:rsidRPr="004E03E1" w:rsidRDefault="004E03E1" w:rsidP="00F1497A">
            <w:pPr>
              <w:pStyle w:val="TableEntry"/>
              <w:rPr>
                <w:b/>
                <w:bCs/>
                <w:u w:val="single"/>
              </w:rPr>
            </w:pPr>
            <w:r w:rsidRPr="004E03E1">
              <w:rPr>
                <w:b/>
                <w:bCs/>
                <w:u w:val="single"/>
              </w:rPr>
              <w:t>This item is applicable before this time.</w:t>
            </w:r>
          </w:p>
        </w:tc>
      </w:tr>
      <w:tr w:rsidR="0049492E" w:rsidRPr="00B40E31" w14:paraId="2DD643B2" w14:textId="77777777" w:rsidTr="006D5830">
        <w:trPr>
          <w:cantSplit/>
          <w:jc w:val="center"/>
        </w:trPr>
        <w:tc>
          <w:tcPr>
            <w:tcW w:w="1872" w:type="dxa"/>
          </w:tcPr>
          <w:p w14:paraId="64840497" w14:textId="77777777" w:rsidR="0049492E" w:rsidRPr="00B40E31" w:rsidRDefault="0049492E" w:rsidP="006D5830">
            <w:pPr>
              <w:pStyle w:val="TableEntry"/>
              <w:rPr>
                <w:b/>
                <w:u w:val="single"/>
              </w:rPr>
            </w:pPr>
            <w:r w:rsidRPr="00B40E31">
              <w:rPr>
                <w:b/>
                <w:u w:val="single"/>
              </w:rPr>
              <w:t>&gt;Name to Use Comment</w:t>
            </w:r>
          </w:p>
        </w:tc>
        <w:tc>
          <w:tcPr>
            <w:tcW w:w="1735" w:type="dxa"/>
          </w:tcPr>
          <w:p w14:paraId="37B0FA02" w14:textId="77777777" w:rsidR="0049492E" w:rsidRPr="00B40E31" w:rsidRDefault="0049492E" w:rsidP="006D5830">
            <w:pPr>
              <w:pStyle w:val="TableEntry"/>
              <w:rPr>
                <w:b/>
                <w:u w:val="single"/>
              </w:rPr>
            </w:pPr>
            <w:r w:rsidRPr="00B40E31">
              <w:rPr>
                <w:b/>
                <w:u w:val="single"/>
              </w:rPr>
              <w:t>(0010,xx13)</w:t>
            </w:r>
          </w:p>
        </w:tc>
        <w:tc>
          <w:tcPr>
            <w:tcW w:w="810" w:type="dxa"/>
          </w:tcPr>
          <w:p w14:paraId="1B7400CF" w14:textId="77777777" w:rsidR="0049492E" w:rsidRPr="00B40E31" w:rsidRDefault="0049492E" w:rsidP="006D5830">
            <w:pPr>
              <w:pStyle w:val="TableEntry"/>
              <w:rPr>
                <w:b/>
                <w:u w:val="single"/>
              </w:rPr>
            </w:pPr>
            <w:r w:rsidRPr="00B40E31">
              <w:rPr>
                <w:b/>
                <w:u w:val="single"/>
              </w:rPr>
              <w:t>3</w:t>
            </w:r>
          </w:p>
        </w:tc>
        <w:tc>
          <w:tcPr>
            <w:tcW w:w="5087" w:type="dxa"/>
          </w:tcPr>
          <w:p w14:paraId="4C4FD61F" w14:textId="77777777" w:rsidR="0049492E" w:rsidRPr="00B40E31" w:rsidRDefault="0049492E" w:rsidP="006D5830">
            <w:pPr>
              <w:pStyle w:val="TableEntry"/>
              <w:rPr>
                <w:b/>
                <w:u w:val="single"/>
              </w:rPr>
            </w:pPr>
            <w:r>
              <w:rPr>
                <w:b/>
                <w:u w:val="single"/>
              </w:rPr>
              <w:t>Further explanation of proper name usage</w:t>
            </w:r>
          </w:p>
        </w:tc>
      </w:tr>
      <w:tr w:rsidR="0049492E" w:rsidRPr="00B40E31" w14:paraId="664F0F17" w14:textId="77777777" w:rsidTr="006D5830">
        <w:trPr>
          <w:cantSplit/>
          <w:jc w:val="center"/>
        </w:trPr>
        <w:tc>
          <w:tcPr>
            <w:tcW w:w="1872" w:type="dxa"/>
          </w:tcPr>
          <w:p w14:paraId="33A3C76F" w14:textId="77777777" w:rsidR="0049492E" w:rsidRPr="00B40E31" w:rsidRDefault="0049492E" w:rsidP="006D5830">
            <w:pPr>
              <w:pStyle w:val="TableEntry"/>
              <w:rPr>
                <w:b/>
                <w:u w:val="single"/>
              </w:rPr>
            </w:pPr>
            <w:r w:rsidRPr="00B40E31">
              <w:rPr>
                <w:b/>
                <w:u w:val="single"/>
              </w:rPr>
              <w:t>Third person pronoun Sequence</w:t>
            </w:r>
          </w:p>
        </w:tc>
        <w:tc>
          <w:tcPr>
            <w:tcW w:w="1735" w:type="dxa"/>
          </w:tcPr>
          <w:p w14:paraId="2D26C165" w14:textId="77777777" w:rsidR="0049492E" w:rsidRPr="00B40E31" w:rsidRDefault="0049492E" w:rsidP="006D5830">
            <w:pPr>
              <w:pStyle w:val="TableEntry"/>
              <w:rPr>
                <w:b/>
                <w:u w:val="single"/>
              </w:rPr>
            </w:pPr>
            <w:r w:rsidRPr="00B40E31">
              <w:rPr>
                <w:b/>
                <w:u w:val="single"/>
              </w:rPr>
              <w:t>(0010,xx21)</w:t>
            </w:r>
          </w:p>
        </w:tc>
        <w:tc>
          <w:tcPr>
            <w:tcW w:w="810" w:type="dxa"/>
          </w:tcPr>
          <w:p w14:paraId="42D611E3" w14:textId="77777777" w:rsidR="0049492E" w:rsidRPr="00B40E31" w:rsidRDefault="0049492E" w:rsidP="006D5830">
            <w:pPr>
              <w:pStyle w:val="TableEntry"/>
              <w:rPr>
                <w:b/>
                <w:u w:val="single"/>
              </w:rPr>
            </w:pPr>
            <w:r w:rsidRPr="00B40E31">
              <w:rPr>
                <w:b/>
                <w:u w:val="single"/>
              </w:rPr>
              <w:t>3</w:t>
            </w:r>
          </w:p>
        </w:tc>
        <w:tc>
          <w:tcPr>
            <w:tcW w:w="5087" w:type="dxa"/>
          </w:tcPr>
          <w:p w14:paraId="29791545" w14:textId="77777777" w:rsidR="0049492E" w:rsidRDefault="0049492E" w:rsidP="006D5830">
            <w:pPr>
              <w:pStyle w:val="TableEntry"/>
              <w:rPr>
                <w:b/>
                <w:u w:val="single"/>
              </w:rPr>
            </w:pPr>
            <w:r>
              <w:rPr>
                <w:b/>
                <w:u w:val="single"/>
              </w:rPr>
              <w:t xml:space="preserve">Pronoun(s) to be used for this </w:t>
            </w:r>
            <w:proofErr w:type="gramStart"/>
            <w:r>
              <w:rPr>
                <w:b/>
                <w:u w:val="single"/>
              </w:rPr>
              <w:t>person</w:t>
            </w:r>
            <w:proofErr w:type="gramEnd"/>
          </w:p>
          <w:p w14:paraId="2531CFCF" w14:textId="77777777" w:rsidR="0049492E" w:rsidRDefault="0049492E" w:rsidP="006D5830">
            <w:pPr>
              <w:pStyle w:val="TableEntry"/>
              <w:rPr>
                <w:b/>
                <w:u w:val="single"/>
              </w:rPr>
            </w:pPr>
          </w:p>
          <w:p w14:paraId="02FE0694" w14:textId="39C9B48E" w:rsidR="0049492E" w:rsidRPr="00B40E31" w:rsidRDefault="004C6C59" w:rsidP="006D5830">
            <w:pPr>
              <w:pStyle w:val="TableEntry"/>
              <w:rPr>
                <w:b/>
                <w:u w:val="single"/>
              </w:rPr>
            </w:pPr>
            <w:r>
              <w:rPr>
                <w:b/>
                <w:u w:val="single"/>
              </w:rPr>
              <w:t>One or more items are permitted</w:t>
            </w:r>
            <w:r w:rsidR="0049492E">
              <w:rPr>
                <w:b/>
                <w:u w:val="single"/>
              </w:rPr>
              <w:t xml:space="preserve"> in this sequence.</w:t>
            </w:r>
          </w:p>
        </w:tc>
      </w:tr>
      <w:tr w:rsidR="0049492E" w:rsidRPr="00B40E31" w14:paraId="622D5FE9" w14:textId="77777777" w:rsidTr="006D5830">
        <w:trPr>
          <w:cantSplit/>
          <w:jc w:val="center"/>
        </w:trPr>
        <w:tc>
          <w:tcPr>
            <w:tcW w:w="1872" w:type="dxa"/>
          </w:tcPr>
          <w:p w14:paraId="0202CF76" w14:textId="77777777" w:rsidR="0049492E" w:rsidRPr="00B40E31" w:rsidRDefault="0049492E" w:rsidP="006D5830">
            <w:pPr>
              <w:pStyle w:val="TableEntry"/>
              <w:rPr>
                <w:b/>
                <w:u w:val="single"/>
              </w:rPr>
            </w:pPr>
            <w:r w:rsidRPr="00B40E31">
              <w:rPr>
                <w:b/>
                <w:u w:val="single"/>
              </w:rPr>
              <w:t>&gt;Pronoun Code</w:t>
            </w:r>
            <w:r>
              <w:rPr>
                <w:b/>
                <w:u w:val="single"/>
              </w:rPr>
              <w:t xml:space="preserve"> sequence</w:t>
            </w:r>
          </w:p>
        </w:tc>
        <w:tc>
          <w:tcPr>
            <w:tcW w:w="1735" w:type="dxa"/>
          </w:tcPr>
          <w:p w14:paraId="40DD8DC7" w14:textId="77777777" w:rsidR="0049492E" w:rsidRPr="00B40E31" w:rsidRDefault="0049492E" w:rsidP="006D5830">
            <w:pPr>
              <w:pStyle w:val="TableEntry"/>
              <w:rPr>
                <w:b/>
                <w:u w:val="single"/>
              </w:rPr>
            </w:pPr>
            <w:r w:rsidRPr="00B40E31">
              <w:rPr>
                <w:b/>
                <w:u w:val="single"/>
              </w:rPr>
              <w:t>(0010,xx22)</w:t>
            </w:r>
          </w:p>
        </w:tc>
        <w:tc>
          <w:tcPr>
            <w:tcW w:w="810" w:type="dxa"/>
          </w:tcPr>
          <w:p w14:paraId="0E94CFB5" w14:textId="77777777" w:rsidR="0049492E" w:rsidRPr="00B40E31" w:rsidRDefault="0049492E" w:rsidP="006D5830">
            <w:pPr>
              <w:pStyle w:val="TableEntry"/>
              <w:rPr>
                <w:b/>
                <w:u w:val="single"/>
              </w:rPr>
            </w:pPr>
            <w:r w:rsidRPr="00B40E31">
              <w:rPr>
                <w:b/>
                <w:u w:val="single"/>
              </w:rPr>
              <w:t>1</w:t>
            </w:r>
          </w:p>
        </w:tc>
        <w:tc>
          <w:tcPr>
            <w:tcW w:w="5087" w:type="dxa"/>
          </w:tcPr>
          <w:p w14:paraId="7DF11703" w14:textId="77777777" w:rsidR="0049492E" w:rsidRDefault="0049492E" w:rsidP="006D5830">
            <w:pPr>
              <w:pStyle w:val="TableEntry"/>
              <w:rPr>
                <w:b/>
                <w:u w:val="single"/>
              </w:rPr>
            </w:pPr>
            <w:r>
              <w:rPr>
                <w:b/>
                <w:u w:val="single"/>
              </w:rPr>
              <w:t>Pronoun</w:t>
            </w:r>
          </w:p>
          <w:p w14:paraId="250CBA23" w14:textId="77777777" w:rsidR="0049492E" w:rsidRDefault="0049492E" w:rsidP="006D5830">
            <w:pPr>
              <w:pStyle w:val="TableEntry"/>
              <w:rPr>
                <w:b/>
                <w:u w:val="single"/>
              </w:rPr>
            </w:pPr>
          </w:p>
          <w:p w14:paraId="744DA7DB" w14:textId="77777777" w:rsidR="0049492E" w:rsidRPr="00B40E31" w:rsidRDefault="0049492E" w:rsidP="006D5830">
            <w:pPr>
              <w:pStyle w:val="TableEntry"/>
              <w:rPr>
                <w:b/>
                <w:u w:val="single"/>
              </w:rPr>
            </w:pPr>
            <w:r>
              <w:rPr>
                <w:b/>
                <w:u w:val="single"/>
              </w:rPr>
              <w:t>Only a single item shall be included in this Sequence.</w:t>
            </w:r>
          </w:p>
        </w:tc>
      </w:tr>
      <w:tr w:rsidR="0049492E" w:rsidRPr="00B40E31" w14:paraId="2A0A3921" w14:textId="77777777" w:rsidTr="006D5830">
        <w:trPr>
          <w:cantSplit/>
          <w:jc w:val="center"/>
        </w:trPr>
        <w:tc>
          <w:tcPr>
            <w:tcW w:w="4417" w:type="dxa"/>
            <w:gridSpan w:val="3"/>
          </w:tcPr>
          <w:p w14:paraId="01C56875" w14:textId="77777777" w:rsidR="0049492E" w:rsidRPr="00B40E31" w:rsidRDefault="0049492E" w:rsidP="006D5830">
            <w:pPr>
              <w:pStyle w:val="TableEntry"/>
              <w:rPr>
                <w:b/>
                <w:i/>
                <w:iCs/>
                <w:u w:val="single"/>
              </w:rPr>
            </w:pPr>
            <w:r w:rsidRPr="00B40E31">
              <w:rPr>
                <w:b/>
                <w:i/>
                <w:iCs/>
                <w:u w:val="single"/>
              </w:rPr>
              <w:lastRenderedPageBreak/>
              <w:t>&gt;&gt;Include Table 8.8-1 “Code Sequence Macro Attributes”</w:t>
            </w:r>
          </w:p>
        </w:tc>
        <w:tc>
          <w:tcPr>
            <w:tcW w:w="5087" w:type="dxa"/>
          </w:tcPr>
          <w:p w14:paraId="0D44F8D2" w14:textId="77777777" w:rsidR="0049492E" w:rsidRPr="00B40E31" w:rsidRDefault="0049492E" w:rsidP="006D5830">
            <w:pPr>
              <w:pStyle w:val="TableEntry"/>
              <w:rPr>
                <w:b/>
                <w:u w:val="single"/>
              </w:rPr>
            </w:pPr>
            <w:r w:rsidRPr="00B40E31">
              <w:rPr>
                <w:b/>
                <w:u w:val="single"/>
              </w:rPr>
              <w:t xml:space="preserve">DCID </w:t>
            </w:r>
            <w:r>
              <w:rPr>
                <w:b/>
                <w:u w:val="single"/>
              </w:rPr>
              <w:t>CIDxxx4 Third Person Pronouns.</w:t>
            </w:r>
          </w:p>
        </w:tc>
      </w:tr>
      <w:tr w:rsidR="004E03E1" w:rsidRPr="004E03E1" w14:paraId="601DF89F" w14:textId="77777777" w:rsidTr="00F1497A">
        <w:trPr>
          <w:cantSplit/>
          <w:jc w:val="center"/>
        </w:trPr>
        <w:tc>
          <w:tcPr>
            <w:tcW w:w="1872" w:type="dxa"/>
          </w:tcPr>
          <w:p w14:paraId="1C4CE46E" w14:textId="70695FF7"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4CE41F76" w14:textId="77777777" w:rsidR="004E03E1" w:rsidRPr="004E03E1" w:rsidRDefault="004E03E1" w:rsidP="00F1497A">
            <w:pPr>
              <w:pStyle w:val="TableEntry"/>
              <w:rPr>
                <w:b/>
                <w:bCs/>
                <w:u w:val="single"/>
              </w:rPr>
            </w:pPr>
            <w:r w:rsidRPr="004E03E1">
              <w:rPr>
                <w:b/>
                <w:bCs/>
                <w:u w:val="single"/>
              </w:rPr>
              <w:t>(0010,xxx6)</w:t>
            </w:r>
          </w:p>
        </w:tc>
        <w:tc>
          <w:tcPr>
            <w:tcW w:w="810" w:type="dxa"/>
          </w:tcPr>
          <w:p w14:paraId="6697C0FD" w14:textId="77777777" w:rsidR="004E03E1" w:rsidRPr="004E03E1" w:rsidRDefault="004E03E1" w:rsidP="00F1497A">
            <w:pPr>
              <w:pStyle w:val="TableEntry"/>
              <w:rPr>
                <w:b/>
                <w:bCs/>
                <w:u w:val="single"/>
              </w:rPr>
            </w:pPr>
            <w:r w:rsidRPr="004E03E1">
              <w:rPr>
                <w:b/>
                <w:bCs/>
                <w:u w:val="single"/>
              </w:rPr>
              <w:t>3</w:t>
            </w:r>
          </w:p>
        </w:tc>
        <w:tc>
          <w:tcPr>
            <w:tcW w:w="5087" w:type="dxa"/>
          </w:tcPr>
          <w:p w14:paraId="66D3A2EB" w14:textId="77777777" w:rsidR="004E03E1" w:rsidRPr="004E03E1" w:rsidRDefault="004E03E1" w:rsidP="00F1497A">
            <w:pPr>
              <w:pStyle w:val="TableEntry"/>
              <w:rPr>
                <w:b/>
                <w:bCs/>
                <w:u w:val="single"/>
              </w:rPr>
            </w:pPr>
            <w:r w:rsidRPr="004E03E1">
              <w:rPr>
                <w:b/>
                <w:bCs/>
                <w:u w:val="single"/>
              </w:rPr>
              <w:t xml:space="preserve">This item is applicable after </w:t>
            </w:r>
            <w:proofErr w:type="gramStart"/>
            <w:r w:rsidRPr="004E03E1">
              <w:rPr>
                <w:b/>
                <w:bCs/>
                <w:u w:val="single"/>
              </w:rPr>
              <w:t>at this time</w:t>
            </w:r>
            <w:proofErr w:type="gramEnd"/>
            <w:r w:rsidRPr="004E03E1">
              <w:rPr>
                <w:b/>
                <w:bCs/>
                <w:u w:val="single"/>
              </w:rPr>
              <w:t>.</w:t>
            </w:r>
          </w:p>
        </w:tc>
      </w:tr>
      <w:tr w:rsidR="004E03E1" w:rsidRPr="004E03E1" w14:paraId="05FF2641" w14:textId="77777777" w:rsidTr="00F1497A">
        <w:trPr>
          <w:cantSplit/>
          <w:jc w:val="center"/>
        </w:trPr>
        <w:tc>
          <w:tcPr>
            <w:tcW w:w="1872" w:type="dxa"/>
          </w:tcPr>
          <w:p w14:paraId="78D7D123" w14:textId="008C206D"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0A7F22B4" w14:textId="77777777" w:rsidR="004E03E1" w:rsidRPr="004E03E1" w:rsidRDefault="004E03E1" w:rsidP="00F1497A">
            <w:pPr>
              <w:pStyle w:val="TableEntry"/>
              <w:rPr>
                <w:b/>
                <w:bCs/>
                <w:u w:val="single"/>
              </w:rPr>
            </w:pPr>
            <w:r w:rsidRPr="004E03E1">
              <w:rPr>
                <w:b/>
                <w:bCs/>
                <w:u w:val="single"/>
              </w:rPr>
              <w:t>(0010,xxx7)</w:t>
            </w:r>
          </w:p>
        </w:tc>
        <w:tc>
          <w:tcPr>
            <w:tcW w:w="810" w:type="dxa"/>
          </w:tcPr>
          <w:p w14:paraId="4A6317F3" w14:textId="77777777" w:rsidR="004E03E1" w:rsidRPr="004E03E1" w:rsidRDefault="004E03E1" w:rsidP="00F1497A">
            <w:pPr>
              <w:pStyle w:val="TableEntry"/>
              <w:rPr>
                <w:b/>
                <w:bCs/>
                <w:u w:val="single"/>
              </w:rPr>
            </w:pPr>
            <w:r w:rsidRPr="004E03E1">
              <w:rPr>
                <w:b/>
                <w:bCs/>
                <w:u w:val="single"/>
              </w:rPr>
              <w:t>3</w:t>
            </w:r>
          </w:p>
        </w:tc>
        <w:tc>
          <w:tcPr>
            <w:tcW w:w="5087" w:type="dxa"/>
          </w:tcPr>
          <w:p w14:paraId="569AA6D5" w14:textId="77777777" w:rsidR="004E03E1" w:rsidRPr="004E03E1" w:rsidRDefault="004E03E1" w:rsidP="00F1497A">
            <w:pPr>
              <w:pStyle w:val="TableEntry"/>
              <w:rPr>
                <w:b/>
                <w:bCs/>
                <w:u w:val="single"/>
              </w:rPr>
            </w:pPr>
            <w:r w:rsidRPr="004E03E1">
              <w:rPr>
                <w:b/>
                <w:bCs/>
                <w:u w:val="single"/>
              </w:rPr>
              <w:t>This item is applicable before this time.</w:t>
            </w:r>
          </w:p>
        </w:tc>
      </w:tr>
      <w:tr w:rsidR="0049492E" w:rsidRPr="00B40E31" w14:paraId="66EA2C6B" w14:textId="77777777" w:rsidTr="006D5830">
        <w:trPr>
          <w:cantSplit/>
          <w:jc w:val="center"/>
        </w:trPr>
        <w:tc>
          <w:tcPr>
            <w:tcW w:w="1872" w:type="dxa"/>
          </w:tcPr>
          <w:p w14:paraId="5436A5E7" w14:textId="77777777" w:rsidR="0049492E" w:rsidRPr="00B40E31" w:rsidRDefault="0049492E" w:rsidP="006D5830">
            <w:pPr>
              <w:pStyle w:val="TableEntry"/>
              <w:rPr>
                <w:b/>
                <w:u w:val="single"/>
              </w:rPr>
            </w:pPr>
            <w:r w:rsidRPr="00B40E31">
              <w:rPr>
                <w:b/>
                <w:u w:val="single"/>
              </w:rPr>
              <w:t>&gt;Pronoun Comment</w:t>
            </w:r>
          </w:p>
        </w:tc>
        <w:tc>
          <w:tcPr>
            <w:tcW w:w="1735" w:type="dxa"/>
          </w:tcPr>
          <w:p w14:paraId="4F875ECA" w14:textId="77777777" w:rsidR="0049492E" w:rsidRPr="00B40E31" w:rsidRDefault="0049492E" w:rsidP="006D5830">
            <w:pPr>
              <w:pStyle w:val="TableEntry"/>
              <w:rPr>
                <w:b/>
                <w:u w:val="single"/>
              </w:rPr>
            </w:pPr>
            <w:r w:rsidRPr="00B40E31">
              <w:rPr>
                <w:b/>
                <w:u w:val="single"/>
              </w:rPr>
              <w:t>(0010,xx23)</w:t>
            </w:r>
          </w:p>
        </w:tc>
        <w:tc>
          <w:tcPr>
            <w:tcW w:w="810" w:type="dxa"/>
          </w:tcPr>
          <w:p w14:paraId="174C5D5A" w14:textId="77777777" w:rsidR="0049492E" w:rsidRPr="00B40E31" w:rsidRDefault="0049492E" w:rsidP="006D5830">
            <w:pPr>
              <w:pStyle w:val="TableEntry"/>
              <w:rPr>
                <w:b/>
                <w:u w:val="single"/>
              </w:rPr>
            </w:pPr>
            <w:r w:rsidRPr="00B40E31">
              <w:rPr>
                <w:b/>
                <w:u w:val="single"/>
              </w:rPr>
              <w:t>3</w:t>
            </w:r>
          </w:p>
        </w:tc>
        <w:tc>
          <w:tcPr>
            <w:tcW w:w="5087" w:type="dxa"/>
          </w:tcPr>
          <w:p w14:paraId="67A603BC" w14:textId="77777777" w:rsidR="0049492E" w:rsidRPr="00B40E31" w:rsidRDefault="0049492E" w:rsidP="006D5830">
            <w:pPr>
              <w:pStyle w:val="TableEntry"/>
              <w:rPr>
                <w:b/>
                <w:u w:val="single"/>
              </w:rPr>
            </w:pPr>
            <w:r>
              <w:rPr>
                <w:b/>
                <w:u w:val="single"/>
              </w:rPr>
              <w:t>Further explanation of pronoun usage</w:t>
            </w:r>
          </w:p>
        </w:tc>
      </w:tr>
      <w:tr w:rsidR="0049492E" w:rsidRPr="0049492E" w14:paraId="2B8CB031" w14:textId="77777777" w:rsidTr="006D5830">
        <w:trPr>
          <w:cantSplit/>
          <w:jc w:val="center"/>
        </w:trPr>
        <w:tc>
          <w:tcPr>
            <w:tcW w:w="1872" w:type="dxa"/>
          </w:tcPr>
          <w:p w14:paraId="22594AD5" w14:textId="1CF22417" w:rsidR="0049492E" w:rsidRPr="0049492E" w:rsidRDefault="0049492E" w:rsidP="0049492E">
            <w:pPr>
              <w:pStyle w:val="TableLabel"/>
            </w:pPr>
            <w:r>
              <w:t>…</w:t>
            </w:r>
          </w:p>
        </w:tc>
        <w:tc>
          <w:tcPr>
            <w:tcW w:w="1735" w:type="dxa"/>
          </w:tcPr>
          <w:p w14:paraId="569883ED" w14:textId="77777777" w:rsidR="0049492E" w:rsidRPr="0049492E" w:rsidRDefault="0049492E" w:rsidP="0049492E">
            <w:pPr>
              <w:pStyle w:val="TableLabel"/>
            </w:pPr>
          </w:p>
        </w:tc>
        <w:tc>
          <w:tcPr>
            <w:tcW w:w="810" w:type="dxa"/>
          </w:tcPr>
          <w:p w14:paraId="3409FDEE" w14:textId="77777777" w:rsidR="0049492E" w:rsidRPr="0049492E" w:rsidRDefault="0049492E" w:rsidP="0049492E">
            <w:pPr>
              <w:pStyle w:val="TableLabel"/>
            </w:pPr>
          </w:p>
        </w:tc>
        <w:tc>
          <w:tcPr>
            <w:tcW w:w="5087" w:type="dxa"/>
          </w:tcPr>
          <w:p w14:paraId="7E5F5D56" w14:textId="77777777" w:rsidR="0049492E" w:rsidRPr="0049492E" w:rsidRDefault="0049492E" w:rsidP="0049492E">
            <w:pPr>
              <w:pStyle w:val="TableLabel"/>
            </w:pPr>
          </w:p>
        </w:tc>
      </w:tr>
    </w:tbl>
    <w:p w14:paraId="78438CD3" w14:textId="77777777" w:rsidR="0049492E" w:rsidRPr="0049492E" w:rsidRDefault="0049492E" w:rsidP="0049492E"/>
    <w:p w14:paraId="527E6A38" w14:textId="6671DC97" w:rsidR="0049492E" w:rsidRDefault="0049492E" w:rsidP="002265E7">
      <w:pPr>
        <w:pStyle w:val="Heading1"/>
      </w:pPr>
      <w:bookmarkStart w:id="68" w:name="_Toc106867481"/>
      <w:bookmarkStart w:id="69" w:name="_Toc137748130"/>
      <w:r w:rsidRPr="0049492E">
        <w:t>Part 4</w:t>
      </w:r>
      <w:bookmarkEnd w:id="68"/>
      <w:bookmarkEnd w:id="69"/>
    </w:p>
    <w:p w14:paraId="39287DFF" w14:textId="6176841D" w:rsidR="00FC5D7E" w:rsidRDefault="00FC5D7E" w:rsidP="00FC5D7E"/>
    <w:p w14:paraId="32770334" w14:textId="77777777" w:rsidR="00A438E0" w:rsidRPr="00A438E0" w:rsidRDefault="00A438E0" w:rsidP="00A438E0"/>
    <w:p w14:paraId="38F4682E" w14:textId="77777777" w:rsidR="00FC5D7E" w:rsidRPr="00FC5D7E" w:rsidRDefault="00FC5D7E" w:rsidP="00FC5D7E"/>
    <w:p w14:paraId="4B2EBDF7" w14:textId="77777777" w:rsidR="0049492E" w:rsidRPr="0049492E" w:rsidRDefault="0049492E" w:rsidP="002265E7">
      <w:pPr>
        <w:pStyle w:val="Heading3"/>
      </w:pPr>
      <w:bookmarkStart w:id="70" w:name="_Toc106867482"/>
      <w:bookmarkStart w:id="71" w:name="_Toc137748131"/>
      <w:r w:rsidRPr="0049492E">
        <w:t>C.6.1 Patient Root SOP Class Group</w:t>
      </w:r>
      <w:bookmarkEnd w:id="70"/>
      <w:bookmarkEnd w:id="71"/>
    </w:p>
    <w:p w14:paraId="5B3A96C1" w14:textId="77777777" w:rsidR="0049492E" w:rsidRDefault="0049492E" w:rsidP="0049492E">
      <w:r w:rsidRPr="0049492E">
        <w:t>…</w:t>
      </w:r>
    </w:p>
    <w:p w14:paraId="4180214D" w14:textId="7D829A79" w:rsidR="00F71D2F" w:rsidRPr="0049492E" w:rsidRDefault="00F71D2F" w:rsidP="00F71D2F">
      <w:pPr>
        <w:pStyle w:val="Instruction"/>
      </w:pPr>
      <w:r>
        <w:t xml:space="preserve">Table C.6-1 is not changed.  </w:t>
      </w:r>
      <w:r w:rsidR="004E6A7D">
        <w:t>These attributes are</w:t>
      </w:r>
      <w:r>
        <w:t xml:space="preserve"> included for contextual use by the reviewers.</w:t>
      </w:r>
    </w:p>
    <w:p w14:paraId="71B644C6" w14:textId="77777777" w:rsidR="0049492E" w:rsidRPr="0049492E" w:rsidRDefault="0049492E" w:rsidP="002265E7">
      <w:pPr>
        <w:pStyle w:val="TableLabel"/>
      </w:pPr>
      <w:r w:rsidRPr="0049492E">
        <w:t>Table C.6-1. Patient Level Attributes for the Patient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3136"/>
        <w:gridCol w:w="2936"/>
      </w:tblGrid>
      <w:tr w:rsidR="0049492E" w:rsidRPr="0049492E" w14:paraId="5B2B7FB8" w14:textId="77777777" w:rsidTr="00ED569A">
        <w:tc>
          <w:tcPr>
            <w:tcW w:w="3278" w:type="dxa"/>
            <w:shd w:val="clear" w:color="auto" w:fill="auto"/>
          </w:tcPr>
          <w:p w14:paraId="787957E3" w14:textId="77777777" w:rsidR="0049492E" w:rsidRPr="0049492E" w:rsidRDefault="0049492E" w:rsidP="004E6A7D">
            <w:pPr>
              <w:pStyle w:val="TableLabel"/>
            </w:pPr>
            <w:r w:rsidRPr="0049492E">
              <w:t>Attribute Name</w:t>
            </w:r>
          </w:p>
        </w:tc>
        <w:tc>
          <w:tcPr>
            <w:tcW w:w="3136" w:type="dxa"/>
            <w:shd w:val="clear" w:color="auto" w:fill="auto"/>
          </w:tcPr>
          <w:p w14:paraId="622D9853" w14:textId="77777777" w:rsidR="0049492E" w:rsidRPr="0049492E" w:rsidRDefault="0049492E" w:rsidP="004E6A7D">
            <w:pPr>
              <w:pStyle w:val="TableLabel"/>
            </w:pPr>
            <w:r w:rsidRPr="0049492E">
              <w:t>Tag</w:t>
            </w:r>
          </w:p>
        </w:tc>
        <w:tc>
          <w:tcPr>
            <w:tcW w:w="2936" w:type="dxa"/>
            <w:shd w:val="clear" w:color="auto" w:fill="auto"/>
          </w:tcPr>
          <w:p w14:paraId="0A39818C" w14:textId="77777777" w:rsidR="0049492E" w:rsidRPr="0049492E" w:rsidRDefault="0049492E" w:rsidP="004E6A7D">
            <w:pPr>
              <w:pStyle w:val="TableLabel"/>
            </w:pPr>
            <w:r w:rsidRPr="0049492E">
              <w:t>Type</w:t>
            </w:r>
          </w:p>
        </w:tc>
      </w:tr>
      <w:tr w:rsidR="0049492E" w:rsidRPr="0049492E" w14:paraId="364E43CA" w14:textId="77777777" w:rsidTr="00ED569A">
        <w:tc>
          <w:tcPr>
            <w:tcW w:w="3278" w:type="dxa"/>
            <w:shd w:val="clear" w:color="auto" w:fill="auto"/>
          </w:tcPr>
          <w:p w14:paraId="2ECFA7F6" w14:textId="77777777" w:rsidR="0049492E" w:rsidRPr="0049492E" w:rsidRDefault="0049492E" w:rsidP="0049492E">
            <w:r w:rsidRPr="0049492E">
              <w:t xml:space="preserve">Patient's Sex </w:t>
            </w:r>
          </w:p>
        </w:tc>
        <w:tc>
          <w:tcPr>
            <w:tcW w:w="3136" w:type="dxa"/>
            <w:shd w:val="clear" w:color="auto" w:fill="auto"/>
          </w:tcPr>
          <w:p w14:paraId="6F6B5458" w14:textId="77777777" w:rsidR="0049492E" w:rsidRPr="0049492E" w:rsidRDefault="0049492E" w:rsidP="0049492E">
            <w:r w:rsidRPr="0049492E">
              <w:t xml:space="preserve">(0010,0040) </w:t>
            </w:r>
          </w:p>
        </w:tc>
        <w:tc>
          <w:tcPr>
            <w:tcW w:w="2936" w:type="dxa"/>
            <w:shd w:val="clear" w:color="auto" w:fill="auto"/>
          </w:tcPr>
          <w:p w14:paraId="038F94DB" w14:textId="77777777" w:rsidR="0049492E" w:rsidRPr="0049492E" w:rsidRDefault="0049492E" w:rsidP="0049492E">
            <w:r w:rsidRPr="0049492E">
              <w:t>O</w:t>
            </w:r>
          </w:p>
        </w:tc>
      </w:tr>
      <w:tr w:rsidR="0049492E" w:rsidRPr="0049492E" w14:paraId="1AF38500" w14:textId="77777777" w:rsidTr="00ED569A">
        <w:tc>
          <w:tcPr>
            <w:tcW w:w="3278" w:type="dxa"/>
            <w:shd w:val="clear" w:color="auto" w:fill="auto"/>
          </w:tcPr>
          <w:p w14:paraId="14BB96C7" w14:textId="77777777" w:rsidR="0049492E" w:rsidRPr="0049492E" w:rsidRDefault="0049492E" w:rsidP="0049492E">
            <w:r w:rsidRPr="0049492E">
              <w:t xml:space="preserve">Other Patient IDs Sequence </w:t>
            </w:r>
          </w:p>
        </w:tc>
        <w:tc>
          <w:tcPr>
            <w:tcW w:w="3136" w:type="dxa"/>
            <w:shd w:val="clear" w:color="auto" w:fill="auto"/>
          </w:tcPr>
          <w:p w14:paraId="7B941CDE" w14:textId="77777777" w:rsidR="0049492E" w:rsidRPr="0049492E" w:rsidRDefault="0049492E" w:rsidP="0049492E">
            <w:r w:rsidRPr="0049492E">
              <w:t xml:space="preserve">(0010,1002) </w:t>
            </w:r>
          </w:p>
        </w:tc>
        <w:tc>
          <w:tcPr>
            <w:tcW w:w="2936" w:type="dxa"/>
            <w:shd w:val="clear" w:color="auto" w:fill="auto"/>
          </w:tcPr>
          <w:p w14:paraId="7C2462E9" w14:textId="77777777" w:rsidR="0049492E" w:rsidRPr="0049492E" w:rsidRDefault="0049492E" w:rsidP="0049492E">
            <w:r w:rsidRPr="0049492E">
              <w:t>O</w:t>
            </w:r>
          </w:p>
        </w:tc>
      </w:tr>
    </w:tbl>
    <w:p w14:paraId="0B420A53" w14:textId="77777777" w:rsidR="0049492E" w:rsidRDefault="0049492E" w:rsidP="0049492E"/>
    <w:p w14:paraId="51CA660E" w14:textId="77777777" w:rsidR="00256F23" w:rsidRDefault="00256F23" w:rsidP="0049492E"/>
    <w:p w14:paraId="1D61F261" w14:textId="2D2D0D32" w:rsidR="00256F23" w:rsidRDefault="00256F23" w:rsidP="00E02B2B">
      <w:pPr>
        <w:pStyle w:val="TableLabel"/>
      </w:pPr>
      <w:r>
        <w:t>Table C.6-2. Study Level Keys for the Patient Root Query/Retrieve Information Model</w:t>
      </w:r>
    </w:p>
    <w:p w14:paraId="40918554" w14:textId="77777777" w:rsidR="00E02B2B" w:rsidRDefault="00E02B2B" w:rsidP="00E02B2B">
      <w:pPr>
        <w:pStyle w:val="TableLabel"/>
      </w:pPr>
    </w:p>
    <w:tbl>
      <w:tblPr>
        <w:tblW w:w="9089" w:type="dxa"/>
        <w:tblInd w:w="40" w:type="dxa"/>
        <w:tblLayout w:type="fixed"/>
        <w:tblCellMar>
          <w:left w:w="10" w:type="dxa"/>
          <w:right w:w="10" w:type="dxa"/>
        </w:tblCellMar>
        <w:tblLook w:val="04A0" w:firstRow="1" w:lastRow="0" w:firstColumn="1" w:lastColumn="0" w:noHBand="0" w:noVBand="1"/>
      </w:tblPr>
      <w:tblGrid>
        <w:gridCol w:w="2336"/>
        <w:gridCol w:w="2156"/>
        <w:gridCol w:w="6"/>
        <w:gridCol w:w="1526"/>
        <w:gridCol w:w="1713"/>
        <w:gridCol w:w="1352"/>
      </w:tblGrid>
      <w:tr w:rsidR="007D7889" w:rsidRPr="00E02B2B" w14:paraId="1BA0FC16" w14:textId="77777777" w:rsidTr="007D7889">
        <w:trPr>
          <w:tblHeader/>
        </w:trPr>
        <w:tc>
          <w:tcPr>
            <w:tcW w:w="233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0D7BD26B" w14:textId="77777777" w:rsidR="007D7889" w:rsidRPr="00E02B2B" w:rsidRDefault="007D7889" w:rsidP="00E02B2B">
            <w:pPr>
              <w:pStyle w:val="TableTitle"/>
            </w:pPr>
            <w:r w:rsidRPr="00E02B2B">
              <w:t>Attribute Name</w:t>
            </w:r>
          </w:p>
        </w:tc>
        <w:tc>
          <w:tcPr>
            <w:tcW w:w="2156" w:type="dxa"/>
            <w:tcBorders>
              <w:top w:val="single" w:sz="4" w:space="0" w:color="000000"/>
              <w:left w:val="single" w:sz="4" w:space="0" w:color="000000"/>
              <w:bottom w:val="single" w:sz="4" w:space="0" w:color="000000"/>
              <w:right w:val="single" w:sz="4" w:space="0" w:color="000000"/>
            </w:tcBorders>
          </w:tcPr>
          <w:p w14:paraId="17561081" w14:textId="201DEAFD" w:rsidR="007D7889" w:rsidRPr="00E02B2B" w:rsidRDefault="007D7889" w:rsidP="00E02B2B">
            <w:pPr>
              <w:pStyle w:val="TableTitle"/>
            </w:pPr>
            <w:r w:rsidRPr="005527EB">
              <w:t>Tag</w:t>
            </w:r>
          </w:p>
        </w:tc>
        <w:tc>
          <w:tcPr>
            <w:tcW w:w="1532" w:type="dxa"/>
            <w:gridSpan w:val="2"/>
            <w:tcBorders>
              <w:top w:val="single" w:sz="4" w:space="0" w:color="000000"/>
              <w:left w:val="single" w:sz="4" w:space="0" w:color="000000"/>
              <w:bottom w:val="single" w:sz="4" w:space="0" w:color="000000"/>
              <w:right w:val="single" w:sz="4" w:space="0" w:color="000000"/>
            </w:tcBorders>
          </w:tcPr>
          <w:p w14:paraId="49490465" w14:textId="36CCA18F" w:rsidR="007D7889" w:rsidRPr="00E02B2B" w:rsidRDefault="007D7889" w:rsidP="00E02B2B">
            <w:pPr>
              <w:pStyle w:val="TableTitle"/>
            </w:pPr>
            <w:r w:rsidRPr="005E2572">
              <w:t>Type</w:t>
            </w:r>
          </w:p>
        </w:tc>
        <w:tc>
          <w:tcPr>
            <w:tcW w:w="1713" w:type="dxa"/>
            <w:tcBorders>
              <w:top w:val="single" w:sz="4" w:space="0" w:color="000000"/>
              <w:left w:val="single" w:sz="4" w:space="0" w:color="000000"/>
              <w:bottom w:val="single" w:sz="4" w:space="0" w:color="000000"/>
              <w:right w:val="single" w:sz="4" w:space="0" w:color="000000"/>
            </w:tcBorders>
          </w:tcPr>
          <w:p w14:paraId="1695B105" w14:textId="635EC6E2" w:rsidR="007D7889" w:rsidRPr="00E02B2B" w:rsidRDefault="007D7889" w:rsidP="00E02B2B">
            <w:pPr>
              <w:pStyle w:val="TableTitle"/>
            </w:pPr>
            <w:r w:rsidRPr="00256F23">
              <w:rPr>
                <w:u w:val="single"/>
              </w:rPr>
              <w:t>Return Key Type</w:t>
            </w:r>
          </w:p>
        </w:tc>
        <w:tc>
          <w:tcPr>
            <w:tcW w:w="1352" w:type="dxa"/>
            <w:tcBorders>
              <w:top w:val="single" w:sz="4" w:space="0" w:color="000000"/>
              <w:left w:val="single" w:sz="4" w:space="0" w:color="000000"/>
              <w:bottom w:val="single" w:sz="4" w:space="0" w:color="000000"/>
              <w:right w:val="single" w:sz="4" w:space="0" w:color="000000"/>
            </w:tcBorders>
          </w:tcPr>
          <w:p w14:paraId="14764F4F" w14:textId="4600C76F" w:rsidR="007D7889" w:rsidRPr="00E02B2B" w:rsidRDefault="007D7889" w:rsidP="00E02B2B">
            <w:pPr>
              <w:pStyle w:val="TableTitle"/>
            </w:pPr>
            <w:r w:rsidRPr="00256F23">
              <w:rPr>
                <w:u w:val="single"/>
              </w:rPr>
              <w:t>Remark</w:t>
            </w:r>
          </w:p>
        </w:tc>
      </w:tr>
      <w:tr w:rsidR="00E02B2B" w14:paraId="41CE675E" w14:textId="19CD5322"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588357DC" w14:textId="77777777" w:rsidR="00E02B2B" w:rsidRDefault="00E02B2B" w:rsidP="00E02B2B">
            <w:pPr>
              <w:pStyle w:val="TableEntry"/>
              <w:rPr>
                <w:rFonts w:ascii="Times New Roman" w:hAnsi="Times New Roman"/>
              </w:rPr>
            </w:pPr>
            <w:bookmarkStart w:id="72" w:name="para_802fef70_7396_4484_b82f_d316384586" w:colFirst="0" w:colLast="0"/>
            <w:r>
              <w:t>Study Date</w:t>
            </w:r>
          </w:p>
        </w:tc>
        <w:tc>
          <w:tcPr>
            <w:tcW w:w="2156" w:type="dxa"/>
            <w:tcBorders>
              <w:top w:val="nil"/>
              <w:left w:val="single" w:sz="4" w:space="0" w:color="000000"/>
              <w:bottom w:val="single" w:sz="4" w:space="0" w:color="000000"/>
              <w:right w:val="single" w:sz="4" w:space="0" w:color="000000"/>
            </w:tcBorders>
          </w:tcPr>
          <w:p w14:paraId="02A2DB0A" w14:textId="4322238C" w:rsidR="00E02B2B" w:rsidRDefault="00E02B2B" w:rsidP="00E02B2B">
            <w:pPr>
              <w:pStyle w:val="TableEntry"/>
            </w:pPr>
            <w:r w:rsidRPr="002A16D0">
              <w:t>(0008,0020)</w:t>
            </w:r>
          </w:p>
        </w:tc>
        <w:tc>
          <w:tcPr>
            <w:tcW w:w="1532" w:type="dxa"/>
            <w:gridSpan w:val="2"/>
            <w:tcBorders>
              <w:top w:val="nil"/>
              <w:left w:val="single" w:sz="4" w:space="0" w:color="000000"/>
              <w:bottom w:val="single" w:sz="4" w:space="0" w:color="000000"/>
              <w:right w:val="single" w:sz="4" w:space="0" w:color="000000"/>
            </w:tcBorders>
          </w:tcPr>
          <w:p w14:paraId="09386BE0" w14:textId="508467E1" w:rsidR="00E02B2B" w:rsidRDefault="00E02B2B" w:rsidP="00E02B2B">
            <w:pPr>
              <w:pStyle w:val="TableEntry"/>
            </w:pPr>
            <w:r w:rsidRPr="004E247F">
              <w:t>R</w:t>
            </w:r>
          </w:p>
        </w:tc>
        <w:tc>
          <w:tcPr>
            <w:tcW w:w="1713" w:type="dxa"/>
            <w:tcBorders>
              <w:top w:val="nil"/>
              <w:left w:val="single" w:sz="4" w:space="0" w:color="000000"/>
              <w:bottom w:val="single" w:sz="4" w:space="0" w:color="000000"/>
              <w:right w:val="single" w:sz="4" w:space="0" w:color="000000"/>
            </w:tcBorders>
          </w:tcPr>
          <w:p w14:paraId="40975D00" w14:textId="252D2517" w:rsidR="00E02B2B" w:rsidRPr="006E1BCB" w:rsidRDefault="006E1BCB" w:rsidP="006E1BCB">
            <w:pPr>
              <w:pStyle w:val="TableEntry"/>
              <w:rPr>
                <w:b/>
                <w:bCs/>
                <w:u w:val="single"/>
              </w:rPr>
            </w:pPr>
            <w:commentRangeStart w:id="73"/>
            <w:commentRangeStart w:id="74"/>
            <w:r w:rsidRPr="006E1BCB">
              <w:rPr>
                <w:b/>
                <w:bCs/>
                <w:u w:val="single"/>
              </w:rPr>
              <w:t>2</w:t>
            </w:r>
            <w:commentRangeEnd w:id="73"/>
            <w:r w:rsidR="00610967">
              <w:rPr>
                <w:rStyle w:val="CommentReference"/>
              </w:rPr>
              <w:commentReference w:id="73"/>
            </w:r>
            <w:commentRangeEnd w:id="74"/>
            <w:r w:rsidR="00E26D4C">
              <w:rPr>
                <w:rStyle w:val="CommentReference"/>
              </w:rPr>
              <w:commentReference w:id="74"/>
            </w:r>
          </w:p>
        </w:tc>
        <w:tc>
          <w:tcPr>
            <w:tcW w:w="1352" w:type="dxa"/>
            <w:tcBorders>
              <w:top w:val="nil"/>
              <w:left w:val="single" w:sz="4" w:space="0" w:color="000000"/>
              <w:bottom w:val="single" w:sz="4" w:space="0" w:color="000000"/>
              <w:right w:val="single" w:sz="4" w:space="0" w:color="000000"/>
            </w:tcBorders>
          </w:tcPr>
          <w:p w14:paraId="74FAF320" w14:textId="07B4DD38" w:rsidR="00E02B2B" w:rsidRDefault="00E02B2B" w:rsidP="00E02B2B">
            <w:pPr>
              <w:pStyle w:val="TableEntry"/>
            </w:pPr>
          </w:p>
        </w:tc>
      </w:tr>
      <w:tr w:rsidR="00E02B2B" w14:paraId="57E320DA" w14:textId="5A4E002B"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6604FD3" w14:textId="77777777" w:rsidR="00E02B2B" w:rsidRDefault="00E02B2B" w:rsidP="00E02B2B">
            <w:pPr>
              <w:pStyle w:val="TableEntry"/>
            </w:pPr>
            <w:bookmarkStart w:id="75" w:name="para_3ee47af7_ef06_4aa3_9937_c4cf52acf6" w:colFirst="0" w:colLast="0"/>
            <w:bookmarkEnd w:id="72"/>
            <w:r>
              <w:t>Study Time</w:t>
            </w:r>
          </w:p>
        </w:tc>
        <w:tc>
          <w:tcPr>
            <w:tcW w:w="2156" w:type="dxa"/>
            <w:tcBorders>
              <w:top w:val="nil"/>
              <w:left w:val="single" w:sz="4" w:space="0" w:color="000000"/>
              <w:bottom w:val="single" w:sz="4" w:space="0" w:color="000000"/>
              <w:right w:val="single" w:sz="4" w:space="0" w:color="000000"/>
            </w:tcBorders>
          </w:tcPr>
          <w:p w14:paraId="3FD6A123" w14:textId="0FBA7B24" w:rsidR="00E02B2B" w:rsidRDefault="00E02B2B" w:rsidP="00E02B2B">
            <w:pPr>
              <w:pStyle w:val="TableEntry"/>
            </w:pPr>
            <w:r w:rsidRPr="002A16D0">
              <w:t>(0008,0030)</w:t>
            </w:r>
          </w:p>
        </w:tc>
        <w:tc>
          <w:tcPr>
            <w:tcW w:w="1532" w:type="dxa"/>
            <w:gridSpan w:val="2"/>
            <w:tcBorders>
              <w:top w:val="nil"/>
              <w:left w:val="single" w:sz="4" w:space="0" w:color="000000"/>
              <w:bottom w:val="single" w:sz="4" w:space="0" w:color="000000"/>
              <w:right w:val="single" w:sz="4" w:space="0" w:color="000000"/>
            </w:tcBorders>
          </w:tcPr>
          <w:p w14:paraId="140E6079" w14:textId="029210E3" w:rsidR="00E02B2B" w:rsidRDefault="00E02B2B" w:rsidP="00E02B2B">
            <w:pPr>
              <w:pStyle w:val="TableEntry"/>
            </w:pPr>
            <w:r w:rsidRPr="004E247F">
              <w:t>R</w:t>
            </w:r>
          </w:p>
        </w:tc>
        <w:tc>
          <w:tcPr>
            <w:tcW w:w="1713" w:type="dxa"/>
            <w:tcBorders>
              <w:top w:val="nil"/>
              <w:left w:val="single" w:sz="4" w:space="0" w:color="000000"/>
              <w:bottom w:val="single" w:sz="4" w:space="0" w:color="000000"/>
              <w:right w:val="single" w:sz="4" w:space="0" w:color="000000"/>
            </w:tcBorders>
          </w:tcPr>
          <w:p w14:paraId="2DD18356" w14:textId="5D6D3DB5" w:rsidR="00E02B2B" w:rsidRPr="006E1BCB" w:rsidRDefault="006E1BCB" w:rsidP="006E1BCB">
            <w:pPr>
              <w:pStyle w:val="TableEntry"/>
              <w:rPr>
                <w:b/>
                <w:bCs/>
                <w:u w:val="single"/>
              </w:rPr>
            </w:pPr>
            <w:r w:rsidRPr="006E1BCB">
              <w:rPr>
                <w:b/>
                <w:bCs/>
                <w:u w:val="single"/>
              </w:rPr>
              <w:t>2</w:t>
            </w:r>
          </w:p>
        </w:tc>
        <w:tc>
          <w:tcPr>
            <w:tcW w:w="1352" w:type="dxa"/>
            <w:tcBorders>
              <w:top w:val="nil"/>
              <w:left w:val="single" w:sz="4" w:space="0" w:color="000000"/>
              <w:bottom w:val="single" w:sz="4" w:space="0" w:color="000000"/>
              <w:right w:val="single" w:sz="4" w:space="0" w:color="000000"/>
            </w:tcBorders>
          </w:tcPr>
          <w:p w14:paraId="7D696109" w14:textId="09D7908F" w:rsidR="00E02B2B" w:rsidRDefault="00E02B2B" w:rsidP="00E02B2B">
            <w:pPr>
              <w:pStyle w:val="TableEntry"/>
            </w:pPr>
          </w:p>
        </w:tc>
      </w:tr>
      <w:tr w:rsidR="00E02B2B" w14:paraId="4C40FC54" w14:textId="4EBC9A4B"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3F7024CF" w14:textId="77777777" w:rsidR="00E02B2B" w:rsidRDefault="00E02B2B" w:rsidP="00E02B2B">
            <w:pPr>
              <w:pStyle w:val="TableEntry"/>
            </w:pPr>
            <w:bookmarkStart w:id="76" w:name="para_5ffdba34_762e_4ea4_aad1_22fec1d396" w:colFirst="0" w:colLast="0"/>
            <w:bookmarkEnd w:id="75"/>
            <w:r>
              <w:t>Accession Number</w:t>
            </w:r>
          </w:p>
        </w:tc>
        <w:tc>
          <w:tcPr>
            <w:tcW w:w="2156" w:type="dxa"/>
            <w:tcBorders>
              <w:top w:val="nil"/>
              <w:left w:val="single" w:sz="4" w:space="0" w:color="000000"/>
              <w:bottom w:val="single" w:sz="4" w:space="0" w:color="000000"/>
              <w:right w:val="single" w:sz="4" w:space="0" w:color="000000"/>
            </w:tcBorders>
          </w:tcPr>
          <w:p w14:paraId="5227EB75" w14:textId="0012E049" w:rsidR="00E02B2B" w:rsidRDefault="00E02B2B" w:rsidP="00E02B2B">
            <w:pPr>
              <w:pStyle w:val="TableEntry"/>
            </w:pPr>
            <w:r w:rsidRPr="002A16D0">
              <w:t>(0008,0050)</w:t>
            </w:r>
          </w:p>
        </w:tc>
        <w:tc>
          <w:tcPr>
            <w:tcW w:w="1532" w:type="dxa"/>
            <w:gridSpan w:val="2"/>
            <w:tcBorders>
              <w:top w:val="nil"/>
              <w:left w:val="single" w:sz="4" w:space="0" w:color="000000"/>
              <w:bottom w:val="single" w:sz="4" w:space="0" w:color="000000"/>
              <w:right w:val="single" w:sz="4" w:space="0" w:color="000000"/>
            </w:tcBorders>
          </w:tcPr>
          <w:p w14:paraId="04603D47" w14:textId="389E8864" w:rsidR="00E02B2B" w:rsidRDefault="00E02B2B" w:rsidP="00E02B2B">
            <w:pPr>
              <w:pStyle w:val="TableEntry"/>
            </w:pPr>
            <w:r w:rsidRPr="004E247F">
              <w:t>R</w:t>
            </w:r>
          </w:p>
        </w:tc>
        <w:tc>
          <w:tcPr>
            <w:tcW w:w="1713" w:type="dxa"/>
            <w:tcBorders>
              <w:top w:val="nil"/>
              <w:left w:val="single" w:sz="4" w:space="0" w:color="000000"/>
              <w:bottom w:val="single" w:sz="4" w:space="0" w:color="000000"/>
              <w:right w:val="single" w:sz="4" w:space="0" w:color="000000"/>
            </w:tcBorders>
          </w:tcPr>
          <w:p w14:paraId="2513F054" w14:textId="6CDA0277" w:rsidR="00E02B2B" w:rsidRPr="006E1BCB" w:rsidRDefault="006E1BCB" w:rsidP="006E1BCB">
            <w:pPr>
              <w:pStyle w:val="TableEntry"/>
              <w:rPr>
                <w:b/>
                <w:bCs/>
                <w:u w:val="single"/>
              </w:rPr>
            </w:pPr>
            <w:r w:rsidRPr="006E1BCB">
              <w:rPr>
                <w:b/>
                <w:bCs/>
                <w:u w:val="single"/>
              </w:rPr>
              <w:t>2</w:t>
            </w:r>
          </w:p>
        </w:tc>
        <w:tc>
          <w:tcPr>
            <w:tcW w:w="1352" w:type="dxa"/>
            <w:tcBorders>
              <w:top w:val="nil"/>
              <w:left w:val="single" w:sz="4" w:space="0" w:color="000000"/>
              <w:bottom w:val="single" w:sz="4" w:space="0" w:color="000000"/>
              <w:right w:val="single" w:sz="4" w:space="0" w:color="000000"/>
            </w:tcBorders>
          </w:tcPr>
          <w:p w14:paraId="34780B2F" w14:textId="59A8355C" w:rsidR="00E02B2B" w:rsidRDefault="00E02B2B" w:rsidP="00E02B2B">
            <w:pPr>
              <w:pStyle w:val="TableEntry"/>
            </w:pPr>
          </w:p>
        </w:tc>
      </w:tr>
      <w:tr w:rsidR="00E02B2B" w14:paraId="18D30C2C" w14:textId="7C51DF0A"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741D0844" w14:textId="77777777" w:rsidR="00E02B2B" w:rsidRDefault="00E02B2B" w:rsidP="00E02B2B">
            <w:pPr>
              <w:pStyle w:val="TableEntry"/>
            </w:pPr>
            <w:bookmarkStart w:id="77" w:name="para_6cffd2bb_9714_410d_9976_07a7ee4b24" w:colFirst="0" w:colLast="0"/>
            <w:bookmarkEnd w:id="76"/>
            <w:r>
              <w:t>Study ID</w:t>
            </w:r>
          </w:p>
        </w:tc>
        <w:tc>
          <w:tcPr>
            <w:tcW w:w="2156" w:type="dxa"/>
            <w:tcBorders>
              <w:top w:val="nil"/>
              <w:left w:val="single" w:sz="4" w:space="0" w:color="000000"/>
              <w:bottom w:val="single" w:sz="4" w:space="0" w:color="000000"/>
              <w:right w:val="single" w:sz="4" w:space="0" w:color="000000"/>
            </w:tcBorders>
          </w:tcPr>
          <w:p w14:paraId="481B6C68" w14:textId="6F32F994" w:rsidR="00E02B2B" w:rsidRDefault="00E02B2B" w:rsidP="00E02B2B">
            <w:pPr>
              <w:pStyle w:val="TableEntry"/>
            </w:pPr>
            <w:r w:rsidRPr="002A16D0">
              <w:t>(0020,0010)</w:t>
            </w:r>
          </w:p>
        </w:tc>
        <w:tc>
          <w:tcPr>
            <w:tcW w:w="1532" w:type="dxa"/>
            <w:gridSpan w:val="2"/>
            <w:tcBorders>
              <w:top w:val="nil"/>
              <w:left w:val="single" w:sz="4" w:space="0" w:color="000000"/>
              <w:bottom w:val="single" w:sz="4" w:space="0" w:color="000000"/>
              <w:right w:val="single" w:sz="4" w:space="0" w:color="000000"/>
            </w:tcBorders>
          </w:tcPr>
          <w:p w14:paraId="684B71CA" w14:textId="34E33973" w:rsidR="00E02B2B" w:rsidRDefault="00E02B2B" w:rsidP="00E02B2B">
            <w:pPr>
              <w:pStyle w:val="TableEntry"/>
            </w:pPr>
            <w:r w:rsidRPr="004E247F">
              <w:t>R</w:t>
            </w:r>
          </w:p>
        </w:tc>
        <w:tc>
          <w:tcPr>
            <w:tcW w:w="1713" w:type="dxa"/>
            <w:tcBorders>
              <w:top w:val="nil"/>
              <w:left w:val="single" w:sz="4" w:space="0" w:color="000000"/>
              <w:bottom w:val="single" w:sz="4" w:space="0" w:color="000000"/>
              <w:right w:val="single" w:sz="4" w:space="0" w:color="000000"/>
            </w:tcBorders>
          </w:tcPr>
          <w:p w14:paraId="193DD4E1" w14:textId="6DD17251" w:rsidR="00E02B2B" w:rsidRPr="006E1BCB" w:rsidRDefault="006E1BCB" w:rsidP="006E1BCB">
            <w:pPr>
              <w:pStyle w:val="TableEntry"/>
              <w:rPr>
                <w:b/>
                <w:bCs/>
                <w:u w:val="single"/>
              </w:rPr>
            </w:pPr>
            <w:r w:rsidRPr="006E1BCB">
              <w:rPr>
                <w:b/>
                <w:bCs/>
                <w:u w:val="single"/>
              </w:rPr>
              <w:t>2</w:t>
            </w:r>
          </w:p>
        </w:tc>
        <w:tc>
          <w:tcPr>
            <w:tcW w:w="1352" w:type="dxa"/>
            <w:tcBorders>
              <w:top w:val="nil"/>
              <w:left w:val="single" w:sz="4" w:space="0" w:color="000000"/>
              <w:bottom w:val="single" w:sz="4" w:space="0" w:color="000000"/>
              <w:right w:val="single" w:sz="4" w:space="0" w:color="000000"/>
            </w:tcBorders>
          </w:tcPr>
          <w:p w14:paraId="6BE68215" w14:textId="08F77B32" w:rsidR="00E02B2B" w:rsidRDefault="00E02B2B" w:rsidP="00E02B2B">
            <w:pPr>
              <w:pStyle w:val="TableEntry"/>
            </w:pPr>
          </w:p>
        </w:tc>
      </w:tr>
      <w:tr w:rsidR="00E02B2B" w14:paraId="0F4EF17E" w14:textId="05195EC9"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7386A403" w14:textId="77777777" w:rsidR="00E02B2B" w:rsidRDefault="00E02B2B" w:rsidP="00E02B2B">
            <w:pPr>
              <w:pStyle w:val="TableEntry"/>
            </w:pPr>
            <w:bookmarkStart w:id="78" w:name="para_893b0b58_53aa_482f_b12c_0c34bd1ebc" w:colFirst="0" w:colLast="0"/>
            <w:bookmarkEnd w:id="77"/>
            <w:r>
              <w:t>Study Instance UID</w:t>
            </w:r>
          </w:p>
        </w:tc>
        <w:tc>
          <w:tcPr>
            <w:tcW w:w="2156" w:type="dxa"/>
            <w:tcBorders>
              <w:top w:val="nil"/>
              <w:left w:val="single" w:sz="4" w:space="0" w:color="000000"/>
              <w:bottom w:val="single" w:sz="4" w:space="0" w:color="000000"/>
              <w:right w:val="single" w:sz="4" w:space="0" w:color="000000"/>
            </w:tcBorders>
          </w:tcPr>
          <w:p w14:paraId="1C4DEEE9" w14:textId="119D914A" w:rsidR="00E02B2B" w:rsidRDefault="00E02B2B" w:rsidP="00E02B2B">
            <w:pPr>
              <w:pStyle w:val="TableEntry"/>
            </w:pPr>
            <w:r w:rsidRPr="002A16D0">
              <w:t>(0020,000D)</w:t>
            </w:r>
          </w:p>
        </w:tc>
        <w:tc>
          <w:tcPr>
            <w:tcW w:w="1532" w:type="dxa"/>
            <w:gridSpan w:val="2"/>
            <w:tcBorders>
              <w:top w:val="nil"/>
              <w:left w:val="single" w:sz="4" w:space="0" w:color="000000"/>
              <w:bottom w:val="single" w:sz="4" w:space="0" w:color="000000"/>
              <w:right w:val="single" w:sz="4" w:space="0" w:color="000000"/>
            </w:tcBorders>
          </w:tcPr>
          <w:p w14:paraId="47EDB6C1" w14:textId="0C1FC872" w:rsidR="00E02B2B" w:rsidRDefault="00E02B2B" w:rsidP="00E02B2B">
            <w:pPr>
              <w:pStyle w:val="TableEntry"/>
            </w:pPr>
            <w:r w:rsidRPr="004E247F">
              <w:t>U</w:t>
            </w:r>
          </w:p>
        </w:tc>
        <w:tc>
          <w:tcPr>
            <w:tcW w:w="1713" w:type="dxa"/>
            <w:tcBorders>
              <w:top w:val="nil"/>
              <w:left w:val="single" w:sz="4" w:space="0" w:color="000000"/>
              <w:bottom w:val="single" w:sz="4" w:space="0" w:color="000000"/>
              <w:right w:val="single" w:sz="4" w:space="0" w:color="000000"/>
            </w:tcBorders>
          </w:tcPr>
          <w:p w14:paraId="037010CF" w14:textId="16EFE3EC" w:rsidR="00E02B2B" w:rsidRPr="006E1BCB" w:rsidRDefault="006E1BCB" w:rsidP="006E1BCB">
            <w:pPr>
              <w:pStyle w:val="TableEntry"/>
              <w:rPr>
                <w:b/>
                <w:bCs/>
                <w:u w:val="single"/>
              </w:rPr>
            </w:pPr>
            <w:r w:rsidRPr="006E1BCB">
              <w:rPr>
                <w:b/>
                <w:bCs/>
                <w:u w:val="single"/>
              </w:rPr>
              <w:t>1</w:t>
            </w:r>
          </w:p>
        </w:tc>
        <w:tc>
          <w:tcPr>
            <w:tcW w:w="1352" w:type="dxa"/>
            <w:tcBorders>
              <w:top w:val="nil"/>
              <w:left w:val="single" w:sz="4" w:space="0" w:color="000000"/>
              <w:bottom w:val="single" w:sz="4" w:space="0" w:color="000000"/>
              <w:right w:val="single" w:sz="4" w:space="0" w:color="000000"/>
            </w:tcBorders>
          </w:tcPr>
          <w:p w14:paraId="395601F0" w14:textId="741C798D" w:rsidR="00E02B2B" w:rsidRDefault="00E02B2B" w:rsidP="00E02B2B">
            <w:pPr>
              <w:pStyle w:val="TableEntry"/>
            </w:pPr>
          </w:p>
        </w:tc>
      </w:tr>
      <w:tr w:rsidR="00E02B2B" w14:paraId="412E4794" w14:textId="33952184"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2931F8D" w14:textId="77777777" w:rsidR="00E02B2B" w:rsidRDefault="00E02B2B" w:rsidP="00E02B2B">
            <w:pPr>
              <w:pStyle w:val="TableEntry"/>
            </w:pPr>
            <w:bookmarkStart w:id="79" w:name="para_4f66ae7e_62e8_4cb2_9b9b_54c064cffa" w:colFirst="0" w:colLast="0"/>
            <w:bookmarkEnd w:id="78"/>
            <w:r>
              <w:t>Modalities in Study</w:t>
            </w:r>
          </w:p>
        </w:tc>
        <w:tc>
          <w:tcPr>
            <w:tcW w:w="2156" w:type="dxa"/>
            <w:tcBorders>
              <w:top w:val="nil"/>
              <w:left w:val="single" w:sz="4" w:space="0" w:color="000000"/>
              <w:bottom w:val="single" w:sz="4" w:space="0" w:color="000000"/>
              <w:right w:val="single" w:sz="4" w:space="0" w:color="000000"/>
            </w:tcBorders>
          </w:tcPr>
          <w:p w14:paraId="64AE6D48" w14:textId="64DB81FF" w:rsidR="00E02B2B" w:rsidRDefault="00E02B2B" w:rsidP="00E02B2B">
            <w:pPr>
              <w:pStyle w:val="TableEntry"/>
            </w:pPr>
            <w:r w:rsidRPr="002A16D0">
              <w:t>(0008,0061)</w:t>
            </w:r>
          </w:p>
        </w:tc>
        <w:tc>
          <w:tcPr>
            <w:tcW w:w="1532" w:type="dxa"/>
            <w:gridSpan w:val="2"/>
            <w:tcBorders>
              <w:top w:val="nil"/>
              <w:left w:val="single" w:sz="4" w:space="0" w:color="000000"/>
              <w:bottom w:val="single" w:sz="4" w:space="0" w:color="000000"/>
              <w:right w:val="single" w:sz="4" w:space="0" w:color="000000"/>
            </w:tcBorders>
          </w:tcPr>
          <w:p w14:paraId="6FF4156E" w14:textId="3A5984D2" w:rsidR="00E02B2B" w:rsidRDefault="00E02B2B" w:rsidP="00E02B2B">
            <w:pPr>
              <w:pStyle w:val="TableEntry"/>
            </w:pPr>
            <w:r w:rsidRPr="004E247F">
              <w:t>O</w:t>
            </w:r>
          </w:p>
        </w:tc>
        <w:tc>
          <w:tcPr>
            <w:tcW w:w="1713" w:type="dxa"/>
            <w:tcBorders>
              <w:top w:val="nil"/>
              <w:left w:val="single" w:sz="4" w:space="0" w:color="000000"/>
              <w:bottom w:val="single" w:sz="4" w:space="0" w:color="000000"/>
              <w:right w:val="single" w:sz="4" w:space="0" w:color="000000"/>
            </w:tcBorders>
          </w:tcPr>
          <w:p w14:paraId="57169BA8" w14:textId="14D01918"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7B3389CF" w14:textId="7D418EF7" w:rsidR="00E02B2B" w:rsidRDefault="00E02B2B" w:rsidP="00E02B2B">
            <w:pPr>
              <w:pStyle w:val="TableEntry"/>
            </w:pPr>
          </w:p>
        </w:tc>
      </w:tr>
      <w:tr w:rsidR="00E02B2B" w14:paraId="79D39F8C" w14:textId="033AC7A2"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77CCD10" w14:textId="77777777" w:rsidR="00E02B2B" w:rsidRDefault="00E02B2B" w:rsidP="00E02B2B">
            <w:pPr>
              <w:pStyle w:val="TableEntry"/>
            </w:pPr>
            <w:bookmarkStart w:id="80" w:name="para_01f965a6_cfa7_4a99_970a_678f0c4723" w:colFirst="0" w:colLast="0"/>
            <w:bookmarkEnd w:id="79"/>
            <w:r>
              <w:t>SOP Classes in Study</w:t>
            </w:r>
          </w:p>
        </w:tc>
        <w:tc>
          <w:tcPr>
            <w:tcW w:w="2156" w:type="dxa"/>
            <w:tcBorders>
              <w:top w:val="nil"/>
              <w:left w:val="single" w:sz="4" w:space="0" w:color="000000"/>
              <w:bottom w:val="single" w:sz="4" w:space="0" w:color="000000"/>
              <w:right w:val="single" w:sz="4" w:space="0" w:color="000000"/>
            </w:tcBorders>
          </w:tcPr>
          <w:p w14:paraId="1BCF4FA8" w14:textId="541703BB" w:rsidR="00E02B2B" w:rsidRDefault="00E02B2B" w:rsidP="00E02B2B">
            <w:pPr>
              <w:pStyle w:val="TableEntry"/>
            </w:pPr>
            <w:r w:rsidRPr="002A16D0">
              <w:t>(0008,0062)</w:t>
            </w:r>
          </w:p>
        </w:tc>
        <w:tc>
          <w:tcPr>
            <w:tcW w:w="1532" w:type="dxa"/>
            <w:gridSpan w:val="2"/>
            <w:tcBorders>
              <w:top w:val="nil"/>
              <w:left w:val="single" w:sz="4" w:space="0" w:color="000000"/>
              <w:bottom w:val="single" w:sz="4" w:space="0" w:color="000000"/>
              <w:right w:val="single" w:sz="4" w:space="0" w:color="000000"/>
            </w:tcBorders>
          </w:tcPr>
          <w:p w14:paraId="18FDB587" w14:textId="17494A1A" w:rsidR="00E02B2B" w:rsidRDefault="00E02B2B" w:rsidP="00E02B2B">
            <w:pPr>
              <w:pStyle w:val="TableEntry"/>
            </w:pPr>
            <w:r w:rsidRPr="004E247F">
              <w:t>O</w:t>
            </w:r>
          </w:p>
        </w:tc>
        <w:tc>
          <w:tcPr>
            <w:tcW w:w="1713" w:type="dxa"/>
            <w:tcBorders>
              <w:top w:val="nil"/>
              <w:left w:val="single" w:sz="4" w:space="0" w:color="000000"/>
              <w:bottom w:val="single" w:sz="4" w:space="0" w:color="000000"/>
              <w:right w:val="single" w:sz="4" w:space="0" w:color="000000"/>
            </w:tcBorders>
          </w:tcPr>
          <w:p w14:paraId="52E31FC0" w14:textId="0E5F574F"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01094807" w14:textId="195E54AD" w:rsidR="00E02B2B" w:rsidRDefault="00E02B2B" w:rsidP="00E02B2B">
            <w:pPr>
              <w:pStyle w:val="TableEntry"/>
            </w:pPr>
          </w:p>
        </w:tc>
      </w:tr>
      <w:tr w:rsidR="00E02B2B" w14:paraId="05D841B4" w14:textId="5C1CF488"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69CBBAA" w14:textId="77777777" w:rsidR="00E02B2B" w:rsidRDefault="00E02B2B" w:rsidP="00E02B2B">
            <w:pPr>
              <w:pStyle w:val="TableEntry"/>
            </w:pPr>
            <w:bookmarkStart w:id="81" w:name="para_e53b3644_5980_4f06_8f20_f5108816aa" w:colFirst="0" w:colLast="0"/>
            <w:bookmarkEnd w:id="80"/>
            <w:r>
              <w:lastRenderedPageBreak/>
              <w:t>Anatomic Regions in Study Code Sequence</w:t>
            </w:r>
          </w:p>
        </w:tc>
        <w:tc>
          <w:tcPr>
            <w:tcW w:w="2156" w:type="dxa"/>
            <w:tcBorders>
              <w:top w:val="nil"/>
              <w:left w:val="single" w:sz="4" w:space="0" w:color="000000"/>
              <w:bottom w:val="single" w:sz="4" w:space="0" w:color="000000"/>
              <w:right w:val="single" w:sz="4" w:space="0" w:color="000000"/>
            </w:tcBorders>
          </w:tcPr>
          <w:p w14:paraId="6BECEBE1" w14:textId="11F6EC96" w:rsidR="00E02B2B" w:rsidRDefault="00E02B2B" w:rsidP="00E02B2B">
            <w:pPr>
              <w:pStyle w:val="TableEntry"/>
            </w:pPr>
            <w:r w:rsidRPr="002A16D0">
              <w:t>(0008,0063)</w:t>
            </w:r>
          </w:p>
        </w:tc>
        <w:tc>
          <w:tcPr>
            <w:tcW w:w="1532" w:type="dxa"/>
            <w:gridSpan w:val="2"/>
            <w:tcBorders>
              <w:top w:val="nil"/>
              <w:left w:val="single" w:sz="4" w:space="0" w:color="000000"/>
              <w:bottom w:val="single" w:sz="4" w:space="0" w:color="000000"/>
              <w:right w:val="single" w:sz="4" w:space="0" w:color="000000"/>
            </w:tcBorders>
          </w:tcPr>
          <w:p w14:paraId="529885FB" w14:textId="71AC8ACE" w:rsidR="00E02B2B" w:rsidRDefault="00E02B2B" w:rsidP="00E02B2B">
            <w:pPr>
              <w:pStyle w:val="TableEntry"/>
            </w:pPr>
            <w:r w:rsidRPr="004E247F">
              <w:t>O</w:t>
            </w:r>
          </w:p>
        </w:tc>
        <w:tc>
          <w:tcPr>
            <w:tcW w:w="1713" w:type="dxa"/>
            <w:tcBorders>
              <w:top w:val="nil"/>
              <w:left w:val="single" w:sz="4" w:space="0" w:color="000000"/>
              <w:bottom w:val="single" w:sz="4" w:space="0" w:color="000000"/>
              <w:right w:val="single" w:sz="4" w:space="0" w:color="000000"/>
            </w:tcBorders>
          </w:tcPr>
          <w:p w14:paraId="0E231DB7" w14:textId="40A199AF"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5DDDFAE3" w14:textId="6E45FDB6" w:rsidR="00E02B2B" w:rsidRDefault="00E02B2B" w:rsidP="00E02B2B">
            <w:pPr>
              <w:pStyle w:val="TableEntry"/>
            </w:pPr>
          </w:p>
        </w:tc>
      </w:tr>
      <w:tr w:rsidR="00E02B2B" w14:paraId="17A5D551" w14:textId="77777777" w:rsidTr="007D7889">
        <w:tc>
          <w:tcPr>
            <w:tcW w:w="9089" w:type="dxa"/>
            <w:gridSpan w:val="6"/>
            <w:tcBorders>
              <w:top w:val="single" w:sz="4" w:space="0" w:color="auto"/>
              <w:left w:val="single" w:sz="4" w:space="0" w:color="auto"/>
              <w:bottom w:val="single" w:sz="4" w:space="0" w:color="auto"/>
              <w:right w:val="single" w:sz="4" w:space="0" w:color="auto"/>
            </w:tcBorders>
          </w:tcPr>
          <w:p w14:paraId="545D3ACE" w14:textId="75AF61F1" w:rsidR="00E02B2B" w:rsidRDefault="00E02B2B" w:rsidP="006E1BCB">
            <w:pPr>
              <w:pStyle w:val="TableEntry"/>
            </w:pPr>
            <w:bookmarkStart w:id="82" w:name="para_554161cc_5c42_483b_8805_9553c17195"/>
            <w:bookmarkEnd w:id="81"/>
            <w:r>
              <w:rPr>
                <w:i/>
              </w:rPr>
              <w:t xml:space="preserve">&gt;Include </w:t>
            </w:r>
            <w:hyperlink r:id="rId17" w:anchor="table_C_6_2a" w:history="1">
              <w:r>
                <w:rPr>
                  <w:rStyle w:val="Hyperlink"/>
                  <w:rFonts w:ascii="Arial" w:hAnsi="Arial"/>
                  <w:i/>
                  <w:color w:val="000000"/>
                  <w:sz w:val="18"/>
                </w:rPr>
                <w:t>Table C.6-2a “Enhanced Code Value Keys Macro with Optional Keys”</w:t>
              </w:r>
            </w:hyperlink>
          </w:p>
        </w:tc>
        <w:bookmarkEnd w:id="82"/>
      </w:tr>
      <w:tr w:rsidR="00E02B2B" w14:paraId="10C4242F" w14:textId="52E12883"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FF54E28" w14:textId="77777777" w:rsidR="00E02B2B" w:rsidRDefault="00E02B2B" w:rsidP="00E02B2B">
            <w:pPr>
              <w:pStyle w:val="TableEntry"/>
            </w:pPr>
            <w:bookmarkStart w:id="83" w:name="para_d60cea52_0be9_4bef_affe_e46267093a" w:colFirst="0" w:colLast="0"/>
            <w:r>
              <w:t>Referring Physician's Name</w:t>
            </w:r>
          </w:p>
        </w:tc>
        <w:tc>
          <w:tcPr>
            <w:tcW w:w="2156" w:type="dxa"/>
            <w:tcBorders>
              <w:top w:val="nil"/>
              <w:left w:val="single" w:sz="4" w:space="0" w:color="000000"/>
              <w:bottom w:val="single" w:sz="4" w:space="0" w:color="000000"/>
              <w:right w:val="single" w:sz="4" w:space="0" w:color="000000"/>
            </w:tcBorders>
          </w:tcPr>
          <w:p w14:paraId="14247A52" w14:textId="57AC754B" w:rsidR="00E02B2B" w:rsidRDefault="00E02B2B" w:rsidP="00E02B2B">
            <w:pPr>
              <w:pStyle w:val="TableEntry"/>
            </w:pPr>
            <w:r w:rsidRPr="00676BCC">
              <w:t>(0008,0090)</w:t>
            </w:r>
          </w:p>
        </w:tc>
        <w:tc>
          <w:tcPr>
            <w:tcW w:w="1532" w:type="dxa"/>
            <w:gridSpan w:val="2"/>
            <w:tcBorders>
              <w:top w:val="nil"/>
              <w:left w:val="single" w:sz="4" w:space="0" w:color="000000"/>
              <w:bottom w:val="single" w:sz="4" w:space="0" w:color="000000"/>
              <w:right w:val="single" w:sz="4" w:space="0" w:color="000000"/>
            </w:tcBorders>
          </w:tcPr>
          <w:p w14:paraId="61837F83" w14:textId="2DA8EB69" w:rsidR="00E02B2B" w:rsidRDefault="00E02B2B" w:rsidP="00E02B2B">
            <w:pPr>
              <w:pStyle w:val="TableEntry"/>
            </w:pPr>
            <w:r w:rsidRPr="005D6D53">
              <w:t>O</w:t>
            </w:r>
          </w:p>
        </w:tc>
        <w:tc>
          <w:tcPr>
            <w:tcW w:w="1713" w:type="dxa"/>
            <w:tcBorders>
              <w:top w:val="nil"/>
              <w:left w:val="single" w:sz="4" w:space="0" w:color="000000"/>
              <w:bottom w:val="single" w:sz="4" w:space="0" w:color="000000"/>
              <w:right w:val="single" w:sz="4" w:space="0" w:color="000000"/>
            </w:tcBorders>
          </w:tcPr>
          <w:p w14:paraId="00B7FAAD" w14:textId="644D4206"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22DC0DC5" w14:textId="6B5D98B3" w:rsidR="00E02B2B" w:rsidRDefault="00E02B2B" w:rsidP="00E02B2B">
            <w:pPr>
              <w:pStyle w:val="TableEntry"/>
            </w:pPr>
          </w:p>
        </w:tc>
      </w:tr>
      <w:tr w:rsidR="00E02B2B" w14:paraId="3491D756" w14:textId="6F0912C9"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FACD5C5" w14:textId="77777777" w:rsidR="00E02B2B" w:rsidRDefault="00E02B2B" w:rsidP="00E02B2B">
            <w:pPr>
              <w:pStyle w:val="TableEntry"/>
            </w:pPr>
            <w:bookmarkStart w:id="84" w:name="para_f5728ef6_8b52_43e8_aaa4_850ec86e19" w:colFirst="0" w:colLast="0"/>
            <w:bookmarkEnd w:id="83"/>
            <w:r>
              <w:t>Study Description</w:t>
            </w:r>
          </w:p>
        </w:tc>
        <w:tc>
          <w:tcPr>
            <w:tcW w:w="2156" w:type="dxa"/>
            <w:tcBorders>
              <w:top w:val="nil"/>
              <w:left w:val="single" w:sz="4" w:space="0" w:color="000000"/>
              <w:bottom w:val="single" w:sz="4" w:space="0" w:color="000000"/>
              <w:right w:val="single" w:sz="4" w:space="0" w:color="000000"/>
            </w:tcBorders>
          </w:tcPr>
          <w:p w14:paraId="6E156DDF" w14:textId="0E1CB0AA" w:rsidR="00E02B2B" w:rsidRDefault="00E02B2B" w:rsidP="00E02B2B">
            <w:pPr>
              <w:pStyle w:val="TableEntry"/>
            </w:pPr>
            <w:r w:rsidRPr="00676BCC">
              <w:t>(0008,1030)</w:t>
            </w:r>
          </w:p>
        </w:tc>
        <w:tc>
          <w:tcPr>
            <w:tcW w:w="1532" w:type="dxa"/>
            <w:gridSpan w:val="2"/>
            <w:tcBorders>
              <w:top w:val="nil"/>
              <w:left w:val="single" w:sz="4" w:space="0" w:color="000000"/>
              <w:bottom w:val="single" w:sz="4" w:space="0" w:color="000000"/>
              <w:right w:val="single" w:sz="4" w:space="0" w:color="000000"/>
            </w:tcBorders>
          </w:tcPr>
          <w:p w14:paraId="32CDFE5A" w14:textId="445BE267" w:rsidR="00E02B2B" w:rsidRDefault="00E02B2B" w:rsidP="00E02B2B">
            <w:pPr>
              <w:pStyle w:val="TableEntry"/>
            </w:pPr>
            <w:r w:rsidRPr="005D6D53">
              <w:t>O</w:t>
            </w:r>
          </w:p>
        </w:tc>
        <w:tc>
          <w:tcPr>
            <w:tcW w:w="1713" w:type="dxa"/>
            <w:tcBorders>
              <w:top w:val="nil"/>
              <w:left w:val="single" w:sz="4" w:space="0" w:color="000000"/>
              <w:bottom w:val="single" w:sz="4" w:space="0" w:color="000000"/>
              <w:right w:val="single" w:sz="4" w:space="0" w:color="000000"/>
            </w:tcBorders>
          </w:tcPr>
          <w:p w14:paraId="1BE1431B" w14:textId="02EADA8B"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4A228927" w14:textId="2D1864D6" w:rsidR="00E02B2B" w:rsidRDefault="00E02B2B" w:rsidP="00E02B2B">
            <w:pPr>
              <w:pStyle w:val="TableEntry"/>
            </w:pPr>
          </w:p>
        </w:tc>
      </w:tr>
      <w:tr w:rsidR="00E02B2B" w14:paraId="1D13F913" w14:textId="29F478CF"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59FEBFE1" w14:textId="77777777" w:rsidR="00E02B2B" w:rsidRDefault="00E02B2B" w:rsidP="00E02B2B">
            <w:pPr>
              <w:pStyle w:val="TableEntry"/>
            </w:pPr>
            <w:bookmarkStart w:id="85" w:name="para_45ccb2d3_a9b6_4b45_ab28_44a2fe8595" w:colFirst="0" w:colLast="0"/>
            <w:bookmarkEnd w:id="84"/>
            <w:r>
              <w:t>Procedure Code Sequence</w:t>
            </w:r>
          </w:p>
        </w:tc>
        <w:tc>
          <w:tcPr>
            <w:tcW w:w="2156" w:type="dxa"/>
            <w:tcBorders>
              <w:top w:val="nil"/>
              <w:left w:val="single" w:sz="4" w:space="0" w:color="000000"/>
              <w:bottom w:val="single" w:sz="4" w:space="0" w:color="000000"/>
              <w:right w:val="single" w:sz="4" w:space="0" w:color="000000"/>
            </w:tcBorders>
          </w:tcPr>
          <w:p w14:paraId="70BB13C3" w14:textId="7DB22B3E" w:rsidR="00E02B2B" w:rsidRDefault="00E02B2B" w:rsidP="00E02B2B">
            <w:pPr>
              <w:pStyle w:val="TableEntry"/>
            </w:pPr>
            <w:r w:rsidRPr="00676BCC">
              <w:t>(0008,1032)</w:t>
            </w:r>
          </w:p>
        </w:tc>
        <w:tc>
          <w:tcPr>
            <w:tcW w:w="1532" w:type="dxa"/>
            <w:gridSpan w:val="2"/>
            <w:tcBorders>
              <w:top w:val="nil"/>
              <w:left w:val="single" w:sz="4" w:space="0" w:color="000000"/>
              <w:bottom w:val="single" w:sz="4" w:space="0" w:color="000000"/>
              <w:right w:val="single" w:sz="4" w:space="0" w:color="000000"/>
            </w:tcBorders>
          </w:tcPr>
          <w:p w14:paraId="552C574A" w14:textId="1409594B" w:rsidR="00E02B2B" w:rsidRDefault="00E02B2B" w:rsidP="00E02B2B">
            <w:pPr>
              <w:pStyle w:val="TableEntry"/>
            </w:pPr>
            <w:r w:rsidRPr="005D6D53">
              <w:t>O</w:t>
            </w:r>
          </w:p>
        </w:tc>
        <w:tc>
          <w:tcPr>
            <w:tcW w:w="1713" w:type="dxa"/>
            <w:tcBorders>
              <w:top w:val="nil"/>
              <w:left w:val="single" w:sz="4" w:space="0" w:color="000000"/>
              <w:bottom w:val="single" w:sz="4" w:space="0" w:color="000000"/>
              <w:right w:val="single" w:sz="4" w:space="0" w:color="000000"/>
            </w:tcBorders>
          </w:tcPr>
          <w:p w14:paraId="1F7226E0" w14:textId="06CEAB5D"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22CB564C" w14:textId="2BD82E3A" w:rsidR="00E02B2B" w:rsidRDefault="00E02B2B" w:rsidP="00E02B2B">
            <w:pPr>
              <w:pStyle w:val="TableEntry"/>
            </w:pPr>
          </w:p>
        </w:tc>
      </w:tr>
      <w:tr w:rsidR="00E02B2B" w14:paraId="1CFDAA85" w14:textId="77777777" w:rsidTr="007D7889">
        <w:tc>
          <w:tcPr>
            <w:tcW w:w="9089" w:type="dxa"/>
            <w:gridSpan w:val="6"/>
            <w:tcBorders>
              <w:top w:val="nil"/>
              <w:left w:val="single" w:sz="4" w:space="0" w:color="000000"/>
              <w:bottom w:val="single" w:sz="4" w:space="0" w:color="000000"/>
              <w:right w:val="nil"/>
            </w:tcBorders>
          </w:tcPr>
          <w:p w14:paraId="22471BAE" w14:textId="794A1941" w:rsidR="00E02B2B" w:rsidRDefault="00E02B2B" w:rsidP="006E1BCB">
            <w:pPr>
              <w:pStyle w:val="TableEntry"/>
            </w:pPr>
            <w:bookmarkStart w:id="86" w:name="para_d7a966b2_26b3_4515_87c2_04bc1fc0be"/>
            <w:bookmarkEnd w:id="85"/>
            <w:r>
              <w:rPr>
                <w:i/>
              </w:rPr>
              <w:t xml:space="preserve">&gt;Include </w:t>
            </w:r>
            <w:hyperlink r:id="rId18" w:anchor="table_C_6_2a" w:history="1">
              <w:r>
                <w:rPr>
                  <w:rStyle w:val="Hyperlink"/>
                  <w:rFonts w:ascii="Arial" w:hAnsi="Arial"/>
                  <w:i/>
                  <w:color w:val="000000"/>
                  <w:sz w:val="18"/>
                </w:rPr>
                <w:t>Table C.6-2a “Enhanced Code Value Keys Macro with Optional Keys”</w:t>
              </w:r>
            </w:hyperlink>
          </w:p>
        </w:tc>
        <w:bookmarkEnd w:id="86"/>
      </w:tr>
      <w:tr w:rsidR="00E02B2B" w14:paraId="2F3901AB" w14:textId="6D1F762F"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A836EA8" w14:textId="77777777" w:rsidR="00E02B2B" w:rsidRDefault="00E02B2B" w:rsidP="00E02B2B">
            <w:pPr>
              <w:pStyle w:val="TableEntry"/>
            </w:pPr>
            <w:bookmarkStart w:id="87" w:name="para_36032a10_8c6d_4636_b298_04b7365af3" w:colFirst="0" w:colLast="0"/>
            <w:r>
              <w:t>Name of Physician(s) Reading Study</w:t>
            </w:r>
          </w:p>
        </w:tc>
        <w:tc>
          <w:tcPr>
            <w:tcW w:w="2156" w:type="dxa"/>
            <w:tcBorders>
              <w:top w:val="nil"/>
              <w:left w:val="single" w:sz="4" w:space="0" w:color="000000"/>
              <w:bottom w:val="single" w:sz="4" w:space="0" w:color="000000"/>
              <w:right w:val="single" w:sz="4" w:space="0" w:color="000000"/>
            </w:tcBorders>
          </w:tcPr>
          <w:p w14:paraId="0FC082AD" w14:textId="06C95820" w:rsidR="00E02B2B" w:rsidRDefault="00E02B2B" w:rsidP="00E02B2B">
            <w:pPr>
              <w:pStyle w:val="TableEntry"/>
            </w:pPr>
            <w:r w:rsidRPr="00171DD7">
              <w:t>(0008,1060)</w:t>
            </w:r>
          </w:p>
        </w:tc>
        <w:tc>
          <w:tcPr>
            <w:tcW w:w="1532" w:type="dxa"/>
            <w:gridSpan w:val="2"/>
            <w:tcBorders>
              <w:top w:val="nil"/>
              <w:left w:val="single" w:sz="4" w:space="0" w:color="000000"/>
              <w:bottom w:val="single" w:sz="4" w:space="0" w:color="000000"/>
              <w:right w:val="single" w:sz="4" w:space="0" w:color="000000"/>
            </w:tcBorders>
          </w:tcPr>
          <w:p w14:paraId="29C66AC0" w14:textId="5F1BB3E0"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2F062322" w14:textId="4190D05A"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6B05DF9C" w14:textId="6812A9BA" w:rsidR="00E02B2B" w:rsidRDefault="00E02B2B" w:rsidP="00E02B2B">
            <w:pPr>
              <w:pStyle w:val="TableEntry"/>
            </w:pPr>
          </w:p>
        </w:tc>
      </w:tr>
      <w:tr w:rsidR="00E02B2B" w14:paraId="133F33F8" w14:textId="5B604B4C"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3901C068" w14:textId="77777777" w:rsidR="00E02B2B" w:rsidRDefault="00E02B2B" w:rsidP="00E02B2B">
            <w:pPr>
              <w:pStyle w:val="TableEntry"/>
            </w:pPr>
            <w:bookmarkStart w:id="88" w:name="para_52d3629e_3c1b_4f45_9e6d_db5bd8465f" w:colFirst="0" w:colLast="0"/>
            <w:bookmarkEnd w:id="87"/>
            <w:r>
              <w:t>Admitting Diagnoses Description</w:t>
            </w:r>
          </w:p>
        </w:tc>
        <w:tc>
          <w:tcPr>
            <w:tcW w:w="2156" w:type="dxa"/>
            <w:tcBorders>
              <w:top w:val="nil"/>
              <w:left w:val="single" w:sz="4" w:space="0" w:color="000000"/>
              <w:bottom w:val="single" w:sz="4" w:space="0" w:color="000000"/>
              <w:right w:val="single" w:sz="4" w:space="0" w:color="000000"/>
            </w:tcBorders>
          </w:tcPr>
          <w:p w14:paraId="33852B59" w14:textId="75466BB5" w:rsidR="00E02B2B" w:rsidRDefault="00E02B2B" w:rsidP="00E02B2B">
            <w:pPr>
              <w:pStyle w:val="TableEntry"/>
            </w:pPr>
            <w:r w:rsidRPr="00171DD7">
              <w:t>(0008,1080)</w:t>
            </w:r>
          </w:p>
        </w:tc>
        <w:tc>
          <w:tcPr>
            <w:tcW w:w="1532" w:type="dxa"/>
            <w:gridSpan w:val="2"/>
            <w:tcBorders>
              <w:top w:val="nil"/>
              <w:left w:val="single" w:sz="4" w:space="0" w:color="000000"/>
              <w:bottom w:val="single" w:sz="4" w:space="0" w:color="000000"/>
              <w:right w:val="single" w:sz="4" w:space="0" w:color="000000"/>
            </w:tcBorders>
          </w:tcPr>
          <w:p w14:paraId="02B71443" w14:textId="44D09043"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26C1016E" w14:textId="6B95D4B1"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1835848B" w14:textId="197E8BAC" w:rsidR="00E02B2B" w:rsidRDefault="00E02B2B" w:rsidP="00E02B2B">
            <w:pPr>
              <w:pStyle w:val="TableEntry"/>
            </w:pPr>
          </w:p>
        </w:tc>
      </w:tr>
      <w:tr w:rsidR="00E02B2B" w14:paraId="372E515F" w14:textId="582A8B7B"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7AB970EE" w14:textId="77777777" w:rsidR="00E02B2B" w:rsidRDefault="00E02B2B" w:rsidP="00E02B2B">
            <w:pPr>
              <w:pStyle w:val="TableEntry"/>
            </w:pPr>
            <w:bookmarkStart w:id="89" w:name="para_58143b11_2e3d_4d72_b7bc_92018659aa" w:colFirst="0" w:colLast="0"/>
            <w:bookmarkEnd w:id="88"/>
            <w:r>
              <w:t>Referenced Study Sequence</w:t>
            </w:r>
          </w:p>
        </w:tc>
        <w:tc>
          <w:tcPr>
            <w:tcW w:w="2156" w:type="dxa"/>
            <w:tcBorders>
              <w:top w:val="nil"/>
              <w:left w:val="single" w:sz="4" w:space="0" w:color="000000"/>
              <w:bottom w:val="single" w:sz="4" w:space="0" w:color="000000"/>
              <w:right w:val="single" w:sz="4" w:space="0" w:color="000000"/>
            </w:tcBorders>
          </w:tcPr>
          <w:p w14:paraId="2C5E66B0" w14:textId="299F05C7" w:rsidR="00E02B2B" w:rsidRDefault="00E02B2B" w:rsidP="00E02B2B">
            <w:pPr>
              <w:pStyle w:val="TableEntry"/>
            </w:pPr>
            <w:r w:rsidRPr="00171DD7">
              <w:t>(0008,1110)</w:t>
            </w:r>
          </w:p>
        </w:tc>
        <w:tc>
          <w:tcPr>
            <w:tcW w:w="1532" w:type="dxa"/>
            <w:gridSpan w:val="2"/>
            <w:tcBorders>
              <w:top w:val="nil"/>
              <w:left w:val="single" w:sz="4" w:space="0" w:color="000000"/>
              <w:bottom w:val="single" w:sz="4" w:space="0" w:color="000000"/>
              <w:right w:val="single" w:sz="4" w:space="0" w:color="000000"/>
            </w:tcBorders>
          </w:tcPr>
          <w:p w14:paraId="0719E1F8" w14:textId="103B25CC"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75C461AA" w14:textId="6E0D6A35"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7335D65B" w14:textId="5560986D" w:rsidR="00E02B2B" w:rsidRDefault="00E02B2B" w:rsidP="00E02B2B">
            <w:pPr>
              <w:pStyle w:val="TableEntry"/>
            </w:pPr>
          </w:p>
        </w:tc>
      </w:tr>
      <w:tr w:rsidR="00E02B2B" w14:paraId="6EE6D3C7" w14:textId="736D57BE"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06F48D8B" w14:textId="77777777" w:rsidR="00E02B2B" w:rsidRDefault="00E02B2B" w:rsidP="00E02B2B">
            <w:pPr>
              <w:pStyle w:val="TableEntry"/>
            </w:pPr>
            <w:bookmarkStart w:id="90" w:name="para_f80da9cf_bb75_4e18_a17d_b6d6598d42" w:colFirst="0" w:colLast="0"/>
            <w:bookmarkEnd w:id="89"/>
            <w:r>
              <w:t>&gt;Referenced SOP Class UID</w:t>
            </w:r>
          </w:p>
        </w:tc>
        <w:tc>
          <w:tcPr>
            <w:tcW w:w="2156" w:type="dxa"/>
            <w:tcBorders>
              <w:top w:val="nil"/>
              <w:left w:val="single" w:sz="4" w:space="0" w:color="000000"/>
              <w:bottom w:val="single" w:sz="4" w:space="0" w:color="000000"/>
              <w:right w:val="single" w:sz="4" w:space="0" w:color="000000"/>
            </w:tcBorders>
          </w:tcPr>
          <w:p w14:paraId="6BB9D58F" w14:textId="54AD630E" w:rsidR="00E02B2B" w:rsidRDefault="00E02B2B" w:rsidP="00E02B2B">
            <w:pPr>
              <w:pStyle w:val="TableEntry"/>
            </w:pPr>
            <w:r w:rsidRPr="00171DD7">
              <w:t>(0008,1150)</w:t>
            </w:r>
          </w:p>
        </w:tc>
        <w:tc>
          <w:tcPr>
            <w:tcW w:w="1532" w:type="dxa"/>
            <w:gridSpan w:val="2"/>
            <w:tcBorders>
              <w:top w:val="nil"/>
              <w:left w:val="single" w:sz="4" w:space="0" w:color="000000"/>
              <w:bottom w:val="single" w:sz="4" w:space="0" w:color="000000"/>
              <w:right w:val="single" w:sz="4" w:space="0" w:color="000000"/>
            </w:tcBorders>
          </w:tcPr>
          <w:p w14:paraId="723A30AA" w14:textId="4825B337"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7EC99A4D" w14:textId="13B06047"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44CC0970" w14:textId="09E3AF52" w:rsidR="00E02B2B" w:rsidRDefault="00E02B2B" w:rsidP="00E02B2B">
            <w:pPr>
              <w:pStyle w:val="TableEntry"/>
            </w:pPr>
          </w:p>
        </w:tc>
      </w:tr>
      <w:tr w:rsidR="00E02B2B" w14:paraId="3B4AB802" w14:textId="6292D970"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85761AB" w14:textId="77777777" w:rsidR="00E02B2B" w:rsidRDefault="00E02B2B" w:rsidP="00E02B2B">
            <w:pPr>
              <w:pStyle w:val="TableEntry"/>
            </w:pPr>
            <w:bookmarkStart w:id="91" w:name="para_fe645782_5dcf_43bf_91e0_45c2142ed5" w:colFirst="0" w:colLast="0"/>
            <w:bookmarkEnd w:id="90"/>
            <w:r>
              <w:t>&gt;Referenced SOP Instance UID</w:t>
            </w:r>
          </w:p>
        </w:tc>
        <w:tc>
          <w:tcPr>
            <w:tcW w:w="2156" w:type="dxa"/>
            <w:tcBorders>
              <w:top w:val="nil"/>
              <w:left w:val="single" w:sz="4" w:space="0" w:color="000000"/>
              <w:bottom w:val="single" w:sz="4" w:space="0" w:color="000000"/>
              <w:right w:val="single" w:sz="4" w:space="0" w:color="000000"/>
            </w:tcBorders>
          </w:tcPr>
          <w:p w14:paraId="4201204C" w14:textId="1ABE0008" w:rsidR="00E02B2B" w:rsidRDefault="00E02B2B" w:rsidP="00E02B2B">
            <w:pPr>
              <w:pStyle w:val="TableEntry"/>
            </w:pPr>
            <w:r w:rsidRPr="00171DD7">
              <w:t>(0008,1155)</w:t>
            </w:r>
          </w:p>
        </w:tc>
        <w:tc>
          <w:tcPr>
            <w:tcW w:w="1532" w:type="dxa"/>
            <w:gridSpan w:val="2"/>
            <w:tcBorders>
              <w:top w:val="nil"/>
              <w:left w:val="single" w:sz="4" w:space="0" w:color="000000"/>
              <w:bottom w:val="single" w:sz="4" w:space="0" w:color="000000"/>
              <w:right w:val="single" w:sz="4" w:space="0" w:color="000000"/>
            </w:tcBorders>
          </w:tcPr>
          <w:p w14:paraId="1F72DFE2" w14:textId="69590FFB"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6130739D" w14:textId="706A425B"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36AC9007" w14:textId="1731810C" w:rsidR="00E02B2B" w:rsidRDefault="00E02B2B" w:rsidP="00E02B2B">
            <w:pPr>
              <w:pStyle w:val="TableEntry"/>
            </w:pPr>
          </w:p>
        </w:tc>
      </w:tr>
      <w:tr w:rsidR="00E02B2B" w14:paraId="63F59C7D" w14:textId="151E3D6E"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3C820B3B" w14:textId="77777777" w:rsidR="00E02B2B" w:rsidRDefault="00E02B2B" w:rsidP="00E02B2B">
            <w:pPr>
              <w:pStyle w:val="TableEntry"/>
            </w:pPr>
            <w:bookmarkStart w:id="92" w:name="para_175c7927_d37d_415e_9810_c91aa3269a" w:colFirst="0" w:colLast="0"/>
            <w:bookmarkEnd w:id="91"/>
            <w:r>
              <w:t>Patient's Age</w:t>
            </w:r>
          </w:p>
        </w:tc>
        <w:tc>
          <w:tcPr>
            <w:tcW w:w="2156" w:type="dxa"/>
            <w:tcBorders>
              <w:top w:val="nil"/>
              <w:left w:val="single" w:sz="4" w:space="0" w:color="000000"/>
              <w:bottom w:val="single" w:sz="4" w:space="0" w:color="000000"/>
              <w:right w:val="single" w:sz="4" w:space="0" w:color="000000"/>
            </w:tcBorders>
          </w:tcPr>
          <w:p w14:paraId="11A20BCB" w14:textId="0613F49F" w:rsidR="00E02B2B" w:rsidRDefault="00E02B2B" w:rsidP="00E02B2B">
            <w:pPr>
              <w:pStyle w:val="TableEntry"/>
            </w:pPr>
            <w:r w:rsidRPr="00171DD7">
              <w:t>(0010,1010)</w:t>
            </w:r>
          </w:p>
        </w:tc>
        <w:tc>
          <w:tcPr>
            <w:tcW w:w="1532" w:type="dxa"/>
            <w:gridSpan w:val="2"/>
            <w:tcBorders>
              <w:top w:val="nil"/>
              <w:left w:val="single" w:sz="4" w:space="0" w:color="000000"/>
              <w:bottom w:val="single" w:sz="4" w:space="0" w:color="000000"/>
              <w:right w:val="single" w:sz="4" w:space="0" w:color="000000"/>
            </w:tcBorders>
          </w:tcPr>
          <w:p w14:paraId="47BAC8AB" w14:textId="18C70992"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3E9F2DA9" w14:textId="37809099"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4427531E" w14:textId="1AD0281A" w:rsidR="00E02B2B" w:rsidRDefault="00E02B2B" w:rsidP="00E02B2B">
            <w:pPr>
              <w:pStyle w:val="TableEntry"/>
            </w:pPr>
          </w:p>
        </w:tc>
      </w:tr>
      <w:tr w:rsidR="00E02B2B" w14:paraId="5E7C6EB3" w14:textId="33AC7B8B"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081613E" w14:textId="77777777" w:rsidR="00E02B2B" w:rsidRDefault="00E02B2B" w:rsidP="00E02B2B">
            <w:pPr>
              <w:pStyle w:val="TableEntry"/>
            </w:pPr>
            <w:bookmarkStart w:id="93" w:name="para_0a081bae_7cf0_4422_afaf_9541acb806" w:colFirst="0" w:colLast="0"/>
            <w:bookmarkEnd w:id="92"/>
            <w:r>
              <w:t>Patient's Size</w:t>
            </w:r>
          </w:p>
        </w:tc>
        <w:tc>
          <w:tcPr>
            <w:tcW w:w="2156" w:type="dxa"/>
            <w:tcBorders>
              <w:top w:val="nil"/>
              <w:left w:val="single" w:sz="4" w:space="0" w:color="000000"/>
              <w:bottom w:val="single" w:sz="4" w:space="0" w:color="000000"/>
              <w:right w:val="single" w:sz="4" w:space="0" w:color="000000"/>
            </w:tcBorders>
          </w:tcPr>
          <w:p w14:paraId="0E0CB565" w14:textId="469C36B4" w:rsidR="00E02B2B" w:rsidRDefault="00E02B2B" w:rsidP="00E02B2B">
            <w:pPr>
              <w:pStyle w:val="TableEntry"/>
            </w:pPr>
            <w:r w:rsidRPr="00171DD7">
              <w:t>(0010,1020)</w:t>
            </w:r>
          </w:p>
        </w:tc>
        <w:tc>
          <w:tcPr>
            <w:tcW w:w="1532" w:type="dxa"/>
            <w:gridSpan w:val="2"/>
            <w:tcBorders>
              <w:top w:val="nil"/>
              <w:left w:val="single" w:sz="4" w:space="0" w:color="000000"/>
              <w:bottom w:val="single" w:sz="4" w:space="0" w:color="000000"/>
              <w:right w:val="single" w:sz="4" w:space="0" w:color="000000"/>
            </w:tcBorders>
          </w:tcPr>
          <w:p w14:paraId="1C039C77" w14:textId="26C6E368"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62E9F395" w14:textId="7F117F7F"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7B0C4E92" w14:textId="7BA7796B" w:rsidR="00E02B2B" w:rsidRDefault="00E02B2B" w:rsidP="00E02B2B">
            <w:pPr>
              <w:pStyle w:val="TableEntry"/>
            </w:pPr>
          </w:p>
        </w:tc>
      </w:tr>
      <w:tr w:rsidR="00E02B2B" w14:paraId="7BB7486E" w14:textId="222F3765"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6AFA76F" w14:textId="77777777" w:rsidR="00E02B2B" w:rsidRDefault="00E02B2B" w:rsidP="00E02B2B">
            <w:pPr>
              <w:pStyle w:val="TableEntry"/>
            </w:pPr>
            <w:bookmarkStart w:id="94" w:name="para_e4aaa89e_16ed_420a_9fd9_2a75ef2402" w:colFirst="0" w:colLast="0"/>
            <w:bookmarkEnd w:id="93"/>
            <w:r>
              <w:t>Patient's Weight</w:t>
            </w:r>
          </w:p>
        </w:tc>
        <w:tc>
          <w:tcPr>
            <w:tcW w:w="2156" w:type="dxa"/>
            <w:tcBorders>
              <w:top w:val="nil"/>
              <w:left w:val="single" w:sz="4" w:space="0" w:color="000000"/>
              <w:bottom w:val="single" w:sz="4" w:space="0" w:color="000000"/>
              <w:right w:val="single" w:sz="4" w:space="0" w:color="000000"/>
            </w:tcBorders>
          </w:tcPr>
          <w:p w14:paraId="094A4CE9" w14:textId="71EB610B" w:rsidR="00E02B2B" w:rsidRDefault="00E02B2B" w:rsidP="00E02B2B">
            <w:pPr>
              <w:pStyle w:val="TableEntry"/>
            </w:pPr>
            <w:r w:rsidRPr="00171DD7">
              <w:t>(0010,1030)</w:t>
            </w:r>
          </w:p>
        </w:tc>
        <w:tc>
          <w:tcPr>
            <w:tcW w:w="1532" w:type="dxa"/>
            <w:gridSpan w:val="2"/>
            <w:tcBorders>
              <w:top w:val="nil"/>
              <w:left w:val="single" w:sz="4" w:space="0" w:color="000000"/>
              <w:bottom w:val="single" w:sz="4" w:space="0" w:color="000000"/>
              <w:right w:val="single" w:sz="4" w:space="0" w:color="000000"/>
            </w:tcBorders>
          </w:tcPr>
          <w:p w14:paraId="0E114BA8" w14:textId="370EDD8E"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60CF07F8" w14:textId="5D551934"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086CD704" w14:textId="443282C1" w:rsidR="00E02B2B" w:rsidRDefault="00E02B2B" w:rsidP="00E02B2B">
            <w:pPr>
              <w:pStyle w:val="TableEntry"/>
            </w:pPr>
          </w:p>
        </w:tc>
      </w:tr>
      <w:tr w:rsidR="00E02B2B" w14:paraId="7D01F674" w14:textId="52816634"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1628E82" w14:textId="77777777" w:rsidR="00E02B2B" w:rsidRDefault="00E02B2B" w:rsidP="00E02B2B">
            <w:pPr>
              <w:pStyle w:val="TableEntry"/>
            </w:pPr>
            <w:bookmarkStart w:id="95" w:name="para_db673152_5465_497b_a4f8_7b9e64fb9a" w:colFirst="0" w:colLast="0"/>
            <w:bookmarkEnd w:id="94"/>
            <w:r>
              <w:t>Occupation</w:t>
            </w:r>
          </w:p>
        </w:tc>
        <w:tc>
          <w:tcPr>
            <w:tcW w:w="2156" w:type="dxa"/>
            <w:tcBorders>
              <w:top w:val="nil"/>
              <w:left w:val="single" w:sz="4" w:space="0" w:color="000000"/>
              <w:bottom w:val="single" w:sz="4" w:space="0" w:color="000000"/>
              <w:right w:val="single" w:sz="4" w:space="0" w:color="000000"/>
            </w:tcBorders>
          </w:tcPr>
          <w:p w14:paraId="66FE6086" w14:textId="6DF6D20A" w:rsidR="00E02B2B" w:rsidRDefault="00E02B2B" w:rsidP="00E02B2B">
            <w:pPr>
              <w:pStyle w:val="TableEntry"/>
            </w:pPr>
            <w:r w:rsidRPr="00171DD7">
              <w:t>(0010,2180)</w:t>
            </w:r>
          </w:p>
        </w:tc>
        <w:tc>
          <w:tcPr>
            <w:tcW w:w="1532" w:type="dxa"/>
            <w:gridSpan w:val="2"/>
            <w:tcBorders>
              <w:top w:val="nil"/>
              <w:left w:val="single" w:sz="4" w:space="0" w:color="000000"/>
              <w:bottom w:val="single" w:sz="4" w:space="0" w:color="000000"/>
              <w:right w:val="single" w:sz="4" w:space="0" w:color="000000"/>
            </w:tcBorders>
          </w:tcPr>
          <w:p w14:paraId="5DC1DCA1" w14:textId="50566315"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7DCCE9C0" w14:textId="24B4D9A7"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493ACA1B" w14:textId="0171977B" w:rsidR="00E02B2B" w:rsidRDefault="00E02B2B" w:rsidP="00E02B2B">
            <w:pPr>
              <w:pStyle w:val="TableEntry"/>
            </w:pPr>
          </w:p>
        </w:tc>
      </w:tr>
      <w:tr w:rsidR="00E02B2B" w14:paraId="175F89C1" w14:textId="6F685941"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F58A931" w14:textId="77777777" w:rsidR="00E02B2B" w:rsidRDefault="00E02B2B" w:rsidP="00E02B2B">
            <w:pPr>
              <w:pStyle w:val="TableEntry"/>
            </w:pPr>
            <w:bookmarkStart w:id="96" w:name="para_eda2260f_4eb2_45d7_89f9_7de187cd21" w:colFirst="0" w:colLast="0"/>
            <w:bookmarkEnd w:id="95"/>
            <w:r>
              <w:t>Additional Patient History</w:t>
            </w:r>
          </w:p>
        </w:tc>
        <w:tc>
          <w:tcPr>
            <w:tcW w:w="2156" w:type="dxa"/>
            <w:tcBorders>
              <w:top w:val="nil"/>
              <w:left w:val="single" w:sz="4" w:space="0" w:color="000000"/>
              <w:bottom w:val="single" w:sz="4" w:space="0" w:color="000000"/>
              <w:right w:val="single" w:sz="4" w:space="0" w:color="000000"/>
            </w:tcBorders>
          </w:tcPr>
          <w:p w14:paraId="29CD0A64" w14:textId="30E4AAF7" w:rsidR="00E02B2B" w:rsidRDefault="00E02B2B" w:rsidP="00E02B2B">
            <w:pPr>
              <w:pStyle w:val="TableEntry"/>
            </w:pPr>
            <w:r w:rsidRPr="00171DD7">
              <w:t>(0010,21B0)</w:t>
            </w:r>
          </w:p>
        </w:tc>
        <w:tc>
          <w:tcPr>
            <w:tcW w:w="1532" w:type="dxa"/>
            <w:gridSpan w:val="2"/>
            <w:tcBorders>
              <w:top w:val="nil"/>
              <w:left w:val="single" w:sz="4" w:space="0" w:color="000000"/>
              <w:bottom w:val="single" w:sz="4" w:space="0" w:color="000000"/>
              <w:right w:val="single" w:sz="4" w:space="0" w:color="000000"/>
            </w:tcBorders>
          </w:tcPr>
          <w:p w14:paraId="552C175A" w14:textId="1D23F5F2"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10088100" w14:textId="490E9583"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1134FE97" w14:textId="39306110" w:rsidR="00E02B2B" w:rsidRDefault="00E02B2B" w:rsidP="00E02B2B">
            <w:pPr>
              <w:pStyle w:val="TableEntry"/>
            </w:pPr>
          </w:p>
        </w:tc>
      </w:tr>
      <w:tr w:rsidR="00E02B2B" w14:paraId="4325C272" w14:textId="39179097"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734797E" w14:textId="77777777" w:rsidR="00E02B2B" w:rsidRDefault="00E02B2B" w:rsidP="00E02B2B">
            <w:pPr>
              <w:pStyle w:val="TableEntry"/>
            </w:pPr>
            <w:bookmarkStart w:id="97" w:name="para_55751432_3056_4eb4_8f43_34008e0cd4" w:colFirst="0" w:colLast="0"/>
            <w:bookmarkEnd w:id="96"/>
            <w:r>
              <w:t>Other Study Numbers</w:t>
            </w:r>
          </w:p>
        </w:tc>
        <w:tc>
          <w:tcPr>
            <w:tcW w:w="2156" w:type="dxa"/>
            <w:tcBorders>
              <w:top w:val="nil"/>
              <w:left w:val="single" w:sz="4" w:space="0" w:color="000000"/>
              <w:bottom w:val="single" w:sz="4" w:space="0" w:color="000000"/>
              <w:right w:val="single" w:sz="4" w:space="0" w:color="000000"/>
            </w:tcBorders>
          </w:tcPr>
          <w:p w14:paraId="3B0B810F" w14:textId="4F7F9DC5" w:rsidR="00E02B2B" w:rsidRDefault="00E02B2B" w:rsidP="00E02B2B">
            <w:pPr>
              <w:pStyle w:val="TableEntry"/>
            </w:pPr>
            <w:r w:rsidRPr="00171DD7">
              <w:t>(0020,1070)</w:t>
            </w:r>
          </w:p>
        </w:tc>
        <w:tc>
          <w:tcPr>
            <w:tcW w:w="1532" w:type="dxa"/>
            <w:gridSpan w:val="2"/>
            <w:tcBorders>
              <w:top w:val="nil"/>
              <w:left w:val="single" w:sz="4" w:space="0" w:color="000000"/>
              <w:bottom w:val="single" w:sz="4" w:space="0" w:color="000000"/>
              <w:right w:val="single" w:sz="4" w:space="0" w:color="000000"/>
            </w:tcBorders>
          </w:tcPr>
          <w:p w14:paraId="71D06949" w14:textId="079F0C2D"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7012B4A7" w14:textId="4F8AA51F"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5812D15D" w14:textId="31499CD7" w:rsidR="00E02B2B" w:rsidRDefault="00E02B2B" w:rsidP="00E02B2B">
            <w:pPr>
              <w:pStyle w:val="TableEntry"/>
            </w:pPr>
          </w:p>
        </w:tc>
      </w:tr>
      <w:tr w:rsidR="00E02B2B" w14:paraId="24DC7C57" w14:textId="56259677"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BBBF615" w14:textId="77777777" w:rsidR="00E02B2B" w:rsidRDefault="00E02B2B" w:rsidP="00E02B2B">
            <w:pPr>
              <w:spacing w:before="180" w:after="0"/>
            </w:pPr>
            <w:bookmarkStart w:id="98" w:name="para_bd620ac1_9e0a_4692_a512_76a5843dc4" w:colFirst="0" w:colLast="0"/>
            <w:bookmarkEnd w:id="97"/>
            <w:r>
              <w:rPr>
                <w:rFonts w:ascii="Arial" w:hAnsi="Arial"/>
                <w:color w:val="000000"/>
                <w:sz w:val="18"/>
              </w:rPr>
              <w:t xml:space="preserve">Study Update </w:t>
            </w:r>
            <w:proofErr w:type="spellStart"/>
            <w:r>
              <w:rPr>
                <w:rFonts w:ascii="Arial" w:hAnsi="Arial"/>
                <w:color w:val="000000"/>
                <w:sz w:val="18"/>
              </w:rPr>
              <w:t>DateTime</w:t>
            </w:r>
            <w:proofErr w:type="spellEnd"/>
          </w:p>
        </w:tc>
        <w:tc>
          <w:tcPr>
            <w:tcW w:w="2156" w:type="dxa"/>
            <w:tcBorders>
              <w:top w:val="nil"/>
              <w:left w:val="single" w:sz="4" w:space="0" w:color="000000"/>
              <w:bottom w:val="single" w:sz="4" w:space="0" w:color="000000"/>
              <w:right w:val="single" w:sz="4" w:space="0" w:color="000000"/>
            </w:tcBorders>
          </w:tcPr>
          <w:p w14:paraId="49521063" w14:textId="2683E4AA" w:rsidR="00E02B2B" w:rsidRDefault="00E02B2B" w:rsidP="00E02B2B">
            <w:pPr>
              <w:spacing w:before="180" w:after="0"/>
              <w:rPr>
                <w:rFonts w:ascii="Arial" w:hAnsi="Arial"/>
                <w:color w:val="000000"/>
                <w:sz w:val="18"/>
              </w:rPr>
            </w:pPr>
            <w:r w:rsidRPr="00171DD7">
              <w:t>(0008,041F)</w:t>
            </w:r>
          </w:p>
        </w:tc>
        <w:tc>
          <w:tcPr>
            <w:tcW w:w="1532" w:type="dxa"/>
            <w:gridSpan w:val="2"/>
            <w:tcBorders>
              <w:top w:val="nil"/>
              <w:left w:val="single" w:sz="4" w:space="0" w:color="000000"/>
              <w:bottom w:val="single" w:sz="4" w:space="0" w:color="000000"/>
              <w:right w:val="single" w:sz="4" w:space="0" w:color="000000"/>
            </w:tcBorders>
          </w:tcPr>
          <w:p w14:paraId="3FB7FFB5" w14:textId="7F74EB28" w:rsidR="00E02B2B" w:rsidRDefault="00E02B2B" w:rsidP="00E02B2B">
            <w:pPr>
              <w:spacing w:before="180" w:after="0"/>
              <w:rPr>
                <w:rFonts w:ascii="Arial" w:hAnsi="Arial"/>
                <w:color w:val="000000"/>
                <w:sz w:val="18"/>
              </w:rPr>
            </w:pPr>
            <w:r w:rsidRPr="00FD5DF9">
              <w:t>O</w:t>
            </w:r>
          </w:p>
        </w:tc>
        <w:tc>
          <w:tcPr>
            <w:tcW w:w="1713" w:type="dxa"/>
            <w:tcBorders>
              <w:top w:val="nil"/>
              <w:left w:val="single" w:sz="4" w:space="0" w:color="000000"/>
              <w:bottom w:val="single" w:sz="4" w:space="0" w:color="000000"/>
              <w:right w:val="single" w:sz="4" w:space="0" w:color="000000"/>
            </w:tcBorders>
          </w:tcPr>
          <w:p w14:paraId="4DEDB055" w14:textId="43569145" w:rsidR="00E02B2B" w:rsidRPr="006E1BCB" w:rsidRDefault="00405927" w:rsidP="006E1BCB">
            <w:pPr>
              <w:pStyle w:val="TableEntry"/>
              <w:rPr>
                <w:rFonts w:ascii="Arial" w:hAnsi="Arial"/>
                <w:b/>
                <w:bCs/>
                <w:color w:val="000000"/>
                <w:sz w:val="18"/>
                <w:u w:val="single"/>
              </w:rPr>
            </w:pPr>
            <w:r w:rsidRPr="006E1BCB">
              <w:rPr>
                <w:rFonts w:ascii="Arial" w:hAnsi="Arial"/>
                <w:b/>
                <w:bCs/>
                <w:color w:val="000000"/>
                <w:sz w:val="18"/>
                <w:u w:val="single"/>
              </w:rPr>
              <w:t>3</w:t>
            </w:r>
          </w:p>
        </w:tc>
        <w:tc>
          <w:tcPr>
            <w:tcW w:w="1352" w:type="dxa"/>
            <w:tcBorders>
              <w:top w:val="nil"/>
              <w:left w:val="single" w:sz="4" w:space="0" w:color="000000"/>
              <w:bottom w:val="single" w:sz="4" w:space="0" w:color="000000"/>
              <w:right w:val="single" w:sz="4" w:space="0" w:color="000000"/>
            </w:tcBorders>
          </w:tcPr>
          <w:p w14:paraId="7B0A415F" w14:textId="63BFBE20" w:rsidR="00E02B2B" w:rsidRDefault="00E02B2B" w:rsidP="00E02B2B">
            <w:pPr>
              <w:spacing w:before="180" w:after="0"/>
              <w:rPr>
                <w:rFonts w:ascii="Arial" w:hAnsi="Arial"/>
                <w:color w:val="000000"/>
                <w:sz w:val="18"/>
              </w:rPr>
            </w:pPr>
          </w:p>
        </w:tc>
      </w:tr>
      <w:bookmarkEnd w:id="98"/>
      <w:tr w:rsidR="006E1BCB" w:rsidRPr="006E1BCB" w14:paraId="3B46D313"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shd w:val="clear" w:color="auto" w:fill="auto"/>
          </w:tcPr>
          <w:p w14:paraId="1D12307E" w14:textId="77777777" w:rsidR="00E02B2B" w:rsidRPr="006E1BCB" w:rsidRDefault="00E02B2B" w:rsidP="006E1BCB">
            <w:pPr>
              <w:pStyle w:val="TableEntry"/>
              <w:rPr>
                <w:b/>
                <w:bCs/>
                <w:u w:val="single"/>
              </w:rPr>
            </w:pPr>
            <w:r w:rsidRPr="006E1BCB">
              <w:rPr>
                <w:b/>
                <w:bCs/>
                <w:u w:val="single"/>
              </w:rPr>
              <w:t>Gender Identity Sequence</w:t>
            </w:r>
          </w:p>
        </w:tc>
        <w:tc>
          <w:tcPr>
            <w:tcW w:w="2162" w:type="dxa"/>
            <w:gridSpan w:val="2"/>
            <w:shd w:val="clear" w:color="auto" w:fill="auto"/>
          </w:tcPr>
          <w:p w14:paraId="5DDB1CA0" w14:textId="77777777" w:rsidR="00E02B2B" w:rsidRPr="006E1BCB" w:rsidRDefault="00E02B2B" w:rsidP="006E1BCB">
            <w:pPr>
              <w:pStyle w:val="TableEntry"/>
              <w:rPr>
                <w:b/>
                <w:bCs/>
                <w:u w:val="single"/>
              </w:rPr>
            </w:pPr>
            <w:r w:rsidRPr="006E1BCB">
              <w:rPr>
                <w:b/>
                <w:bCs/>
                <w:u w:val="single"/>
              </w:rPr>
              <w:t>(0010,xxxx)</w:t>
            </w:r>
          </w:p>
        </w:tc>
        <w:tc>
          <w:tcPr>
            <w:tcW w:w="1526" w:type="dxa"/>
            <w:shd w:val="clear" w:color="auto" w:fill="auto"/>
          </w:tcPr>
          <w:p w14:paraId="39E61193" w14:textId="77777777" w:rsidR="00E02B2B" w:rsidRPr="006E1BCB" w:rsidRDefault="00E02B2B" w:rsidP="006E1BCB">
            <w:pPr>
              <w:pStyle w:val="TableEntry"/>
              <w:rPr>
                <w:b/>
                <w:bCs/>
                <w:u w:val="single"/>
              </w:rPr>
            </w:pPr>
            <w:r w:rsidRPr="006E1BCB">
              <w:rPr>
                <w:b/>
                <w:bCs/>
                <w:u w:val="single"/>
              </w:rPr>
              <w:t>O</w:t>
            </w:r>
          </w:p>
        </w:tc>
        <w:tc>
          <w:tcPr>
            <w:tcW w:w="1713" w:type="dxa"/>
          </w:tcPr>
          <w:p w14:paraId="4A3CFA03" w14:textId="6BFD42F4" w:rsidR="00E02B2B" w:rsidRPr="006E1BCB" w:rsidRDefault="00405927" w:rsidP="006E1BCB">
            <w:pPr>
              <w:pStyle w:val="TableEntry"/>
              <w:rPr>
                <w:b/>
                <w:bCs/>
                <w:u w:val="single"/>
              </w:rPr>
            </w:pPr>
            <w:r w:rsidRPr="006E1BCB">
              <w:rPr>
                <w:b/>
                <w:bCs/>
                <w:u w:val="single"/>
              </w:rPr>
              <w:t>3</w:t>
            </w:r>
          </w:p>
        </w:tc>
        <w:tc>
          <w:tcPr>
            <w:tcW w:w="1352" w:type="dxa"/>
          </w:tcPr>
          <w:p w14:paraId="2050151E" w14:textId="77777777" w:rsidR="00E02B2B" w:rsidRPr="006E1BCB" w:rsidRDefault="00E02B2B" w:rsidP="006E1BCB">
            <w:pPr>
              <w:pStyle w:val="TableEntry"/>
              <w:rPr>
                <w:b/>
                <w:bCs/>
                <w:u w:val="single"/>
              </w:rPr>
            </w:pPr>
          </w:p>
        </w:tc>
      </w:tr>
      <w:tr w:rsidR="006E1BCB" w:rsidRPr="006E1BCB" w14:paraId="660B8BDF"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271C5C11" w14:textId="77777777" w:rsidR="00E02B2B" w:rsidRPr="006E1BCB" w:rsidRDefault="00E02B2B" w:rsidP="006E1BCB">
            <w:pPr>
              <w:pStyle w:val="TableEntry"/>
              <w:rPr>
                <w:b/>
                <w:bCs/>
                <w:u w:val="single"/>
              </w:rPr>
            </w:pPr>
            <w:r w:rsidRPr="006E1BCB">
              <w:rPr>
                <w:b/>
                <w:bCs/>
                <w:u w:val="single"/>
              </w:rPr>
              <w:t>&gt;Gender Code Sequence</w:t>
            </w:r>
          </w:p>
        </w:tc>
        <w:tc>
          <w:tcPr>
            <w:tcW w:w="2162" w:type="dxa"/>
            <w:gridSpan w:val="2"/>
          </w:tcPr>
          <w:p w14:paraId="0604BBB1" w14:textId="77777777" w:rsidR="00E02B2B" w:rsidRPr="006E1BCB" w:rsidRDefault="00E02B2B" w:rsidP="006E1BCB">
            <w:pPr>
              <w:pStyle w:val="TableEntry"/>
              <w:rPr>
                <w:b/>
                <w:bCs/>
                <w:u w:val="single"/>
              </w:rPr>
            </w:pPr>
            <w:r w:rsidRPr="006E1BCB">
              <w:rPr>
                <w:b/>
                <w:bCs/>
                <w:u w:val="single"/>
              </w:rPr>
              <w:t>(0010,xxx4)</w:t>
            </w:r>
          </w:p>
        </w:tc>
        <w:tc>
          <w:tcPr>
            <w:tcW w:w="1526" w:type="dxa"/>
            <w:shd w:val="clear" w:color="auto" w:fill="auto"/>
          </w:tcPr>
          <w:p w14:paraId="7EA11BA9" w14:textId="77777777" w:rsidR="00E02B2B" w:rsidRPr="006E1BCB" w:rsidRDefault="00E02B2B" w:rsidP="006E1BCB">
            <w:pPr>
              <w:pStyle w:val="TableEntry"/>
              <w:rPr>
                <w:b/>
                <w:bCs/>
                <w:u w:val="single"/>
              </w:rPr>
            </w:pPr>
            <w:r w:rsidRPr="006E1BCB">
              <w:rPr>
                <w:b/>
                <w:bCs/>
                <w:u w:val="single"/>
              </w:rPr>
              <w:t>R</w:t>
            </w:r>
          </w:p>
        </w:tc>
        <w:tc>
          <w:tcPr>
            <w:tcW w:w="1713" w:type="dxa"/>
          </w:tcPr>
          <w:p w14:paraId="05AF229A" w14:textId="6DFE72A3" w:rsidR="00E02B2B" w:rsidRPr="006E1BCB" w:rsidRDefault="00405927" w:rsidP="006E1BCB">
            <w:pPr>
              <w:pStyle w:val="TableEntry"/>
              <w:rPr>
                <w:b/>
                <w:bCs/>
                <w:u w:val="single"/>
              </w:rPr>
            </w:pPr>
            <w:r w:rsidRPr="006E1BCB">
              <w:rPr>
                <w:b/>
                <w:bCs/>
                <w:u w:val="single"/>
              </w:rPr>
              <w:t>1</w:t>
            </w:r>
          </w:p>
        </w:tc>
        <w:tc>
          <w:tcPr>
            <w:tcW w:w="1352" w:type="dxa"/>
          </w:tcPr>
          <w:p w14:paraId="2ACF1955" w14:textId="77777777" w:rsidR="00E02B2B" w:rsidRPr="006E1BCB" w:rsidRDefault="00E02B2B" w:rsidP="006E1BCB">
            <w:pPr>
              <w:pStyle w:val="TableEntry"/>
              <w:rPr>
                <w:b/>
                <w:bCs/>
                <w:u w:val="single"/>
              </w:rPr>
            </w:pPr>
          </w:p>
        </w:tc>
      </w:tr>
      <w:tr w:rsidR="00405927" w:rsidRPr="006E1BCB" w14:paraId="33ECFC18" w14:textId="77777777" w:rsidTr="005F6F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9089" w:type="dxa"/>
            <w:gridSpan w:val="6"/>
          </w:tcPr>
          <w:p w14:paraId="21863005" w14:textId="010F0466" w:rsidR="00405927" w:rsidRPr="006E1BCB" w:rsidRDefault="00405927" w:rsidP="006E1BCB">
            <w:pPr>
              <w:pStyle w:val="TableEntry"/>
              <w:rPr>
                <w:b/>
                <w:bCs/>
                <w:i/>
                <w:iCs/>
                <w:u w:val="single"/>
              </w:rPr>
            </w:pPr>
            <w:r w:rsidRPr="006E1BCB">
              <w:rPr>
                <w:b/>
                <w:bCs/>
                <w:i/>
                <w:iCs/>
                <w:u w:val="single"/>
              </w:rPr>
              <w:t>&gt;&gt;Include Table C.6-2a “Enhanced Code Value Keys Macro with Optional Keys”</w:t>
            </w:r>
          </w:p>
        </w:tc>
      </w:tr>
      <w:tr w:rsidR="006E1BCB" w:rsidRPr="006E1BCB" w14:paraId="346D9DC5"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258FFB1D" w14:textId="12F6EB0B" w:rsidR="00E02B2B" w:rsidRPr="006E1BCB" w:rsidRDefault="00E02B2B" w:rsidP="006E1BCB">
            <w:pPr>
              <w:pStyle w:val="TableEntry"/>
              <w:rPr>
                <w:b/>
                <w:bCs/>
                <w:u w:val="single"/>
              </w:rPr>
            </w:pPr>
            <w:r w:rsidRPr="006E1BCB">
              <w:rPr>
                <w:b/>
                <w:bCs/>
                <w:u w:val="single"/>
              </w:rPr>
              <w:t>&gt;</w:t>
            </w:r>
            <w:r w:rsidR="00D073D0" w:rsidRPr="006E1BCB">
              <w:rPr>
                <w:b/>
                <w:bCs/>
                <w:u w:val="single"/>
              </w:rPr>
              <w:t>Effective Start Time</w:t>
            </w:r>
          </w:p>
        </w:tc>
        <w:tc>
          <w:tcPr>
            <w:tcW w:w="2162" w:type="dxa"/>
            <w:gridSpan w:val="2"/>
          </w:tcPr>
          <w:p w14:paraId="1FA14B93" w14:textId="77777777" w:rsidR="00E02B2B" w:rsidRPr="006E1BCB" w:rsidRDefault="00E02B2B" w:rsidP="006E1BCB">
            <w:pPr>
              <w:pStyle w:val="TableEntry"/>
              <w:rPr>
                <w:b/>
                <w:bCs/>
                <w:u w:val="single"/>
              </w:rPr>
            </w:pPr>
            <w:r w:rsidRPr="006E1BCB">
              <w:rPr>
                <w:b/>
                <w:bCs/>
                <w:u w:val="single"/>
              </w:rPr>
              <w:t>(0010,xxx6)</w:t>
            </w:r>
          </w:p>
        </w:tc>
        <w:tc>
          <w:tcPr>
            <w:tcW w:w="1526" w:type="dxa"/>
            <w:shd w:val="clear" w:color="auto" w:fill="auto"/>
          </w:tcPr>
          <w:p w14:paraId="09DCF72F" w14:textId="3A383148" w:rsidR="00E02B2B" w:rsidRPr="006E1BCB" w:rsidRDefault="006C7CBE" w:rsidP="006E1BCB">
            <w:pPr>
              <w:pStyle w:val="TableEntry"/>
              <w:rPr>
                <w:b/>
                <w:bCs/>
                <w:u w:val="single"/>
              </w:rPr>
            </w:pPr>
            <w:r>
              <w:rPr>
                <w:b/>
                <w:bCs/>
                <w:u w:val="single"/>
              </w:rPr>
              <w:t>RC</w:t>
            </w:r>
          </w:p>
        </w:tc>
        <w:tc>
          <w:tcPr>
            <w:tcW w:w="1713" w:type="dxa"/>
          </w:tcPr>
          <w:p w14:paraId="7D038310" w14:textId="04494DE0" w:rsidR="00E02B2B" w:rsidRPr="006E1BCB" w:rsidRDefault="00405927" w:rsidP="006E1BCB">
            <w:pPr>
              <w:pStyle w:val="TableEntry"/>
              <w:rPr>
                <w:b/>
                <w:bCs/>
                <w:u w:val="single"/>
              </w:rPr>
            </w:pPr>
            <w:r w:rsidRPr="006E1BCB">
              <w:rPr>
                <w:b/>
                <w:bCs/>
                <w:u w:val="single"/>
              </w:rPr>
              <w:t>1C</w:t>
            </w:r>
          </w:p>
        </w:tc>
        <w:tc>
          <w:tcPr>
            <w:tcW w:w="1352" w:type="dxa"/>
          </w:tcPr>
          <w:p w14:paraId="0AC7F779" w14:textId="59E7EDFD" w:rsidR="00E02B2B" w:rsidRPr="006E1BCB" w:rsidRDefault="00405927" w:rsidP="006E1BCB">
            <w:pPr>
              <w:pStyle w:val="TableEntry"/>
              <w:rPr>
                <w:b/>
                <w:bCs/>
                <w:u w:val="single"/>
              </w:rPr>
            </w:pPr>
            <w:r w:rsidRPr="006E1BCB">
              <w:rPr>
                <w:b/>
                <w:bCs/>
                <w:u w:val="single"/>
              </w:rPr>
              <w:t>Required if present</w:t>
            </w:r>
          </w:p>
        </w:tc>
      </w:tr>
      <w:tr w:rsidR="006E1BCB" w:rsidRPr="006E1BCB" w14:paraId="538E888B"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shd w:val="clear" w:color="auto" w:fill="auto"/>
          </w:tcPr>
          <w:p w14:paraId="6C4A6CF9" w14:textId="6F9F422A" w:rsidR="00E02B2B" w:rsidRPr="006E1BCB" w:rsidRDefault="00E02B2B" w:rsidP="006E1BCB">
            <w:pPr>
              <w:pStyle w:val="TableEntry"/>
              <w:rPr>
                <w:b/>
                <w:bCs/>
                <w:u w:val="single"/>
              </w:rPr>
            </w:pPr>
            <w:r w:rsidRPr="006E1BCB">
              <w:rPr>
                <w:b/>
                <w:bCs/>
                <w:u w:val="single"/>
              </w:rPr>
              <w:t>&gt;</w:t>
            </w:r>
            <w:r w:rsidR="00D073D0" w:rsidRPr="006E1BCB">
              <w:rPr>
                <w:b/>
                <w:bCs/>
                <w:u w:val="single"/>
              </w:rPr>
              <w:t>Effective Stop Time</w:t>
            </w:r>
          </w:p>
        </w:tc>
        <w:tc>
          <w:tcPr>
            <w:tcW w:w="2162" w:type="dxa"/>
            <w:gridSpan w:val="2"/>
            <w:shd w:val="clear" w:color="auto" w:fill="auto"/>
          </w:tcPr>
          <w:p w14:paraId="7E438790" w14:textId="77777777" w:rsidR="00E02B2B" w:rsidRPr="006E1BCB" w:rsidRDefault="00E02B2B" w:rsidP="006E1BCB">
            <w:pPr>
              <w:pStyle w:val="TableEntry"/>
              <w:rPr>
                <w:b/>
                <w:bCs/>
                <w:u w:val="single"/>
              </w:rPr>
            </w:pPr>
            <w:r w:rsidRPr="006E1BCB">
              <w:rPr>
                <w:b/>
                <w:bCs/>
                <w:u w:val="single"/>
              </w:rPr>
              <w:t>(0010,xxx7)</w:t>
            </w:r>
          </w:p>
        </w:tc>
        <w:tc>
          <w:tcPr>
            <w:tcW w:w="1526" w:type="dxa"/>
            <w:shd w:val="clear" w:color="auto" w:fill="auto"/>
          </w:tcPr>
          <w:p w14:paraId="7FB489EF" w14:textId="03D5D99D" w:rsidR="00E02B2B" w:rsidRPr="006E1BCB" w:rsidRDefault="006C7CBE" w:rsidP="006E1BCB">
            <w:pPr>
              <w:pStyle w:val="TableEntry"/>
              <w:rPr>
                <w:b/>
                <w:bCs/>
                <w:u w:val="single"/>
              </w:rPr>
            </w:pPr>
            <w:r>
              <w:rPr>
                <w:b/>
                <w:bCs/>
                <w:u w:val="single"/>
              </w:rPr>
              <w:t>RC</w:t>
            </w:r>
          </w:p>
        </w:tc>
        <w:tc>
          <w:tcPr>
            <w:tcW w:w="1713" w:type="dxa"/>
          </w:tcPr>
          <w:p w14:paraId="4C1C81F2" w14:textId="2B4DB006" w:rsidR="00E02B2B" w:rsidRPr="006E1BCB" w:rsidRDefault="00405927" w:rsidP="006E1BCB">
            <w:pPr>
              <w:pStyle w:val="TableEntry"/>
              <w:rPr>
                <w:b/>
                <w:bCs/>
                <w:u w:val="single"/>
              </w:rPr>
            </w:pPr>
            <w:r w:rsidRPr="006E1BCB">
              <w:rPr>
                <w:b/>
                <w:bCs/>
                <w:u w:val="single"/>
              </w:rPr>
              <w:t>1C</w:t>
            </w:r>
          </w:p>
        </w:tc>
        <w:tc>
          <w:tcPr>
            <w:tcW w:w="1352" w:type="dxa"/>
          </w:tcPr>
          <w:p w14:paraId="7CB1FEF2" w14:textId="083512DD" w:rsidR="00E02B2B" w:rsidRPr="006E1BCB" w:rsidRDefault="00405927" w:rsidP="006E1BCB">
            <w:pPr>
              <w:pStyle w:val="TableEntry"/>
              <w:rPr>
                <w:b/>
                <w:bCs/>
                <w:u w:val="single"/>
              </w:rPr>
            </w:pPr>
            <w:r w:rsidRPr="006E1BCB">
              <w:rPr>
                <w:b/>
                <w:bCs/>
                <w:u w:val="single"/>
              </w:rPr>
              <w:t>Required if present</w:t>
            </w:r>
          </w:p>
        </w:tc>
      </w:tr>
      <w:tr w:rsidR="00F422FD" w:rsidRPr="006E1BCB" w14:paraId="50DEDD46" w14:textId="77777777" w:rsidTr="003349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4520267F" w14:textId="1F2B3DF3" w:rsidR="00F422FD" w:rsidRPr="006E1BCB" w:rsidRDefault="00F422FD" w:rsidP="00F422FD">
            <w:pPr>
              <w:pStyle w:val="TableEntry"/>
              <w:rPr>
                <w:b/>
                <w:bCs/>
                <w:u w:val="single"/>
              </w:rPr>
            </w:pPr>
            <w:r w:rsidRPr="00B40E31">
              <w:rPr>
                <w:b/>
                <w:u w:val="single"/>
              </w:rPr>
              <w:t>&gt;Gender Comment</w:t>
            </w:r>
          </w:p>
        </w:tc>
        <w:tc>
          <w:tcPr>
            <w:tcW w:w="2162" w:type="dxa"/>
            <w:gridSpan w:val="2"/>
          </w:tcPr>
          <w:p w14:paraId="7D71B07F" w14:textId="58F45A9C" w:rsidR="00F422FD" w:rsidRPr="006E1BCB" w:rsidRDefault="00F422FD" w:rsidP="00F422FD">
            <w:pPr>
              <w:pStyle w:val="TableEntry"/>
              <w:rPr>
                <w:b/>
                <w:bCs/>
                <w:u w:val="single"/>
              </w:rPr>
            </w:pPr>
            <w:r w:rsidRPr="00B40E31">
              <w:rPr>
                <w:b/>
                <w:u w:val="single"/>
              </w:rPr>
              <w:t>(0010,xxx8)</w:t>
            </w:r>
          </w:p>
        </w:tc>
        <w:tc>
          <w:tcPr>
            <w:tcW w:w="1526" w:type="dxa"/>
            <w:shd w:val="clear" w:color="auto" w:fill="auto"/>
          </w:tcPr>
          <w:p w14:paraId="0D8CFA97" w14:textId="3144E984" w:rsidR="00F422FD" w:rsidRDefault="00F422FD" w:rsidP="00F422FD">
            <w:pPr>
              <w:pStyle w:val="TableEntry"/>
              <w:rPr>
                <w:b/>
                <w:bCs/>
                <w:u w:val="single"/>
              </w:rPr>
            </w:pPr>
            <w:r w:rsidRPr="00F36495">
              <w:rPr>
                <w:b/>
                <w:bCs/>
                <w:u w:val="single"/>
              </w:rPr>
              <w:t>RC</w:t>
            </w:r>
          </w:p>
        </w:tc>
        <w:tc>
          <w:tcPr>
            <w:tcW w:w="1713" w:type="dxa"/>
            <w:shd w:val="clear" w:color="auto" w:fill="auto"/>
          </w:tcPr>
          <w:p w14:paraId="74762F78" w14:textId="3BBF346F" w:rsidR="00F422FD" w:rsidRPr="006E1BCB" w:rsidRDefault="00F422FD" w:rsidP="00F422FD">
            <w:pPr>
              <w:pStyle w:val="TableEntry"/>
              <w:rPr>
                <w:b/>
                <w:bCs/>
                <w:u w:val="single"/>
              </w:rPr>
            </w:pPr>
            <w:r>
              <w:rPr>
                <w:b/>
                <w:u w:val="single"/>
              </w:rPr>
              <w:t>1C</w:t>
            </w:r>
          </w:p>
        </w:tc>
        <w:tc>
          <w:tcPr>
            <w:tcW w:w="1352" w:type="dxa"/>
            <w:shd w:val="clear" w:color="auto" w:fill="auto"/>
          </w:tcPr>
          <w:p w14:paraId="75080CC5" w14:textId="314B6B1B" w:rsidR="00F422FD" w:rsidRPr="006E1BCB" w:rsidRDefault="00F422FD" w:rsidP="00F422FD">
            <w:pPr>
              <w:pStyle w:val="TableEntry"/>
              <w:rPr>
                <w:b/>
                <w:bCs/>
                <w:u w:val="single"/>
              </w:rPr>
            </w:pPr>
            <w:r w:rsidRPr="006C7CBE">
              <w:rPr>
                <w:b/>
                <w:bCs/>
                <w:u w:val="single"/>
              </w:rPr>
              <w:t>Required if present</w:t>
            </w:r>
          </w:p>
        </w:tc>
      </w:tr>
      <w:tr w:rsidR="00157B23" w:rsidRPr="006E1BCB" w14:paraId="0D1103D1"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743D6D20" w14:textId="447C63DA" w:rsidR="00157B23" w:rsidRPr="006E1BCB" w:rsidRDefault="00157B23" w:rsidP="00157B23">
            <w:pPr>
              <w:pStyle w:val="TableEntry"/>
              <w:rPr>
                <w:b/>
                <w:bCs/>
                <w:u w:val="single"/>
              </w:rPr>
            </w:pPr>
            <w:bookmarkStart w:id="99" w:name="_Hlk148867018"/>
            <w:r>
              <w:rPr>
                <w:b/>
                <w:u w:val="single"/>
              </w:rPr>
              <w:t>Sex Parameters</w:t>
            </w:r>
            <w:r w:rsidRPr="00B40E31">
              <w:rPr>
                <w:b/>
                <w:u w:val="single"/>
              </w:rPr>
              <w:t xml:space="preserve"> for Clinical Use </w:t>
            </w:r>
            <w:r w:rsidRPr="00B40E31">
              <w:rPr>
                <w:b/>
                <w:u w:val="single"/>
              </w:rPr>
              <w:lastRenderedPageBreak/>
              <w:t>Sequence</w:t>
            </w:r>
          </w:p>
        </w:tc>
        <w:tc>
          <w:tcPr>
            <w:tcW w:w="2162" w:type="dxa"/>
            <w:gridSpan w:val="2"/>
          </w:tcPr>
          <w:p w14:paraId="739056D0" w14:textId="730F7FA1" w:rsidR="00157B23" w:rsidRPr="006E1BCB" w:rsidRDefault="00157B23" w:rsidP="00157B23">
            <w:pPr>
              <w:pStyle w:val="TableEntry"/>
              <w:rPr>
                <w:b/>
                <w:bCs/>
                <w:u w:val="single"/>
              </w:rPr>
            </w:pPr>
            <w:r w:rsidRPr="00B40E31">
              <w:rPr>
                <w:b/>
                <w:u w:val="single"/>
              </w:rPr>
              <w:lastRenderedPageBreak/>
              <w:t>(0010,xxx2)</w:t>
            </w:r>
          </w:p>
        </w:tc>
        <w:tc>
          <w:tcPr>
            <w:tcW w:w="1526" w:type="dxa"/>
            <w:shd w:val="clear" w:color="auto" w:fill="auto"/>
          </w:tcPr>
          <w:p w14:paraId="035F62E0" w14:textId="384BF101" w:rsidR="00157B23" w:rsidRPr="006E1BCB" w:rsidRDefault="00157B23" w:rsidP="00157B23">
            <w:pPr>
              <w:pStyle w:val="TableEntry"/>
              <w:rPr>
                <w:b/>
                <w:bCs/>
                <w:u w:val="single"/>
              </w:rPr>
            </w:pPr>
            <w:r>
              <w:rPr>
                <w:b/>
                <w:bCs/>
                <w:u w:val="single"/>
              </w:rPr>
              <w:t>O</w:t>
            </w:r>
          </w:p>
        </w:tc>
        <w:tc>
          <w:tcPr>
            <w:tcW w:w="1713" w:type="dxa"/>
          </w:tcPr>
          <w:p w14:paraId="7D60E1D8" w14:textId="54697839" w:rsidR="00157B23" w:rsidRPr="006E1BCB" w:rsidRDefault="00157B23" w:rsidP="00157B23">
            <w:pPr>
              <w:pStyle w:val="TableEntry"/>
              <w:rPr>
                <w:b/>
                <w:bCs/>
                <w:u w:val="single"/>
              </w:rPr>
            </w:pPr>
            <w:r>
              <w:rPr>
                <w:b/>
                <w:bCs/>
                <w:u w:val="single"/>
              </w:rPr>
              <w:t>3</w:t>
            </w:r>
          </w:p>
        </w:tc>
        <w:tc>
          <w:tcPr>
            <w:tcW w:w="1352" w:type="dxa"/>
          </w:tcPr>
          <w:p w14:paraId="08C51DB3" w14:textId="77777777" w:rsidR="00157B23" w:rsidRPr="006E1BCB" w:rsidRDefault="00157B23" w:rsidP="00157B23">
            <w:pPr>
              <w:pStyle w:val="TableEntry"/>
              <w:rPr>
                <w:b/>
                <w:bCs/>
                <w:u w:val="single"/>
              </w:rPr>
            </w:pPr>
          </w:p>
        </w:tc>
      </w:tr>
      <w:bookmarkEnd w:id="99"/>
      <w:tr w:rsidR="006E1BCB" w:rsidRPr="006E1BCB" w14:paraId="46A5A7BF" w14:textId="77777777" w:rsidTr="006109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2336" w:type="dxa"/>
          </w:tcPr>
          <w:p w14:paraId="1E191570" w14:textId="77777777" w:rsidR="00E02B2B" w:rsidRPr="006E1BCB" w:rsidRDefault="00E02B2B" w:rsidP="006E1BCB">
            <w:pPr>
              <w:pStyle w:val="TableEntry"/>
              <w:rPr>
                <w:b/>
                <w:bCs/>
                <w:u w:val="single"/>
              </w:rPr>
            </w:pPr>
            <w:r w:rsidRPr="006E1BCB">
              <w:rPr>
                <w:b/>
                <w:bCs/>
                <w:u w:val="single"/>
              </w:rPr>
              <w:t>&gt;SPCU Code Sequence</w:t>
            </w:r>
          </w:p>
        </w:tc>
        <w:tc>
          <w:tcPr>
            <w:tcW w:w="2162" w:type="dxa"/>
            <w:gridSpan w:val="2"/>
          </w:tcPr>
          <w:p w14:paraId="43583477" w14:textId="77777777" w:rsidR="00E02B2B" w:rsidRPr="006E1BCB" w:rsidRDefault="00E02B2B" w:rsidP="006E1BCB">
            <w:pPr>
              <w:pStyle w:val="TableEntry"/>
              <w:rPr>
                <w:b/>
                <w:bCs/>
                <w:u w:val="single"/>
              </w:rPr>
            </w:pPr>
            <w:r w:rsidRPr="006E1BCB">
              <w:rPr>
                <w:b/>
                <w:bCs/>
                <w:u w:val="single"/>
              </w:rPr>
              <w:t>(0010,xxx9)</w:t>
            </w:r>
          </w:p>
        </w:tc>
        <w:tc>
          <w:tcPr>
            <w:tcW w:w="1526" w:type="dxa"/>
            <w:shd w:val="clear" w:color="auto" w:fill="auto"/>
          </w:tcPr>
          <w:p w14:paraId="29E19DB6" w14:textId="77777777" w:rsidR="00E02B2B" w:rsidRPr="006E1BCB" w:rsidRDefault="00E02B2B" w:rsidP="006E1BCB">
            <w:pPr>
              <w:pStyle w:val="TableEntry"/>
              <w:rPr>
                <w:b/>
                <w:bCs/>
                <w:u w:val="single"/>
              </w:rPr>
            </w:pPr>
            <w:r w:rsidRPr="006E1BCB">
              <w:rPr>
                <w:b/>
                <w:bCs/>
                <w:u w:val="single"/>
              </w:rPr>
              <w:t>R</w:t>
            </w:r>
          </w:p>
        </w:tc>
        <w:tc>
          <w:tcPr>
            <w:tcW w:w="1713" w:type="dxa"/>
          </w:tcPr>
          <w:p w14:paraId="4F6C18D9" w14:textId="278167FA" w:rsidR="00E02B2B" w:rsidRPr="006E1BCB" w:rsidRDefault="00610967" w:rsidP="006E1BCB">
            <w:pPr>
              <w:pStyle w:val="TableEntry"/>
              <w:rPr>
                <w:b/>
                <w:bCs/>
                <w:u w:val="single"/>
              </w:rPr>
            </w:pPr>
            <w:r>
              <w:rPr>
                <w:b/>
                <w:bCs/>
                <w:u w:val="single"/>
              </w:rPr>
              <w:t>1</w:t>
            </w:r>
          </w:p>
        </w:tc>
        <w:tc>
          <w:tcPr>
            <w:tcW w:w="1352" w:type="dxa"/>
          </w:tcPr>
          <w:p w14:paraId="01020C7C" w14:textId="77777777" w:rsidR="00E02B2B" w:rsidRPr="006E1BCB" w:rsidRDefault="00E02B2B" w:rsidP="006E1BCB">
            <w:pPr>
              <w:pStyle w:val="TableEntry"/>
              <w:rPr>
                <w:b/>
                <w:bCs/>
                <w:u w:val="single"/>
              </w:rPr>
            </w:pPr>
          </w:p>
        </w:tc>
      </w:tr>
      <w:tr w:rsidR="00E02B2B" w:rsidRPr="006E1BCB" w14:paraId="5B9B003C"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6024" w:type="dxa"/>
            <w:gridSpan w:val="4"/>
          </w:tcPr>
          <w:p w14:paraId="5C2114CA" w14:textId="77777777" w:rsidR="00E02B2B" w:rsidRPr="006E1BCB" w:rsidRDefault="00E02B2B" w:rsidP="006E1BCB">
            <w:pPr>
              <w:pStyle w:val="TableEntry"/>
              <w:rPr>
                <w:b/>
                <w:bCs/>
                <w:u w:val="single"/>
              </w:rPr>
            </w:pPr>
            <w:r w:rsidRPr="006E1BCB">
              <w:rPr>
                <w:b/>
                <w:bCs/>
                <w:i/>
                <w:iCs/>
                <w:u w:val="single"/>
              </w:rPr>
              <w:t>&gt;&gt;Include Table C.6-2a “Enhanced Code Value Keys Macro with Optional Keys”</w:t>
            </w:r>
          </w:p>
        </w:tc>
        <w:tc>
          <w:tcPr>
            <w:tcW w:w="1713" w:type="dxa"/>
          </w:tcPr>
          <w:p w14:paraId="7C277CD8" w14:textId="77777777" w:rsidR="00E02B2B" w:rsidRPr="006E1BCB" w:rsidRDefault="00E02B2B" w:rsidP="006E1BCB">
            <w:pPr>
              <w:pStyle w:val="TableEntry"/>
              <w:rPr>
                <w:b/>
                <w:bCs/>
                <w:i/>
                <w:iCs/>
                <w:u w:val="single"/>
              </w:rPr>
            </w:pPr>
          </w:p>
        </w:tc>
        <w:tc>
          <w:tcPr>
            <w:tcW w:w="1352" w:type="dxa"/>
          </w:tcPr>
          <w:p w14:paraId="11ED6727" w14:textId="77777777" w:rsidR="00E02B2B" w:rsidRPr="006E1BCB" w:rsidRDefault="00E02B2B" w:rsidP="006E1BCB">
            <w:pPr>
              <w:pStyle w:val="TableEntry"/>
              <w:rPr>
                <w:b/>
                <w:bCs/>
                <w:i/>
                <w:iCs/>
                <w:u w:val="single"/>
              </w:rPr>
            </w:pPr>
          </w:p>
        </w:tc>
      </w:tr>
      <w:tr w:rsidR="00610967" w:rsidRPr="006E1BCB" w14:paraId="30744221"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6464D90F" w14:textId="2AD2C307" w:rsidR="00610967" w:rsidRPr="006E1BCB" w:rsidRDefault="00610967" w:rsidP="00610967">
            <w:pPr>
              <w:pStyle w:val="TableEntry"/>
              <w:rPr>
                <w:b/>
                <w:bCs/>
                <w:u w:val="single"/>
              </w:rPr>
            </w:pPr>
            <w:r w:rsidRPr="006E1BCB">
              <w:rPr>
                <w:b/>
                <w:bCs/>
                <w:u w:val="single"/>
              </w:rPr>
              <w:t>&gt;Effective Start Time</w:t>
            </w:r>
          </w:p>
        </w:tc>
        <w:tc>
          <w:tcPr>
            <w:tcW w:w="2162" w:type="dxa"/>
            <w:gridSpan w:val="2"/>
          </w:tcPr>
          <w:p w14:paraId="0BE7F76F" w14:textId="77777777" w:rsidR="00610967" w:rsidRPr="006E1BCB" w:rsidRDefault="00610967" w:rsidP="00610967">
            <w:pPr>
              <w:pStyle w:val="TableEntry"/>
              <w:rPr>
                <w:b/>
                <w:bCs/>
                <w:u w:val="single"/>
              </w:rPr>
            </w:pPr>
            <w:r w:rsidRPr="006E1BCB">
              <w:rPr>
                <w:b/>
                <w:bCs/>
                <w:u w:val="single"/>
              </w:rPr>
              <w:t>(0010,xxx6)</w:t>
            </w:r>
          </w:p>
        </w:tc>
        <w:tc>
          <w:tcPr>
            <w:tcW w:w="1526" w:type="dxa"/>
            <w:shd w:val="clear" w:color="auto" w:fill="auto"/>
          </w:tcPr>
          <w:p w14:paraId="5D0C0EC7" w14:textId="0E5ED738" w:rsidR="00610967" w:rsidRPr="006E1BCB" w:rsidRDefault="006C7CBE" w:rsidP="00610967">
            <w:pPr>
              <w:pStyle w:val="TableEntry"/>
              <w:rPr>
                <w:b/>
                <w:bCs/>
                <w:u w:val="single"/>
              </w:rPr>
            </w:pPr>
            <w:r w:rsidRPr="006C7CBE">
              <w:rPr>
                <w:b/>
                <w:bCs/>
                <w:u w:val="single"/>
              </w:rPr>
              <w:t>RC</w:t>
            </w:r>
          </w:p>
        </w:tc>
        <w:tc>
          <w:tcPr>
            <w:tcW w:w="1713" w:type="dxa"/>
          </w:tcPr>
          <w:p w14:paraId="329FBDA3" w14:textId="5B2EDB2C" w:rsidR="00610967" w:rsidRPr="006E1BCB" w:rsidRDefault="00610967" w:rsidP="00610967">
            <w:pPr>
              <w:pStyle w:val="TableEntry"/>
              <w:rPr>
                <w:b/>
                <w:bCs/>
                <w:u w:val="single"/>
              </w:rPr>
            </w:pPr>
            <w:r w:rsidRPr="006E1BCB">
              <w:rPr>
                <w:b/>
                <w:bCs/>
                <w:u w:val="single"/>
              </w:rPr>
              <w:t>1C</w:t>
            </w:r>
          </w:p>
        </w:tc>
        <w:tc>
          <w:tcPr>
            <w:tcW w:w="1352" w:type="dxa"/>
          </w:tcPr>
          <w:p w14:paraId="353AEBC9" w14:textId="2F9B1907" w:rsidR="00610967" w:rsidRPr="006E1BCB" w:rsidRDefault="00610967" w:rsidP="00610967">
            <w:pPr>
              <w:pStyle w:val="TableEntry"/>
              <w:rPr>
                <w:b/>
                <w:bCs/>
                <w:u w:val="single"/>
              </w:rPr>
            </w:pPr>
            <w:r w:rsidRPr="006E1BCB">
              <w:rPr>
                <w:b/>
                <w:bCs/>
                <w:u w:val="single"/>
              </w:rPr>
              <w:t>Required if present</w:t>
            </w:r>
          </w:p>
        </w:tc>
      </w:tr>
      <w:tr w:rsidR="00610967" w:rsidRPr="006E1BCB" w14:paraId="79A90023"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7719CA18" w14:textId="14E9ED80" w:rsidR="00610967" w:rsidRPr="006E1BCB" w:rsidRDefault="00610967" w:rsidP="00610967">
            <w:pPr>
              <w:pStyle w:val="TableEntry"/>
              <w:rPr>
                <w:b/>
                <w:bCs/>
                <w:u w:val="single"/>
              </w:rPr>
            </w:pPr>
            <w:r w:rsidRPr="006E1BCB">
              <w:rPr>
                <w:b/>
                <w:bCs/>
                <w:u w:val="single"/>
              </w:rPr>
              <w:t>&gt;Effective Stop Time</w:t>
            </w:r>
          </w:p>
        </w:tc>
        <w:tc>
          <w:tcPr>
            <w:tcW w:w="2162" w:type="dxa"/>
            <w:gridSpan w:val="2"/>
          </w:tcPr>
          <w:p w14:paraId="336B0051" w14:textId="77777777" w:rsidR="00610967" w:rsidRPr="006E1BCB" w:rsidRDefault="00610967" w:rsidP="00610967">
            <w:pPr>
              <w:pStyle w:val="TableEntry"/>
              <w:rPr>
                <w:b/>
                <w:bCs/>
                <w:u w:val="single"/>
              </w:rPr>
            </w:pPr>
            <w:r w:rsidRPr="006E1BCB">
              <w:rPr>
                <w:b/>
                <w:bCs/>
                <w:u w:val="single"/>
              </w:rPr>
              <w:t>(0010,xxx7)</w:t>
            </w:r>
          </w:p>
        </w:tc>
        <w:tc>
          <w:tcPr>
            <w:tcW w:w="1526" w:type="dxa"/>
            <w:shd w:val="clear" w:color="auto" w:fill="auto"/>
          </w:tcPr>
          <w:p w14:paraId="2AF7F82C" w14:textId="4F41EDB1" w:rsidR="00610967" w:rsidRPr="006E1BCB" w:rsidRDefault="006C7CBE" w:rsidP="00610967">
            <w:pPr>
              <w:pStyle w:val="TableEntry"/>
              <w:rPr>
                <w:b/>
                <w:bCs/>
                <w:u w:val="single"/>
              </w:rPr>
            </w:pPr>
            <w:r w:rsidRPr="006C7CBE">
              <w:rPr>
                <w:b/>
                <w:bCs/>
                <w:u w:val="single"/>
              </w:rPr>
              <w:t>RC</w:t>
            </w:r>
          </w:p>
        </w:tc>
        <w:tc>
          <w:tcPr>
            <w:tcW w:w="1713" w:type="dxa"/>
          </w:tcPr>
          <w:p w14:paraId="05F8742C" w14:textId="6C1BE68D" w:rsidR="00610967" w:rsidRPr="006E1BCB" w:rsidRDefault="00610967" w:rsidP="00610967">
            <w:pPr>
              <w:pStyle w:val="TableEntry"/>
              <w:rPr>
                <w:b/>
                <w:bCs/>
                <w:u w:val="single"/>
              </w:rPr>
            </w:pPr>
            <w:r w:rsidRPr="006E1BCB">
              <w:rPr>
                <w:b/>
                <w:bCs/>
                <w:u w:val="single"/>
              </w:rPr>
              <w:t>1C</w:t>
            </w:r>
          </w:p>
        </w:tc>
        <w:tc>
          <w:tcPr>
            <w:tcW w:w="1352" w:type="dxa"/>
          </w:tcPr>
          <w:p w14:paraId="278D7AB4" w14:textId="0568943B" w:rsidR="00610967" w:rsidRPr="006E1BCB" w:rsidRDefault="00610967" w:rsidP="00610967">
            <w:pPr>
              <w:pStyle w:val="TableEntry"/>
              <w:rPr>
                <w:b/>
                <w:bCs/>
                <w:u w:val="single"/>
              </w:rPr>
            </w:pPr>
            <w:r w:rsidRPr="006E1BCB">
              <w:rPr>
                <w:b/>
                <w:bCs/>
                <w:u w:val="single"/>
              </w:rPr>
              <w:t>Required if present</w:t>
            </w:r>
          </w:p>
        </w:tc>
      </w:tr>
      <w:tr w:rsidR="00C82760" w:rsidRPr="006E1BCB" w14:paraId="0B110D75" w14:textId="77777777" w:rsidTr="005074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74AFD23A" w14:textId="1D1432DB" w:rsidR="00C82760" w:rsidRPr="006E1BCB" w:rsidRDefault="00C82760" w:rsidP="00C82760">
            <w:pPr>
              <w:pStyle w:val="TableEntry"/>
              <w:rPr>
                <w:b/>
                <w:bCs/>
                <w:u w:val="single"/>
              </w:rPr>
            </w:pPr>
            <w:r w:rsidRPr="00B40E31">
              <w:rPr>
                <w:b/>
                <w:u w:val="single"/>
              </w:rPr>
              <w:t>&gt;</w:t>
            </w:r>
            <w:r>
              <w:rPr>
                <w:b/>
                <w:u w:val="single"/>
              </w:rPr>
              <w:t>SPCU</w:t>
            </w:r>
            <w:r w:rsidRPr="00B40E31">
              <w:rPr>
                <w:b/>
                <w:u w:val="single"/>
              </w:rPr>
              <w:t xml:space="preserve"> Comment</w:t>
            </w:r>
          </w:p>
        </w:tc>
        <w:tc>
          <w:tcPr>
            <w:tcW w:w="2162" w:type="dxa"/>
            <w:gridSpan w:val="2"/>
          </w:tcPr>
          <w:p w14:paraId="1820F954" w14:textId="2AEFB208" w:rsidR="00C82760" w:rsidRPr="006E1BCB" w:rsidRDefault="00C82760" w:rsidP="00C82760">
            <w:pPr>
              <w:pStyle w:val="TableEntry"/>
              <w:rPr>
                <w:b/>
                <w:bCs/>
                <w:u w:val="single"/>
              </w:rPr>
            </w:pPr>
            <w:r w:rsidRPr="00B40E31">
              <w:rPr>
                <w:b/>
                <w:u w:val="single"/>
              </w:rPr>
              <w:t>(0010,xxx1)</w:t>
            </w:r>
          </w:p>
        </w:tc>
        <w:tc>
          <w:tcPr>
            <w:tcW w:w="1526" w:type="dxa"/>
            <w:shd w:val="clear" w:color="auto" w:fill="auto"/>
          </w:tcPr>
          <w:p w14:paraId="4409C18A" w14:textId="488DB8C5" w:rsidR="00C82760" w:rsidRPr="006C7CBE" w:rsidRDefault="00C82760" w:rsidP="00C82760">
            <w:pPr>
              <w:pStyle w:val="TableEntry"/>
              <w:rPr>
                <w:b/>
                <w:bCs/>
                <w:u w:val="single"/>
              </w:rPr>
            </w:pPr>
            <w:r w:rsidRPr="00F36495">
              <w:rPr>
                <w:b/>
                <w:bCs/>
                <w:u w:val="single"/>
              </w:rPr>
              <w:t>RC</w:t>
            </w:r>
          </w:p>
        </w:tc>
        <w:tc>
          <w:tcPr>
            <w:tcW w:w="1713" w:type="dxa"/>
            <w:shd w:val="clear" w:color="auto" w:fill="auto"/>
          </w:tcPr>
          <w:p w14:paraId="4552A38C" w14:textId="7FF62B90" w:rsidR="00C82760" w:rsidRPr="006E1BCB" w:rsidRDefault="00C82760" w:rsidP="00C82760">
            <w:pPr>
              <w:pStyle w:val="TableEntry"/>
              <w:rPr>
                <w:b/>
                <w:bCs/>
                <w:u w:val="single"/>
              </w:rPr>
            </w:pPr>
            <w:r>
              <w:rPr>
                <w:b/>
                <w:u w:val="single"/>
              </w:rPr>
              <w:t>1C</w:t>
            </w:r>
          </w:p>
        </w:tc>
        <w:tc>
          <w:tcPr>
            <w:tcW w:w="1352" w:type="dxa"/>
            <w:shd w:val="clear" w:color="auto" w:fill="auto"/>
          </w:tcPr>
          <w:p w14:paraId="0E591897" w14:textId="21F236E4" w:rsidR="00C82760" w:rsidRPr="006E1BCB" w:rsidRDefault="00C82760" w:rsidP="00C82760">
            <w:pPr>
              <w:pStyle w:val="TableEntry"/>
              <w:rPr>
                <w:b/>
                <w:bCs/>
                <w:u w:val="single"/>
              </w:rPr>
            </w:pPr>
            <w:r w:rsidRPr="006C7CBE">
              <w:rPr>
                <w:b/>
                <w:bCs/>
                <w:u w:val="single"/>
              </w:rPr>
              <w:t>Required if present</w:t>
            </w:r>
          </w:p>
        </w:tc>
      </w:tr>
      <w:tr w:rsidR="00C82760" w:rsidRPr="006E1BCB" w14:paraId="621B51CF" w14:textId="77777777" w:rsidTr="005074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0FA3BB26" w14:textId="5499E47E" w:rsidR="00C82760" w:rsidRPr="00B40E31" w:rsidRDefault="00C82760" w:rsidP="00C82760">
            <w:pPr>
              <w:pStyle w:val="TableEntry"/>
              <w:rPr>
                <w:b/>
                <w:u w:val="single"/>
              </w:rPr>
            </w:pPr>
            <w:r w:rsidRPr="00B40E31">
              <w:rPr>
                <w:b/>
                <w:u w:val="single"/>
              </w:rPr>
              <w:t>&gt;</w:t>
            </w:r>
            <w:r>
              <w:rPr>
                <w:b/>
                <w:u w:val="single"/>
              </w:rPr>
              <w:t>SPCU</w:t>
            </w:r>
            <w:r w:rsidRPr="00B40E31">
              <w:rPr>
                <w:b/>
                <w:u w:val="single"/>
              </w:rPr>
              <w:t xml:space="preserve"> Reference</w:t>
            </w:r>
          </w:p>
        </w:tc>
        <w:tc>
          <w:tcPr>
            <w:tcW w:w="2162" w:type="dxa"/>
            <w:gridSpan w:val="2"/>
          </w:tcPr>
          <w:p w14:paraId="174F485F" w14:textId="2EDF9DC6" w:rsidR="00C82760" w:rsidRPr="00B40E31" w:rsidRDefault="00C82760" w:rsidP="00C82760">
            <w:pPr>
              <w:pStyle w:val="TableEntry"/>
              <w:rPr>
                <w:b/>
                <w:u w:val="single"/>
              </w:rPr>
            </w:pPr>
            <w:r w:rsidRPr="00B40E31">
              <w:rPr>
                <w:b/>
                <w:u w:val="single"/>
              </w:rPr>
              <w:t>(0010,xx10)</w:t>
            </w:r>
          </w:p>
        </w:tc>
        <w:tc>
          <w:tcPr>
            <w:tcW w:w="1526" w:type="dxa"/>
            <w:shd w:val="clear" w:color="auto" w:fill="auto"/>
          </w:tcPr>
          <w:p w14:paraId="57981464" w14:textId="53B49343" w:rsidR="00C82760" w:rsidRPr="00F36495" w:rsidRDefault="00C82760" w:rsidP="00C82760">
            <w:pPr>
              <w:pStyle w:val="TableEntry"/>
              <w:rPr>
                <w:b/>
                <w:bCs/>
                <w:u w:val="single"/>
              </w:rPr>
            </w:pPr>
            <w:r w:rsidRPr="00F36495">
              <w:rPr>
                <w:b/>
                <w:bCs/>
                <w:u w:val="single"/>
              </w:rPr>
              <w:t>RC</w:t>
            </w:r>
          </w:p>
        </w:tc>
        <w:tc>
          <w:tcPr>
            <w:tcW w:w="1713" w:type="dxa"/>
            <w:shd w:val="clear" w:color="auto" w:fill="auto"/>
          </w:tcPr>
          <w:p w14:paraId="00531CCB" w14:textId="5182657A" w:rsidR="00C82760" w:rsidRDefault="00C82760" w:rsidP="00C82760">
            <w:pPr>
              <w:pStyle w:val="TableEntry"/>
              <w:rPr>
                <w:b/>
                <w:u w:val="single"/>
              </w:rPr>
            </w:pPr>
            <w:r>
              <w:rPr>
                <w:b/>
                <w:u w:val="single"/>
              </w:rPr>
              <w:t>1C</w:t>
            </w:r>
          </w:p>
        </w:tc>
        <w:tc>
          <w:tcPr>
            <w:tcW w:w="1352" w:type="dxa"/>
            <w:shd w:val="clear" w:color="auto" w:fill="auto"/>
          </w:tcPr>
          <w:p w14:paraId="0F8450C5" w14:textId="127BE7FE" w:rsidR="00C82760" w:rsidRPr="006C7CBE" w:rsidRDefault="00C82760" w:rsidP="00C82760">
            <w:pPr>
              <w:pStyle w:val="TableEntry"/>
              <w:rPr>
                <w:b/>
                <w:bCs/>
                <w:u w:val="single"/>
              </w:rPr>
            </w:pPr>
            <w:r w:rsidRPr="006C7CBE">
              <w:rPr>
                <w:b/>
                <w:bCs/>
                <w:u w:val="single"/>
              </w:rPr>
              <w:t>Required if present</w:t>
            </w:r>
          </w:p>
        </w:tc>
      </w:tr>
      <w:tr w:rsidR="00C82760" w:rsidRPr="006E1BCB" w14:paraId="3D4F99A6"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shd w:val="clear" w:color="auto" w:fill="auto"/>
          </w:tcPr>
          <w:p w14:paraId="63773A1F" w14:textId="77777777" w:rsidR="00C82760" w:rsidRPr="006E1BCB" w:rsidRDefault="00C82760" w:rsidP="00C82760">
            <w:pPr>
              <w:pStyle w:val="TableEntry"/>
              <w:rPr>
                <w:b/>
                <w:bCs/>
                <w:u w:val="single"/>
              </w:rPr>
            </w:pPr>
            <w:r w:rsidRPr="006E1BCB">
              <w:rPr>
                <w:b/>
                <w:bCs/>
                <w:u w:val="single"/>
              </w:rPr>
              <w:t>Person Names to Use Sequence</w:t>
            </w:r>
          </w:p>
        </w:tc>
        <w:tc>
          <w:tcPr>
            <w:tcW w:w="2162" w:type="dxa"/>
            <w:gridSpan w:val="2"/>
            <w:shd w:val="clear" w:color="auto" w:fill="auto"/>
          </w:tcPr>
          <w:p w14:paraId="6FFD9764" w14:textId="77777777" w:rsidR="00C82760" w:rsidRPr="006E1BCB" w:rsidRDefault="00C82760" w:rsidP="00C82760">
            <w:pPr>
              <w:pStyle w:val="TableEntry"/>
              <w:rPr>
                <w:b/>
                <w:bCs/>
                <w:u w:val="single"/>
              </w:rPr>
            </w:pPr>
            <w:r w:rsidRPr="006E1BCB">
              <w:rPr>
                <w:b/>
                <w:bCs/>
                <w:u w:val="single"/>
              </w:rPr>
              <w:t>(0010,xxx3)</w:t>
            </w:r>
          </w:p>
        </w:tc>
        <w:tc>
          <w:tcPr>
            <w:tcW w:w="1526" w:type="dxa"/>
            <w:shd w:val="clear" w:color="auto" w:fill="auto"/>
          </w:tcPr>
          <w:p w14:paraId="6EA5D940" w14:textId="77777777" w:rsidR="00C82760" w:rsidRPr="006E1BCB" w:rsidRDefault="00C82760" w:rsidP="00C82760">
            <w:pPr>
              <w:pStyle w:val="TableEntry"/>
              <w:rPr>
                <w:b/>
                <w:bCs/>
                <w:u w:val="single"/>
              </w:rPr>
            </w:pPr>
            <w:r w:rsidRPr="006E1BCB">
              <w:rPr>
                <w:b/>
                <w:bCs/>
                <w:u w:val="single"/>
              </w:rPr>
              <w:t>O</w:t>
            </w:r>
          </w:p>
        </w:tc>
        <w:tc>
          <w:tcPr>
            <w:tcW w:w="1713" w:type="dxa"/>
          </w:tcPr>
          <w:p w14:paraId="6B8C6B40" w14:textId="5EFE285F" w:rsidR="00C82760" w:rsidRPr="006E1BCB" w:rsidRDefault="00C82760" w:rsidP="00C82760">
            <w:pPr>
              <w:pStyle w:val="TableEntry"/>
              <w:rPr>
                <w:b/>
                <w:bCs/>
                <w:u w:val="single"/>
              </w:rPr>
            </w:pPr>
            <w:r>
              <w:rPr>
                <w:b/>
                <w:bCs/>
                <w:u w:val="single"/>
              </w:rPr>
              <w:t>3</w:t>
            </w:r>
          </w:p>
        </w:tc>
        <w:tc>
          <w:tcPr>
            <w:tcW w:w="1352" w:type="dxa"/>
          </w:tcPr>
          <w:p w14:paraId="04FB71F6" w14:textId="77777777" w:rsidR="00C82760" w:rsidRPr="006E1BCB" w:rsidRDefault="00C82760" w:rsidP="00C82760">
            <w:pPr>
              <w:pStyle w:val="TableEntry"/>
              <w:rPr>
                <w:b/>
                <w:bCs/>
                <w:u w:val="single"/>
              </w:rPr>
            </w:pPr>
          </w:p>
        </w:tc>
      </w:tr>
      <w:tr w:rsidR="00C82760" w:rsidRPr="006E1BCB" w14:paraId="0D86E9B1"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31C64062" w14:textId="77777777" w:rsidR="00C82760" w:rsidRPr="006E1BCB" w:rsidRDefault="00C82760" w:rsidP="00C82760">
            <w:pPr>
              <w:pStyle w:val="TableEntry"/>
              <w:rPr>
                <w:b/>
                <w:bCs/>
                <w:u w:val="single"/>
              </w:rPr>
            </w:pPr>
            <w:r w:rsidRPr="006E1BCB">
              <w:rPr>
                <w:b/>
                <w:bCs/>
                <w:u w:val="single"/>
              </w:rPr>
              <w:t>&gt;Name to use</w:t>
            </w:r>
          </w:p>
        </w:tc>
        <w:tc>
          <w:tcPr>
            <w:tcW w:w="2162" w:type="dxa"/>
            <w:gridSpan w:val="2"/>
          </w:tcPr>
          <w:p w14:paraId="1DA0C998" w14:textId="77777777" w:rsidR="00C82760" w:rsidRPr="006E1BCB" w:rsidRDefault="00C82760" w:rsidP="00C82760">
            <w:pPr>
              <w:pStyle w:val="TableEntry"/>
              <w:rPr>
                <w:b/>
                <w:bCs/>
                <w:u w:val="single"/>
              </w:rPr>
            </w:pPr>
            <w:r w:rsidRPr="006E1BCB">
              <w:rPr>
                <w:b/>
                <w:bCs/>
                <w:u w:val="single"/>
              </w:rPr>
              <w:t>(0010,xx12)</w:t>
            </w:r>
          </w:p>
        </w:tc>
        <w:tc>
          <w:tcPr>
            <w:tcW w:w="1526" w:type="dxa"/>
            <w:shd w:val="clear" w:color="auto" w:fill="auto"/>
          </w:tcPr>
          <w:p w14:paraId="3C628577" w14:textId="0F4F9A90" w:rsidR="00C82760" w:rsidRPr="006E1BCB" w:rsidRDefault="00C82760" w:rsidP="00C82760">
            <w:pPr>
              <w:pStyle w:val="TableEntry"/>
              <w:rPr>
                <w:b/>
                <w:bCs/>
                <w:u w:val="single"/>
              </w:rPr>
            </w:pPr>
            <w:r>
              <w:rPr>
                <w:b/>
                <w:bCs/>
                <w:u w:val="single"/>
              </w:rPr>
              <w:t>R</w:t>
            </w:r>
          </w:p>
        </w:tc>
        <w:tc>
          <w:tcPr>
            <w:tcW w:w="1713" w:type="dxa"/>
          </w:tcPr>
          <w:p w14:paraId="2AA6F761" w14:textId="7BE938A9" w:rsidR="00C82760" w:rsidRPr="006E1BCB" w:rsidRDefault="00C82760" w:rsidP="00C82760">
            <w:pPr>
              <w:pStyle w:val="TableEntry"/>
              <w:rPr>
                <w:b/>
                <w:bCs/>
                <w:u w:val="single"/>
              </w:rPr>
            </w:pPr>
            <w:r>
              <w:rPr>
                <w:b/>
                <w:bCs/>
                <w:u w:val="single"/>
              </w:rPr>
              <w:t>1</w:t>
            </w:r>
          </w:p>
        </w:tc>
        <w:tc>
          <w:tcPr>
            <w:tcW w:w="1352" w:type="dxa"/>
          </w:tcPr>
          <w:p w14:paraId="626D1336" w14:textId="77777777" w:rsidR="00C82760" w:rsidRPr="006E1BCB" w:rsidRDefault="00C82760" w:rsidP="00C82760">
            <w:pPr>
              <w:pStyle w:val="TableEntry"/>
              <w:rPr>
                <w:b/>
                <w:bCs/>
                <w:u w:val="single"/>
              </w:rPr>
            </w:pPr>
          </w:p>
        </w:tc>
      </w:tr>
      <w:tr w:rsidR="00C82760" w:rsidRPr="006E1BCB" w14:paraId="534ADF32"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0BBFF46F" w14:textId="2EDBE1E4" w:rsidR="00C82760" w:rsidRPr="006E1BCB" w:rsidRDefault="00C82760" w:rsidP="00C82760">
            <w:pPr>
              <w:pStyle w:val="TableEntry"/>
              <w:rPr>
                <w:b/>
                <w:bCs/>
                <w:u w:val="single"/>
              </w:rPr>
            </w:pPr>
            <w:r w:rsidRPr="006E1BCB">
              <w:rPr>
                <w:b/>
                <w:bCs/>
                <w:u w:val="single"/>
              </w:rPr>
              <w:t>&gt;Effective Start Time</w:t>
            </w:r>
          </w:p>
        </w:tc>
        <w:tc>
          <w:tcPr>
            <w:tcW w:w="2162" w:type="dxa"/>
            <w:gridSpan w:val="2"/>
          </w:tcPr>
          <w:p w14:paraId="5E110497" w14:textId="77777777" w:rsidR="00C82760" w:rsidRPr="006E1BCB" w:rsidRDefault="00C82760" w:rsidP="00C82760">
            <w:pPr>
              <w:pStyle w:val="TableEntry"/>
              <w:rPr>
                <w:b/>
                <w:bCs/>
                <w:u w:val="single"/>
              </w:rPr>
            </w:pPr>
            <w:r w:rsidRPr="006E1BCB">
              <w:rPr>
                <w:b/>
                <w:bCs/>
                <w:u w:val="single"/>
              </w:rPr>
              <w:t>(0010,xxx6)</w:t>
            </w:r>
          </w:p>
        </w:tc>
        <w:tc>
          <w:tcPr>
            <w:tcW w:w="1526" w:type="dxa"/>
            <w:shd w:val="clear" w:color="auto" w:fill="auto"/>
          </w:tcPr>
          <w:p w14:paraId="4DE9EC85" w14:textId="1CFC115B" w:rsidR="00C82760" w:rsidRPr="006C7CBE" w:rsidRDefault="00C82760" w:rsidP="00C82760">
            <w:pPr>
              <w:pStyle w:val="TableEntry"/>
              <w:rPr>
                <w:b/>
                <w:bCs/>
                <w:u w:val="single"/>
              </w:rPr>
            </w:pPr>
            <w:r w:rsidRPr="006C7CBE">
              <w:rPr>
                <w:b/>
                <w:bCs/>
                <w:u w:val="single"/>
              </w:rPr>
              <w:t>RC</w:t>
            </w:r>
          </w:p>
        </w:tc>
        <w:tc>
          <w:tcPr>
            <w:tcW w:w="1713" w:type="dxa"/>
          </w:tcPr>
          <w:p w14:paraId="22239817" w14:textId="407D962F" w:rsidR="00C82760" w:rsidRPr="006E1BCB" w:rsidRDefault="00C82760" w:rsidP="00C82760">
            <w:pPr>
              <w:pStyle w:val="TableEntry"/>
              <w:rPr>
                <w:b/>
                <w:bCs/>
                <w:u w:val="single"/>
              </w:rPr>
            </w:pPr>
            <w:r w:rsidRPr="006E1BCB">
              <w:rPr>
                <w:b/>
                <w:bCs/>
                <w:u w:val="single"/>
              </w:rPr>
              <w:t>1C</w:t>
            </w:r>
          </w:p>
        </w:tc>
        <w:tc>
          <w:tcPr>
            <w:tcW w:w="1352" w:type="dxa"/>
          </w:tcPr>
          <w:p w14:paraId="4A8E61CD" w14:textId="2CF75979" w:rsidR="00C82760" w:rsidRPr="006E1BCB" w:rsidRDefault="00C82760" w:rsidP="00C82760">
            <w:pPr>
              <w:pStyle w:val="TableEntry"/>
              <w:rPr>
                <w:b/>
                <w:bCs/>
                <w:u w:val="single"/>
              </w:rPr>
            </w:pPr>
            <w:r w:rsidRPr="006E1BCB">
              <w:rPr>
                <w:b/>
                <w:bCs/>
                <w:u w:val="single"/>
              </w:rPr>
              <w:t>Required if present</w:t>
            </w:r>
          </w:p>
        </w:tc>
      </w:tr>
      <w:tr w:rsidR="00C82760" w:rsidRPr="006E1BCB" w14:paraId="7B9DB801"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shd w:val="clear" w:color="auto" w:fill="auto"/>
          </w:tcPr>
          <w:p w14:paraId="7A616650" w14:textId="18F03FFA" w:rsidR="00C82760" w:rsidRPr="006E1BCB" w:rsidRDefault="00C82760" w:rsidP="00C82760">
            <w:pPr>
              <w:pStyle w:val="TableEntry"/>
              <w:rPr>
                <w:b/>
                <w:bCs/>
                <w:u w:val="single"/>
              </w:rPr>
            </w:pPr>
            <w:r w:rsidRPr="006E1BCB">
              <w:rPr>
                <w:b/>
                <w:bCs/>
                <w:u w:val="single"/>
              </w:rPr>
              <w:t>&gt;Effective Stop Time</w:t>
            </w:r>
          </w:p>
        </w:tc>
        <w:tc>
          <w:tcPr>
            <w:tcW w:w="2162" w:type="dxa"/>
            <w:gridSpan w:val="2"/>
            <w:shd w:val="clear" w:color="auto" w:fill="auto"/>
          </w:tcPr>
          <w:p w14:paraId="059F1383" w14:textId="77777777" w:rsidR="00C82760" w:rsidRPr="006E1BCB" w:rsidRDefault="00C82760" w:rsidP="00C82760">
            <w:pPr>
              <w:pStyle w:val="TableEntry"/>
              <w:rPr>
                <w:b/>
                <w:bCs/>
                <w:u w:val="single"/>
              </w:rPr>
            </w:pPr>
            <w:r w:rsidRPr="006E1BCB">
              <w:rPr>
                <w:b/>
                <w:bCs/>
                <w:u w:val="single"/>
              </w:rPr>
              <w:t>(0010,xxx7)</w:t>
            </w:r>
          </w:p>
        </w:tc>
        <w:tc>
          <w:tcPr>
            <w:tcW w:w="1526" w:type="dxa"/>
            <w:shd w:val="clear" w:color="auto" w:fill="auto"/>
          </w:tcPr>
          <w:p w14:paraId="42BC3339" w14:textId="679C1D0A" w:rsidR="00C82760" w:rsidRPr="006C7CBE" w:rsidRDefault="00C82760" w:rsidP="00C82760">
            <w:pPr>
              <w:pStyle w:val="TableEntry"/>
              <w:rPr>
                <w:b/>
                <w:bCs/>
                <w:u w:val="single"/>
              </w:rPr>
            </w:pPr>
            <w:r w:rsidRPr="006C7CBE">
              <w:rPr>
                <w:b/>
                <w:bCs/>
                <w:u w:val="single"/>
              </w:rPr>
              <w:t>RC</w:t>
            </w:r>
          </w:p>
        </w:tc>
        <w:tc>
          <w:tcPr>
            <w:tcW w:w="1713" w:type="dxa"/>
          </w:tcPr>
          <w:p w14:paraId="4905F91C" w14:textId="28304CFA" w:rsidR="00C82760" w:rsidRPr="006E1BCB" w:rsidRDefault="00C82760" w:rsidP="00C82760">
            <w:pPr>
              <w:pStyle w:val="TableEntry"/>
              <w:rPr>
                <w:b/>
                <w:bCs/>
                <w:u w:val="single"/>
              </w:rPr>
            </w:pPr>
            <w:r w:rsidRPr="006E1BCB">
              <w:rPr>
                <w:b/>
                <w:bCs/>
                <w:u w:val="single"/>
              </w:rPr>
              <w:t>1C</w:t>
            </w:r>
          </w:p>
        </w:tc>
        <w:tc>
          <w:tcPr>
            <w:tcW w:w="1352" w:type="dxa"/>
          </w:tcPr>
          <w:p w14:paraId="05327421" w14:textId="6005DA60" w:rsidR="00C82760" w:rsidRPr="006E1BCB" w:rsidRDefault="00C82760" w:rsidP="00C82760">
            <w:pPr>
              <w:pStyle w:val="TableEntry"/>
              <w:rPr>
                <w:b/>
                <w:bCs/>
                <w:u w:val="single"/>
              </w:rPr>
            </w:pPr>
            <w:r w:rsidRPr="006E1BCB">
              <w:rPr>
                <w:b/>
                <w:bCs/>
                <w:u w:val="single"/>
              </w:rPr>
              <w:t>Required if present</w:t>
            </w:r>
          </w:p>
        </w:tc>
      </w:tr>
      <w:tr w:rsidR="00C82760" w:rsidRPr="006E1BCB" w14:paraId="62F689E3" w14:textId="77777777" w:rsidTr="00A50F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6D756DD8" w14:textId="4F1BE3FB" w:rsidR="00C82760" w:rsidRPr="006E1BCB" w:rsidRDefault="00C82760" w:rsidP="00C82760">
            <w:pPr>
              <w:pStyle w:val="TableEntry"/>
              <w:rPr>
                <w:b/>
                <w:bCs/>
                <w:u w:val="single"/>
              </w:rPr>
            </w:pPr>
            <w:r w:rsidRPr="00B40E31">
              <w:rPr>
                <w:b/>
                <w:u w:val="single"/>
              </w:rPr>
              <w:t>&gt;Name to Use Comment</w:t>
            </w:r>
          </w:p>
        </w:tc>
        <w:tc>
          <w:tcPr>
            <w:tcW w:w="2162" w:type="dxa"/>
            <w:gridSpan w:val="2"/>
          </w:tcPr>
          <w:p w14:paraId="4D03DBB9" w14:textId="7C05F609" w:rsidR="00C82760" w:rsidRPr="006E1BCB" w:rsidRDefault="00C82760" w:rsidP="00C82760">
            <w:pPr>
              <w:pStyle w:val="TableEntry"/>
              <w:rPr>
                <w:b/>
                <w:bCs/>
                <w:u w:val="single"/>
              </w:rPr>
            </w:pPr>
            <w:r w:rsidRPr="00B40E31">
              <w:rPr>
                <w:b/>
                <w:u w:val="single"/>
              </w:rPr>
              <w:t>(0010,xx13)</w:t>
            </w:r>
          </w:p>
        </w:tc>
        <w:tc>
          <w:tcPr>
            <w:tcW w:w="1526" w:type="dxa"/>
            <w:shd w:val="clear" w:color="auto" w:fill="auto"/>
          </w:tcPr>
          <w:p w14:paraId="2811238C" w14:textId="0BBCC004" w:rsidR="00C82760" w:rsidRPr="006C7CBE" w:rsidRDefault="00C82760" w:rsidP="00C82760">
            <w:pPr>
              <w:pStyle w:val="TableEntry"/>
              <w:rPr>
                <w:b/>
                <w:bCs/>
                <w:u w:val="single"/>
              </w:rPr>
            </w:pPr>
            <w:r w:rsidRPr="00F36495">
              <w:rPr>
                <w:b/>
                <w:bCs/>
                <w:u w:val="single"/>
              </w:rPr>
              <w:t>RC</w:t>
            </w:r>
          </w:p>
        </w:tc>
        <w:tc>
          <w:tcPr>
            <w:tcW w:w="1713" w:type="dxa"/>
            <w:shd w:val="clear" w:color="auto" w:fill="auto"/>
          </w:tcPr>
          <w:p w14:paraId="348D7572" w14:textId="631F1FF5" w:rsidR="00C82760" w:rsidRPr="006E1BCB" w:rsidRDefault="00C82760" w:rsidP="00C82760">
            <w:pPr>
              <w:pStyle w:val="TableEntry"/>
              <w:rPr>
                <w:b/>
                <w:bCs/>
                <w:u w:val="single"/>
              </w:rPr>
            </w:pPr>
            <w:r>
              <w:rPr>
                <w:b/>
                <w:u w:val="single"/>
              </w:rPr>
              <w:t>1C</w:t>
            </w:r>
          </w:p>
        </w:tc>
        <w:tc>
          <w:tcPr>
            <w:tcW w:w="1352" w:type="dxa"/>
            <w:shd w:val="clear" w:color="auto" w:fill="auto"/>
          </w:tcPr>
          <w:p w14:paraId="31DF6A1C" w14:textId="3C19F749" w:rsidR="00C82760" w:rsidRPr="006E1BCB" w:rsidRDefault="00C82760" w:rsidP="00C82760">
            <w:pPr>
              <w:pStyle w:val="TableEntry"/>
              <w:rPr>
                <w:b/>
                <w:bCs/>
                <w:u w:val="single"/>
              </w:rPr>
            </w:pPr>
            <w:r w:rsidRPr="006C7CBE">
              <w:rPr>
                <w:b/>
                <w:bCs/>
                <w:u w:val="single"/>
              </w:rPr>
              <w:t>Required if present</w:t>
            </w:r>
          </w:p>
        </w:tc>
      </w:tr>
      <w:tr w:rsidR="00C82760" w:rsidRPr="006E1BCB" w14:paraId="3FFDB928"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5023B7ED" w14:textId="2399AA45" w:rsidR="00C82760" w:rsidRPr="006E1BCB" w:rsidRDefault="00C82760" w:rsidP="00C82760">
            <w:pPr>
              <w:pStyle w:val="TableEntry"/>
              <w:rPr>
                <w:b/>
                <w:bCs/>
                <w:u w:val="single"/>
              </w:rPr>
            </w:pPr>
            <w:r w:rsidRPr="00610967">
              <w:rPr>
                <w:b/>
                <w:bCs/>
                <w:u w:val="single"/>
              </w:rPr>
              <w:t>Third Person Pronouns Sequence</w:t>
            </w:r>
          </w:p>
        </w:tc>
        <w:tc>
          <w:tcPr>
            <w:tcW w:w="2162" w:type="dxa"/>
            <w:gridSpan w:val="2"/>
          </w:tcPr>
          <w:p w14:paraId="0553CEAD" w14:textId="23DB6B25" w:rsidR="00C82760" w:rsidRPr="006E1BCB" w:rsidRDefault="00C82760" w:rsidP="00C82760">
            <w:pPr>
              <w:pStyle w:val="TableEntry"/>
              <w:rPr>
                <w:b/>
                <w:bCs/>
                <w:u w:val="single"/>
              </w:rPr>
            </w:pPr>
            <w:r>
              <w:rPr>
                <w:b/>
                <w:bCs/>
                <w:u w:val="single"/>
              </w:rPr>
              <w:t>(0010,xx21)</w:t>
            </w:r>
          </w:p>
        </w:tc>
        <w:tc>
          <w:tcPr>
            <w:tcW w:w="1526" w:type="dxa"/>
            <w:shd w:val="clear" w:color="auto" w:fill="auto"/>
          </w:tcPr>
          <w:p w14:paraId="7B2C7293" w14:textId="2E5A8A81" w:rsidR="00C82760" w:rsidRPr="006E1BCB" w:rsidRDefault="00C82760" w:rsidP="00C82760">
            <w:pPr>
              <w:pStyle w:val="TableEntry"/>
              <w:rPr>
                <w:b/>
                <w:bCs/>
                <w:u w:val="single"/>
              </w:rPr>
            </w:pPr>
            <w:r>
              <w:rPr>
                <w:b/>
                <w:bCs/>
                <w:u w:val="single"/>
              </w:rPr>
              <w:t>O</w:t>
            </w:r>
          </w:p>
        </w:tc>
        <w:tc>
          <w:tcPr>
            <w:tcW w:w="1713" w:type="dxa"/>
          </w:tcPr>
          <w:p w14:paraId="7334664A" w14:textId="62803FEB" w:rsidR="00C82760" w:rsidRPr="006E1BCB" w:rsidRDefault="00C82760" w:rsidP="00C82760">
            <w:pPr>
              <w:pStyle w:val="TableEntry"/>
              <w:rPr>
                <w:b/>
                <w:bCs/>
                <w:u w:val="single"/>
              </w:rPr>
            </w:pPr>
            <w:r>
              <w:rPr>
                <w:b/>
                <w:bCs/>
                <w:u w:val="single"/>
              </w:rPr>
              <w:t>3</w:t>
            </w:r>
          </w:p>
        </w:tc>
        <w:tc>
          <w:tcPr>
            <w:tcW w:w="1352" w:type="dxa"/>
          </w:tcPr>
          <w:p w14:paraId="3C450C82" w14:textId="77777777" w:rsidR="00C82760" w:rsidRPr="006E1BCB" w:rsidRDefault="00C82760" w:rsidP="00C82760">
            <w:pPr>
              <w:pStyle w:val="TableEntry"/>
              <w:rPr>
                <w:b/>
                <w:bCs/>
                <w:u w:val="single"/>
              </w:rPr>
            </w:pPr>
          </w:p>
        </w:tc>
      </w:tr>
      <w:tr w:rsidR="00C82760" w:rsidRPr="006E1BCB" w14:paraId="77502FD2"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6CA8EA08" w14:textId="77777777" w:rsidR="00C82760" w:rsidRPr="006E1BCB" w:rsidRDefault="00C82760" w:rsidP="00C82760">
            <w:pPr>
              <w:pStyle w:val="TableEntry"/>
              <w:rPr>
                <w:b/>
                <w:bCs/>
                <w:u w:val="single"/>
              </w:rPr>
            </w:pPr>
            <w:r w:rsidRPr="006E1BCB">
              <w:rPr>
                <w:b/>
                <w:bCs/>
                <w:u w:val="single"/>
              </w:rPr>
              <w:t>&gt;Pronoun Code sequence</w:t>
            </w:r>
          </w:p>
        </w:tc>
        <w:tc>
          <w:tcPr>
            <w:tcW w:w="2162" w:type="dxa"/>
            <w:gridSpan w:val="2"/>
          </w:tcPr>
          <w:p w14:paraId="272735DC" w14:textId="77777777" w:rsidR="00C82760" w:rsidRPr="006E1BCB" w:rsidRDefault="00C82760" w:rsidP="00C82760">
            <w:pPr>
              <w:pStyle w:val="TableEntry"/>
              <w:rPr>
                <w:b/>
                <w:bCs/>
                <w:u w:val="single"/>
              </w:rPr>
            </w:pPr>
            <w:r w:rsidRPr="006E1BCB">
              <w:rPr>
                <w:b/>
                <w:bCs/>
                <w:u w:val="single"/>
              </w:rPr>
              <w:t>(0010,xx22)</w:t>
            </w:r>
          </w:p>
        </w:tc>
        <w:tc>
          <w:tcPr>
            <w:tcW w:w="1526" w:type="dxa"/>
            <w:shd w:val="clear" w:color="auto" w:fill="auto"/>
          </w:tcPr>
          <w:p w14:paraId="264A03A1" w14:textId="77777777" w:rsidR="00C82760" w:rsidRPr="006E1BCB" w:rsidRDefault="00C82760" w:rsidP="00C82760">
            <w:pPr>
              <w:pStyle w:val="TableEntry"/>
              <w:rPr>
                <w:b/>
                <w:bCs/>
                <w:u w:val="single"/>
              </w:rPr>
            </w:pPr>
            <w:r w:rsidRPr="006E1BCB">
              <w:rPr>
                <w:b/>
                <w:bCs/>
                <w:u w:val="single"/>
              </w:rPr>
              <w:t>R</w:t>
            </w:r>
          </w:p>
          <w:p w14:paraId="0079EEA4" w14:textId="77777777" w:rsidR="00C82760" w:rsidRPr="006E1BCB" w:rsidRDefault="00C82760" w:rsidP="00C82760">
            <w:pPr>
              <w:pStyle w:val="TableEntry"/>
              <w:rPr>
                <w:b/>
                <w:bCs/>
                <w:u w:val="single"/>
              </w:rPr>
            </w:pPr>
            <w:r w:rsidRPr="006E1BCB">
              <w:rPr>
                <w:b/>
                <w:bCs/>
                <w:u w:val="single"/>
              </w:rPr>
              <w:t xml:space="preserve"> </w:t>
            </w:r>
          </w:p>
        </w:tc>
        <w:tc>
          <w:tcPr>
            <w:tcW w:w="1713" w:type="dxa"/>
          </w:tcPr>
          <w:p w14:paraId="60C4B110" w14:textId="01643A73" w:rsidR="00C82760" w:rsidRPr="006E1BCB" w:rsidRDefault="00C82760" w:rsidP="00C82760">
            <w:pPr>
              <w:pStyle w:val="TableEntry"/>
              <w:rPr>
                <w:b/>
                <w:bCs/>
                <w:u w:val="single"/>
              </w:rPr>
            </w:pPr>
            <w:r>
              <w:rPr>
                <w:b/>
                <w:bCs/>
                <w:u w:val="single"/>
              </w:rPr>
              <w:t>1</w:t>
            </w:r>
          </w:p>
        </w:tc>
        <w:tc>
          <w:tcPr>
            <w:tcW w:w="1352" w:type="dxa"/>
          </w:tcPr>
          <w:p w14:paraId="74C9A873" w14:textId="77777777" w:rsidR="00C82760" w:rsidRPr="006E1BCB" w:rsidRDefault="00C82760" w:rsidP="00C82760">
            <w:pPr>
              <w:pStyle w:val="TableEntry"/>
              <w:rPr>
                <w:b/>
                <w:bCs/>
                <w:u w:val="single"/>
              </w:rPr>
            </w:pPr>
          </w:p>
        </w:tc>
      </w:tr>
      <w:tr w:rsidR="00C82760" w:rsidRPr="006E1BCB" w14:paraId="56F287A7"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6024" w:type="dxa"/>
            <w:gridSpan w:val="4"/>
          </w:tcPr>
          <w:p w14:paraId="5A4788CB" w14:textId="77777777" w:rsidR="00C82760" w:rsidRPr="006E1BCB" w:rsidRDefault="00C82760" w:rsidP="00C82760">
            <w:pPr>
              <w:pStyle w:val="TableEntry"/>
              <w:rPr>
                <w:b/>
                <w:bCs/>
                <w:u w:val="single"/>
              </w:rPr>
            </w:pPr>
            <w:r w:rsidRPr="006E1BCB">
              <w:rPr>
                <w:b/>
                <w:bCs/>
                <w:i/>
                <w:iCs/>
                <w:u w:val="single"/>
              </w:rPr>
              <w:t>&gt;&gt;</w:t>
            </w:r>
            <w:r w:rsidRPr="006E1BCB">
              <w:rPr>
                <w:b/>
                <w:bCs/>
                <w:u w:val="single"/>
              </w:rPr>
              <w:t xml:space="preserve"> </w:t>
            </w:r>
            <w:r w:rsidRPr="006E1BCB">
              <w:rPr>
                <w:b/>
                <w:bCs/>
                <w:i/>
                <w:iCs/>
                <w:u w:val="single"/>
              </w:rPr>
              <w:t>Include Table C.6-2a “Enhanced Code Value Keys Macro with Optional Keys”</w:t>
            </w:r>
          </w:p>
        </w:tc>
        <w:tc>
          <w:tcPr>
            <w:tcW w:w="1713" w:type="dxa"/>
          </w:tcPr>
          <w:p w14:paraId="0557B72E" w14:textId="77777777" w:rsidR="00C82760" w:rsidRPr="006E1BCB" w:rsidRDefault="00C82760" w:rsidP="00C82760">
            <w:pPr>
              <w:pStyle w:val="TableEntry"/>
              <w:rPr>
                <w:b/>
                <w:bCs/>
                <w:i/>
                <w:iCs/>
                <w:u w:val="single"/>
              </w:rPr>
            </w:pPr>
          </w:p>
        </w:tc>
        <w:tc>
          <w:tcPr>
            <w:tcW w:w="1352" w:type="dxa"/>
          </w:tcPr>
          <w:p w14:paraId="111B149D" w14:textId="77777777" w:rsidR="00C82760" w:rsidRPr="006E1BCB" w:rsidRDefault="00C82760" w:rsidP="00C82760">
            <w:pPr>
              <w:pStyle w:val="TableEntry"/>
              <w:rPr>
                <w:b/>
                <w:bCs/>
                <w:i/>
                <w:iCs/>
                <w:u w:val="single"/>
              </w:rPr>
            </w:pPr>
          </w:p>
        </w:tc>
      </w:tr>
      <w:tr w:rsidR="00C82760" w:rsidRPr="006E1BCB" w14:paraId="764145C0"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314AE97C" w14:textId="7D9269B2" w:rsidR="00C82760" w:rsidRPr="006E1BCB" w:rsidRDefault="00C82760" w:rsidP="00C82760">
            <w:pPr>
              <w:pStyle w:val="TableEntry"/>
              <w:rPr>
                <w:b/>
                <w:bCs/>
                <w:u w:val="single"/>
              </w:rPr>
            </w:pPr>
            <w:r w:rsidRPr="006E1BCB">
              <w:rPr>
                <w:b/>
                <w:bCs/>
                <w:u w:val="single"/>
              </w:rPr>
              <w:t>&gt;Effective Start Time</w:t>
            </w:r>
          </w:p>
        </w:tc>
        <w:tc>
          <w:tcPr>
            <w:tcW w:w="2162" w:type="dxa"/>
            <w:gridSpan w:val="2"/>
          </w:tcPr>
          <w:p w14:paraId="21EC0F64" w14:textId="77777777" w:rsidR="00C82760" w:rsidRPr="006E1BCB" w:rsidRDefault="00C82760" w:rsidP="00C82760">
            <w:pPr>
              <w:pStyle w:val="TableEntry"/>
              <w:rPr>
                <w:b/>
                <w:bCs/>
                <w:u w:val="single"/>
              </w:rPr>
            </w:pPr>
            <w:r w:rsidRPr="006E1BCB">
              <w:rPr>
                <w:b/>
                <w:bCs/>
                <w:u w:val="single"/>
              </w:rPr>
              <w:t>(0010,xxx6)</w:t>
            </w:r>
          </w:p>
        </w:tc>
        <w:tc>
          <w:tcPr>
            <w:tcW w:w="1526" w:type="dxa"/>
            <w:shd w:val="clear" w:color="auto" w:fill="auto"/>
          </w:tcPr>
          <w:p w14:paraId="781744E5" w14:textId="440B35AB" w:rsidR="00C82760" w:rsidRPr="006E1BCB" w:rsidRDefault="00C82760" w:rsidP="00C82760">
            <w:pPr>
              <w:pStyle w:val="TableEntry"/>
              <w:rPr>
                <w:b/>
                <w:bCs/>
                <w:u w:val="single"/>
              </w:rPr>
            </w:pPr>
            <w:r w:rsidRPr="004E3A5E">
              <w:rPr>
                <w:b/>
                <w:bCs/>
                <w:u w:val="single"/>
              </w:rPr>
              <w:t>RC</w:t>
            </w:r>
          </w:p>
        </w:tc>
        <w:tc>
          <w:tcPr>
            <w:tcW w:w="1713" w:type="dxa"/>
          </w:tcPr>
          <w:p w14:paraId="2FBAEFAA" w14:textId="15875A52" w:rsidR="00C82760" w:rsidRPr="006E1BCB" w:rsidRDefault="00C82760" w:rsidP="00C82760">
            <w:pPr>
              <w:pStyle w:val="TableEntry"/>
              <w:rPr>
                <w:b/>
                <w:bCs/>
                <w:u w:val="single"/>
              </w:rPr>
            </w:pPr>
            <w:r w:rsidRPr="006E1BCB">
              <w:rPr>
                <w:b/>
                <w:bCs/>
                <w:u w:val="single"/>
              </w:rPr>
              <w:t>1C</w:t>
            </w:r>
          </w:p>
        </w:tc>
        <w:tc>
          <w:tcPr>
            <w:tcW w:w="1352" w:type="dxa"/>
          </w:tcPr>
          <w:p w14:paraId="31892AF2" w14:textId="04A0C2E6" w:rsidR="00C82760" w:rsidRPr="006E1BCB" w:rsidRDefault="00C82760" w:rsidP="00C82760">
            <w:pPr>
              <w:pStyle w:val="TableEntry"/>
              <w:rPr>
                <w:b/>
                <w:bCs/>
                <w:u w:val="single"/>
              </w:rPr>
            </w:pPr>
            <w:r w:rsidRPr="006E1BCB">
              <w:rPr>
                <w:b/>
                <w:bCs/>
                <w:u w:val="single"/>
              </w:rPr>
              <w:t>Required if present</w:t>
            </w:r>
          </w:p>
        </w:tc>
      </w:tr>
      <w:tr w:rsidR="00C82760" w:rsidRPr="006E1BCB" w14:paraId="12C793DE"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shd w:val="clear" w:color="auto" w:fill="auto"/>
          </w:tcPr>
          <w:p w14:paraId="411DCDA9" w14:textId="2D5D7DE9" w:rsidR="00C82760" w:rsidRPr="006E1BCB" w:rsidRDefault="00C82760" w:rsidP="00C82760">
            <w:pPr>
              <w:pStyle w:val="TableEntry"/>
              <w:rPr>
                <w:b/>
                <w:bCs/>
                <w:u w:val="single"/>
              </w:rPr>
            </w:pPr>
            <w:r w:rsidRPr="006E1BCB">
              <w:rPr>
                <w:b/>
                <w:bCs/>
                <w:u w:val="single"/>
              </w:rPr>
              <w:t>&gt;Effective Stop Time</w:t>
            </w:r>
          </w:p>
        </w:tc>
        <w:tc>
          <w:tcPr>
            <w:tcW w:w="2162" w:type="dxa"/>
            <w:gridSpan w:val="2"/>
            <w:shd w:val="clear" w:color="auto" w:fill="auto"/>
          </w:tcPr>
          <w:p w14:paraId="2F67B06D" w14:textId="77777777" w:rsidR="00C82760" w:rsidRPr="006E1BCB" w:rsidRDefault="00C82760" w:rsidP="00C82760">
            <w:pPr>
              <w:pStyle w:val="TableEntry"/>
              <w:rPr>
                <w:b/>
                <w:bCs/>
                <w:u w:val="single"/>
              </w:rPr>
            </w:pPr>
            <w:r w:rsidRPr="006E1BCB">
              <w:rPr>
                <w:b/>
                <w:bCs/>
                <w:u w:val="single"/>
              </w:rPr>
              <w:t>(0010,xxx7)</w:t>
            </w:r>
          </w:p>
        </w:tc>
        <w:tc>
          <w:tcPr>
            <w:tcW w:w="1526" w:type="dxa"/>
            <w:shd w:val="clear" w:color="auto" w:fill="auto"/>
          </w:tcPr>
          <w:p w14:paraId="37E80BE2" w14:textId="6DC9ED1F" w:rsidR="00C82760" w:rsidRPr="006E1BCB" w:rsidRDefault="00C82760" w:rsidP="00C82760">
            <w:pPr>
              <w:pStyle w:val="TableEntry"/>
              <w:rPr>
                <w:b/>
                <w:bCs/>
                <w:u w:val="single"/>
              </w:rPr>
            </w:pPr>
            <w:r w:rsidRPr="004E3A5E">
              <w:rPr>
                <w:b/>
                <w:bCs/>
                <w:u w:val="single"/>
              </w:rPr>
              <w:t>RC</w:t>
            </w:r>
          </w:p>
        </w:tc>
        <w:tc>
          <w:tcPr>
            <w:tcW w:w="1713" w:type="dxa"/>
          </w:tcPr>
          <w:p w14:paraId="5C1C9F1D" w14:textId="2661B37E" w:rsidR="00C82760" w:rsidRPr="006E1BCB" w:rsidRDefault="00C82760" w:rsidP="00C82760">
            <w:pPr>
              <w:pStyle w:val="TableEntry"/>
              <w:rPr>
                <w:b/>
                <w:bCs/>
                <w:u w:val="single"/>
              </w:rPr>
            </w:pPr>
            <w:r w:rsidRPr="006E1BCB">
              <w:rPr>
                <w:b/>
                <w:bCs/>
                <w:u w:val="single"/>
              </w:rPr>
              <w:t>1C</w:t>
            </w:r>
          </w:p>
        </w:tc>
        <w:tc>
          <w:tcPr>
            <w:tcW w:w="1352" w:type="dxa"/>
          </w:tcPr>
          <w:p w14:paraId="5110F659" w14:textId="0D2FBC9F" w:rsidR="00C82760" w:rsidRPr="006E1BCB" w:rsidRDefault="00C82760" w:rsidP="00C82760">
            <w:pPr>
              <w:pStyle w:val="TableEntry"/>
              <w:rPr>
                <w:b/>
                <w:bCs/>
                <w:u w:val="single"/>
              </w:rPr>
            </w:pPr>
            <w:r w:rsidRPr="006E1BCB">
              <w:rPr>
                <w:b/>
                <w:bCs/>
                <w:u w:val="single"/>
              </w:rPr>
              <w:t>Required if present</w:t>
            </w:r>
          </w:p>
        </w:tc>
      </w:tr>
      <w:tr w:rsidR="00C82760" w:rsidRPr="006E1BCB" w14:paraId="19AF719F" w14:textId="77777777" w:rsidTr="00EB72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494ECF52" w14:textId="758E745A" w:rsidR="00C82760" w:rsidRPr="006E1BCB" w:rsidRDefault="00C82760" w:rsidP="00C82760">
            <w:pPr>
              <w:pStyle w:val="TableEntry"/>
              <w:rPr>
                <w:b/>
                <w:bCs/>
                <w:u w:val="single"/>
              </w:rPr>
            </w:pPr>
            <w:r w:rsidRPr="00B40E31">
              <w:rPr>
                <w:b/>
                <w:u w:val="single"/>
              </w:rPr>
              <w:t>&gt;Pronoun Comment</w:t>
            </w:r>
          </w:p>
        </w:tc>
        <w:tc>
          <w:tcPr>
            <w:tcW w:w="2162" w:type="dxa"/>
            <w:gridSpan w:val="2"/>
          </w:tcPr>
          <w:p w14:paraId="6F7450DB" w14:textId="7512A1CB" w:rsidR="00C82760" w:rsidRPr="006E1BCB" w:rsidRDefault="00C82760" w:rsidP="00C82760">
            <w:pPr>
              <w:pStyle w:val="TableEntry"/>
              <w:rPr>
                <w:b/>
                <w:bCs/>
                <w:u w:val="single"/>
              </w:rPr>
            </w:pPr>
            <w:r w:rsidRPr="00B40E31">
              <w:rPr>
                <w:b/>
                <w:u w:val="single"/>
              </w:rPr>
              <w:t>(0010,xx23)</w:t>
            </w:r>
          </w:p>
        </w:tc>
        <w:tc>
          <w:tcPr>
            <w:tcW w:w="1526" w:type="dxa"/>
            <w:shd w:val="clear" w:color="auto" w:fill="auto"/>
          </w:tcPr>
          <w:p w14:paraId="5C4EDA1E" w14:textId="66D5E7BF" w:rsidR="00C82760" w:rsidRPr="004E3A5E" w:rsidRDefault="00C82760" w:rsidP="00C82760">
            <w:pPr>
              <w:pStyle w:val="TableEntry"/>
              <w:rPr>
                <w:b/>
                <w:bCs/>
                <w:u w:val="single"/>
              </w:rPr>
            </w:pPr>
            <w:r w:rsidRPr="00F36495">
              <w:rPr>
                <w:b/>
                <w:bCs/>
                <w:u w:val="single"/>
              </w:rPr>
              <w:t>RC</w:t>
            </w:r>
          </w:p>
        </w:tc>
        <w:tc>
          <w:tcPr>
            <w:tcW w:w="1713" w:type="dxa"/>
            <w:shd w:val="clear" w:color="auto" w:fill="auto"/>
          </w:tcPr>
          <w:p w14:paraId="581294C7" w14:textId="37288618" w:rsidR="00C82760" w:rsidRPr="006E1BCB" w:rsidRDefault="00C82760" w:rsidP="00C82760">
            <w:pPr>
              <w:pStyle w:val="TableEntry"/>
              <w:rPr>
                <w:b/>
                <w:bCs/>
                <w:u w:val="single"/>
              </w:rPr>
            </w:pPr>
            <w:r>
              <w:rPr>
                <w:b/>
                <w:u w:val="single"/>
              </w:rPr>
              <w:t>1C</w:t>
            </w:r>
          </w:p>
        </w:tc>
        <w:tc>
          <w:tcPr>
            <w:tcW w:w="1352" w:type="dxa"/>
            <w:shd w:val="clear" w:color="auto" w:fill="auto"/>
          </w:tcPr>
          <w:p w14:paraId="5BE27500" w14:textId="28AD1C4A" w:rsidR="00C82760" w:rsidRPr="006E1BCB" w:rsidRDefault="00C82760" w:rsidP="00C82760">
            <w:pPr>
              <w:pStyle w:val="TableEntry"/>
              <w:rPr>
                <w:b/>
                <w:bCs/>
                <w:u w:val="single"/>
              </w:rPr>
            </w:pPr>
            <w:r w:rsidRPr="006C7CBE">
              <w:rPr>
                <w:b/>
                <w:bCs/>
                <w:u w:val="single"/>
              </w:rPr>
              <w:t>Required if present</w:t>
            </w:r>
          </w:p>
        </w:tc>
      </w:tr>
    </w:tbl>
    <w:p w14:paraId="6F4875CC" w14:textId="5ACACAA3" w:rsidR="00E02B2B" w:rsidRDefault="00E02B2B" w:rsidP="00E02B2B">
      <w:pPr>
        <w:pStyle w:val="TableLabel"/>
      </w:pPr>
    </w:p>
    <w:p w14:paraId="4E862C75" w14:textId="77777777" w:rsidR="00E02B2B" w:rsidRPr="0049492E" w:rsidRDefault="00E02B2B" w:rsidP="00E02B2B">
      <w:pPr>
        <w:pStyle w:val="TableLabel"/>
      </w:pPr>
    </w:p>
    <w:p w14:paraId="7F92C3E7" w14:textId="77777777" w:rsidR="0049492E" w:rsidRPr="0049492E" w:rsidRDefault="0049492E" w:rsidP="002265E7">
      <w:pPr>
        <w:pStyle w:val="Instruction"/>
      </w:pPr>
      <w:r w:rsidRPr="0049492E">
        <w:t xml:space="preserve">Update Part 4,  Table C.6-5 </w:t>
      </w:r>
    </w:p>
    <w:p w14:paraId="0AD0549B" w14:textId="311D9938" w:rsidR="00B043CE" w:rsidRDefault="0049492E" w:rsidP="00B043CE">
      <w:pPr>
        <w:pStyle w:val="Heading3"/>
      </w:pPr>
      <w:bookmarkStart w:id="100" w:name="_Toc106867483"/>
      <w:bookmarkStart w:id="101" w:name="_Toc137748132"/>
      <w:r w:rsidRPr="0049492E">
        <w:t>C.6.2 Study Root SOP Class Group</w:t>
      </w:r>
      <w:bookmarkEnd w:id="100"/>
      <w:bookmarkEnd w:id="101"/>
    </w:p>
    <w:p w14:paraId="508C1413" w14:textId="77777777" w:rsidR="00B043CE" w:rsidRDefault="00B043CE" w:rsidP="00B043CE">
      <w:pPr>
        <w:pStyle w:val="TableTitle"/>
      </w:pPr>
    </w:p>
    <w:p w14:paraId="3071BE1A" w14:textId="77C80C48" w:rsidR="00B043CE" w:rsidRPr="0049492E" w:rsidRDefault="00B043CE" w:rsidP="00B043CE">
      <w:pPr>
        <w:pStyle w:val="TableTitle"/>
      </w:pPr>
      <w:r w:rsidRPr="0049492E">
        <w:t>Table C.6-5. Study Level Keys for the Study Root Query/Retrieve Information Model</w:t>
      </w:r>
    </w:p>
    <w:tbl>
      <w:tblPr>
        <w:tblW w:w="19838" w:type="dxa"/>
        <w:tblInd w:w="40" w:type="dxa"/>
        <w:tblLayout w:type="fixed"/>
        <w:tblCellMar>
          <w:left w:w="10" w:type="dxa"/>
          <w:right w:w="10" w:type="dxa"/>
        </w:tblCellMar>
        <w:tblLook w:val="04A0" w:firstRow="1" w:lastRow="0" w:firstColumn="1" w:lastColumn="0" w:noHBand="0" w:noVBand="1"/>
      </w:tblPr>
      <w:tblGrid>
        <w:gridCol w:w="2337"/>
        <w:gridCol w:w="2165"/>
        <w:gridCol w:w="1531"/>
        <w:gridCol w:w="1712"/>
        <w:gridCol w:w="1352"/>
        <w:gridCol w:w="10741"/>
      </w:tblGrid>
      <w:tr w:rsidR="00256F23" w14:paraId="7F365A37" w14:textId="118E2BDA" w:rsidTr="006C7CBE">
        <w:trPr>
          <w:gridAfter w:val="1"/>
          <w:wAfter w:w="10741" w:type="dxa"/>
          <w:tblHeader/>
        </w:trPr>
        <w:tc>
          <w:tcPr>
            <w:tcW w:w="233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493E89B9" w14:textId="77777777" w:rsidR="00256F23" w:rsidRPr="00256F23" w:rsidRDefault="00256F23" w:rsidP="00256F23">
            <w:pPr>
              <w:pStyle w:val="TableLabel"/>
            </w:pPr>
            <w:bookmarkStart w:id="102" w:name="para_98a3ba2e_39b3_4633_8242_80eb2172f4" w:colFirst="0" w:colLast="0"/>
            <w:bookmarkStart w:id="103" w:name="_Hlk146015229"/>
            <w:r w:rsidRPr="00256F23">
              <w:t>Attribute Name</w:t>
            </w:r>
          </w:p>
        </w:tc>
        <w:tc>
          <w:tcPr>
            <w:tcW w:w="2165" w:type="dxa"/>
            <w:tcBorders>
              <w:top w:val="single" w:sz="4" w:space="0" w:color="000000"/>
              <w:left w:val="single" w:sz="4" w:space="0" w:color="000000"/>
              <w:bottom w:val="single" w:sz="4" w:space="0" w:color="000000"/>
              <w:right w:val="single" w:sz="4" w:space="0" w:color="000000"/>
            </w:tcBorders>
          </w:tcPr>
          <w:p w14:paraId="0F85E3EB" w14:textId="23120239" w:rsidR="00256F23" w:rsidRPr="00256F23" w:rsidRDefault="00256F23" w:rsidP="00256F23">
            <w:pPr>
              <w:pStyle w:val="TableLabel"/>
            </w:pPr>
            <w:r w:rsidRPr="005527EB">
              <w:t>Tag</w:t>
            </w:r>
          </w:p>
        </w:tc>
        <w:tc>
          <w:tcPr>
            <w:tcW w:w="1531" w:type="dxa"/>
            <w:tcBorders>
              <w:top w:val="single" w:sz="4" w:space="0" w:color="000000"/>
              <w:left w:val="single" w:sz="4" w:space="0" w:color="000000"/>
              <w:bottom w:val="single" w:sz="4" w:space="0" w:color="000000"/>
              <w:right w:val="single" w:sz="4" w:space="0" w:color="000000"/>
            </w:tcBorders>
          </w:tcPr>
          <w:p w14:paraId="5686A3C2" w14:textId="40268C2A" w:rsidR="00256F23" w:rsidRPr="005527EB" w:rsidRDefault="00256F23" w:rsidP="00256F23">
            <w:pPr>
              <w:pStyle w:val="TableLabel"/>
            </w:pPr>
            <w:r w:rsidRPr="005E2572">
              <w:t>Type</w:t>
            </w:r>
          </w:p>
        </w:tc>
        <w:tc>
          <w:tcPr>
            <w:tcW w:w="1712" w:type="dxa"/>
            <w:tcBorders>
              <w:top w:val="single" w:sz="4" w:space="0" w:color="000000"/>
              <w:left w:val="single" w:sz="4" w:space="0" w:color="000000"/>
              <w:bottom w:val="single" w:sz="4" w:space="0" w:color="000000"/>
              <w:right w:val="single" w:sz="4" w:space="0" w:color="000000"/>
            </w:tcBorders>
          </w:tcPr>
          <w:p w14:paraId="09E6A4EE" w14:textId="1D25A5CE" w:rsidR="00256F23" w:rsidRPr="00256F23" w:rsidRDefault="00256F23" w:rsidP="00256F23">
            <w:pPr>
              <w:pStyle w:val="TableLabel"/>
              <w:rPr>
                <w:u w:val="single"/>
              </w:rPr>
            </w:pPr>
            <w:r w:rsidRPr="00256F23">
              <w:rPr>
                <w:u w:val="single"/>
              </w:rPr>
              <w:t>Return Key Type</w:t>
            </w:r>
          </w:p>
        </w:tc>
        <w:tc>
          <w:tcPr>
            <w:tcW w:w="1352" w:type="dxa"/>
            <w:tcBorders>
              <w:top w:val="single" w:sz="4" w:space="0" w:color="000000"/>
              <w:left w:val="single" w:sz="4" w:space="0" w:color="000000"/>
              <w:bottom w:val="single" w:sz="4" w:space="0" w:color="000000"/>
              <w:right w:val="single" w:sz="4" w:space="0" w:color="000000"/>
            </w:tcBorders>
          </w:tcPr>
          <w:p w14:paraId="16350504" w14:textId="48567F6A" w:rsidR="00256F23" w:rsidRPr="00256F23" w:rsidRDefault="00256F23" w:rsidP="00256F23">
            <w:pPr>
              <w:pStyle w:val="TableLabel"/>
              <w:rPr>
                <w:u w:val="single"/>
              </w:rPr>
            </w:pPr>
            <w:r w:rsidRPr="00256F23">
              <w:rPr>
                <w:u w:val="single"/>
              </w:rPr>
              <w:t>Remark</w:t>
            </w:r>
          </w:p>
        </w:tc>
      </w:tr>
      <w:tr w:rsidR="00256F23" w14:paraId="416E8933" w14:textId="0B0E347C"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32FF247" w14:textId="77777777" w:rsidR="00256F23" w:rsidRDefault="00256F23" w:rsidP="00256F23">
            <w:pPr>
              <w:pStyle w:val="TableEntry"/>
            </w:pPr>
            <w:bookmarkStart w:id="104" w:name="para_c6384e34_d394_49c4_9705_e00bf5052c" w:colFirst="0" w:colLast="0"/>
            <w:bookmarkEnd w:id="102"/>
            <w:bookmarkEnd w:id="103"/>
            <w:r>
              <w:t>Study Date</w:t>
            </w:r>
          </w:p>
        </w:tc>
        <w:tc>
          <w:tcPr>
            <w:tcW w:w="2165" w:type="dxa"/>
            <w:tcBorders>
              <w:top w:val="nil"/>
              <w:left w:val="single" w:sz="4" w:space="0" w:color="000000"/>
              <w:bottom w:val="single" w:sz="4" w:space="0" w:color="000000"/>
              <w:right w:val="single" w:sz="4" w:space="0" w:color="000000"/>
            </w:tcBorders>
          </w:tcPr>
          <w:p w14:paraId="7D697A9D" w14:textId="04EC139C" w:rsidR="00256F23" w:rsidRDefault="00256F23" w:rsidP="00256F23">
            <w:pPr>
              <w:pStyle w:val="TableEntry"/>
            </w:pPr>
            <w:r w:rsidRPr="005527EB">
              <w:t>(0008,0020)</w:t>
            </w:r>
          </w:p>
        </w:tc>
        <w:tc>
          <w:tcPr>
            <w:tcW w:w="1531" w:type="dxa"/>
            <w:tcBorders>
              <w:top w:val="nil"/>
              <w:left w:val="single" w:sz="4" w:space="0" w:color="000000"/>
              <w:bottom w:val="single" w:sz="4" w:space="0" w:color="000000"/>
              <w:right w:val="single" w:sz="4" w:space="0" w:color="000000"/>
            </w:tcBorders>
          </w:tcPr>
          <w:p w14:paraId="28820868" w14:textId="21DBF197" w:rsidR="00256F23" w:rsidRPr="005527EB" w:rsidRDefault="00256F23" w:rsidP="00256F23">
            <w:pPr>
              <w:pStyle w:val="TableEntry"/>
            </w:pPr>
            <w:r w:rsidRPr="005E2572">
              <w:t>R</w:t>
            </w:r>
          </w:p>
        </w:tc>
        <w:tc>
          <w:tcPr>
            <w:tcW w:w="1712" w:type="dxa"/>
            <w:tcBorders>
              <w:top w:val="nil"/>
              <w:left w:val="single" w:sz="4" w:space="0" w:color="000000"/>
              <w:bottom w:val="single" w:sz="4" w:space="0" w:color="000000"/>
              <w:right w:val="single" w:sz="4" w:space="0" w:color="000000"/>
            </w:tcBorders>
          </w:tcPr>
          <w:p w14:paraId="10F80A2B" w14:textId="7643D5F0" w:rsidR="00256F23" w:rsidRPr="003813E4" w:rsidRDefault="00405927" w:rsidP="00256F23">
            <w:pPr>
              <w:pStyle w:val="TableEntry"/>
              <w:rPr>
                <w:b/>
                <w:bCs/>
                <w:u w:val="single"/>
              </w:rPr>
            </w:pPr>
            <w:r w:rsidRPr="003813E4">
              <w:rPr>
                <w:b/>
                <w:bCs/>
                <w:u w:val="single"/>
              </w:rPr>
              <w:t>2</w:t>
            </w:r>
          </w:p>
        </w:tc>
        <w:tc>
          <w:tcPr>
            <w:tcW w:w="1352" w:type="dxa"/>
            <w:tcBorders>
              <w:top w:val="nil"/>
              <w:left w:val="single" w:sz="4" w:space="0" w:color="000000"/>
              <w:bottom w:val="single" w:sz="4" w:space="0" w:color="000000"/>
              <w:right w:val="single" w:sz="4" w:space="0" w:color="000000"/>
            </w:tcBorders>
          </w:tcPr>
          <w:p w14:paraId="3B003E35" w14:textId="77777777" w:rsidR="00256F23" w:rsidRPr="005E2572" w:rsidRDefault="00256F23" w:rsidP="00256F23">
            <w:pPr>
              <w:pStyle w:val="TableEntry"/>
            </w:pPr>
          </w:p>
        </w:tc>
      </w:tr>
      <w:tr w:rsidR="00256F23" w14:paraId="2F1DD416" w14:textId="135F43D5"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8924996" w14:textId="77777777" w:rsidR="00256F23" w:rsidRDefault="00256F23" w:rsidP="00256F23">
            <w:pPr>
              <w:pStyle w:val="TableEntry"/>
            </w:pPr>
            <w:bookmarkStart w:id="105" w:name="para_94b16220_7ef1_41e4_8ab9_d8a3204be4" w:colFirst="0" w:colLast="0"/>
            <w:bookmarkEnd w:id="104"/>
            <w:r>
              <w:lastRenderedPageBreak/>
              <w:t>Study Time</w:t>
            </w:r>
          </w:p>
        </w:tc>
        <w:tc>
          <w:tcPr>
            <w:tcW w:w="2165" w:type="dxa"/>
            <w:tcBorders>
              <w:top w:val="nil"/>
              <w:left w:val="single" w:sz="4" w:space="0" w:color="000000"/>
              <w:bottom w:val="single" w:sz="4" w:space="0" w:color="000000"/>
              <w:right w:val="single" w:sz="4" w:space="0" w:color="000000"/>
            </w:tcBorders>
          </w:tcPr>
          <w:p w14:paraId="3FAF71D6" w14:textId="6FB90569" w:rsidR="00256F23" w:rsidRDefault="00256F23" w:rsidP="00256F23">
            <w:pPr>
              <w:pStyle w:val="TableEntry"/>
            </w:pPr>
            <w:r w:rsidRPr="005527EB">
              <w:t>(0008,0030)</w:t>
            </w:r>
          </w:p>
        </w:tc>
        <w:tc>
          <w:tcPr>
            <w:tcW w:w="1531" w:type="dxa"/>
            <w:tcBorders>
              <w:top w:val="nil"/>
              <w:left w:val="single" w:sz="4" w:space="0" w:color="000000"/>
              <w:bottom w:val="single" w:sz="4" w:space="0" w:color="000000"/>
              <w:right w:val="single" w:sz="4" w:space="0" w:color="000000"/>
            </w:tcBorders>
          </w:tcPr>
          <w:p w14:paraId="6F27AC25" w14:textId="0DCFE887" w:rsidR="00256F23" w:rsidRPr="005527EB" w:rsidRDefault="00256F23" w:rsidP="00256F23">
            <w:pPr>
              <w:pStyle w:val="TableEntry"/>
            </w:pPr>
            <w:r w:rsidRPr="005E2572">
              <w:t>R</w:t>
            </w:r>
          </w:p>
        </w:tc>
        <w:tc>
          <w:tcPr>
            <w:tcW w:w="1712" w:type="dxa"/>
            <w:tcBorders>
              <w:top w:val="nil"/>
              <w:left w:val="single" w:sz="4" w:space="0" w:color="000000"/>
              <w:bottom w:val="single" w:sz="4" w:space="0" w:color="000000"/>
              <w:right w:val="single" w:sz="4" w:space="0" w:color="000000"/>
            </w:tcBorders>
          </w:tcPr>
          <w:p w14:paraId="2FD02553" w14:textId="23735685" w:rsidR="00256F23" w:rsidRPr="003813E4" w:rsidRDefault="00405927" w:rsidP="00256F23">
            <w:pPr>
              <w:pStyle w:val="TableEntry"/>
              <w:rPr>
                <w:b/>
                <w:bCs/>
                <w:u w:val="single"/>
              </w:rPr>
            </w:pPr>
            <w:r w:rsidRPr="003813E4">
              <w:rPr>
                <w:b/>
                <w:bCs/>
                <w:u w:val="single"/>
              </w:rPr>
              <w:t>2</w:t>
            </w:r>
          </w:p>
        </w:tc>
        <w:tc>
          <w:tcPr>
            <w:tcW w:w="1352" w:type="dxa"/>
            <w:tcBorders>
              <w:top w:val="nil"/>
              <w:left w:val="single" w:sz="4" w:space="0" w:color="000000"/>
              <w:bottom w:val="single" w:sz="4" w:space="0" w:color="000000"/>
              <w:right w:val="single" w:sz="4" w:space="0" w:color="000000"/>
            </w:tcBorders>
          </w:tcPr>
          <w:p w14:paraId="48BA0E48" w14:textId="77777777" w:rsidR="00256F23" w:rsidRPr="005E2572" w:rsidRDefault="00256F23" w:rsidP="00256F23">
            <w:pPr>
              <w:pStyle w:val="TableEntry"/>
            </w:pPr>
          </w:p>
        </w:tc>
      </w:tr>
      <w:tr w:rsidR="00256F23" w14:paraId="05E1FD45" w14:textId="24C2BA12"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65E2C9B" w14:textId="77777777" w:rsidR="00256F23" w:rsidRDefault="00256F23" w:rsidP="00256F23">
            <w:pPr>
              <w:pStyle w:val="TableEntry"/>
            </w:pPr>
            <w:bookmarkStart w:id="106" w:name="para_9ba9d006_81e4_4b86_888e_3902ec7f88" w:colFirst="0" w:colLast="0"/>
            <w:bookmarkEnd w:id="105"/>
            <w:r>
              <w:t>Accession Number</w:t>
            </w:r>
          </w:p>
        </w:tc>
        <w:tc>
          <w:tcPr>
            <w:tcW w:w="2165" w:type="dxa"/>
            <w:tcBorders>
              <w:top w:val="nil"/>
              <w:left w:val="single" w:sz="4" w:space="0" w:color="000000"/>
              <w:bottom w:val="single" w:sz="4" w:space="0" w:color="000000"/>
              <w:right w:val="single" w:sz="4" w:space="0" w:color="000000"/>
            </w:tcBorders>
          </w:tcPr>
          <w:p w14:paraId="7BC55AD3" w14:textId="281180C3" w:rsidR="00256F23" w:rsidRDefault="00256F23" w:rsidP="00256F23">
            <w:pPr>
              <w:pStyle w:val="TableEntry"/>
            </w:pPr>
            <w:r w:rsidRPr="005527EB">
              <w:t>(0008,0050)</w:t>
            </w:r>
          </w:p>
        </w:tc>
        <w:tc>
          <w:tcPr>
            <w:tcW w:w="1531" w:type="dxa"/>
            <w:tcBorders>
              <w:top w:val="nil"/>
              <w:left w:val="single" w:sz="4" w:space="0" w:color="000000"/>
              <w:bottom w:val="single" w:sz="4" w:space="0" w:color="000000"/>
              <w:right w:val="single" w:sz="4" w:space="0" w:color="000000"/>
            </w:tcBorders>
          </w:tcPr>
          <w:p w14:paraId="119B4540" w14:textId="7C183F22" w:rsidR="00256F23" w:rsidRPr="005527EB" w:rsidRDefault="00256F23" w:rsidP="00256F23">
            <w:pPr>
              <w:pStyle w:val="TableEntry"/>
            </w:pPr>
            <w:r w:rsidRPr="005E2572">
              <w:t>R</w:t>
            </w:r>
          </w:p>
        </w:tc>
        <w:tc>
          <w:tcPr>
            <w:tcW w:w="1712" w:type="dxa"/>
            <w:tcBorders>
              <w:top w:val="nil"/>
              <w:left w:val="single" w:sz="4" w:space="0" w:color="000000"/>
              <w:bottom w:val="single" w:sz="4" w:space="0" w:color="000000"/>
              <w:right w:val="single" w:sz="4" w:space="0" w:color="000000"/>
            </w:tcBorders>
          </w:tcPr>
          <w:p w14:paraId="049A7816" w14:textId="1ACAE963" w:rsidR="00256F23" w:rsidRPr="003813E4" w:rsidRDefault="00405927" w:rsidP="00256F23">
            <w:pPr>
              <w:pStyle w:val="TableEntry"/>
              <w:rPr>
                <w:b/>
                <w:bCs/>
                <w:u w:val="single"/>
              </w:rPr>
            </w:pPr>
            <w:r w:rsidRPr="003813E4">
              <w:rPr>
                <w:b/>
                <w:bCs/>
                <w:u w:val="single"/>
              </w:rPr>
              <w:t>2</w:t>
            </w:r>
          </w:p>
        </w:tc>
        <w:tc>
          <w:tcPr>
            <w:tcW w:w="1352" w:type="dxa"/>
            <w:tcBorders>
              <w:top w:val="nil"/>
              <w:left w:val="single" w:sz="4" w:space="0" w:color="000000"/>
              <w:bottom w:val="single" w:sz="4" w:space="0" w:color="000000"/>
              <w:right w:val="single" w:sz="4" w:space="0" w:color="000000"/>
            </w:tcBorders>
          </w:tcPr>
          <w:p w14:paraId="5D691D2E" w14:textId="77777777" w:rsidR="00256F23" w:rsidRPr="005E2572" w:rsidRDefault="00256F23" w:rsidP="00256F23">
            <w:pPr>
              <w:pStyle w:val="TableEntry"/>
            </w:pPr>
          </w:p>
        </w:tc>
      </w:tr>
      <w:tr w:rsidR="00256F23" w14:paraId="17490C44" w14:textId="249142FB"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9BDF411" w14:textId="77777777" w:rsidR="00256F23" w:rsidRDefault="00256F23" w:rsidP="00256F23">
            <w:pPr>
              <w:pStyle w:val="TableEntry"/>
            </w:pPr>
            <w:bookmarkStart w:id="107" w:name="para_01c14e01_71eb_4f33_a3e9_b9e33cc7c7" w:colFirst="0" w:colLast="0"/>
            <w:bookmarkEnd w:id="106"/>
            <w:r>
              <w:t>Patient's Name</w:t>
            </w:r>
          </w:p>
        </w:tc>
        <w:tc>
          <w:tcPr>
            <w:tcW w:w="2165" w:type="dxa"/>
            <w:tcBorders>
              <w:top w:val="nil"/>
              <w:left w:val="single" w:sz="4" w:space="0" w:color="000000"/>
              <w:bottom w:val="single" w:sz="4" w:space="0" w:color="000000"/>
              <w:right w:val="single" w:sz="4" w:space="0" w:color="000000"/>
            </w:tcBorders>
          </w:tcPr>
          <w:p w14:paraId="1E76B32D" w14:textId="428576CE" w:rsidR="00256F23" w:rsidRDefault="00256F23" w:rsidP="00256F23">
            <w:pPr>
              <w:pStyle w:val="TableEntry"/>
            </w:pPr>
            <w:r w:rsidRPr="005527EB">
              <w:t>(0010,0010)</w:t>
            </w:r>
          </w:p>
        </w:tc>
        <w:tc>
          <w:tcPr>
            <w:tcW w:w="1531" w:type="dxa"/>
            <w:tcBorders>
              <w:top w:val="nil"/>
              <w:left w:val="single" w:sz="4" w:space="0" w:color="000000"/>
              <w:bottom w:val="single" w:sz="4" w:space="0" w:color="000000"/>
              <w:right w:val="single" w:sz="4" w:space="0" w:color="000000"/>
            </w:tcBorders>
          </w:tcPr>
          <w:p w14:paraId="302EEAB8" w14:textId="493AEF1E" w:rsidR="00256F23" w:rsidRPr="005527EB" w:rsidRDefault="00256F23" w:rsidP="00256F23">
            <w:pPr>
              <w:pStyle w:val="TableEntry"/>
            </w:pPr>
            <w:r w:rsidRPr="005E2572">
              <w:t>R</w:t>
            </w:r>
          </w:p>
        </w:tc>
        <w:tc>
          <w:tcPr>
            <w:tcW w:w="1712" w:type="dxa"/>
            <w:tcBorders>
              <w:top w:val="nil"/>
              <w:left w:val="single" w:sz="4" w:space="0" w:color="000000"/>
              <w:bottom w:val="single" w:sz="4" w:space="0" w:color="000000"/>
              <w:right w:val="single" w:sz="4" w:space="0" w:color="000000"/>
            </w:tcBorders>
          </w:tcPr>
          <w:p w14:paraId="021B4C14" w14:textId="75682FDC" w:rsidR="00256F23" w:rsidRPr="003813E4" w:rsidRDefault="00405927" w:rsidP="00256F23">
            <w:pPr>
              <w:pStyle w:val="TableEntry"/>
              <w:rPr>
                <w:b/>
                <w:bCs/>
                <w:u w:val="single"/>
              </w:rPr>
            </w:pPr>
            <w:r w:rsidRPr="003813E4">
              <w:rPr>
                <w:b/>
                <w:bCs/>
                <w:u w:val="single"/>
              </w:rPr>
              <w:t>2</w:t>
            </w:r>
          </w:p>
        </w:tc>
        <w:tc>
          <w:tcPr>
            <w:tcW w:w="1352" w:type="dxa"/>
            <w:tcBorders>
              <w:top w:val="nil"/>
              <w:left w:val="single" w:sz="4" w:space="0" w:color="000000"/>
              <w:bottom w:val="single" w:sz="4" w:space="0" w:color="000000"/>
              <w:right w:val="single" w:sz="4" w:space="0" w:color="000000"/>
            </w:tcBorders>
          </w:tcPr>
          <w:p w14:paraId="73C365C8" w14:textId="77777777" w:rsidR="00256F23" w:rsidRPr="005E2572" w:rsidRDefault="00256F23" w:rsidP="00256F23">
            <w:pPr>
              <w:pStyle w:val="TableEntry"/>
            </w:pPr>
          </w:p>
        </w:tc>
      </w:tr>
      <w:tr w:rsidR="00256F23" w14:paraId="03CEC6BD" w14:textId="2A249841"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868493E" w14:textId="77777777" w:rsidR="00256F23" w:rsidRDefault="00256F23" w:rsidP="00256F23">
            <w:pPr>
              <w:pStyle w:val="TableEntry"/>
            </w:pPr>
            <w:bookmarkStart w:id="108" w:name="para_0984dd2b_32ee_45e3_bdee_e518eadfe7" w:colFirst="0" w:colLast="0"/>
            <w:bookmarkEnd w:id="107"/>
            <w:r>
              <w:t>Patient ID</w:t>
            </w:r>
          </w:p>
        </w:tc>
        <w:tc>
          <w:tcPr>
            <w:tcW w:w="2165" w:type="dxa"/>
            <w:tcBorders>
              <w:top w:val="nil"/>
              <w:left w:val="single" w:sz="4" w:space="0" w:color="000000"/>
              <w:bottom w:val="single" w:sz="4" w:space="0" w:color="000000"/>
              <w:right w:val="single" w:sz="4" w:space="0" w:color="000000"/>
            </w:tcBorders>
          </w:tcPr>
          <w:p w14:paraId="715B85CB" w14:textId="152B9EFF" w:rsidR="00256F23" w:rsidRDefault="00256F23" w:rsidP="00256F23">
            <w:pPr>
              <w:pStyle w:val="TableEntry"/>
            </w:pPr>
            <w:r w:rsidRPr="005527EB">
              <w:t>(0010,0020)</w:t>
            </w:r>
          </w:p>
        </w:tc>
        <w:tc>
          <w:tcPr>
            <w:tcW w:w="1531" w:type="dxa"/>
            <w:tcBorders>
              <w:top w:val="nil"/>
              <w:left w:val="single" w:sz="4" w:space="0" w:color="000000"/>
              <w:bottom w:val="single" w:sz="4" w:space="0" w:color="000000"/>
              <w:right w:val="single" w:sz="4" w:space="0" w:color="000000"/>
            </w:tcBorders>
          </w:tcPr>
          <w:p w14:paraId="04ACF5D0" w14:textId="74F41DCC" w:rsidR="00256F23" w:rsidRPr="005527EB" w:rsidRDefault="00256F23" w:rsidP="00256F23">
            <w:pPr>
              <w:pStyle w:val="TableEntry"/>
            </w:pPr>
            <w:r w:rsidRPr="005E2572">
              <w:t>R</w:t>
            </w:r>
          </w:p>
        </w:tc>
        <w:tc>
          <w:tcPr>
            <w:tcW w:w="1712" w:type="dxa"/>
            <w:tcBorders>
              <w:top w:val="nil"/>
              <w:left w:val="single" w:sz="4" w:space="0" w:color="000000"/>
              <w:bottom w:val="single" w:sz="4" w:space="0" w:color="000000"/>
              <w:right w:val="single" w:sz="4" w:space="0" w:color="000000"/>
            </w:tcBorders>
          </w:tcPr>
          <w:p w14:paraId="445B3D26" w14:textId="71482C8D" w:rsidR="00256F23" w:rsidRPr="003813E4" w:rsidRDefault="00405927" w:rsidP="00256F23">
            <w:pPr>
              <w:pStyle w:val="TableEntry"/>
              <w:rPr>
                <w:b/>
                <w:bCs/>
                <w:u w:val="single"/>
              </w:rPr>
            </w:pPr>
            <w:r w:rsidRPr="003813E4">
              <w:rPr>
                <w:b/>
                <w:bCs/>
                <w:u w:val="single"/>
              </w:rPr>
              <w:t>2</w:t>
            </w:r>
          </w:p>
        </w:tc>
        <w:tc>
          <w:tcPr>
            <w:tcW w:w="1352" w:type="dxa"/>
            <w:tcBorders>
              <w:top w:val="nil"/>
              <w:left w:val="single" w:sz="4" w:space="0" w:color="000000"/>
              <w:bottom w:val="single" w:sz="4" w:space="0" w:color="000000"/>
              <w:right w:val="single" w:sz="4" w:space="0" w:color="000000"/>
            </w:tcBorders>
          </w:tcPr>
          <w:p w14:paraId="58F1ACFC" w14:textId="77777777" w:rsidR="00256F23" w:rsidRPr="005E2572" w:rsidRDefault="00256F23" w:rsidP="00256F23">
            <w:pPr>
              <w:pStyle w:val="TableEntry"/>
            </w:pPr>
          </w:p>
        </w:tc>
      </w:tr>
      <w:tr w:rsidR="00256F23" w14:paraId="6F565508" w14:textId="4A86224D"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EAAF3C3" w14:textId="77777777" w:rsidR="00256F23" w:rsidRDefault="00256F23" w:rsidP="00256F23">
            <w:pPr>
              <w:pStyle w:val="TableEntry"/>
            </w:pPr>
            <w:bookmarkStart w:id="109" w:name="para_0b7ce340_3fa9_4875_8cb8_8149f0b877" w:colFirst="0" w:colLast="0"/>
            <w:bookmarkEnd w:id="108"/>
            <w:r>
              <w:t>Study ID</w:t>
            </w:r>
          </w:p>
        </w:tc>
        <w:tc>
          <w:tcPr>
            <w:tcW w:w="2165" w:type="dxa"/>
            <w:tcBorders>
              <w:top w:val="nil"/>
              <w:left w:val="single" w:sz="4" w:space="0" w:color="000000"/>
              <w:bottom w:val="single" w:sz="4" w:space="0" w:color="000000"/>
              <w:right w:val="single" w:sz="4" w:space="0" w:color="000000"/>
            </w:tcBorders>
          </w:tcPr>
          <w:p w14:paraId="34E915DC" w14:textId="457F4E2A" w:rsidR="00256F23" w:rsidRDefault="00256F23" w:rsidP="00256F23">
            <w:pPr>
              <w:pStyle w:val="TableEntry"/>
            </w:pPr>
            <w:r w:rsidRPr="005527EB">
              <w:t>(0020,0010)</w:t>
            </w:r>
          </w:p>
        </w:tc>
        <w:tc>
          <w:tcPr>
            <w:tcW w:w="1531" w:type="dxa"/>
            <w:tcBorders>
              <w:top w:val="nil"/>
              <w:left w:val="single" w:sz="4" w:space="0" w:color="000000"/>
              <w:bottom w:val="single" w:sz="4" w:space="0" w:color="000000"/>
              <w:right w:val="single" w:sz="4" w:space="0" w:color="000000"/>
            </w:tcBorders>
          </w:tcPr>
          <w:p w14:paraId="252A4CC8" w14:textId="54281B63" w:rsidR="00256F23" w:rsidRPr="005527EB" w:rsidRDefault="00256F23" w:rsidP="00256F23">
            <w:pPr>
              <w:pStyle w:val="TableEntry"/>
            </w:pPr>
            <w:r w:rsidRPr="005E2572">
              <w:t>R</w:t>
            </w:r>
          </w:p>
        </w:tc>
        <w:tc>
          <w:tcPr>
            <w:tcW w:w="1712" w:type="dxa"/>
            <w:tcBorders>
              <w:top w:val="nil"/>
              <w:left w:val="single" w:sz="4" w:space="0" w:color="000000"/>
              <w:bottom w:val="single" w:sz="4" w:space="0" w:color="000000"/>
              <w:right w:val="single" w:sz="4" w:space="0" w:color="000000"/>
            </w:tcBorders>
          </w:tcPr>
          <w:p w14:paraId="3D77A0DF" w14:textId="78E20FEF" w:rsidR="00256F23" w:rsidRPr="003813E4" w:rsidRDefault="00405927" w:rsidP="00256F23">
            <w:pPr>
              <w:pStyle w:val="TableEntry"/>
              <w:rPr>
                <w:b/>
                <w:bCs/>
                <w:u w:val="single"/>
              </w:rPr>
            </w:pPr>
            <w:r w:rsidRPr="003813E4">
              <w:rPr>
                <w:b/>
                <w:bCs/>
                <w:u w:val="single"/>
              </w:rPr>
              <w:t>2</w:t>
            </w:r>
          </w:p>
        </w:tc>
        <w:tc>
          <w:tcPr>
            <w:tcW w:w="1352" w:type="dxa"/>
            <w:tcBorders>
              <w:top w:val="nil"/>
              <w:left w:val="single" w:sz="4" w:space="0" w:color="000000"/>
              <w:bottom w:val="single" w:sz="4" w:space="0" w:color="000000"/>
              <w:right w:val="single" w:sz="4" w:space="0" w:color="000000"/>
            </w:tcBorders>
          </w:tcPr>
          <w:p w14:paraId="16DECD40" w14:textId="77777777" w:rsidR="00256F23" w:rsidRPr="005E2572" w:rsidRDefault="00256F23" w:rsidP="00256F23">
            <w:pPr>
              <w:pStyle w:val="TableEntry"/>
            </w:pPr>
          </w:p>
        </w:tc>
      </w:tr>
      <w:tr w:rsidR="00256F23" w14:paraId="1A9AC746" w14:textId="7C74CB97"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5E0901E6" w14:textId="77777777" w:rsidR="00256F23" w:rsidRDefault="00256F23" w:rsidP="00256F23">
            <w:pPr>
              <w:pStyle w:val="TableEntry"/>
            </w:pPr>
            <w:bookmarkStart w:id="110" w:name="para_7ff67948_e05d_4033_a3b7_bf5b6c5bc1" w:colFirst="0" w:colLast="0"/>
            <w:bookmarkEnd w:id="109"/>
            <w:r>
              <w:t>Study Instance UID</w:t>
            </w:r>
          </w:p>
        </w:tc>
        <w:tc>
          <w:tcPr>
            <w:tcW w:w="2165" w:type="dxa"/>
            <w:tcBorders>
              <w:top w:val="nil"/>
              <w:left w:val="single" w:sz="4" w:space="0" w:color="000000"/>
              <w:bottom w:val="single" w:sz="4" w:space="0" w:color="000000"/>
              <w:right w:val="single" w:sz="4" w:space="0" w:color="000000"/>
            </w:tcBorders>
          </w:tcPr>
          <w:p w14:paraId="130C8C5E" w14:textId="3FE67D92" w:rsidR="00256F23" w:rsidRDefault="00256F23" w:rsidP="00256F23">
            <w:pPr>
              <w:pStyle w:val="TableEntry"/>
            </w:pPr>
            <w:r w:rsidRPr="005527EB">
              <w:t>(0020,000D)</w:t>
            </w:r>
          </w:p>
        </w:tc>
        <w:tc>
          <w:tcPr>
            <w:tcW w:w="1531" w:type="dxa"/>
            <w:tcBorders>
              <w:top w:val="nil"/>
              <w:left w:val="single" w:sz="4" w:space="0" w:color="000000"/>
              <w:bottom w:val="single" w:sz="4" w:space="0" w:color="000000"/>
              <w:right w:val="single" w:sz="4" w:space="0" w:color="000000"/>
            </w:tcBorders>
          </w:tcPr>
          <w:p w14:paraId="6CBF42C3" w14:textId="21AF7D9B" w:rsidR="00256F23" w:rsidRPr="005527EB" w:rsidRDefault="00256F23" w:rsidP="00256F23">
            <w:pPr>
              <w:pStyle w:val="TableEntry"/>
            </w:pPr>
            <w:r w:rsidRPr="005E2572">
              <w:t>U</w:t>
            </w:r>
          </w:p>
        </w:tc>
        <w:tc>
          <w:tcPr>
            <w:tcW w:w="1712" w:type="dxa"/>
            <w:tcBorders>
              <w:top w:val="nil"/>
              <w:left w:val="single" w:sz="4" w:space="0" w:color="000000"/>
              <w:bottom w:val="single" w:sz="4" w:space="0" w:color="000000"/>
              <w:right w:val="single" w:sz="4" w:space="0" w:color="000000"/>
            </w:tcBorders>
          </w:tcPr>
          <w:p w14:paraId="4BA561F0" w14:textId="138A47A0" w:rsidR="00256F23" w:rsidRPr="003813E4" w:rsidRDefault="00405927" w:rsidP="00256F23">
            <w:pPr>
              <w:pStyle w:val="TableEntry"/>
              <w:rPr>
                <w:b/>
                <w:bCs/>
                <w:u w:val="single"/>
              </w:rPr>
            </w:pPr>
            <w:r w:rsidRPr="003813E4">
              <w:rPr>
                <w:b/>
                <w:bCs/>
                <w:u w:val="single"/>
              </w:rPr>
              <w:t>1</w:t>
            </w:r>
          </w:p>
        </w:tc>
        <w:tc>
          <w:tcPr>
            <w:tcW w:w="1352" w:type="dxa"/>
            <w:tcBorders>
              <w:top w:val="nil"/>
              <w:left w:val="single" w:sz="4" w:space="0" w:color="000000"/>
              <w:bottom w:val="single" w:sz="4" w:space="0" w:color="000000"/>
              <w:right w:val="single" w:sz="4" w:space="0" w:color="000000"/>
            </w:tcBorders>
          </w:tcPr>
          <w:p w14:paraId="27B35AAA" w14:textId="77777777" w:rsidR="00256F23" w:rsidRPr="005E2572" w:rsidRDefault="00256F23" w:rsidP="00256F23">
            <w:pPr>
              <w:pStyle w:val="TableEntry"/>
            </w:pPr>
          </w:p>
        </w:tc>
      </w:tr>
      <w:tr w:rsidR="00256F23" w14:paraId="05B45EE1" w14:textId="26A9FA82"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3EDB7F6D" w14:textId="77777777" w:rsidR="00256F23" w:rsidRDefault="00256F23" w:rsidP="00256F23">
            <w:pPr>
              <w:pStyle w:val="TableEntry"/>
            </w:pPr>
            <w:bookmarkStart w:id="111" w:name="para_e61e7de1_bed7_4ca9_81fc_5b798c9f83" w:colFirst="0" w:colLast="0"/>
            <w:bookmarkEnd w:id="110"/>
            <w:r>
              <w:t>Modalities in Study</w:t>
            </w:r>
          </w:p>
        </w:tc>
        <w:tc>
          <w:tcPr>
            <w:tcW w:w="2165" w:type="dxa"/>
            <w:tcBorders>
              <w:top w:val="nil"/>
              <w:left w:val="single" w:sz="4" w:space="0" w:color="000000"/>
              <w:bottom w:val="single" w:sz="4" w:space="0" w:color="000000"/>
              <w:right w:val="single" w:sz="4" w:space="0" w:color="000000"/>
            </w:tcBorders>
          </w:tcPr>
          <w:p w14:paraId="1B336E0E" w14:textId="086C1B7D" w:rsidR="00256F23" w:rsidRDefault="00256F23" w:rsidP="00256F23">
            <w:pPr>
              <w:pStyle w:val="TableEntry"/>
            </w:pPr>
            <w:r w:rsidRPr="005527EB">
              <w:t>(0008,0061)</w:t>
            </w:r>
          </w:p>
        </w:tc>
        <w:tc>
          <w:tcPr>
            <w:tcW w:w="1531" w:type="dxa"/>
            <w:tcBorders>
              <w:top w:val="nil"/>
              <w:left w:val="single" w:sz="4" w:space="0" w:color="000000"/>
              <w:bottom w:val="single" w:sz="4" w:space="0" w:color="000000"/>
              <w:right w:val="single" w:sz="4" w:space="0" w:color="000000"/>
            </w:tcBorders>
          </w:tcPr>
          <w:p w14:paraId="0DCC2C45" w14:textId="64727893"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183D2918" w14:textId="3AEA8C15"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61FC2364" w14:textId="77777777" w:rsidR="00256F23" w:rsidRPr="005E2572" w:rsidRDefault="00256F23" w:rsidP="00256F23">
            <w:pPr>
              <w:pStyle w:val="TableEntry"/>
            </w:pPr>
          </w:p>
        </w:tc>
      </w:tr>
      <w:tr w:rsidR="00256F23" w14:paraId="247EA0AA" w14:textId="20E6AF30"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73A88EE3" w14:textId="77777777" w:rsidR="00256F23" w:rsidRDefault="00256F23" w:rsidP="00256F23">
            <w:pPr>
              <w:pStyle w:val="TableEntry"/>
            </w:pPr>
            <w:bookmarkStart w:id="112" w:name="para_62165677_abf2_457c_8a30_2dd202c9db" w:colFirst="0" w:colLast="0"/>
            <w:bookmarkEnd w:id="111"/>
            <w:r>
              <w:t>SOP Classes in Study</w:t>
            </w:r>
          </w:p>
        </w:tc>
        <w:tc>
          <w:tcPr>
            <w:tcW w:w="2165" w:type="dxa"/>
            <w:tcBorders>
              <w:top w:val="nil"/>
              <w:left w:val="single" w:sz="4" w:space="0" w:color="000000"/>
              <w:bottom w:val="single" w:sz="4" w:space="0" w:color="000000"/>
              <w:right w:val="single" w:sz="4" w:space="0" w:color="000000"/>
            </w:tcBorders>
          </w:tcPr>
          <w:p w14:paraId="0BA62ED8" w14:textId="36674EE5" w:rsidR="00256F23" w:rsidRDefault="00256F23" w:rsidP="00256F23">
            <w:pPr>
              <w:pStyle w:val="TableEntry"/>
            </w:pPr>
            <w:r w:rsidRPr="005527EB">
              <w:t>(0008,0062)</w:t>
            </w:r>
          </w:p>
        </w:tc>
        <w:tc>
          <w:tcPr>
            <w:tcW w:w="1531" w:type="dxa"/>
            <w:tcBorders>
              <w:top w:val="nil"/>
              <w:left w:val="single" w:sz="4" w:space="0" w:color="000000"/>
              <w:bottom w:val="single" w:sz="4" w:space="0" w:color="000000"/>
              <w:right w:val="single" w:sz="4" w:space="0" w:color="000000"/>
            </w:tcBorders>
          </w:tcPr>
          <w:p w14:paraId="43AD00D5" w14:textId="1688945E"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25E1EB2D" w14:textId="530CDBFE"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4CDB8194" w14:textId="77777777" w:rsidR="00256F23" w:rsidRPr="005E2572" w:rsidRDefault="00256F23" w:rsidP="00256F23">
            <w:pPr>
              <w:pStyle w:val="TableEntry"/>
            </w:pPr>
          </w:p>
        </w:tc>
      </w:tr>
      <w:tr w:rsidR="00256F23" w14:paraId="28053343" w14:textId="1C06ED00"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8E65986" w14:textId="77777777" w:rsidR="00256F23" w:rsidRDefault="00256F23" w:rsidP="00256F23">
            <w:pPr>
              <w:pStyle w:val="TableEntry"/>
            </w:pPr>
            <w:bookmarkStart w:id="113" w:name="para_eb098feb_2fca_4315_b1d4_3a4323f457" w:colFirst="0" w:colLast="0"/>
            <w:bookmarkEnd w:id="112"/>
            <w:r>
              <w:t>Anatomic Regions in Study Code Sequence</w:t>
            </w:r>
          </w:p>
        </w:tc>
        <w:tc>
          <w:tcPr>
            <w:tcW w:w="2165" w:type="dxa"/>
            <w:tcBorders>
              <w:top w:val="nil"/>
              <w:left w:val="single" w:sz="4" w:space="0" w:color="000000"/>
              <w:bottom w:val="single" w:sz="4" w:space="0" w:color="000000"/>
              <w:right w:val="single" w:sz="4" w:space="0" w:color="000000"/>
            </w:tcBorders>
          </w:tcPr>
          <w:p w14:paraId="537D9577" w14:textId="344A81C8" w:rsidR="00256F23" w:rsidRDefault="00256F23" w:rsidP="00256F23">
            <w:pPr>
              <w:pStyle w:val="TableEntry"/>
            </w:pPr>
            <w:r w:rsidRPr="005527EB">
              <w:t>(0008,0063)</w:t>
            </w:r>
          </w:p>
        </w:tc>
        <w:tc>
          <w:tcPr>
            <w:tcW w:w="1531" w:type="dxa"/>
            <w:tcBorders>
              <w:top w:val="nil"/>
              <w:left w:val="single" w:sz="4" w:space="0" w:color="000000"/>
              <w:bottom w:val="single" w:sz="4" w:space="0" w:color="000000"/>
              <w:right w:val="single" w:sz="4" w:space="0" w:color="000000"/>
            </w:tcBorders>
          </w:tcPr>
          <w:p w14:paraId="7D5FF082" w14:textId="10B0A262"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36274F2E" w14:textId="2F607B5D"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50BED17F" w14:textId="77777777" w:rsidR="00256F23" w:rsidRPr="005E2572" w:rsidRDefault="00256F23" w:rsidP="00256F23">
            <w:pPr>
              <w:pStyle w:val="TableEntry"/>
            </w:pPr>
          </w:p>
        </w:tc>
      </w:tr>
      <w:tr w:rsidR="00256F23" w14:paraId="245AFF07" w14:textId="77777777" w:rsidTr="00157B23">
        <w:tc>
          <w:tcPr>
            <w:tcW w:w="19838" w:type="dxa"/>
            <w:gridSpan w:val="6"/>
            <w:tcBorders>
              <w:top w:val="nil"/>
              <w:left w:val="single" w:sz="4" w:space="0" w:color="000000"/>
              <w:bottom w:val="single" w:sz="4" w:space="0" w:color="000000"/>
              <w:right w:val="nil"/>
            </w:tcBorders>
          </w:tcPr>
          <w:p w14:paraId="6A8C530D" w14:textId="37687637" w:rsidR="00256F23" w:rsidRDefault="00256F23" w:rsidP="00256F23">
            <w:pPr>
              <w:pStyle w:val="TableEntry"/>
            </w:pPr>
            <w:bookmarkStart w:id="114" w:name="para_9cb278de_467a_4de3_8f0b_e70d971a89"/>
            <w:bookmarkEnd w:id="113"/>
            <w:r w:rsidRPr="00256F23">
              <w:t>&gt;Include Table C.6-2a “Enhanced Code Value Keys Macro with Optional Keys”</w:t>
            </w:r>
          </w:p>
        </w:tc>
        <w:bookmarkEnd w:id="114"/>
      </w:tr>
      <w:tr w:rsidR="00256F23" w14:paraId="77946234" w14:textId="172D8792"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51F67932" w14:textId="77777777" w:rsidR="00256F23" w:rsidRDefault="00256F23" w:rsidP="00256F23">
            <w:pPr>
              <w:pStyle w:val="TableEntry"/>
            </w:pPr>
            <w:bookmarkStart w:id="115" w:name="para_2e05bd4f_beba_4bfd_864a_47ee8345b9" w:colFirst="0" w:colLast="0"/>
            <w:r>
              <w:t>Referring Physician's Name</w:t>
            </w:r>
          </w:p>
        </w:tc>
        <w:tc>
          <w:tcPr>
            <w:tcW w:w="2165" w:type="dxa"/>
            <w:tcBorders>
              <w:top w:val="nil"/>
              <w:left w:val="single" w:sz="4" w:space="0" w:color="000000"/>
              <w:bottom w:val="single" w:sz="4" w:space="0" w:color="000000"/>
              <w:right w:val="single" w:sz="4" w:space="0" w:color="000000"/>
            </w:tcBorders>
          </w:tcPr>
          <w:p w14:paraId="0CC98B6C" w14:textId="214EE710" w:rsidR="00256F23" w:rsidRDefault="00256F23" w:rsidP="00256F23">
            <w:pPr>
              <w:pStyle w:val="TableEntry"/>
            </w:pPr>
            <w:r w:rsidRPr="005527EB">
              <w:t>(0008,0090)</w:t>
            </w:r>
          </w:p>
        </w:tc>
        <w:tc>
          <w:tcPr>
            <w:tcW w:w="1531" w:type="dxa"/>
            <w:tcBorders>
              <w:top w:val="nil"/>
              <w:left w:val="single" w:sz="4" w:space="0" w:color="000000"/>
              <w:bottom w:val="single" w:sz="4" w:space="0" w:color="000000"/>
              <w:right w:val="single" w:sz="4" w:space="0" w:color="000000"/>
            </w:tcBorders>
          </w:tcPr>
          <w:p w14:paraId="7A608D75" w14:textId="635240F9"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77288CCA" w14:textId="23695B54"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48B6B206" w14:textId="77777777" w:rsidR="00256F23" w:rsidRPr="005E2572" w:rsidRDefault="00256F23" w:rsidP="00256F23">
            <w:pPr>
              <w:pStyle w:val="TableEntry"/>
            </w:pPr>
          </w:p>
        </w:tc>
      </w:tr>
      <w:tr w:rsidR="00256F23" w14:paraId="16B4CECB" w14:textId="23D85CAF"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12886C70" w14:textId="77777777" w:rsidR="00256F23" w:rsidRDefault="00256F23" w:rsidP="00256F23">
            <w:pPr>
              <w:pStyle w:val="TableEntry"/>
            </w:pPr>
            <w:bookmarkStart w:id="116" w:name="para_cb6fa380_71d9_44cb_a5a4_5a25ea91b7" w:colFirst="0" w:colLast="0"/>
            <w:bookmarkEnd w:id="115"/>
            <w:r>
              <w:t>Study Description</w:t>
            </w:r>
          </w:p>
        </w:tc>
        <w:tc>
          <w:tcPr>
            <w:tcW w:w="2165" w:type="dxa"/>
            <w:tcBorders>
              <w:top w:val="nil"/>
              <w:left w:val="single" w:sz="4" w:space="0" w:color="000000"/>
              <w:bottom w:val="single" w:sz="4" w:space="0" w:color="000000"/>
              <w:right w:val="single" w:sz="4" w:space="0" w:color="000000"/>
            </w:tcBorders>
          </w:tcPr>
          <w:p w14:paraId="4A70E4E2" w14:textId="6B0322C8" w:rsidR="00256F23" w:rsidRDefault="00256F23" w:rsidP="00256F23">
            <w:pPr>
              <w:pStyle w:val="TableEntry"/>
            </w:pPr>
            <w:r w:rsidRPr="005527EB">
              <w:t>(0008,1030)</w:t>
            </w:r>
          </w:p>
        </w:tc>
        <w:tc>
          <w:tcPr>
            <w:tcW w:w="1531" w:type="dxa"/>
            <w:tcBorders>
              <w:top w:val="nil"/>
              <w:left w:val="single" w:sz="4" w:space="0" w:color="000000"/>
              <w:bottom w:val="single" w:sz="4" w:space="0" w:color="000000"/>
              <w:right w:val="single" w:sz="4" w:space="0" w:color="000000"/>
            </w:tcBorders>
          </w:tcPr>
          <w:p w14:paraId="0C8E02FE" w14:textId="65937336"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56CA1A91" w14:textId="1BE1765E"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3E686A82" w14:textId="77777777" w:rsidR="00256F23" w:rsidRPr="005E2572" w:rsidRDefault="00256F23" w:rsidP="00256F23">
            <w:pPr>
              <w:pStyle w:val="TableEntry"/>
            </w:pPr>
          </w:p>
        </w:tc>
      </w:tr>
      <w:tr w:rsidR="00256F23" w14:paraId="661712D4" w14:textId="46CADB43"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316E0DE0" w14:textId="77777777" w:rsidR="00256F23" w:rsidRDefault="00256F23" w:rsidP="00256F23">
            <w:pPr>
              <w:pStyle w:val="TableEntry"/>
            </w:pPr>
            <w:bookmarkStart w:id="117" w:name="para_b9d9b3cf_2742_471d_bee1_a75ba20931" w:colFirst="0" w:colLast="0"/>
            <w:bookmarkEnd w:id="116"/>
            <w:r>
              <w:t>Procedure Code Sequence</w:t>
            </w:r>
          </w:p>
        </w:tc>
        <w:tc>
          <w:tcPr>
            <w:tcW w:w="2165" w:type="dxa"/>
            <w:tcBorders>
              <w:top w:val="nil"/>
              <w:left w:val="single" w:sz="4" w:space="0" w:color="000000"/>
              <w:bottom w:val="single" w:sz="4" w:space="0" w:color="000000"/>
              <w:right w:val="single" w:sz="4" w:space="0" w:color="000000"/>
            </w:tcBorders>
          </w:tcPr>
          <w:p w14:paraId="4FFFDD18" w14:textId="725A47EB" w:rsidR="00256F23" w:rsidRDefault="00256F23" w:rsidP="00256F23">
            <w:pPr>
              <w:pStyle w:val="TableEntry"/>
            </w:pPr>
            <w:r w:rsidRPr="005527EB">
              <w:t>(0008,1032)</w:t>
            </w:r>
          </w:p>
        </w:tc>
        <w:tc>
          <w:tcPr>
            <w:tcW w:w="1531" w:type="dxa"/>
            <w:tcBorders>
              <w:top w:val="nil"/>
              <w:left w:val="single" w:sz="4" w:space="0" w:color="000000"/>
              <w:bottom w:val="single" w:sz="4" w:space="0" w:color="000000"/>
              <w:right w:val="single" w:sz="4" w:space="0" w:color="000000"/>
            </w:tcBorders>
          </w:tcPr>
          <w:p w14:paraId="36EA9BE5" w14:textId="64B7C7E4"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5BC78240" w14:textId="3386A740"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6F4A719A" w14:textId="77777777" w:rsidR="00256F23" w:rsidRPr="005E2572" w:rsidRDefault="00256F23" w:rsidP="00256F23">
            <w:pPr>
              <w:pStyle w:val="TableEntry"/>
            </w:pPr>
          </w:p>
        </w:tc>
      </w:tr>
      <w:tr w:rsidR="00256F23" w14:paraId="3BF5A06D" w14:textId="77777777" w:rsidTr="00157B23">
        <w:tc>
          <w:tcPr>
            <w:tcW w:w="19838" w:type="dxa"/>
            <w:gridSpan w:val="6"/>
            <w:tcBorders>
              <w:top w:val="nil"/>
              <w:left w:val="single" w:sz="4" w:space="0" w:color="000000"/>
              <w:bottom w:val="single" w:sz="4" w:space="0" w:color="000000"/>
              <w:right w:val="nil"/>
            </w:tcBorders>
          </w:tcPr>
          <w:p w14:paraId="1E3A41A9" w14:textId="246E90C7" w:rsidR="00256F23" w:rsidRDefault="00256F23" w:rsidP="00256F23">
            <w:pPr>
              <w:pStyle w:val="TableEntry"/>
            </w:pPr>
            <w:bookmarkStart w:id="118" w:name="para_47dd9008_58dd_4add_8f31_11c9c79680"/>
            <w:bookmarkEnd w:id="117"/>
            <w:r w:rsidRPr="00256F23">
              <w:t>&gt;Include Table C.6-2a “Enhanced Code Value Keys Macro with Optional Keys”</w:t>
            </w:r>
          </w:p>
        </w:tc>
        <w:bookmarkEnd w:id="118"/>
      </w:tr>
      <w:tr w:rsidR="00256F23" w14:paraId="1167D2FF" w14:textId="7E47B71C"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591839A2" w14:textId="77777777" w:rsidR="00256F23" w:rsidRDefault="00256F23" w:rsidP="00256F23">
            <w:pPr>
              <w:pStyle w:val="TableEntry"/>
            </w:pPr>
            <w:bookmarkStart w:id="119" w:name="para_f3239f9e_0719_4dfb_8961_ad3414fec7" w:colFirst="0" w:colLast="0"/>
            <w:r>
              <w:t>Name of Physician(s) Reading Study</w:t>
            </w:r>
          </w:p>
        </w:tc>
        <w:tc>
          <w:tcPr>
            <w:tcW w:w="2165" w:type="dxa"/>
            <w:tcBorders>
              <w:top w:val="nil"/>
              <w:left w:val="single" w:sz="4" w:space="0" w:color="000000"/>
              <w:bottom w:val="single" w:sz="4" w:space="0" w:color="000000"/>
              <w:right w:val="single" w:sz="4" w:space="0" w:color="000000"/>
            </w:tcBorders>
          </w:tcPr>
          <w:p w14:paraId="79D570E0" w14:textId="07EA8385" w:rsidR="00256F23" w:rsidRDefault="00256F23" w:rsidP="00256F23">
            <w:pPr>
              <w:pStyle w:val="TableEntry"/>
            </w:pPr>
            <w:r w:rsidRPr="005527EB">
              <w:t>(0008,1060)</w:t>
            </w:r>
          </w:p>
        </w:tc>
        <w:tc>
          <w:tcPr>
            <w:tcW w:w="1531" w:type="dxa"/>
            <w:tcBorders>
              <w:top w:val="nil"/>
              <w:left w:val="single" w:sz="4" w:space="0" w:color="000000"/>
              <w:bottom w:val="single" w:sz="4" w:space="0" w:color="000000"/>
              <w:right w:val="single" w:sz="4" w:space="0" w:color="000000"/>
            </w:tcBorders>
          </w:tcPr>
          <w:p w14:paraId="2B1585A2" w14:textId="797C5788"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4376752B" w14:textId="4FCB1771"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20489866" w14:textId="77777777" w:rsidR="00256F23" w:rsidRPr="005E2572" w:rsidRDefault="00256F23" w:rsidP="00256F23">
            <w:pPr>
              <w:pStyle w:val="TableEntry"/>
            </w:pPr>
          </w:p>
        </w:tc>
      </w:tr>
      <w:tr w:rsidR="00256F23" w14:paraId="0B471DC9" w14:textId="1C0B31D6"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57163DA1" w14:textId="77777777" w:rsidR="00256F23" w:rsidRDefault="00256F23" w:rsidP="00256F23">
            <w:pPr>
              <w:pStyle w:val="TableEntry"/>
            </w:pPr>
            <w:bookmarkStart w:id="120" w:name="para_33cd5fc6_36f7_4dbf_a99c_7ca9e1a828" w:colFirst="0" w:colLast="0"/>
            <w:bookmarkEnd w:id="119"/>
            <w:r>
              <w:t>Admitting Diagnoses Description</w:t>
            </w:r>
          </w:p>
        </w:tc>
        <w:tc>
          <w:tcPr>
            <w:tcW w:w="2165" w:type="dxa"/>
            <w:tcBorders>
              <w:top w:val="nil"/>
              <w:left w:val="single" w:sz="4" w:space="0" w:color="000000"/>
              <w:bottom w:val="single" w:sz="4" w:space="0" w:color="000000"/>
              <w:right w:val="single" w:sz="4" w:space="0" w:color="000000"/>
            </w:tcBorders>
          </w:tcPr>
          <w:p w14:paraId="2E6038F7" w14:textId="4AC4460E" w:rsidR="00256F23" w:rsidRDefault="00256F23" w:rsidP="00256F23">
            <w:pPr>
              <w:pStyle w:val="TableEntry"/>
            </w:pPr>
            <w:r w:rsidRPr="005527EB">
              <w:t>(0008,1080)</w:t>
            </w:r>
          </w:p>
        </w:tc>
        <w:tc>
          <w:tcPr>
            <w:tcW w:w="1531" w:type="dxa"/>
            <w:tcBorders>
              <w:top w:val="nil"/>
              <w:left w:val="single" w:sz="4" w:space="0" w:color="000000"/>
              <w:bottom w:val="single" w:sz="4" w:space="0" w:color="000000"/>
              <w:right w:val="single" w:sz="4" w:space="0" w:color="000000"/>
            </w:tcBorders>
          </w:tcPr>
          <w:p w14:paraId="6833363E" w14:textId="3236F737"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0757A904" w14:textId="3D4F380C"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74839BBB" w14:textId="77777777" w:rsidR="00256F23" w:rsidRPr="005E2572" w:rsidRDefault="00256F23" w:rsidP="00256F23">
            <w:pPr>
              <w:pStyle w:val="TableEntry"/>
            </w:pPr>
          </w:p>
        </w:tc>
      </w:tr>
      <w:tr w:rsidR="00256F23" w14:paraId="5515B1EB" w14:textId="77FA4F97"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24E68C2" w14:textId="77777777" w:rsidR="00256F23" w:rsidRDefault="00256F23" w:rsidP="00256F23">
            <w:pPr>
              <w:pStyle w:val="TableEntry"/>
            </w:pPr>
            <w:bookmarkStart w:id="121" w:name="para_f097cb70_21a8_475d_90b9_6cbe847d67" w:colFirst="0" w:colLast="0"/>
            <w:bookmarkEnd w:id="120"/>
            <w:r>
              <w:t>Referenced Study Sequence</w:t>
            </w:r>
          </w:p>
        </w:tc>
        <w:tc>
          <w:tcPr>
            <w:tcW w:w="2165" w:type="dxa"/>
            <w:tcBorders>
              <w:top w:val="nil"/>
              <w:left w:val="single" w:sz="4" w:space="0" w:color="000000"/>
              <w:bottom w:val="single" w:sz="4" w:space="0" w:color="000000"/>
              <w:right w:val="single" w:sz="4" w:space="0" w:color="000000"/>
            </w:tcBorders>
          </w:tcPr>
          <w:p w14:paraId="1CCFA0C6" w14:textId="66C05E86" w:rsidR="00256F23" w:rsidRDefault="00256F23" w:rsidP="00256F23">
            <w:pPr>
              <w:pStyle w:val="TableEntry"/>
            </w:pPr>
            <w:r w:rsidRPr="005527EB">
              <w:t>(0008,1110)</w:t>
            </w:r>
          </w:p>
        </w:tc>
        <w:tc>
          <w:tcPr>
            <w:tcW w:w="1531" w:type="dxa"/>
            <w:tcBorders>
              <w:top w:val="nil"/>
              <w:left w:val="single" w:sz="4" w:space="0" w:color="000000"/>
              <w:bottom w:val="single" w:sz="4" w:space="0" w:color="000000"/>
              <w:right w:val="single" w:sz="4" w:space="0" w:color="000000"/>
            </w:tcBorders>
          </w:tcPr>
          <w:p w14:paraId="29D83EAD" w14:textId="01B6C7BC"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798FB885" w14:textId="2325F0B7"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58CC3B08" w14:textId="77777777" w:rsidR="00256F23" w:rsidRPr="005E2572" w:rsidRDefault="00256F23" w:rsidP="00256F23">
            <w:pPr>
              <w:pStyle w:val="TableEntry"/>
            </w:pPr>
          </w:p>
        </w:tc>
      </w:tr>
      <w:tr w:rsidR="00256F23" w14:paraId="7EA0B0F7" w14:textId="2E018064"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3C575D3D" w14:textId="77777777" w:rsidR="00256F23" w:rsidRDefault="00256F23" w:rsidP="00256F23">
            <w:pPr>
              <w:pStyle w:val="TableEntry"/>
            </w:pPr>
            <w:bookmarkStart w:id="122" w:name="para_5a666f13_242e_4c8a_9dc4_d729c63c5e" w:colFirst="0" w:colLast="0"/>
            <w:bookmarkEnd w:id="121"/>
            <w:r>
              <w:t>&gt;Referenced SOP Class UID</w:t>
            </w:r>
          </w:p>
        </w:tc>
        <w:tc>
          <w:tcPr>
            <w:tcW w:w="2165" w:type="dxa"/>
            <w:tcBorders>
              <w:top w:val="nil"/>
              <w:left w:val="single" w:sz="4" w:space="0" w:color="000000"/>
              <w:bottom w:val="single" w:sz="4" w:space="0" w:color="000000"/>
              <w:right w:val="single" w:sz="4" w:space="0" w:color="000000"/>
            </w:tcBorders>
          </w:tcPr>
          <w:p w14:paraId="1090B2FA" w14:textId="7CF739E8" w:rsidR="00256F23" w:rsidRDefault="00256F23" w:rsidP="00256F23">
            <w:pPr>
              <w:pStyle w:val="TableEntry"/>
            </w:pPr>
            <w:r w:rsidRPr="005527EB">
              <w:t>(0008,1150)</w:t>
            </w:r>
          </w:p>
        </w:tc>
        <w:tc>
          <w:tcPr>
            <w:tcW w:w="1531" w:type="dxa"/>
            <w:tcBorders>
              <w:top w:val="nil"/>
              <w:left w:val="single" w:sz="4" w:space="0" w:color="000000"/>
              <w:bottom w:val="single" w:sz="4" w:space="0" w:color="000000"/>
              <w:right w:val="single" w:sz="4" w:space="0" w:color="000000"/>
            </w:tcBorders>
          </w:tcPr>
          <w:p w14:paraId="794FEEB7" w14:textId="5C19271A"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2CCA5D45" w14:textId="0190537B"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0AA7580B" w14:textId="77777777" w:rsidR="00256F23" w:rsidRPr="005E2572" w:rsidRDefault="00256F23" w:rsidP="00256F23">
            <w:pPr>
              <w:pStyle w:val="TableEntry"/>
            </w:pPr>
          </w:p>
        </w:tc>
      </w:tr>
      <w:tr w:rsidR="00256F23" w14:paraId="491E3005" w14:textId="50E95E0F"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75B202B1" w14:textId="77777777" w:rsidR="00256F23" w:rsidRDefault="00256F23" w:rsidP="00256F23">
            <w:pPr>
              <w:pStyle w:val="TableEntry"/>
            </w:pPr>
            <w:bookmarkStart w:id="123" w:name="para_2c670ef9_11bf_48e5_8591_0a8704ee95" w:colFirst="0" w:colLast="0"/>
            <w:bookmarkEnd w:id="122"/>
            <w:r>
              <w:t>&gt;Referenced SOP Instance UID</w:t>
            </w:r>
          </w:p>
        </w:tc>
        <w:tc>
          <w:tcPr>
            <w:tcW w:w="2165" w:type="dxa"/>
            <w:tcBorders>
              <w:top w:val="nil"/>
              <w:left w:val="single" w:sz="4" w:space="0" w:color="000000"/>
              <w:bottom w:val="single" w:sz="4" w:space="0" w:color="000000"/>
              <w:right w:val="single" w:sz="4" w:space="0" w:color="000000"/>
            </w:tcBorders>
          </w:tcPr>
          <w:p w14:paraId="11065F9F" w14:textId="33756375" w:rsidR="00256F23" w:rsidRDefault="00256F23" w:rsidP="00256F23">
            <w:pPr>
              <w:pStyle w:val="TableEntry"/>
            </w:pPr>
            <w:r w:rsidRPr="005527EB">
              <w:t>(0008,1155)</w:t>
            </w:r>
          </w:p>
        </w:tc>
        <w:tc>
          <w:tcPr>
            <w:tcW w:w="1531" w:type="dxa"/>
            <w:tcBorders>
              <w:top w:val="nil"/>
              <w:left w:val="single" w:sz="4" w:space="0" w:color="000000"/>
              <w:bottom w:val="single" w:sz="4" w:space="0" w:color="000000"/>
              <w:right w:val="single" w:sz="4" w:space="0" w:color="000000"/>
            </w:tcBorders>
          </w:tcPr>
          <w:p w14:paraId="4A650734" w14:textId="4BFDE5F1"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57D23041" w14:textId="18DF559A"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23CA4AE7" w14:textId="77777777" w:rsidR="00256F23" w:rsidRPr="005E2572" w:rsidRDefault="00256F23" w:rsidP="00256F23">
            <w:pPr>
              <w:pStyle w:val="TableEntry"/>
            </w:pPr>
          </w:p>
        </w:tc>
      </w:tr>
      <w:tr w:rsidR="00256F23" w14:paraId="74F34F15" w14:textId="22A85783"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6250310" w14:textId="77777777" w:rsidR="00256F23" w:rsidRDefault="00256F23" w:rsidP="00256F23">
            <w:pPr>
              <w:pStyle w:val="TableEntry"/>
            </w:pPr>
            <w:bookmarkStart w:id="124" w:name="para_afcc9793_b8a7_4c92_8e9b_fafdca65ac" w:colFirst="0" w:colLast="0"/>
            <w:bookmarkEnd w:id="123"/>
            <w:r>
              <w:t>Referenced Patient Sequence</w:t>
            </w:r>
          </w:p>
        </w:tc>
        <w:tc>
          <w:tcPr>
            <w:tcW w:w="2165" w:type="dxa"/>
            <w:tcBorders>
              <w:top w:val="nil"/>
              <w:left w:val="single" w:sz="4" w:space="0" w:color="000000"/>
              <w:bottom w:val="single" w:sz="4" w:space="0" w:color="000000"/>
              <w:right w:val="single" w:sz="4" w:space="0" w:color="000000"/>
            </w:tcBorders>
          </w:tcPr>
          <w:p w14:paraId="57FB6726" w14:textId="397541D1" w:rsidR="00256F23" w:rsidRDefault="00256F23" w:rsidP="00256F23">
            <w:pPr>
              <w:pStyle w:val="TableEntry"/>
            </w:pPr>
            <w:r w:rsidRPr="005527EB">
              <w:t>(0008,1120)</w:t>
            </w:r>
          </w:p>
        </w:tc>
        <w:tc>
          <w:tcPr>
            <w:tcW w:w="1531" w:type="dxa"/>
            <w:tcBorders>
              <w:top w:val="nil"/>
              <w:left w:val="single" w:sz="4" w:space="0" w:color="000000"/>
              <w:bottom w:val="single" w:sz="4" w:space="0" w:color="000000"/>
              <w:right w:val="single" w:sz="4" w:space="0" w:color="000000"/>
            </w:tcBorders>
          </w:tcPr>
          <w:p w14:paraId="3C4CB5C9" w14:textId="666B22B1"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407684D1" w14:textId="21B1EF40"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2F31FD08" w14:textId="77777777" w:rsidR="00256F23" w:rsidRPr="005E2572" w:rsidRDefault="00256F23" w:rsidP="00256F23">
            <w:pPr>
              <w:pStyle w:val="TableEntry"/>
            </w:pPr>
          </w:p>
        </w:tc>
      </w:tr>
      <w:tr w:rsidR="00256F23" w14:paraId="37AE1A1D" w14:textId="2BC4D77A"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352DC367" w14:textId="77777777" w:rsidR="00256F23" w:rsidRDefault="00256F23" w:rsidP="00256F23">
            <w:pPr>
              <w:pStyle w:val="TableEntry"/>
            </w:pPr>
            <w:bookmarkStart w:id="125" w:name="para_c02b91cc_81e2_447e_bcd6_a5ac933a23" w:colFirst="0" w:colLast="0"/>
            <w:bookmarkEnd w:id="124"/>
            <w:r>
              <w:t>&gt;Referenced SOP Class UID</w:t>
            </w:r>
          </w:p>
        </w:tc>
        <w:tc>
          <w:tcPr>
            <w:tcW w:w="2165" w:type="dxa"/>
            <w:tcBorders>
              <w:top w:val="nil"/>
              <w:left w:val="single" w:sz="4" w:space="0" w:color="000000"/>
              <w:bottom w:val="single" w:sz="4" w:space="0" w:color="000000"/>
              <w:right w:val="single" w:sz="4" w:space="0" w:color="000000"/>
            </w:tcBorders>
          </w:tcPr>
          <w:p w14:paraId="3AB380F3" w14:textId="626ABF3F" w:rsidR="00256F23" w:rsidRDefault="00256F23" w:rsidP="00256F23">
            <w:pPr>
              <w:pStyle w:val="TableEntry"/>
            </w:pPr>
            <w:r w:rsidRPr="005527EB">
              <w:t>(0008,1150)</w:t>
            </w:r>
          </w:p>
        </w:tc>
        <w:tc>
          <w:tcPr>
            <w:tcW w:w="1531" w:type="dxa"/>
            <w:tcBorders>
              <w:top w:val="nil"/>
              <w:left w:val="single" w:sz="4" w:space="0" w:color="000000"/>
              <w:bottom w:val="single" w:sz="4" w:space="0" w:color="000000"/>
              <w:right w:val="single" w:sz="4" w:space="0" w:color="000000"/>
            </w:tcBorders>
          </w:tcPr>
          <w:p w14:paraId="5DB1B2E5" w14:textId="371EDFD4"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2360F9A0" w14:textId="42341D93"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398B264F" w14:textId="77777777" w:rsidR="00256F23" w:rsidRPr="005E2572" w:rsidRDefault="00256F23" w:rsidP="00256F23">
            <w:pPr>
              <w:pStyle w:val="TableEntry"/>
            </w:pPr>
          </w:p>
        </w:tc>
      </w:tr>
      <w:tr w:rsidR="00256F23" w14:paraId="240CAFA9" w14:textId="2A496703"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D2CA041" w14:textId="77777777" w:rsidR="00256F23" w:rsidRDefault="00256F23" w:rsidP="00256F23">
            <w:pPr>
              <w:pStyle w:val="TableEntry"/>
            </w:pPr>
            <w:bookmarkStart w:id="126" w:name="para_497dd76c_5fad_4267_9cca_4f17927957" w:colFirst="0" w:colLast="0"/>
            <w:bookmarkEnd w:id="125"/>
            <w:r>
              <w:t>&gt;Referenced SOP Instance UID</w:t>
            </w:r>
          </w:p>
        </w:tc>
        <w:tc>
          <w:tcPr>
            <w:tcW w:w="2165" w:type="dxa"/>
            <w:tcBorders>
              <w:top w:val="nil"/>
              <w:left w:val="single" w:sz="4" w:space="0" w:color="000000"/>
              <w:bottom w:val="single" w:sz="4" w:space="0" w:color="000000"/>
              <w:right w:val="single" w:sz="4" w:space="0" w:color="000000"/>
            </w:tcBorders>
          </w:tcPr>
          <w:p w14:paraId="674AF268" w14:textId="3437C94D" w:rsidR="00256F23" w:rsidRDefault="00256F23" w:rsidP="00256F23">
            <w:pPr>
              <w:pStyle w:val="TableEntry"/>
            </w:pPr>
            <w:r w:rsidRPr="005527EB">
              <w:t>(0008,1155)</w:t>
            </w:r>
          </w:p>
        </w:tc>
        <w:tc>
          <w:tcPr>
            <w:tcW w:w="1531" w:type="dxa"/>
            <w:tcBorders>
              <w:top w:val="nil"/>
              <w:left w:val="single" w:sz="4" w:space="0" w:color="000000"/>
              <w:bottom w:val="single" w:sz="4" w:space="0" w:color="000000"/>
              <w:right w:val="single" w:sz="4" w:space="0" w:color="000000"/>
            </w:tcBorders>
          </w:tcPr>
          <w:p w14:paraId="0F698D11" w14:textId="367DA7B3"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10289398" w14:textId="645F7A80"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5D01AE69" w14:textId="77777777" w:rsidR="00256F23" w:rsidRPr="005E2572" w:rsidRDefault="00256F23" w:rsidP="00256F23">
            <w:pPr>
              <w:pStyle w:val="TableEntry"/>
            </w:pPr>
          </w:p>
        </w:tc>
      </w:tr>
      <w:tr w:rsidR="00256F23" w14:paraId="5E323652" w14:textId="248CE78F"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15BBBC44" w14:textId="77777777" w:rsidR="00256F23" w:rsidRDefault="00256F23" w:rsidP="00256F23">
            <w:pPr>
              <w:pStyle w:val="TableEntry"/>
            </w:pPr>
            <w:bookmarkStart w:id="127" w:name="para_931f4db5_c086_4434_8777_af3cc94263" w:colFirst="0" w:colLast="0"/>
            <w:bookmarkEnd w:id="126"/>
            <w:r>
              <w:t>Issuer of Patient ID</w:t>
            </w:r>
          </w:p>
        </w:tc>
        <w:tc>
          <w:tcPr>
            <w:tcW w:w="2165" w:type="dxa"/>
            <w:tcBorders>
              <w:top w:val="nil"/>
              <w:left w:val="single" w:sz="4" w:space="0" w:color="000000"/>
              <w:bottom w:val="single" w:sz="4" w:space="0" w:color="000000"/>
              <w:right w:val="single" w:sz="4" w:space="0" w:color="000000"/>
            </w:tcBorders>
          </w:tcPr>
          <w:p w14:paraId="2C3AFA7E" w14:textId="5B325AA6" w:rsidR="00256F23" w:rsidRDefault="00256F23" w:rsidP="00256F23">
            <w:pPr>
              <w:pStyle w:val="TableEntry"/>
            </w:pPr>
            <w:r w:rsidRPr="005527EB">
              <w:t>(0010,0021)</w:t>
            </w:r>
          </w:p>
        </w:tc>
        <w:tc>
          <w:tcPr>
            <w:tcW w:w="1531" w:type="dxa"/>
            <w:tcBorders>
              <w:top w:val="nil"/>
              <w:left w:val="single" w:sz="4" w:space="0" w:color="000000"/>
              <w:bottom w:val="single" w:sz="4" w:space="0" w:color="000000"/>
              <w:right w:val="single" w:sz="4" w:space="0" w:color="000000"/>
            </w:tcBorders>
          </w:tcPr>
          <w:p w14:paraId="6D448D5D" w14:textId="0D975625"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0C865B78" w14:textId="3DEB6222"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4C9C24A0" w14:textId="77777777" w:rsidR="00256F23" w:rsidRPr="005E2572" w:rsidRDefault="00256F23" w:rsidP="00256F23">
            <w:pPr>
              <w:pStyle w:val="TableEntry"/>
            </w:pPr>
          </w:p>
        </w:tc>
      </w:tr>
      <w:tr w:rsidR="00256F23" w14:paraId="03AE4208" w14:textId="1D35F980"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75ADBC7" w14:textId="77777777" w:rsidR="00256F23" w:rsidRDefault="00256F23" w:rsidP="00256F23">
            <w:pPr>
              <w:pStyle w:val="TableEntry"/>
            </w:pPr>
            <w:bookmarkStart w:id="128" w:name="para_dbbae625_cd74_4ee5_8d8f_6005060805" w:colFirst="0" w:colLast="0"/>
            <w:bookmarkEnd w:id="127"/>
            <w:r>
              <w:t>Patient's Birth Date</w:t>
            </w:r>
          </w:p>
        </w:tc>
        <w:tc>
          <w:tcPr>
            <w:tcW w:w="2165" w:type="dxa"/>
            <w:tcBorders>
              <w:top w:val="nil"/>
              <w:left w:val="single" w:sz="4" w:space="0" w:color="000000"/>
              <w:bottom w:val="single" w:sz="4" w:space="0" w:color="000000"/>
              <w:right w:val="single" w:sz="4" w:space="0" w:color="000000"/>
            </w:tcBorders>
          </w:tcPr>
          <w:p w14:paraId="732B95C9" w14:textId="35CC7DAE" w:rsidR="00256F23" w:rsidRDefault="00256F23" w:rsidP="00256F23">
            <w:pPr>
              <w:pStyle w:val="TableEntry"/>
            </w:pPr>
            <w:r w:rsidRPr="005527EB">
              <w:t>(0010,0030)</w:t>
            </w:r>
          </w:p>
        </w:tc>
        <w:tc>
          <w:tcPr>
            <w:tcW w:w="1531" w:type="dxa"/>
            <w:tcBorders>
              <w:top w:val="nil"/>
              <w:left w:val="single" w:sz="4" w:space="0" w:color="000000"/>
              <w:bottom w:val="single" w:sz="4" w:space="0" w:color="000000"/>
              <w:right w:val="single" w:sz="4" w:space="0" w:color="000000"/>
            </w:tcBorders>
          </w:tcPr>
          <w:p w14:paraId="0A9B4387" w14:textId="01D0944D"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6F6B43BE" w14:textId="0A207FD5"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3AB16224" w14:textId="77777777" w:rsidR="00256F23" w:rsidRPr="005E2572" w:rsidRDefault="00256F23" w:rsidP="00256F23">
            <w:pPr>
              <w:pStyle w:val="TableEntry"/>
            </w:pPr>
          </w:p>
        </w:tc>
      </w:tr>
      <w:tr w:rsidR="00256F23" w14:paraId="44F52283" w14:textId="420ED339"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F27CD20" w14:textId="77777777" w:rsidR="00256F23" w:rsidRDefault="00256F23" w:rsidP="00256F23">
            <w:pPr>
              <w:pStyle w:val="TableEntry"/>
            </w:pPr>
            <w:bookmarkStart w:id="129" w:name="para_06b7a3d8_d88a_4e22_a25d_8e90735d89" w:colFirst="0" w:colLast="0"/>
            <w:bookmarkEnd w:id="128"/>
            <w:r>
              <w:t>Patient's Birth Time</w:t>
            </w:r>
          </w:p>
        </w:tc>
        <w:tc>
          <w:tcPr>
            <w:tcW w:w="2165" w:type="dxa"/>
            <w:tcBorders>
              <w:top w:val="nil"/>
              <w:left w:val="single" w:sz="4" w:space="0" w:color="000000"/>
              <w:bottom w:val="single" w:sz="4" w:space="0" w:color="000000"/>
              <w:right w:val="single" w:sz="4" w:space="0" w:color="000000"/>
            </w:tcBorders>
          </w:tcPr>
          <w:p w14:paraId="25591F0B" w14:textId="00FE3ADB" w:rsidR="00256F23" w:rsidRDefault="00256F23" w:rsidP="00256F23">
            <w:pPr>
              <w:pStyle w:val="TableEntry"/>
            </w:pPr>
            <w:r w:rsidRPr="005527EB">
              <w:t>(0010,0032)</w:t>
            </w:r>
          </w:p>
        </w:tc>
        <w:tc>
          <w:tcPr>
            <w:tcW w:w="1531" w:type="dxa"/>
            <w:tcBorders>
              <w:top w:val="nil"/>
              <w:left w:val="single" w:sz="4" w:space="0" w:color="000000"/>
              <w:bottom w:val="single" w:sz="4" w:space="0" w:color="000000"/>
              <w:right w:val="single" w:sz="4" w:space="0" w:color="000000"/>
            </w:tcBorders>
          </w:tcPr>
          <w:p w14:paraId="4DCC2E54" w14:textId="39D5ECB2"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4797AC2A" w14:textId="1BD4BAD0"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4DCA0ADF" w14:textId="77777777" w:rsidR="00256F23" w:rsidRPr="005E2572" w:rsidRDefault="00256F23" w:rsidP="00256F23">
            <w:pPr>
              <w:pStyle w:val="TableEntry"/>
            </w:pPr>
          </w:p>
        </w:tc>
      </w:tr>
      <w:tr w:rsidR="00256F23" w14:paraId="426AA967" w14:textId="5B0FECB2"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0B39C5EC" w14:textId="77777777" w:rsidR="00256F23" w:rsidRDefault="00256F23" w:rsidP="00256F23">
            <w:pPr>
              <w:pStyle w:val="TableEntry"/>
            </w:pPr>
            <w:bookmarkStart w:id="130" w:name="para_5f7d5a26_b952_4cdc_93a9_31e236c05e" w:colFirst="0" w:colLast="0"/>
            <w:bookmarkEnd w:id="129"/>
            <w:r>
              <w:t>Patient's Sex</w:t>
            </w:r>
          </w:p>
        </w:tc>
        <w:tc>
          <w:tcPr>
            <w:tcW w:w="2165" w:type="dxa"/>
            <w:tcBorders>
              <w:top w:val="nil"/>
              <w:left w:val="single" w:sz="4" w:space="0" w:color="000000"/>
              <w:bottom w:val="single" w:sz="4" w:space="0" w:color="000000"/>
              <w:right w:val="single" w:sz="4" w:space="0" w:color="000000"/>
            </w:tcBorders>
          </w:tcPr>
          <w:p w14:paraId="523C2A8C" w14:textId="34249157" w:rsidR="00256F23" w:rsidRDefault="00256F23" w:rsidP="00256F23">
            <w:pPr>
              <w:pStyle w:val="TableEntry"/>
            </w:pPr>
            <w:r w:rsidRPr="005527EB">
              <w:t>(0010,0040)</w:t>
            </w:r>
          </w:p>
        </w:tc>
        <w:tc>
          <w:tcPr>
            <w:tcW w:w="1531" w:type="dxa"/>
            <w:tcBorders>
              <w:top w:val="nil"/>
              <w:left w:val="single" w:sz="4" w:space="0" w:color="000000"/>
              <w:bottom w:val="single" w:sz="4" w:space="0" w:color="000000"/>
              <w:right w:val="single" w:sz="4" w:space="0" w:color="000000"/>
            </w:tcBorders>
          </w:tcPr>
          <w:p w14:paraId="60638100" w14:textId="5EE62E46"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4DDFAA58" w14:textId="7C105350" w:rsidR="00256F23" w:rsidRPr="003813E4" w:rsidRDefault="006E1BCB" w:rsidP="00256F23">
            <w:pPr>
              <w:pStyle w:val="TableEntry"/>
              <w:rPr>
                <w:b/>
                <w:bCs/>
                <w:u w:val="single"/>
              </w:rPr>
            </w:pPr>
            <w:r>
              <w:rPr>
                <w:b/>
                <w:bCs/>
                <w:u w:val="single"/>
              </w:rPr>
              <w:t>2</w:t>
            </w:r>
          </w:p>
        </w:tc>
        <w:tc>
          <w:tcPr>
            <w:tcW w:w="1352" w:type="dxa"/>
            <w:tcBorders>
              <w:top w:val="nil"/>
              <w:left w:val="single" w:sz="4" w:space="0" w:color="000000"/>
              <w:bottom w:val="single" w:sz="4" w:space="0" w:color="000000"/>
              <w:right w:val="single" w:sz="4" w:space="0" w:color="000000"/>
            </w:tcBorders>
          </w:tcPr>
          <w:p w14:paraId="0CF840C8" w14:textId="77777777" w:rsidR="00256F23" w:rsidRPr="005E2572" w:rsidRDefault="00256F23" w:rsidP="00256F23">
            <w:pPr>
              <w:pStyle w:val="TableEntry"/>
            </w:pPr>
          </w:p>
        </w:tc>
      </w:tr>
      <w:tr w:rsidR="00256F23" w:rsidRPr="0049492E" w14:paraId="66C10F5A"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shd w:val="clear" w:color="auto" w:fill="auto"/>
          </w:tcPr>
          <w:p w14:paraId="2A753D8D" w14:textId="77777777" w:rsidR="00256F23" w:rsidRPr="0049492E" w:rsidRDefault="00256F23" w:rsidP="00F1497A">
            <w:pPr>
              <w:rPr>
                <w:b/>
                <w:u w:val="single"/>
              </w:rPr>
            </w:pPr>
            <w:bookmarkStart w:id="131" w:name="para_dc79fc8d_f3af_4a33_a597_5718b8232d" w:colFirst="0" w:colLast="0"/>
            <w:bookmarkStart w:id="132" w:name="_Hlk146015726"/>
            <w:bookmarkEnd w:id="130"/>
            <w:r>
              <w:rPr>
                <w:b/>
                <w:u w:val="single"/>
              </w:rPr>
              <w:lastRenderedPageBreak/>
              <w:t>Gender Identity Sequence</w:t>
            </w:r>
          </w:p>
        </w:tc>
        <w:tc>
          <w:tcPr>
            <w:tcW w:w="2165" w:type="dxa"/>
            <w:shd w:val="clear" w:color="auto" w:fill="auto"/>
          </w:tcPr>
          <w:p w14:paraId="6EC72602" w14:textId="77777777" w:rsidR="00256F23" w:rsidRPr="0049492E" w:rsidRDefault="00256F23" w:rsidP="00F1497A">
            <w:pPr>
              <w:rPr>
                <w:b/>
                <w:u w:val="single"/>
              </w:rPr>
            </w:pPr>
            <w:r>
              <w:rPr>
                <w:b/>
                <w:u w:val="single"/>
              </w:rPr>
              <w:t>(0010,xxxx)</w:t>
            </w:r>
          </w:p>
        </w:tc>
        <w:tc>
          <w:tcPr>
            <w:tcW w:w="1531" w:type="dxa"/>
            <w:shd w:val="clear" w:color="auto" w:fill="auto"/>
          </w:tcPr>
          <w:p w14:paraId="690A081F" w14:textId="77777777" w:rsidR="00256F23" w:rsidRPr="0049492E" w:rsidRDefault="00256F23" w:rsidP="00F1497A">
            <w:pPr>
              <w:rPr>
                <w:b/>
                <w:u w:val="single"/>
              </w:rPr>
            </w:pPr>
            <w:r>
              <w:rPr>
                <w:b/>
                <w:u w:val="single"/>
              </w:rPr>
              <w:t>O</w:t>
            </w:r>
          </w:p>
        </w:tc>
        <w:tc>
          <w:tcPr>
            <w:tcW w:w="1712" w:type="dxa"/>
          </w:tcPr>
          <w:p w14:paraId="40E66E98" w14:textId="77777777" w:rsidR="00256F23" w:rsidRDefault="00256F23" w:rsidP="00F1497A">
            <w:pPr>
              <w:rPr>
                <w:b/>
                <w:u w:val="single"/>
              </w:rPr>
            </w:pPr>
          </w:p>
        </w:tc>
        <w:tc>
          <w:tcPr>
            <w:tcW w:w="1352" w:type="dxa"/>
          </w:tcPr>
          <w:p w14:paraId="632D952F" w14:textId="77777777" w:rsidR="00256F23" w:rsidRDefault="00256F23" w:rsidP="00F1497A">
            <w:pPr>
              <w:rPr>
                <w:b/>
                <w:u w:val="single"/>
              </w:rPr>
            </w:pPr>
          </w:p>
        </w:tc>
      </w:tr>
      <w:tr w:rsidR="00256F23" w:rsidRPr="0049492E" w14:paraId="28434F8F"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1776E363" w14:textId="77777777" w:rsidR="00256F23" w:rsidRDefault="00256F23" w:rsidP="00F1497A">
            <w:pPr>
              <w:rPr>
                <w:b/>
                <w:u w:val="single"/>
              </w:rPr>
            </w:pPr>
            <w:r w:rsidRPr="00B40E31">
              <w:rPr>
                <w:b/>
                <w:u w:val="single"/>
              </w:rPr>
              <w:t>&gt;Gender Code</w:t>
            </w:r>
            <w:r>
              <w:rPr>
                <w:b/>
                <w:u w:val="single"/>
              </w:rPr>
              <w:t xml:space="preserve"> Sequence</w:t>
            </w:r>
          </w:p>
        </w:tc>
        <w:tc>
          <w:tcPr>
            <w:tcW w:w="2165" w:type="dxa"/>
          </w:tcPr>
          <w:p w14:paraId="46FE11D3" w14:textId="77777777" w:rsidR="00256F23" w:rsidRDefault="00256F23" w:rsidP="00F1497A">
            <w:pPr>
              <w:rPr>
                <w:b/>
                <w:u w:val="single"/>
              </w:rPr>
            </w:pPr>
            <w:r w:rsidRPr="00B40E31">
              <w:rPr>
                <w:b/>
                <w:u w:val="single"/>
              </w:rPr>
              <w:t>(0010,xxx4)</w:t>
            </w:r>
          </w:p>
        </w:tc>
        <w:tc>
          <w:tcPr>
            <w:tcW w:w="1531" w:type="dxa"/>
            <w:shd w:val="clear" w:color="auto" w:fill="auto"/>
          </w:tcPr>
          <w:p w14:paraId="1BFEA2B9" w14:textId="77777777" w:rsidR="00256F23" w:rsidRDefault="00256F23" w:rsidP="00F1497A">
            <w:pPr>
              <w:rPr>
                <w:b/>
                <w:u w:val="single"/>
              </w:rPr>
            </w:pPr>
            <w:r>
              <w:rPr>
                <w:b/>
                <w:u w:val="single"/>
              </w:rPr>
              <w:t>R</w:t>
            </w:r>
          </w:p>
        </w:tc>
        <w:tc>
          <w:tcPr>
            <w:tcW w:w="1712" w:type="dxa"/>
          </w:tcPr>
          <w:p w14:paraId="12B5493C" w14:textId="09BDB199" w:rsidR="00256F23" w:rsidRDefault="00E26D4C" w:rsidP="00F1497A">
            <w:pPr>
              <w:rPr>
                <w:b/>
                <w:u w:val="single"/>
              </w:rPr>
            </w:pPr>
            <w:r>
              <w:rPr>
                <w:b/>
                <w:u w:val="single"/>
              </w:rPr>
              <w:t>1</w:t>
            </w:r>
          </w:p>
        </w:tc>
        <w:tc>
          <w:tcPr>
            <w:tcW w:w="1352" w:type="dxa"/>
          </w:tcPr>
          <w:p w14:paraId="4FC734D9" w14:textId="77777777" w:rsidR="00256F23" w:rsidRDefault="00256F23" w:rsidP="00F1497A">
            <w:pPr>
              <w:rPr>
                <w:b/>
                <w:u w:val="single"/>
              </w:rPr>
            </w:pPr>
          </w:p>
        </w:tc>
      </w:tr>
      <w:tr w:rsidR="00256F23" w:rsidRPr="0049492E" w14:paraId="4EA1A496"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6033" w:type="dxa"/>
            <w:gridSpan w:val="3"/>
          </w:tcPr>
          <w:p w14:paraId="394FFBEA" w14:textId="77777777" w:rsidR="00256F23" w:rsidRDefault="00256F23" w:rsidP="00F1497A">
            <w:pPr>
              <w:rPr>
                <w:b/>
                <w:u w:val="single"/>
              </w:rPr>
            </w:pPr>
            <w:r w:rsidRPr="00B40E31">
              <w:rPr>
                <w:b/>
                <w:i/>
                <w:iCs/>
                <w:u w:val="single"/>
              </w:rPr>
              <w:t>&gt;&gt;</w:t>
            </w:r>
            <w:r w:rsidRPr="00A7175B">
              <w:rPr>
                <w:b/>
                <w:i/>
                <w:iCs/>
                <w:u w:val="single"/>
              </w:rPr>
              <w:t>Include Table C.6-2a “Enhanced Code Value Keys Macro with Optional Keys”</w:t>
            </w:r>
          </w:p>
        </w:tc>
        <w:tc>
          <w:tcPr>
            <w:tcW w:w="1712" w:type="dxa"/>
          </w:tcPr>
          <w:p w14:paraId="4C80071D" w14:textId="77777777" w:rsidR="00256F23" w:rsidRPr="00B40E31" w:rsidRDefault="00256F23" w:rsidP="00F1497A">
            <w:pPr>
              <w:rPr>
                <w:b/>
                <w:i/>
                <w:iCs/>
                <w:u w:val="single"/>
              </w:rPr>
            </w:pPr>
          </w:p>
        </w:tc>
        <w:tc>
          <w:tcPr>
            <w:tcW w:w="1352" w:type="dxa"/>
          </w:tcPr>
          <w:p w14:paraId="669DCBD5" w14:textId="77777777" w:rsidR="00256F23" w:rsidRPr="00B40E31" w:rsidRDefault="00256F23" w:rsidP="00F1497A">
            <w:pPr>
              <w:rPr>
                <w:b/>
                <w:i/>
                <w:iCs/>
                <w:u w:val="single"/>
              </w:rPr>
            </w:pPr>
          </w:p>
        </w:tc>
      </w:tr>
      <w:tr w:rsidR="006C7CBE" w:rsidRPr="0049492E" w14:paraId="1922B471"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2A33F226" w14:textId="6815C385" w:rsidR="006C7CBE" w:rsidRDefault="006C7CBE" w:rsidP="006C7CBE">
            <w:pPr>
              <w:rPr>
                <w:b/>
                <w:u w:val="single"/>
              </w:rPr>
            </w:pPr>
            <w:r w:rsidRPr="004E03E1">
              <w:rPr>
                <w:b/>
                <w:bCs/>
                <w:u w:val="single"/>
              </w:rPr>
              <w:t>&gt;</w:t>
            </w:r>
            <w:r>
              <w:rPr>
                <w:b/>
                <w:bCs/>
                <w:u w:val="single"/>
              </w:rPr>
              <w:t>Effective Start Time</w:t>
            </w:r>
          </w:p>
        </w:tc>
        <w:tc>
          <w:tcPr>
            <w:tcW w:w="2165" w:type="dxa"/>
          </w:tcPr>
          <w:p w14:paraId="25DD659C" w14:textId="77777777" w:rsidR="006C7CBE" w:rsidRDefault="006C7CBE" w:rsidP="006C7CBE">
            <w:pPr>
              <w:rPr>
                <w:b/>
                <w:u w:val="single"/>
              </w:rPr>
            </w:pPr>
            <w:r w:rsidRPr="004E03E1">
              <w:rPr>
                <w:b/>
                <w:bCs/>
                <w:u w:val="single"/>
              </w:rPr>
              <w:t>(0010,xxx6)</w:t>
            </w:r>
          </w:p>
        </w:tc>
        <w:tc>
          <w:tcPr>
            <w:tcW w:w="1531" w:type="dxa"/>
            <w:shd w:val="clear" w:color="auto" w:fill="auto"/>
          </w:tcPr>
          <w:p w14:paraId="398FE84A" w14:textId="401AC46B" w:rsidR="006C7CBE" w:rsidRPr="00850320" w:rsidRDefault="006C7CBE" w:rsidP="006C7CBE">
            <w:pPr>
              <w:rPr>
                <w:b/>
                <w:bCs/>
                <w:u w:val="single"/>
              </w:rPr>
            </w:pPr>
            <w:r w:rsidRPr="005E1805">
              <w:rPr>
                <w:b/>
                <w:bCs/>
                <w:u w:val="single"/>
              </w:rPr>
              <w:t>RC</w:t>
            </w:r>
          </w:p>
        </w:tc>
        <w:tc>
          <w:tcPr>
            <w:tcW w:w="1712" w:type="dxa"/>
          </w:tcPr>
          <w:p w14:paraId="60CF37D2" w14:textId="439BBB9C" w:rsidR="006C7CBE" w:rsidRPr="00850320" w:rsidRDefault="006C7CBE" w:rsidP="006C7CBE">
            <w:pPr>
              <w:rPr>
                <w:b/>
                <w:bCs/>
                <w:u w:val="single"/>
              </w:rPr>
            </w:pPr>
            <w:r>
              <w:rPr>
                <w:b/>
                <w:bCs/>
                <w:u w:val="single"/>
              </w:rPr>
              <w:t>1C</w:t>
            </w:r>
          </w:p>
        </w:tc>
        <w:tc>
          <w:tcPr>
            <w:tcW w:w="1352" w:type="dxa"/>
          </w:tcPr>
          <w:p w14:paraId="089D646F" w14:textId="5ECAF38D" w:rsidR="006C7CBE" w:rsidRPr="00850320" w:rsidRDefault="006C7CBE" w:rsidP="006C7CBE">
            <w:pPr>
              <w:rPr>
                <w:b/>
                <w:bCs/>
                <w:u w:val="single"/>
              </w:rPr>
            </w:pPr>
            <w:r w:rsidRPr="006C7CBE">
              <w:rPr>
                <w:b/>
                <w:bCs/>
                <w:u w:val="single"/>
              </w:rPr>
              <w:t>Required if present</w:t>
            </w:r>
          </w:p>
        </w:tc>
      </w:tr>
      <w:tr w:rsidR="006C7CBE" w:rsidRPr="0049492E" w14:paraId="232FC333"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shd w:val="clear" w:color="auto" w:fill="auto"/>
          </w:tcPr>
          <w:p w14:paraId="63711CC7" w14:textId="6DD201ED" w:rsidR="006C7CBE" w:rsidRPr="0049492E" w:rsidRDefault="006C7CBE" w:rsidP="006C7CBE">
            <w:pPr>
              <w:rPr>
                <w:b/>
                <w:u w:val="single"/>
              </w:rPr>
            </w:pPr>
            <w:r w:rsidRPr="004E03E1">
              <w:rPr>
                <w:b/>
                <w:bCs/>
                <w:u w:val="single"/>
              </w:rPr>
              <w:t>&gt;</w:t>
            </w:r>
            <w:r>
              <w:rPr>
                <w:b/>
                <w:bCs/>
                <w:u w:val="single"/>
              </w:rPr>
              <w:t>Effective Stop Time</w:t>
            </w:r>
          </w:p>
        </w:tc>
        <w:tc>
          <w:tcPr>
            <w:tcW w:w="2165" w:type="dxa"/>
            <w:shd w:val="clear" w:color="auto" w:fill="auto"/>
          </w:tcPr>
          <w:p w14:paraId="0569F44F" w14:textId="77777777" w:rsidR="006C7CBE" w:rsidRPr="0049492E" w:rsidRDefault="006C7CBE" w:rsidP="006C7CBE">
            <w:pPr>
              <w:rPr>
                <w:b/>
                <w:u w:val="single"/>
              </w:rPr>
            </w:pPr>
            <w:r w:rsidRPr="004E03E1">
              <w:rPr>
                <w:b/>
                <w:bCs/>
                <w:u w:val="single"/>
              </w:rPr>
              <w:t>(0010,xxx7)</w:t>
            </w:r>
          </w:p>
        </w:tc>
        <w:tc>
          <w:tcPr>
            <w:tcW w:w="1531" w:type="dxa"/>
            <w:shd w:val="clear" w:color="auto" w:fill="auto"/>
          </w:tcPr>
          <w:p w14:paraId="4CCE3165" w14:textId="0F6632C3" w:rsidR="006C7CBE" w:rsidRPr="0049492E" w:rsidRDefault="006C7CBE" w:rsidP="006C7CBE">
            <w:pPr>
              <w:rPr>
                <w:b/>
                <w:u w:val="single"/>
              </w:rPr>
            </w:pPr>
            <w:r w:rsidRPr="005E1805">
              <w:rPr>
                <w:b/>
                <w:bCs/>
                <w:u w:val="single"/>
              </w:rPr>
              <w:t>RC</w:t>
            </w:r>
          </w:p>
        </w:tc>
        <w:tc>
          <w:tcPr>
            <w:tcW w:w="1712" w:type="dxa"/>
          </w:tcPr>
          <w:p w14:paraId="1D49E076" w14:textId="0EF2C91C" w:rsidR="006C7CBE" w:rsidRPr="0049492E" w:rsidRDefault="006C7CBE" w:rsidP="006C7CBE">
            <w:pPr>
              <w:rPr>
                <w:b/>
                <w:u w:val="single"/>
              </w:rPr>
            </w:pPr>
            <w:r>
              <w:rPr>
                <w:b/>
                <w:u w:val="single"/>
              </w:rPr>
              <w:t>1C</w:t>
            </w:r>
          </w:p>
        </w:tc>
        <w:tc>
          <w:tcPr>
            <w:tcW w:w="1352" w:type="dxa"/>
          </w:tcPr>
          <w:p w14:paraId="3634D081" w14:textId="0C3C6CFE" w:rsidR="006C7CBE" w:rsidRPr="0049492E" w:rsidRDefault="006C7CBE" w:rsidP="006C7CBE">
            <w:pPr>
              <w:rPr>
                <w:b/>
                <w:u w:val="single"/>
              </w:rPr>
            </w:pPr>
            <w:r w:rsidRPr="006C7CBE">
              <w:rPr>
                <w:b/>
                <w:u w:val="single"/>
              </w:rPr>
              <w:t>Required if present</w:t>
            </w:r>
          </w:p>
        </w:tc>
      </w:tr>
      <w:tr w:rsidR="00F422FD" w:rsidRPr="0049492E" w14:paraId="29B48DA6" w14:textId="77777777" w:rsidTr="007E7D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76109716" w14:textId="585C1E9F" w:rsidR="00F422FD" w:rsidRPr="004E03E1" w:rsidRDefault="00F422FD" w:rsidP="00F422FD">
            <w:pPr>
              <w:rPr>
                <w:b/>
                <w:bCs/>
                <w:u w:val="single"/>
              </w:rPr>
            </w:pPr>
            <w:r w:rsidRPr="00B40E31">
              <w:rPr>
                <w:b/>
                <w:u w:val="single"/>
              </w:rPr>
              <w:t>&gt;Gender Comment</w:t>
            </w:r>
          </w:p>
        </w:tc>
        <w:tc>
          <w:tcPr>
            <w:tcW w:w="2165" w:type="dxa"/>
          </w:tcPr>
          <w:p w14:paraId="75812744" w14:textId="610FAD60" w:rsidR="00F422FD" w:rsidRPr="004E03E1" w:rsidRDefault="00F422FD" w:rsidP="00F422FD">
            <w:pPr>
              <w:rPr>
                <w:b/>
                <w:bCs/>
                <w:u w:val="single"/>
              </w:rPr>
            </w:pPr>
            <w:r w:rsidRPr="00B40E31">
              <w:rPr>
                <w:b/>
                <w:u w:val="single"/>
              </w:rPr>
              <w:t>(0010,xxx8)</w:t>
            </w:r>
          </w:p>
        </w:tc>
        <w:tc>
          <w:tcPr>
            <w:tcW w:w="1531" w:type="dxa"/>
            <w:shd w:val="clear" w:color="auto" w:fill="auto"/>
          </w:tcPr>
          <w:p w14:paraId="76CC5AB4" w14:textId="317B2021" w:rsidR="00F422FD" w:rsidRPr="005E1805" w:rsidRDefault="00F422FD" w:rsidP="00F422FD">
            <w:pPr>
              <w:rPr>
                <w:b/>
                <w:bCs/>
                <w:u w:val="single"/>
              </w:rPr>
            </w:pPr>
            <w:r w:rsidRPr="00F36495">
              <w:rPr>
                <w:b/>
                <w:bCs/>
                <w:u w:val="single"/>
              </w:rPr>
              <w:t>RC</w:t>
            </w:r>
          </w:p>
        </w:tc>
        <w:tc>
          <w:tcPr>
            <w:tcW w:w="1712" w:type="dxa"/>
            <w:shd w:val="clear" w:color="auto" w:fill="auto"/>
          </w:tcPr>
          <w:p w14:paraId="18C0A71A" w14:textId="5B8C6D2D" w:rsidR="00F422FD" w:rsidRDefault="00F422FD" w:rsidP="00F422FD">
            <w:pPr>
              <w:rPr>
                <w:b/>
                <w:u w:val="single"/>
              </w:rPr>
            </w:pPr>
            <w:r>
              <w:rPr>
                <w:b/>
                <w:u w:val="single"/>
              </w:rPr>
              <w:t>1C</w:t>
            </w:r>
          </w:p>
        </w:tc>
        <w:tc>
          <w:tcPr>
            <w:tcW w:w="1352" w:type="dxa"/>
            <w:shd w:val="clear" w:color="auto" w:fill="auto"/>
          </w:tcPr>
          <w:p w14:paraId="31D73FBA" w14:textId="3545335C" w:rsidR="00F422FD" w:rsidRPr="006C7CBE" w:rsidRDefault="00F422FD" w:rsidP="00F422FD">
            <w:pPr>
              <w:rPr>
                <w:b/>
                <w:u w:val="single"/>
              </w:rPr>
            </w:pPr>
            <w:r w:rsidRPr="006C7CBE">
              <w:rPr>
                <w:b/>
                <w:bCs/>
                <w:u w:val="single"/>
              </w:rPr>
              <w:t>Required if present</w:t>
            </w:r>
          </w:p>
        </w:tc>
      </w:tr>
      <w:tr w:rsidR="00157B23" w:rsidRPr="006E1BCB" w14:paraId="24E151C0"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71258676" w14:textId="77777777" w:rsidR="00157B23" w:rsidRPr="006E1BCB" w:rsidRDefault="00157B23" w:rsidP="001D41DC">
            <w:pPr>
              <w:pStyle w:val="TableEntry"/>
              <w:rPr>
                <w:b/>
                <w:bCs/>
                <w:u w:val="single"/>
              </w:rPr>
            </w:pPr>
            <w:r>
              <w:rPr>
                <w:b/>
                <w:u w:val="single"/>
              </w:rPr>
              <w:t>Sex Parameters</w:t>
            </w:r>
            <w:r w:rsidRPr="00B40E31">
              <w:rPr>
                <w:b/>
                <w:u w:val="single"/>
              </w:rPr>
              <w:t xml:space="preserve"> for Clinical Use Sequence</w:t>
            </w:r>
          </w:p>
        </w:tc>
        <w:tc>
          <w:tcPr>
            <w:tcW w:w="2165" w:type="dxa"/>
          </w:tcPr>
          <w:p w14:paraId="47A44EAF" w14:textId="77777777" w:rsidR="00157B23" w:rsidRPr="006E1BCB" w:rsidRDefault="00157B23" w:rsidP="001D41DC">
            <w:pPr>
              <w:pStyle w:val="TableEntry"/>
              <w:rPr>
                <w:b/>
                <w:bCs/>
                <w:u w:val="single"/>
              </w:rPr>
            </w:pPr>
            <w:r w:rsidRPr="00B40E31">
              <w:rPr>
                <w:b/>
                <w:u w:val="single"/>
              </w:rPr>
              <w:t>(0010,xxx2)</w:t>
            </w:r>
          </w:p>
        </w:tc>
        <w:tc>
          <w:tcPr>
            <w:tcW w:w="1531" w:type="dxa"/>
            <w:shd w:val="clear" w:color="auto" w:fill="auto"/>
          </w:tcPr>
          <w:p w14:paraId="056B661F" w14:textId="77777777" w:rsidR="00157B23" w:rsidRPr="006E1BCB" w:rsidRDefault="00157B23" w:rsidP="001D41DC">
            <w:pPr>
              <w:pStyle w:val="TableEntry"/>
              <w:rPr>
                <w:b/>
                <w:bCs/>
                <w:u w:val="single"/>
              </w:rPr>
            </w:pPr>
            <w:r>
              <w:rPr>
                <w:b/>
                <w:bCs/>
                <w:u w:val="single"/>
              </w:rPr>
              <w:t>O</w:t>
            </w:r>
          </w:p>
        </w:tc>
        <w:tc>
          <w:tcPr>
            <w:tcW w:w="1712" w:type="dxa"/>
          </w:tcPr>
          <w:p w14:paraId="04395EE0" w14:textId="77777777" w:rsidR="00157B23" w:rsidRPr="006E1BCB" w:rsidRDefault="00157B23" w:rsidP="001D41DC">
            <w:pPr>
              <w:pStyle w:val="TableEntry"/>
              <w:rPr>
                <w:b/>
                <w:bCs/>
                <w:u w:val="single"/>
              </w:rPr>
            </w:pPr>
            <w:r>
              <w:rPr>
                <w:b/>
                <w:bCs/>
                <w:u w:val="single"/>
              </w:rPr>
              <w:t>3</w:t>
            </w:r>
          </w:p>
        </w:tc>
        <w:tc>
          <w:tcPr>
            <w:tcW w:w="1352" w:type="dxa"/>
          </w:tcPr>
          <w:p w14:paraId="27F95FEA" w14:textId="77777777" w:rsidR="00157B23" w:rsidRPr="006E1BCB" w:rsidRDefault="00157B23" w:rsidP="001D41DC">
            <w:pPr>
              <w:pStyle w:val="TableEntry"/>
              <w:rPr>
                <w:b/>
                <w:bCs/>
                <w:u w:val="single"/>
              </w:rPr>
            </w:pPr>
          </w:p>
        </w:tc>
      </w:tr>
      <w:tr w:rsidR="00256F23" w:rsidRPr="0049492E" w14:paraId="461C414B"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7A60494D" w14:textId="77777777" w:rsidR="00256F23" w:rsidRDefault="00256F23" w:rsidP="00F1497A">
            <w:pPr>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2165" w:type="dxa"/>
          </w:tcPr>
          <w:p w14:paraId="5AE8FDA4" w14:textId="77777777" w:rsidR="00256F23" w:rsidRPr="0049492E" w:rsidRDefault="00256F23" w:rsidP="00F1497A">
            <w:pPr>
              <w:rPr>
                <w:b/>
                <w:u w:val="single"/>
              </w:rPr>
            </w:pPr>
            <w:r w:rsidRPr="00B40E31">
              <w:rPr>
                <w:b/>
                <w:u w:val="single"/>
              </w:rPr>
              <w:t>(0010,xxx9)</w:t>
            </w:r>
          </w:p>
        </w:tc>
        <w:tc>
          <w:tcPr>
            <w:tcW w:w="1531" w:type="dxa"/>
            <w:shd w:val="clear" w:color="auto" w:fill="auto"/>
          </w:tcPr>
          <w:p w14:paraId="3757615C" w14:textId="77777777" w:rsidR="00256F23" w:rsidRPr="0049492E" w:rsidRDefault="00256F23" w:rsidP="00F1497A">
            <w:pPr>
              <w:rPr>
                <w:b/>
                <w:u w:val="single"/>
              </w:rPr>
            </w:pPr>
            <w:r>
              <w:rPr>
                <w:b/>
                <w:u w:val="single"/>
              </w:rPr>
              <w:t>R</w:t>
            </w:r>
          </w:p>
        </w:tc>
        <w:tc>
          <w:tcPr>
            <w:tcW w:w="1712" w:type="dxa"/>
          </w:tcPr>
          <w:p w14:paraId="2E3EC5AA" w14:textId="2FB1D3C2" w:rsidR="00256F23" w:rsidRDefault="00E26D4C" w:rsidP="00F1497A">
            <w:pPr>
              <w:rPr>
                <w:b/>
                <w:u w:val="single"/>
              </w:rPr>
            </w:pPr>
            <w:r>
              <w:rPr>
                <w:b/>
                <w:u w:val="single"/>
              </w:rPr>
              <w:t>1</w:t>
            </w:r>
          </w:p>
        </w:tc>
        <w:tc>
          <w:tcPr>
            <w:tcW w:w="1352" w:type="dxa"/>
          </w:tcPr>
          <w:p w14:paraId="3931C9EC" w14:textId="77777777" w:rsidR="00256F23" w:rsidRDefault="00256F23" w:rsidP="00F1497A">
            <w:pPr>
              <w:rPr>
                <w:b/>
                <w:u w:val="single"/>
              </w:rPr>
            </w:pPr>
          </w:p>
        </w:tc>
      </w:tr>
      <w:tr w:rsidR="00256F23" w:rsidRPr="004F3A16" w14:paraId="7F35E807"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6033" w:type="dxa"/>
            <w:gridSpan w:val="3"/>
          </w:tcPr>
          <w:p w14:paraId="4501BCED" w14:textId="77777777" w:rsidR="00256F23" w:rsidRPr="004F3A16" w:rsidRDefault="00256F23" w:rsidP="00F1497A">
            <w:pPr>
              <w:rPr>
                <w:b/>
                <w:u w:val="single"/>
              </w:rPr>
            </w:pPr>
            <w:r w:rsidRPr="004F3A16">
              <w:rPr>
                <w:b/>
                <w:i/>
                <w:iCs/>
                <w:u w:val="single"/>
              </w:rPr>
              <w:t>&gt;&gt;Include Table C.6-2a “Enhanced Code Value Keys Macro with Optional Keys”</w:t>
            </w:r>
          </w:p>
        </w:tc>
        <w:tc>
          <w:tcPr>
            <w:tcW w:w="1712" w:type="dxa"/>
          </w:tcPr>
          <w:p w14:paraId="6EB9B267" w14:textId="77777777" w:rsidR="00256F23" w:rsidRPr="004F3A16" w:rsidRDefault="00256F23" w:rsidP="00F1497A">
            <w:pPr>
              <w:rPr>
                <w:b/>
                <w:i/>
                <w:iCs/>
                <w:u w:val="single"/>
              </w:rPr>
            </w:pPr>
          </w:p>
        </w:tc>
        <w:tc>
          <w:tcPr>
            <w:tcW w:w="1352" w:type="dxa"/>
          </w:tcPr>
          <w:p w14:paraId="64FDFF3E" w14:textId="77777777" w:rsidR="00256F23" w:rsidRPr="004F3A16" w:rsidRDefault="00256F23" w:rsidP="00F1497A">
            <w:pPr>
              <w:rPr>
                <w:b/>
                <w:i/>
                <w:iCs/>
                <w:u w:val="single"/>
              </w:rPr>
            </w:pPr>
          </w:p>
        </w:tc>
      </w:tr>
      <w:tr w:rsidR="00C82760" w:rsidRPr="0049492E" w14:paraId="25F90269"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52135412" w14:textId="47958412" w:rsidR="00C82760" w:rsidRDefault="00C82760" w:rsidP="00C82760">
            <w:pPr>
              <w:rPr>
                <w:b/>
                <w:u w:val="single"/>
              </w:rPr>
            </w:pPr>
            <w:r w:rsidRPr="004E03E1">
              <w:rPr>
                <w:b/>
                <w:bCs/>
                <w:u w:val="single"/>
              </w:rPr>
              <w:t>&gt;</w:t>
            </w:r>
            <w:r>
              <w:rPr>
                <w:b/>
                <w:bCs/>
                <w:u w:val="single"/>
              </w:rPr>
              <w:t>Effective Start Time</w:t>
            </w:r>
          </w:p>
        </w:tc>
        <w:tc>
          <w:tcPr>
            <w:tcW w:w="2165" w:type="dxa"/>
          </w:tcPr>
          <w:p w14:paraId="4A8D165F" w14:textId="77777777" w:rsidR="00C82760" w:rsidRPr="0049492E" w:rsidRDefault="00C82760" w:rsidP="00C82760">
            <w:pPr>
              <w:rPr>
                <w:b/>
                <w:u w:val="single"/>
              </w:rPr>
            </w:pPr>
            <w:r w:rsidRPr="004E03E1">
              <w:rPr>
                <w:b/>
                <w:bCs/>
                <w:u w:val="single"/>
              </w:rPr>
              <w:t>(0010,xxx6)</w:t>
            </w:r>
          </w:p>
        </w:tc>
        <w:tc>
          <w:tcPr>
            <w:tcW w:w="1531" w:type="dxa"/>
            <w:shd w:val="clear" w:color="auto" w:fill="auto"/>
          </w:tcPr>
          <w:p w14:paraId="21A02091" w14:textId="18EA296A" w:rsidR="00C82760" w:rsidRPr="00850320" w:rsidRDefault="00C82760" w:rsidP="00C82760">
            <w:pPr>
              <w:rPr>
                <w:b/>
                <w:bCs/>
                <w:u w:val="single"/>
              </w:rPr>
            </w:pPr>
            <w:r w:rsidRPr="006B48E4">
              <w:rPr>
                <w:b/>
                <w:bCs/>
                <w:u w:val="single"/>
              </w:rPr>
              <w:t>RC</w:t>
            </w:r>
          </w:p>
        </w:tc>
        <w:tc>
          <w:tcPr>
            <w:tcW w:w="1712" w:type="dxa"/>
          </w:tcPr>
          <w:p w14:paraId="170E1D4A" w14:textId="5372C712" w:rsidR="00C82760" w:rsidRPr="00850320" w:rsidRDefault="00C82760" w:rsidP="00C82760">
            <w:pPr>
              <w:rPr>
                <w:b/>
                <w:bCs/>
                <w:u w:val="single"/>
              </w:rPr>
            </w:pPr>
            <w:r>
              <w:rPr>
                <w:b/>
                <w:bCs/>
                <w:u w:val="single"/>
              </w:rPr>
              <w:t>1C</w:t>
            </w:r>
          </w:p>
        </w:tc>
        <w:tc>
          <w:tcPr>
            <w:tcW w:w="1352" w:type="dxa"/>
          </w:tcPr>
          <w:p w14:paraId="138665B8" w14:textId="61B4A123" w:rsidR="00C82760" w:rsidRPr="00850320" w:rsidRDefault="00C82760" w:rsidP="00C82760">
            <w:pPr>
              <w:rPr>
                <w:b/>
                <w:bCs/>
                <w:u w:val="single"/>
              </w:rPr>
            </w:pPr>
            <w:r w:rsidRPr="006C7CBE">
              <w:rPr>
                <w:b/>
                <w:bCs/>
                <w:u w:val="single"/>
              </w:rPr>
              <w:t>Required if present</w:t>
            </w:r>
          </w:p>
        </w:tc>
      </w:tr>
      <w:tr w:rsidR="00C82760" w:rsidRPr="0049492E" w14:paraId="27AEE61D"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5CDE4352" w14:textId="11EC9C37" w:rsidR="00C82760" w:rsidRDefault="00C82760" w:rsidP="00C82760">
            <w:pPr>
              <w:rPr>
                <w:b/>
                <w:u w:val="single"/>
              </w:rPr>
            </w:pPr>
            <w:r w:rsidRPr="004E03E1">
              <w:rPr>
                <w:b/>
                <w:bCs/>
                <w:u w:val="single"/>
              </w:rPr>
              <w:t>&gt;</w:t>
            </w:r>
            <w:r>
              <w:rPr>
                <w:b/>
                <w:bCs/>
                <w:u w:val="single"/>
              </w:rPr>
              <w:t>Effective Stop Time</w:t>
            </w:r>
          </w:p>
        </w:tc>
        <w:tc>
          <w:tcPr>
            <w:tcW w:w="2165" w:type="dxa"/>
          </w:tcPr>
          <w:p w14:paraId="55C97E13" w14:textId="77777777" w:rsidR="00C82760" w:rsidRPr="0049492E" w:rsidRDefault="00C82760" w:rsidP="00C82760">
            <w:pPr>
              <w:rPr>
                <w:b/>
                <w:u w:val="single"/>
              </w:rPr>
            </w:pPr>
            <w:r w:rsidRPr="004E03E1">
              <w:rPr>
                <w:b/>
                <w:bCs/>
                <w:u w:val="single"/>
              </w:rPr>
              <w:t>(0010,xxx7)</w:t>
            </w:r>
          </w:p>
        </w:tc>
        <w:tc>
          <w:tcPr>
            <w:tcW w:w="1531" w:type="dxa"/>
            <w:shd w:val="clear" w:color="auto" w:fill="auto"/>
          </w:tcPr>
          <w:p w14:paraId="2DF67E36" w14:textId="3A562145" w:rsidR="00C82760" w:rsidRPr="00850320" w:rsidRDefault="00C82760" w:rsidP="00C82760">
            <w:pPr>
              <w:rPr>
                <w:b/>
                <w:bCs/>
                <w:u w:val="single"/>
              </w:rPr>
            </w:pPr>
            <w:r w:rsidRPr="006B48E4">
              <w:rPr>
                <w:b/>
                <w:bCs/>
                <w:u w:val="single"/>
              </w:rPr>
              <w:t>RC</w:t>
            </w:r>
          </w:p>
        </w:tc>
        <w:tc>
          <w:tcPr>
            <w:tcW w:w="1712" w:type="dxa"/>
          </w:tcPr>
          <w:p w14:paraId="6454B941" w14:textId="2835FF82" w:rsidR="00C82760" w:rsidRPr="00850320" w:rsidRDefault="00C82760" w:rsidP="00C82760">
            <w:pPr>
              <w:rPr>
                <w:b/>
                <w:bCs/>
                <w:u w:val="single"/>
              </w:rPr>
            </w:pPr>
            <w:r>
              <w:rPr>
                <w:b/>
                <w:bCs/>
                <w:u w:val="single"/>
              </w:rPr>
              <w:t>1C</w:t>
            </w:r>
          </w:p>
        </w:tc>
        <w:tc>
          <w:tcPr>
            <w:tcW w:w="1352" w:type="dxa"/>
          </w:tcPr>
          <w:p w14:paraId="2153D213" w14:textId="5D17EE65" w:rsidR="00C82760" w:rsidRPr="00850320" w:rsidRDefault="00C82760" w:rsidP="00C82760">
            <w:pPr>
              <w:rPr>
                <w:b/>
                <w:bCs/>
                <w:u w:val="single"/>
              </w:rPr>
            </w:pPr>
            <w:r w:rsidRPr="006C7CBE">
              <w:rPr>
                <w:b/>
                <w:bCs/>
                <w:u w:val="single"/>
              </w:rPr>
              <w:t>Required if present</w:t>
            </w:r>
          </w:p>
        </w:tc>
      </w:tr>
      <w:tr w:rsidR="00C82760" w:rsidRPr="0049492E" w14:paraId="76B5DDD5" w14:textId="77777777" w:rsidTr="00BD44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028A55A6" w14:textId="03E0B697" w:rsidR="00C82760" w:rsidRPr="004E03E1" w:rsidRDefault="00C82760" w:rsidP="00C82760">
            <w:pPr>
              <w:rPr>
                <w:b/>
                <w:bCs/>
                <w:u w:val="single"/>
              </w:rPr>
            </w:pPr>
            <w:r w:rsidRPr="00B40E31">
              <w:rPr>
                <w:b/>
                <w:u w:val="single"/>
              </w:rPr>
              <w:t>&gt;</w:t>
            </w:r>
            <w:r>
              <w:rPr>
                <w:b/>
                <w:u w:val="single"/>
              </w:rPr>
              <w:t>SPCU</w:t>
            </w:r>
            <w:r w:rsidRPr="00B40E31">
              <w:rPr>
                <w:b/>
                <w:u w:val="single"/>
              </w:rPr>
              <w:t xml:space="preserve"> Comment</w:t>
            </w:r>
          </w:p>
        </w:tc>
        <w:tc>
          <w:tcPr>
            <w:tcW w:w="2165" w:type="dxa"/>
          </w:tcPr>
          <w:p w14:paraId="10047BFA" w14:textId="5EC960F2" w:rsidR="00C82760" w:rsidRPr="004E03E1" w:rsidRDefault="00C82760" w:rsidP="00C82760">
            <w:pPr>
              <w:rPr>
                <w:b/>
                <w:bCs/>
                <w:u w:val="single"/>
              </w:rPr>
            </w:pPr>
            <w:r w:rsidRPr="00B40E31">
              <w:rPr>
                <w:b/>
                <w:u w:val="single"/>
              </w:rPr>
              <w:t>(0010,xxx1)</w:t>
            </w:r>
          </w:p>
        </w:tc>
        <w:tc>
          <w:tcPr>
            <w:tcW w:w="1531" w:type="dxa"/>
            <w:shd w:val="clear" w:color="auto" w:fill="auto"/>
          </w:tcPr>
          <w:p w14:paraId="1714E1EB" w14:textId="6E99168D" w:rsidR="00C82760" w:rsidRPr="006B48E4" w:rsidRDefault="00C82760" w:rsidP="00C82760">
            <w:pPr>
              <w:rPr>
                <w:b/>
                <w:bCs/>
                <w:u w:val="single"/>
              </w:rPr>
            </w:pPr>
            <w:r w:rsidRPr="00F36495">
              <w:rPr>
                <w:b/>
                <w:bCs/>
                <w:u w:val="single"/>
              </w:rPr>
              <w:t>RC</w:t>
            </w:r>
          </w:p>
        </w:tc>
        <w:tc>
          <w:tcPr>
            <w:tcW w:w="1712" w:type="dxa"/>
            <w:shd w:val="clear" w:color="auto" w:fill="auto"/>
          </w:tcPr>
          <w:p w14:paraId="172BB26A" w14:textId="02031BFB" w:rsidR="00C82760" w:rsidRDefault="00C82760" w:rsidP="00C82760">
            <w:pPr>
              <w:rPr>
                <w:b/>
                <w:bCs/>
                <w:u w:val="single"/>
              </w:rPr>
            </w:pPr>
            <w:r>
              <w:rPr>
                <w:b/>
                <w:u w:val="single"/>
              </w:rPr>
              <w:t>1C</w:t>
            </w:r>
          </w:p>
        </w:tc>
        <w:tc>
          <w:tcPr>
            <w:tcW w:w="1352" w:type="dxa"/>
            <w:shd w:val="clear" w:color="auto" w:fill="auto"/>
          </w:tcPr>
          <w:p w14:paraId="02684F46" w14:textId="4C55304B" w:rsidR="00C82760" w:rsidRPr="006C7CBE" w:rsidRDefault="00C82760" w:rsidP="00C82760">
            <w:pPr>
              <w:rPr>
                <w:b/>
                <w:bCs/>
                <w:u w:val="single"/>
              </w:rPr>
            </w:pPr>
            <w:r w:rsidRPr="006C7CBE">
              <w:rPr>
                <w:b/>
                <w:bCs/>
                <w:u w:val="single"/>
              </w:rPr>
              <w:t>Required if present</w:t>
            </w:r>
          </w:p>
        </w:tc>
      </w:tr>
      <w:tr w:rsidR="00C82760" w:rsidRPr="0049492E" w14:paraId="5B06A5E4" w14:textId="77777777" w:rsidTr="00BD44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73D184A2" w14:textId="7B2A8B5B" w:rsidR="00C82760" w:rsidRPr="004E03E1" w:rsidRDefault="00C82760" w:rsidP="00C82760">
            <w:pPr>
              <w:rPr>
                <w:b/>
                <w:bCs/>
                <w:u w:val="single"/>
              </w:rPr>
            </w:pPr>
            <w:r w:rsidRPr="00B40E31">
              <w:rPr>
                <w:b/>
                <w:u w:val="single"/>
              </w:rPr>
              <w:t>&gt;</w:t>
            </w:r>
            <w:r>
              <w:rPr>
                <w:b/>
                <w:u w:val="single"/>
              </w:rPr>
              <w:t>SPCU</w:t>
            </w:r>
            <w:r w:rsidRPr="00B40E31">
              <w:rPr>
                <w:b/>
                <w:u w:val="single"/>
              </w:rPr>
              <w:t xml:space="preserve"> Reference</w:t>
            </w:r>
          </w:p>
        </w:tc>
        <w:tc>
          <w:tcPr>
            <w:tcW w:w="2165" w:type="dxa"/>
          </w:tcPr>
          <w:p w14:paraId="47DA2566" w14:textId="2A31184C" w:rsidR="00C82760" w:rsidRPr="004E03E1" w:rsidRDefault="00C82760" w:rsidP="00C82760">
            <w:pPr>
              <w:rPr>
                <w:b/>
                <w:bCs/>
                <w:u w:val="single"/>
              </w:rPr>
            </w:pPr>
            <w:r w:rsidRPr="00B40E31">
              <w:rPr>
                <w:b/>
                <w:u w:val="single"/>
              </w:rPr>
              <w:t>(0010,xx10)</w:t>
            </w:r>
          </w:p>
        </w:tc>
        <w:tc>
          <w:tcPr>
            <w:tcW w:w="1531" w:type="dxa"/>
            <w:shd w:val="clear" w:color="auto" w:fill="auto"/>
          </w:tcPr>
          <w:p w14:paraId="16D99F49" w14:textId="387DE75D" w:rsidR="00C82760" w:rsidRPr="006B48E4" w:rsidRDefault="00C82760" w:rsidP="00C82760">
            <w:pPr>
              <w:rPr>
                <w:b/>
                <w:bCs/>
                <w:u w:val="single"/>
              </w:rPr>
            </w:pPr>
            <w:r w:rsidRPr="00F36495">
              <w:rPr>
                <w:b/>
                <w:bCs/>
                <w:u w:val="single"/>
              </w:rPr>
              <w:t>RC</w:t>
            </w:r>
          </w:p>
        </w:tc>
        <w:tc>
          <w:tcPr>
            <w:tcW w:w="1712" w:type="dxa"/>
            <w:shd w:val="clear" w:color="auto" w:fill="auto"/>
          </w:tcPr>
          <w:p w14:paraId="35C07635" w14:textId="5121A6C3" w:rsidR="00C82760" w:rsidRDefault="00C82760" w:rsidP="00C82760">
            <w:pPr>
              <w:rPr>
                <w:b/>
                <w:bCs/>
                <w:u w:val="single"/>
              </w:rPr>
            </w:pPr>
            <w:r>
              <w:rPr>
                <w:b/>
                <w:u w:val="single"/>
              </w:rPr>
              <w:t>1C</w:t>
            </w:r>
          </w:p>
        </w:tc>
        <w:tc>
          <w:tcPr>
            <w:tcW w:w="1352" w:type="dxa"/>
            <w:shd w:val="clear" w:color="auto" w:fill="auto"/>
          </w:tcPr>
          <w:p w14:paraId="33839C0E" w14:textId="130767BA" w:rsidR="00C82760" w:rsidRPr="006C7CBE" w:rsidRDefault="00C82760" w:rsidP="00C82760">
            <w:pPr>
              <w:rPr>
                <w:b/>
                <w:bCs/>
                <w:u w:val="single"/>
              </w:rPr>
            </w:pPr>
            <w:r w:rsidRPr="006C7CBE">
              <w:rPr>
                <w:b/>
                <w:bCs/>
                <w:u w:val="single"/>
              </w:rPr>
              <w:t>Required if present</w:t>
            </w:r>
          </w:p>
        </w:tc>
      </w:tr>
      <w:tr w:rsidR="00256F23" w:rsidRPr="0049492E" w14:paraId="40CBB85B"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shd w:val="clear" w:color="auto" w:fill="auto"/>
          </w:tcPr>
          <w:p w14:paraId="7BBEBDC0" w14:textId="77777777" w:rsidR="00256F23" w:rsidRPr="0049492E" w:rsidRDefault="00256F23" w:rsidP="00F1497A">
            <w:pPr>
              <w:rPr>
                <w:b/>
                <w:u w:val="single"/>
              </w:rPr>
            </w:pPr>
            <w:r>
              <w:rPr>
                <w:b/>
                <w:u w:val="single"/>
              </w:rPr>
              <w:t>Person Names to Use Sequence</w:t>
            </w:r>
          </w:p>
        </w:tc>
        <w:tc>
          <w:tcPr>
            <w:tcW w:w="2165" w:type="dxa"/>
            <w:shd w:val="clear" w:color="auto" w:fill="auto"/>
          </w:tcPr>
          <w:p w14:paraId="5F825912" w14:textId="77777777" w:rsidR="00256F23" w:rsidRPr="0049492E" w:rsidRDefault="00256F23" w:rsidP="00F1497A">
            <w:pPr>
              <w:rPr>
                <w:b/>
                <w:u w:val="single"/>
              </w:rPr>
            </w:pPr>
            <w:r w:rsidRPr="0049492E">
              <w:rPr>
                <w:b/>
                <w:u w:val="single"/>
              </w:rPr>
              <w:t>(0010,xxx</w:t>
            </w:r>
            <w:r>
              <w:rPr>
                <w:b/>
                <w:u w:val="single"/>
              </w:rPr>
              <w:t>3</w:t>
            </w:r>
            <w:r w:rsidRPr="0049492E">
              <w:rPr>
                <w:b/>
                <w:u w:val="single"/>
              </w:rPr>
              <w:t>)</w:t>
            </w:r>
          </w:p>
        </w:tc>
        <w:tc>
          <w:tcPr>
            <w:tcW w:w="1531" w:type="dxa"/>
            <w:shd w:val="clear" w:color="auto" w:fill="auto"/>
          </w:tcPr>
          <w:p w14:paraId="269FFE27" w14:textId="77777777" w:rsidR="00256F23" w:rsidRPr="0049492E" w:rsidRDefault="00256F23" w:rsidP="00F1497A">
            <w:pPr>
              <w:rPr>
                <w:b/>
                <w:u w:val="single"/>
              </w:rPr>
            </w:pPr>
            <w:r w:rsidRPr="0049492E">
              <w:rPr>
                <w:b/>
                <w:u w:val="single"/>
              </w:rPr>
              <w:t>O</w:t>
            </w:r>
          </w:p>
        </w:tc>
        <w:tc>
          <w:tcPr>
            <w:tcW w:w="1712" w:type="dxa"/>
          </w:tcPr>
          <w:p w14:paraId="62E5E63F" w14:textId="5727EF00" w:rsidR="00256F23" w:rsidRPr="0049492E" w:rsidRDefault="006C7CBE" w:rsidP="00F1497A">
            <w:pPr>
              <w:rPr>
                <w:b/>
                <w:u w:val="single"/>
              </w:rPr>
            </w:pPr>
            <w:r>
              <w:rPr>
                <w:b/>
                <w:u w:val="single"/>
              </w:rPr>
              <w:t>3</w:t>
            </w:r>
          </w:p>
        </w:tc>
        <w:tc>
          <w:tcPr>
            <w:tcW w:w="1352" w:type="dxa"/>
          </w:tcPr>
          <w:p w14:paraId="28BEF50D" w14:textId="77777777" w:rsidR="00256F23" w:rsidRPr="0049492E" w:rsidRDefault="00256F23" w:rsidP="00F1497A">
            <w:pPr>
              <w:rPr>
                <w:b/>
                <w:u w:val="single"/>
              </w:rPr>
            </w:pPr>
          </w:p>
        </w:tc>
      </w:tr>
      <w:tr w:rsidR="00256F23" w:rsidRPr="0049492E" w14:paraId="00E5197E"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626C6395" w14:textId="77777777" w:rsidR="00256F23" w:rsidRDefault="00256F23" w:rsidP="00F1497A">
            <w:pPr>
              <w:rPr>
                <w:b/>
                <w:u w:val="single"/>
              </w:rPr>
            </w:pPr>
            <w:r w:rsidRPr="00B40E31">
              <w:rPr>
                <w:b/>
                <w:u w:val="single"/>
              </w:rPr>
              <w:t>&gt;Name</w:t>
            </w:r>
            <w:r>
              <w:rPr>
                <w:b/>
                <w:u w:val="single"/>
              </w:rPr>
              <w:t xml:space="preserve"> to use</w:t>
            </w:r>
          </w:p>
        </w:tc>
        <w:tc>
          <w:tcPr>
            <w:tcW w:w="2165" w:type="dxa"/>
          </w:tcPr>
          <w:p w14:paraId="733533E0" w14:textId="77777777" w:rsidR="00256F23" w:rsidRPr="0049492E" w:rsidRDefault="00256F23" w:rsidP="00F1497A">
            <w:pPr>
              <w:rPr>
                <w:b/>
                <w:u w:val="single"/>
              </w:rPr>
            </w:pPr>
            <w:r w:rsidRPr="00B40E31">
              <w:rPr>
                <w:b/>
                <w:u w:val="single"/>
              </w:rPr>
              <w:t>(0010,xx12)</w:t>
            </w:r>
          </w:p>
        </w:tc>
        <w:tc>
          <w:tcPr>
            <w:tcW w:w="1531" w:type="dxa"/>
            <w:shd w:val="clear" w:color="auto" w:fill="auto"/>
          </w:tcPr>
          <w:p w14:paraId="5B141607" w14:textId="1B69A402" w:rsidR="00256F23" w:rsidRPr="00850320" w:rsidRDefault="006C7CBE" w:rsidP="00F1497A">
            <w:pPr>
              <w:rPr>
                <w:b/>
                <w:bCs/>
                <w:u w:val="single"/>
              </w:rPr>
            </w:pPr>
            <w:r>
              <w:rPr>
                <w:b/>
                <w:bCs/>
                <w:u w:val="single"/>
              </w:rPr>
              <w:t>R</w:t>
            </w:r>
          </w:p>
        </w:tc>
        <w:tc>
          <w:tcPr>
            <w:tcW w:w="1712" w:type="dxa"/>
          </w:tcPr>
          <w:p w14:paraId="2C9DFBE9" w14:textId="69EB20CB" w:rsidR="00256F23" w:rsidRPr="00850320" w:rsidRDefault="006C7CBE" w:rsidP="00F1497A">
            <w:pPr>
              <w:rPr>
                <w:b/>
                <w:bCs/>
                <w:u w:val="single"/>
              </w:rPr>
            </w:pPr>
            <w:r>
              <w:rPr>
                <w:b/>
                <w:bCs/>
                <w:u w:val="single"/>
              </w:rPr>
              <w:t>1</w:t>
            </w:r>
          </w:p>
        </w:tc>
        <w:tc>
          <w:tcPr>
            <w:tcW w:w="1352" w:type="dxa"/>
          </w:tcPr>
          <w:p w14:paraId="43D5ECAA" w14:textId="77777777" w:rsidR="00256F23" w:rsidRPr="00850320" w:rsidRDefault="00256F23" w:rsidP="00F1497A">
            <w:pPr>
              <w:rPr>
                <w:b/>
                <w:bCs/>
                <w:u w:val="single"/>
              </w:rPr>
            </w:pPr>
          </w:p>
        </w:tc>
      </w:tr>
      <w:tr w:rsidR="00C82760" w:rsidRPr="0049492E" w14:paraId="5B428201"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700FA12E" w14:textId="494B9C54" w:rsidR="00C82760" w:rsidRDefault="00C82760" w:rsidP="00C82760">
            <w:pPr>
              <w:rPr>
                <w:b/>
                <w:u w:val="single"/>
              </w:rPr>
            </w:pPr>
            <w:r w:rsidRPr="004E03E1">
              <w:rPr>
                <w:b/>
                <w:bCs/>
                <w:u w:val="single"/>
              </w:rPr>
              <w:t>&gt;</w:t>
            </w:r>
            <w:r>
              <w:rPr>
                <w:b/>
                <w:bCs/>
                <w:u w:val="single"/>
              </w:rPr>
              <w:t>Effective Start Time</w:t>
            </w:r>
          </w:p>
        </w:tc>
        <w:tc>
          <w:tcPr>
            <w:tcW w:w="2165" w:type="dxa"/>
          </w:tcPr>
          <w:p w14:paraId="22A75A93" w14:textId="77777777" w:rsidR="00C82760" w:rsidRPr="0049492E" w:rsidRDefault="00C82760" w:rsidP="00C82760">
            <w:pPr>
              <w:rPr>
                <w:b/>
                <w:u w:val="single"/>
              </w:rPr>
            </w:pPr>
            <w:r w:rsidRPr="004E03E1">
              <w:rPr>
                <w:b/>
                <w:bCs/>
                <w:u w:val="single"/>
              </w:rPr>
              <w:t>(0010,xxx6)</w:t>
            </w:r>
          </w:p>
        </w:tc>
        <w:tc>
          <w:tcPr>
            <w:tcW w:w="1531" w:type="dxa"/>
            <w:shd w:val="clear" w:color="auto" w:fill="auto"/>
          </w:tcPr>
          <w:p w14:paraId="094A77F9" w14:textId="763018B2" w:rsidR="00C82760" w:rsidRPr="00850320" w:rsidRDefault="00C82760" w:rsidP="00C82760">
            <w:pPr>
              <w:rPr>
                <w:b/>
                <w:bCs/>
                <w:u w:val="single"/>
              </w:rPr>
            </w:pPr>
            <w:r w:rsidRPr="00495603">
              <w:rPr>
                <w:b/>
                <w:bCs/>
                <w:u w:val="single"/>
              </w:rPr>
              <w:t>RC</w:t>
            </w:r>
          </w:p>
        </w:tc>
        <w:tc>
          <w:tcPr>
            <w:tcW w:w="1712" w:type="dxa"/>
          </w:tcPr>
          <w:p w14:paraId="08E93246" w14:textId="0A074101" w:rsidR="00C82760" w:rsidRPr="00850320" w:rsidRDefault="00C82760" w:rsidP="00C82760">
            <w:pPr>
              <w:rPr>
                <w:b/>
                <w:bCs/>
                <w:u w:val="single"/>
              </w:rPr>
            </w:pPr>
            <w:r>
              <w:rPr>
                <w:b/>
                <w:bCs/>
                <w:u w:val="single"/>
              </w:rPr>
              <w:t>1C</w:t>
            </w:r>
          </w:p>
        </w:tc>
        <w:tc>
          <w:tcPr>
            <w:tcW w:w="1352" w:type="dxa"/>
          </w:tcPr>
          <w:p w14:paraId="753A5E59" w14:textId="7E884D81" w:rsidR="00C82760" w:rsidRPr="00850320" w:rsidRDefault="00C82760" w:rsidP="00C82760">
            <w:pPr>
              <w:rPr>
                <w:b/>
                <w:bCs/>
                <w:u w:val="single"/>
              </w:rPr>
            </w:pPr>
            <w:r w:rsidRPr="006C7CBE">
              <w:rPr>
                <w:b/>
                <w:bCs/>
                <w:u w:val="single"/>
              </w:rPr>
              <w:t>Required if present</w:t>
            </w:r>
          </w:p>
        </w:tc>
      </w:tr>
      <w:tr w:rsidR="00C82760" w:rsidRPr="00552076" w14:paraId="12984CFA"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shd w:val="clear" w:color="auto" w:fill="auto"/>
          </w:tcPr>
          <w:p w14:paraId="21823C01" w14:textId="33FC5CF8" w:rsidR="00C82760" w:rsidRPr="00552076" w:rsidRDefault="00C82760" w:rsidP="00C82760">
            <w:pPr>
              <w:rPr>
                <w:b/>
                <w:bCs/>
                <w:u w:val="single"/>
              </w:rPr>
            </w:pPr>
            <w:r w:rsidRPr="004E03E1">
              <w:rPr>
                <w:b/>
                <w:bCs/>
                <w:u w:val="single"/>
              </w:rPr>
              <w:t>&gt;</w:t>
            </w:r>
            <w:r>
              <w:rPr>
                <w:b/>
                <w:bCs/>
                <w:u w:val="single"/>
              </w:rPr>
              <w:t>Effective Stop Time</w:t>
            </w:r>
          </w:p>
        </w:tc>
        <w:tc>
          <w:tcPr>
            <w:tcW w:w="2165" w:type="dxa"/>
            <w:shd w:val="clear" w:color="auto" w:fill="auto"/>
          </w:tcPr>
          <w:p w14:paraId="1C44AB76" w14:textId="77777777" w:rsidR="00C82760" w:rsidRPr="00552076" w:rsidRDefault="00C82760" w:rsidP="00C82760">
            <w:pPr>
              <w:rPr>
                <w:b/>
                <w:bCs/>
                <w:u w:val="single"/>
              </w:rPr>
            </w:pPr>
            <w:r w:rsidRPr="004E03E1">
              <w:rPr>
                <w:b/>
                <w:bCs/>
                <w:u w:val="single"/>
              </w:rPr>
              <w:t>(0010,xxx7)</w:t>
            </w:r>
          </w:p>
        </w:tc>
        <w:tc>
          <w:tcPr>
            <w:tcW w:w="1531" w:type="dxa"/>
            <w:shd w:val="clear" w:color="auto" w:fill="auto"/>
          </w:tcPr>
          <w:p w14:paraId="11729115" w14:textId="107257A5" w:rsidR="00C82760" w:rsidRPr="00552076" w:rsidRDefault="00C82760" w:rsidP="00C82760">
            <w:pPr>
              <w:rPr>
                <w:b/>
                <w:bCs/>
                <w:u w:val="single"/>
              </w:rPr>
            </w:pPr>
            <w:r w:rsidRPr="00495603">
              <w:rPr>
                <w:b/>
                <w:bCs/>
                <w:u w:val="single"/>
              </w:rPr>
              <w:t>RC</w:t>
            </w:r>
          </w:p>
        </w:tc>
        <w:tc>
          <w:tcPr>
            <w:tcW w:w="1712" w:type="dxa"/>
          </w:tcPr>
          <w:p w14:paraId="7334837B" w14:textId="31467CF5" w:rsidR="00C82760" w:rsidRPr="00552076" w:rsidRDefault="00C82760" w:rsidP="00C82760">
            <w:pPr>
              <w:rPr>
                <w:b/>
                <w:bCs/>
                <w:u w:val="single"/>
              </w:rPr>
            </w:pPr>
            <w:r>
              <w:rPr>
                <w:b/>
                <w:bCs/>
                <w:u w:val="single"/>
              </w:rPr>
              <w:t>1C</w:t>
            </w:r>
          </w:p>
        </w:tc>
        <w:tc>
          <w:tcPr>
            <w:tcW w:w="1352" w:type="dxa"/>
          </w:tcPr>
          <w:p w14:paraId="40A4F002" w14:textId="01950353" w:rsidR="00C82760" w:rsidRPr="00552076" w:rsidRDefault="00C82760" w:rsidP="00C82760">
            <w:pPr>
              <w:rPr>
                <w:b/>
                <w:bCs/>
                <w:u w:val="single"/>
              </w:rPr>
            </w:pPr>
            <w:r w:rsidRPr="006C7CBE">
              <w:rPr>
                <w:b/>
                <w:bCs/>
                <w:u w:val="single"/>
              </w:rPr>
              <w:t>Required if present</w:t>
            </w:r>
          </w:p>
        </w:tc>
      </w:tr>
      <w:tr w:rsidR="00C82760" w:rsidRPr="00552076" w14:paraId="3EA06668" w14:textId="77777777" w:rsidTr="00FF47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6522F88E" w14:textId="415A2C52" w:rsidR="00C82760" w:rsidRPr="004E03E1" w:rsidRDefault="00C82760" w:rsidP="00C82760">
            <w:pPr>
              <w:rPr>
                <w:b/>
                <w:bCs/>
                <w:u w:val="single"/>
              </w:rPr>
            </w:pPr>
            <w:r w:rsidRPr="00B40E31">
              <w:rPr>
                <w:b/>
                <w:u w:val="single"/>
              </w:rPr>
              <w:t>&gt;Name to Use Comment</w:t>
            </w:r>
          </w:p>
        </w:tc>
        <w:tc>
          <w:tcPr>
            <w:tcW w:w="2165" w:type="dxa"/>
          </w:tcPr>
          <w:p w14:paraId="09A652C1" w14:textId="3B631E48" w:rsidR="00C82760" w:rsidRPr="004E03E1" w:rsidRDefault="00C82760" w:rsidP="00C82760">
            <w:pPr>
              <w:rPr>
                <w:b/>
                <w:bCs/>
                <w:u w:val="single"/>
              </w:rPr>
            </w:pPr>
            <w:r w:rsidRPr="00B40E31">
              <w:rPr>
                <w:b/>
                <w:u w:val="single"/>
              </w:rPr>
              <w:t>(0010,xx13)</w:t>
            </w:r>
          </w:p>
        </w:tc>
        <w:tc>
          <w:tcPr>
            <w:tcW w:w="1531" w:type="dxa"/>
            <w:shd w:val="clear" w:color="auto" w:fill="auto"/>
          </w:tcPr>
          <w:p w14:paraId="4CC1708F" w14:textId="648D777C" w:rsidR="00C82760" w:rsidRPr="00495603" w:rsidRDefault="00C82760" w:rsidP="00C82760">
            <w:pPr>
              <w:rPr>
                <w:b/>
                <w:bCs/>
                <w:u w:val="single"/>
              </w:rPr>
            </w:pPr>
            <w:r w:rsidRPr="00F36495">
              <w:rPr>
                <w:b/>
                <w:bCs/>
                <w:u w:val="single"/>
              </w:rPr>
              <w:t>RC</w:t>
            </w:r>
          </w:p>
        </w:tc>
        <w:tc>
          <w:tcPr>
            <w:tcW w:w="1712" w:type="dxa"/>
            <w:shd w:val="clear" w:color="auto" w:fill="auto"/>
          </w:tcPr>
          <w:p w14:paraId="3407EB80" w14:textId="222DCD41" w:rsidR="00C82760" w:rsidRDefault="00C82760" w:rsidP="00C82760">
            <w:pPr>
              <w:rPr>
                <w:b/>
                <w:bCs/>
                <w:u w:val="single"/>
              </w:rPr>
            </w:pPr>
            <w:r>
              <w:rPr>
                <w:b/>
                <w:u w:val="single"/>
              </w:rPr>
              <w:t>1C</w:t>
            </w:r>
          </w:p>
        </w:tc>
        <w:tc>
          <w:tcPr>
            <w:tcW w:w="1352" w:type="dxa"/>
            <w:shd w:val="clear" w:color="auto" w:fill="auto"/>
          </w:tcPr>
          <w:p w14:paraId="2EE26744" w14:textId="5227FE18" w:rsidR="00C82760" w:rsidRPr="006C7CBE" w:rsidRDefault="00C82760" w:rsidP="00C82760">
            <w:pPr>
              <w:rPr>
                <w:b/>
                <w:bCs/>
                <w:u w:val="single"/>
              </w:rPr>
            </w:pPr>
            <w:r w:rsidRPr="006C7CBE">
              <w:rPr>
                <w:b/>
                <w:bCs/>
                <w:u w:val="single"/>
              </w:rPr>
              <w:t>Required if present</w:t>
            </w:r>
          </w:p>
        </w:tc>
      </w:tr>
      <w:tr w:rsidR="00610967" w:rsidRPr="00552076" w14:paraId="7A05A6E5"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120A736D" w14:textId="1DEEA082" w:rsidR="00610967" w:rsidRPr="00B40E31" w:rsidRDefault="00610967" w:rsidP="00F1497A">
            <w:pPr>
              <w:rPr>
                <w:b/>
                <w:u w:val="single"/>
              </w:rPr>
            </w:pPr>
            <w:r w:rsidRPr="00610967">
              <w:rPr>
                <w:b/>
                <w:u w:val="single"/>
              </w:rPr>
              <w:t xml:space="preserve">Third Person </w:t>
            </w:r>
            <w:r w:rsidRPr="00610967">
              <w:rPr>
                <w:b/>
                <w:u w:val="single"/>
              </w:rPr>
              <w:lastRenderedPageBreak/>
              <w:t>Pronouns Sequence</w:t>
            </w:r>
          </w:p>
        </w:tc>
        <w:tc>
          <w:tcPr>
            <w:tcW w:w="2165" w:type="dxa"/>
          </w:tcPr>
          <w:p w14:paraId="35FAC8F5" w14:textId="4DE7CC82" w:rsidR="00610967" w:rsidRPr="00B40E31" w:rsidRDefault="00610967" w:rsidP="00F1497A">
            <w:pPr>
              <w:rPr>
                <w:b/>
                <w:u w:val="single"/>
              </w:rPr>
            </w:pPr>
            <w:r>
              <w:rPr>
                <w:b/>
                <w:u w:val="single"/>
              </w:rPr>
              <w:lastRenderedPageBreak/>
              <w:t>(0010,xx21)</w:t>
            </w:r>
          </w:p>
        </w:tc>
        <w:tc>
          <w:tcPr>
            <w:tcW w:w="1531" w:type="dxa"/>
            <w:shd w:val="clear" w:color="auto" w:fill="auto"/>
          </w:tcPr>
          <w:p w14:paraId="70FC26DC" w14:textId="0A6FC0C7" w:rsidR="00610967" w:rsidRDefault="00610967" w:rsidP="00F1497A">
            <w:pPr>
              <w:rPr>
                <w:b/>
                <w:bCs/>
                <w:u w:val="single"/>
              </w:rPr>
            </w:pPr>
            <w:r>
              <w:rPr>
                <w:b/>
                <w:bCs/>
                <w:u w:val="single"/>
              </w:rPr>
              <w:t>O</w:t>
            </w:r>
          </w:p>
        </w:tc>
        <w:tc>
          <w:tcPr>
            <w:tcW w:w="1712" w:type="dxa"/>
          </w:tcPr>
          <w:p w14:paraId="146BA72F" w14:textId="388B3A17" w:rsidR="00610967" w:rsidRDefault="006C7CBE" w:rsidP="00F1497A">
            <w:pPr>
              <w:rPr>
                <w:b/>
                <w:bCs/>
                <w:u w:val="single"/>
              </w:rPr>
            </w:pPr>
            <w:r>
              <w:rPr>
                <w:b/>
                <w:bCs/>
                <w:u w:val="single"/>
              </w:rPr>
              <w:t>3</w:t>
            </w:r>
          </w:p>
        </w:tc>
        <w:tc>
          <w:tcPr>
            <w:tcW w:w="1352" w:type="dxa"/>
          </w:tcPr>
          <w:p w14:paraId="00F960DD" w14:textId="77777777" w:rsidR="00610967" w:rsidRDefault="00610967" w:rsidP="00F1497A">
            <w:pPr>
              <w:rPr>
                <w:b/>
                <w:bCs/>
                <w:u w:val="single"/>
              </w:rPr>
            </w:pPr>
          </w:p>
        </w:tc>
      </w:tr>
      <w:tr w:rsidR="00256F23" w:rsidRPr="00552076" w14:paraId="63734762"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77CDDAE6" w14:textId="77777777" w:rsidR="00256F23" w:rsidRPr="00552076" w:rsidRDefault="00256F23" w:rsidP="00F1497A">
            <w:pPr>
              <w:rPr>
                <w:b/>
                <w:bCs/>
                <w:u w:val="single"/>
              </w:rPr>
            </w:pPr>
            <w:r w:rsidRPr="00B40E31">
              <w:rPr>
                <w:b/>
                <w:u w:val="single"/>
              </w:rPr>
              <w:t>&gt;Pronoun Code</w:t>
            </w:r>
            <w:r>
              <w:rPr>
                <w:b/>
                <w:u w:val="single"/>
              </w:rPr>
              <w:t xml:space="preserve"> sequence</w:t>
            </w:r>
          </w:p>
        </w:tc>
        <w:tc>
          <w:tcPr>
            <w:tcW w:w="2165" w:type="dxa"/>
          </w:tcPr>
          <w:p w14:paraId="2F539FB8" w14:textId="77777777" w:rsidR="00256F23" w:rsidRPr="00552076" w:rsidRDefault="00256F23" w:rsidP="00F1497A">
            <w:pPr>
              <w:rPr>
                <w:b/>
                <w:bCs/>
                <w:u w:val="single"/>
              </w:rPr>
            </w:pPr>
            <w:r w:rsidRPr="00B40E31">
              <w:rPr>
                <w:b/>
                <w:u w:val="single"/>
              </w:rPr>
              <w:t>(0010,xx22)</w:t>
            </w:r>
          </w:p>
        </w:tc>
        <w:tc>
          <w:tcPr>
            <w:tcW w:w="1531" w:type="dxa"/>
            <w:shd w:val="clear" w:color="auto" w:fill="auto"/>
          </w:tcPr>
          <w:p w14:paraId="36231A8E" w14:textId="77777777" w:rsidR="00256F23" w:rsidRDefault="00256F23" w:rsidP="00F1497A">
            <w:pPr>
              <w:rPr>
                <w:b/>
                <w:bCs/>
                <w:u w:val="single"/>
              </w:rPr>
            </w:pPr>
            <w:r>
              <w:rPr>
                <w:b/>
                <w:bCs/>
                <w:u w:val="single"/>
              </w:rPr>
              <w:t>R</w:t>
            </w:r>
          </w:p>
          <w:p w14:paraId="7BBE82B6" w14:textId="77777777" w:rsidR="00256F23" w:rsidRPr="00552076" w:rsidRDefault="00256F23" w:rsidP="00F1497A">
            <w:pPr>
              <w:rPr>
                <w:b/>
                <w:bCs/>
                <w:u w:val="single"/>
              </w:rPr>
            </w:pPr>
            <w:r>
              <w:rPr>
                <w:b/>
                <w:bCs/>
                <w:u w:val="single"/>
              </w:rPr>
              <w:t xml:space="preserve"> </w:t>
            </w:r>
          </w:p>
        </w:tc>
        <w:tc>
          <w:tcPr>
            <w:tcW w:w="1712" w:type="dxa"/>
          </w:tcPr>
          <w:p w14:paraId="56A98B1C" w14:textId="504058CD" w:rsidR="00256F23" w:rsidRDefault="006C7CBE" w:rsidP="00F1497A">
            <w:pPr>
              <w:rPr>
                <w:b/>
                <w:bCs/>
                <w:u w:val="single"/>
              </w:rPr>
            </w:pPr>
            <w:r>
              <w:rPr>
                <w:b/>
                <w:bCs/>
                <w:u w:val="single"/>
              </w:rPr>
              <w:t>1</w:t>
            </w:r>
          </w:p>
        </w:tc>
        <w:tc>
          <w:tcPr>
            <w:tcW w:w="1352" w:type="dxa"/>
          </w:tcPr>
          <w:p w14:paraId="414A88EA" w14:textId="77777777" w:rsidR="00256F23" w:rsidRDefault="00256F23" w:rsidP="00F1497A">
            <w:pPr>
              <w:rPr>
                <w:b/>
                <w:bCs/>
                <w:u w:val="single"/>
              </w:rPr>
            </w:pPr>
          </w:p>
        </w:tc>
      </w:tr>
      <w:tr w:rsidR="00256F23" w:rsidRPr="00552076" w14:paraId="614F8966"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6033" w:type="dxa"/>
            <w:gridSpan w:val="3"/>
          </w:tcPr>
          <w:p w14:paraId="5886544A" w14:textId="77777777" w:rsidR="00256F23" w:rsidRPr="00552076" w:rsidRDefault="00256F23" w:rsidP="00F1497A">
            <w:pPr>
              <w:rPr>
                <w:b/>
                <w:bCs/>
                <w:u w:val="single"/>
              </w:rPr>
            </w:pPr>
            <w:r w:rsidRPr="00B40E31">
              <w:rPr>
                <w:b/>
                <w:i/>
                <w:iCs/>
                <w:u w:val="single"/>
              </w:rPr>
              <w:t>&gt;&gt;</w:t>
            </w:r>
            <w:r>
              <w:t xml:space="preserve"> </w:t>
            </w:r>
            <w:r w:rsidRPr="00B415EB">
              <w:rPr>
                <w:b/>
                <w:i/>
                <w:iCs/>
                <w:u w:val="single"/>
              </w:rPr>
              <w:t>Include Table C.6-2a “Enhanced Code Value Keys Macro with Optional Keys”</w:t>
            </w:r>
          </w:p>
        </w:tc>
        <w:tc>
          <w:tcPr>
            <w:tcW w:w="1712" w:type="dxa"/>
          </w:tcPr>
          <w:p w14:paraId="345C84FB" w14:textId="77777777" w:rsidR="00256F23" w:rsidRPr="00B40E31" w:rsidRDefault="00256F23" w:rsidP="00F1497A">
            <w:pPr>
              <w:rPr>
                <w:b/>
                <w:i/>
                <w:iCs/>
                <w:u w:val="single"/>
              </w:rPr>
            </w:pPr>
          </w:p>
        </w:tc>
        <w:tc>
          <w:tcPr>
            <w:tcW w:w="1352" w:type="dxa"/>
          </w:tcPr>
          <w:p w14:paraId="5C6672D0" w14:textId="77777777" w:rsidR="00256F23" w:rsidRPr="00B40E31" w:rsidRDefault="00256F23" w:rsidP="00F1497A">
            <w:pPr>
              <w:rPr>
                <w:b/>
                <w:i/>
                <w:iCs/>
                <w:u w:val="single"/>
              </w:rPr>
            </w:pPr>
          </w:p>
        </w:tc>
      </w:tr>
      <w:tr w:rsidR="00C82760" w:rsidRPr="00552076" w14:paraId="6F0278CA"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43570737" w14:textId="7CD21D1B" w:rsidR="00C82760" w:rsidRPr="00552076" w:rsidRDefault="00C82760" w:rsidP="00C82760">
            <w:pPr>
              <w:rPr>
                <w:b/>
                <w:bCs/>
                <w:u w:val="single"/>
              </w:rPr>
            </w:pPr>
            <w:r w:rsidRPr="004E03E1">
              <w:rPr>
                <w:b/>
                <w:bCs/>
                <w:u w:val="single"/>
              </w:rPr>
              <w:t>&gt;</w:t>
            </w:r>
            <w:r>
              <w:rPr>
                <w:b/>
                <w:bCs/>
                <w:u w:val="single"/>
              </w:rPr>
              <w:t>Effective Start Time</w:t>
            </w:r>
          </w:p>
        </w:tc>
        <w:tc>
          <w:tcPr>
            <w:tcW w:w="2165" w:type="dxa"/>
          </w:tcPr>
          <w:p w14:paraId="7CBC97CD" w14:textId="77777777" w:rsidR="00C82760" w:rsidRPr="00552076" w:rsidRDefault="00C82760" w:rsidP="00C82760">
            <w:pPr>
              <w:rPr>
                <w:b/>
                <w:bCs/>
                <w:u w:val="single"/>
              </w:rPr>
            </w:pPr>
            <w:r w:rsidRPr="004E03E1">
              <w:rPr>
                <w:b/>
                <w:bCs/>
                <w:u w:val="single"/>
              </w:rPr>
              <w:t>(0010,xxx6)</w:t>
            </w:r>
          </w:p>
        </w:tc>
        <w:tc>
          <w:tcPr>
            <w:tcW w:w="1531" w:type="dxa"/>
            <w:shd w:val="clear" w:color="auto" w:fill="auto"/>
          </w:tcPr>
          <w:p w14:paraId="6A1896F8" w14:textId="62DE03B7" w:rsidR="00C82760" w:rsidRPr="00552076" w:rsidRDefault="00C82760" w:rsidP="00C82760">
            <w:pPr>
              <w:rPr>
                <w:b/>
                <w:bCs/>
                <w:u w:val="single"/>
              </w:rPr>
            </w:pPr>
            <w:r w:rsidRPr="00EB505A">
              <w:rPr>
                <w:b/>
                <w:bCs/>
                <w:u w:val="single"/>
              </w:rPr>
              <w:t>RC</w:t>
            </w:r>
          </w:p>
        </w:tc>
        <w:tc>
          <w:tcPr>
            <w:tcW w:w="1712" w:type="dxa"/>
          </w:tcPr>
          <w:p w14:paraId="4C649FE7" w14:textId="3CCAC0F3" w:rsidR="00C82760" w:rsidRPr="00850320" w:rsidRDefault="00C82760" w:rsidP="00C82760">
            <w:pPr>
              <w:rPr>
                <w:b/>
                <w:bCs/>
                <w:u w:val="single"/>
              </w:rPr>
            </w:pPr>
            <w:r>
              <w:rPr>
                <w:b/>
                <w:bCs/>
                <w:u w:val="single"/>
              </w:rPr>
              <w:t>1C</w:t>
            </w:r>
          </w:p>
        </w:tc>
        <w:tc>
          <w:tcPr>
            <w:tcW w:w="1352" w:type="dxa"/>
          </w:tcPr>
          <w:p w14:paraId="4B574BC4" w14:textId="523F2CA4" w:rsidR="00C82760" w:rsidRPr="00850320" w:rsidRDefault="00C82760" w:rsidP="00C82760">
            <w:pPr>
              <w:rPr>
                <w:b/>
                <w:bCs/>
                <w:u w:val="single"/>
              </w:rPr>
            </w:pPr>
            <w:r w:rsidRPr="006C7CBE">
              <w:rPr>
                <w:b/>
                <w:bCs/>
                <w:u w:val="single"/>
              </w:rPr>
              <w:t>Required if present</w:t>
            </w:r>
          </w:p>
        </w:tc>
      </w:tr>
      <w:tr w:rsidR="00C82760" w:rsidRPr="0049492E" w14:paraId="752032DD"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shd w:val="clear" w:color="auto" w:fill="auto"/>
          </w:tcPr>
          <w:p w14:paraId="4CE0CE60" w14:textId="39099F50" w:rsidR="00C82760" w:rsidRPr="0049492E" w:rsidRDefault="00C82760" w:rsidP="00C82760">
            <w:r w:rsidRPr="004E03E1">
              <w:rPr>
                <w:b/>
                <w:bCs/>
                <w:u w:val="single"/>
              </w:rPr>
              <w:t>&gt;</w:t>
            </w:r>
            <w:r>
              <w:rPr>
                <w:b/>
                <w:bCs/>
                <w:u w:val="single"/>
              </w:rPr>
              <w:t>Effective Stop Time</w:t>
            </w:r>
          </w:p>
        </w:tc>
        <w:tc>
          <w:tcPr>
            <w:tcW w:w="2165" w:type="dxa"/>
            <w:shd w:val="clear" w:color="auto" w:fill="auto"/>
          </w:tcPr>
          <w:p w14:paraId="675A0F6A" w14:textId="77777777" w:rsidR="00C82760" w:rsidRPr="0049492E" w:rsidRDefault="00C82760" w:rsidP="00C82760">
            <w:r w:rsidRPr="004E03E1">
              <w:rPr>
                <w:b/>
                <w:bCs/>
                <w:u w:val="single"/>
              </w:rPr>
              <w:t>(0010,xxx7)</w:t>
            </w:r>
          </w:p>
        </w:tc>
        <w:tc>
          <w:tcPr>
            <w:tcW w:w="1531" w:type="dxa"/>
            <w:shd w:val="clear" w:color="auto" w:fill="auto"/>
          </w:tcPr>
          <w:p w14:paraId="050E4DD9" w14:textId="3CC4D500" w:rsidR="00C82760" w:rsidRPr="006E1BCB" w:rsidRDefault="00C82760" w:rsidP="00C82760">
            <w:pPr>
              <w:rPr>
                <w:b/>
                <w:bCs/>
                <w:u w:val="single"/>
              </w:rPr>
            </w:pPr>
            <w:r w:rsidRPr="00EB505A">
              <w:rPr>
                <w:b/>
                <w:bCs/>
                <w:u w:val="single"/>
              </w:rPr>
              <w:t>RC</w:t>
            </w:r>
          </w:p>
        </w:tc>
        <w:tc>
          <w:tcPr>
            <w:tcW w:w="1712" w:type="dxa"/>
          </w:tcPr>
          <w:p w14:paraId="10CD265F" w14:textId="105526EB" w:rsidR="00C82760" w:rsidRPr="006C7CBE" w:rsidRDefault="00C82760" w:rsidP="00C82760">
            <w:pPr>
              <w:rPr>
                <w:b/>
                <w:bCs/>
                <w:u w:val="single"/>
              </w:rPr>
            </w:pPr>
            <w:r w:rsidRPr="006C7CBE">
              <w:rPr>
                <w:b/>
                <w:bCs/>
                <w:u w:val="single"/>
              </w:rPr>
              <w:t>1C</w:t>
            </w:r>
          </w:p>
        </w:tc>
        <w:tc>
          <w:tcPr>
            <w:tcW w:w="1352" w:type="dxa"/>
          </w:tcPr>
          <w:p w14:paraId="2945C841" w14:textId="0E65710B" w:rsidR="00C82760" w:rsidRPr="006C7CBE" w:rsidRDefault="00C82760" w:rsidP="00C82760">
            <w:pPr>
              <w:rPr>
                <w:b/>
                <w:bCs/>
                <w:u w:val="single"/>
              </w:rPr>
            </w:pPr>
            <w:r w:rsidRPr="006C7CBE">
              <w:rPr>
                <w:b/>
                <w:bCs/>
                <w:u w:val="single"/>
              </w:rPr>
              <w:t>Required if present</w:t>
            </w:r>
          </w:p>
        </w:tc>
      </w:tr>
      <w:tr w:rsidR="00C82760" w:rsidRPr="0049492E" w14:paraId="3417AD16" w14:textId="77777777" w:rsidTr="00593D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6EFC004A" w14:textId="29FA7D4F" w:rsidR="00C82760" w:rsidRPr="004E03E1" w:rsidRDefault="00C82760" w:rsidP="00C82760">
            <w:pPr>
              <w:rPr>
                <w:b/>
                <w:bCs/>
                <w:u w:val="single"/>
              </w:rPr>
            </w:pPr>
            <w:r w:rsidRPr="00B40E31">
              <w:rPr>
                <w:b/>
                <w:u w:val="single"/>
              </w:rPr>
              <w:t>&gt;Pronoun Comment</w:t>
            </w:r>
          </w:p>
        </w:tc>
        <w:tc>
          <w:tcPr>
            <w:tcW w:w="2165" w:type="dxa"/>
          </w:tcPr>
          <w:p w14:paraId="54A3FA17" w14:textId="09A6180B" w:rsidR="00C82760" w:rsidRPr="004E03E1" w:rsidRDefault="00C82760" w:rsidP="00C82760">
            <w:pPr>
              <w:rPr>
                <w:b/>
                <w:bCs/>
                <w:u w:val="single"/>
              </w:rPr>
            </w:pPr>
            <w:r w:rsidRPr="00B40E31">
              <w:rPr>
                <w:b/>
                <w:u w:val="single"/>
              </w:rPr>
              <w:t>(0010,xx23)</w:t>
            </w:r>
          </w:p>
        </w:tc>
        <w:tc>
          <w:tcPr>
            <w:tcW w:w="1531" w:type="dxa"/>
            <w:shd w:val="clear" w:color="auto" w:fill="auto"/>
          </w:tcPr>
          <w:p w14:paraId="31BE1641" w14:textId="43F51764" w:rsidR="00C82760" w:rsidRPr="00EB505A" w:rsidRDefault="00C82760" w:rsidP="00C82760">
            <w:pPr>
              <w:rPr>
                <w:b/>
                <w:bCs/>
                <w:u w:val="single"/>
              </w:rPr>
            </w:pPr>
            <w:r w:rsidRPr="00F36495">
              <w:rPr>
                <w:b/>
                <w:bCs/>
                <w:u w:val="single"/>
              </w:rPr>
              <w:t>RC</w:t>
            </w:r>
          </w:p>
        </w:tc>
        <w:tc>
          <w:tcPr>
            <w:tcW w:w="1712" w:type="dxa"/>
            <w:shd w:val="clear" w:color="auto" w:fill="auto"/>
          </w:tcPr>
          <w:p w14:paraId="6468838B" w14:textId="2C8F366A" w:rsidR="00C82760" w:rsidRPr="006C7CBE" w:rsidRDefault="00C82760" w:rsidP="00C82760">
            <w:pPr>
              <w:rPr>
                <w:b/>
                <w:bCs/>
                <w:u w:val="single"/>
              </w:rPr>
            </w:pPr>
            <w:r>
              <w:rPr>
                <w:b/>
                <w:u w:val="single"/>
              </w:rPr>
              <w:t>1C</w:t>
            </w:r>
          </w:p>
        </w:tc>
        <w:tc>
          <w:tcPr>
            <w:tcW w:w="1352" w:type="dxa"/>
            <w:shd w:val="clear" w:color="auto" w:fill="auto"/>
          </w:tcPr>
          <w:p w14:paraId="188B53B9" w14:textId="0D27473E" w:rsidR="00C82760" w:rsidRPr="006C7CBE" w:rsidRDefault="00C82760" w:rsidP="00C82760">
            <w:pPr>
              <w:rPr>
                <w:b/>
                <w:bCs/>
                <w:u w:val="single"/>
              </w:rPr>
            </w:pPr>
            <w:r w:rsidRPr="006C7CBE">
              <w:rPr>
                <w:b/>
                <w:bCs/>
                <w:u w:val="single"/>
              </w:rPr>
              <w:t>Required if present</w:t>
            </w:r>
          </w:p>
        </w:tc>
      </w:tr>
      <w:bookmarkEnd w:id="131"/>
      <w:bookmarkEnd w:id="132"/>
      <w:tr w:rsidR="006E1BCB" w14:paraId="24017CC7" w14:textId="2ADA0383"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10F1B6E0" w14:textId="77777777" w:rsidR="006E1BCB" w:rsidRDefault="006E1BCB" w:rsidP="006E1BCB">
            <w:pPr>
              <w:pStyle w:val="TableEntry"/>
            </w:pPr>
            <w:r>
              <w:t>Other Patient IDs Sequence</w:t>
            </w:r>
          </w:p>
        </w:tc>
        <w:tc>
          <w:tcPr>
            <w:tcW w:w="2165" w:type="dxa"/>
            <w:tcBorders>
              <w:top w:val="nil"/>
              <w:left w:val="single" w:sz="4" w:space="0" w:color="000000"/>
              <w:bottom w:val="single" w:sz="4" w:space="0" w:color="000000"/>
              <w:right w:val="single" w:sz="4" w:space="0" w:color="000000"/>
            </w:tcBorders>
          </w:tcPr>
          <w:p w14:paraId="50E8E303" w14:textId="79E88FC5" w:rsidR="006E1BCB" w:rsidRDefault="006E1BCB" w:rsidP="006E1BCB">
            <w:pPr>
              <w:pStyle w:val="TableEntry"/>
            </w:pPr>
            <w:r w:rsidRPr="005527EB">
              <w:t>(0010,1002)</w:t>
            </w:r>
          </w:p>
        </w:tc>
        <w:tc>
          <w:tcPr>
            <w:tcW w:w="1531" w:type="dxa"/>
            <w:tcBorders>
              <w:top w:val="nil"/>
              <w:left w:val="single" w:sz="4" w:space="0" w:color="000000"/>
              <w:bottom w:val="single" w:sz="4" w:space="0" w:color="000000"/>
              <w:right w:val="single" w:sz="4" w:space="0" w:color="000000"/>
            </w:tcBorders>
          </w:tcPr>
          <w:p w14:paraId="3F255155" w14:textId="3F8A1A75" w:rsidR="006E1BCB" w:rsidRPr="005527EB" w:rsidRDefault="006E1BCB" w:rsidP="006E1BCB">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6E8839AD" w14:textId="7C593F9F"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08C57DAD" w14:textId="77777777" w:rsidR="006E1BCB" w:rsidRPr="005E2572" w:rsidRDefault="006E1BCB" w:rsidP="006E1BCB">
            <w:pPr>
              <w:pStyle w:val="TableEntry"/>
            </w:pPr>
          </w:p>
        </w:tc>
      </w:tr>
      <w:tr w:rsidR="006E1BCB" w14:paraId="2EB73A35" w14:textId="1B731B75"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81CAA1E" w14:textId="77777777" w:rsidR="006E1BCB" w:rsidRDefault="006E1BCB" w:rsidP="006E1BCB">
            <w:pPr>
              <w:pStyle w:val="TableEntry"/>
            </w:pPr>
            <w:bookmarkStart w:id="133" w:name="para_39c4f4e2_8752_4fab_be70_a6f272960f" w:colFirst="0" w:colLast="0"/>
            <w:r>
              <w:t>Other Patient Names</w:t>
            </w:r>
          </w:p>
        </w:tc>
        <w:tc>
          <w:tcPr>
            <w:tcW w:w="2165" w:type="dxa"/>
            <w:tcBorders>
              <w:top w:val="nil"/>
              <w:left w:val="single" w:sz="4" w:space="0" w:color="000000"/>
              <w:bottom w:val="single" w:sz="4" w:space="0" w:color="000000"/>
              <w:right w:val="single" w:sz="4" w:space="0" w:color="000000"/>
            </w:tcBorders>
          </w:tcPr>
          <w:p w14:paraId="3F9846C6" w14:textId="69E063C0" w:rsidR="006E1BCB" w:rsidRDefault="006E1BCB" w:rsidP="006E1BCB">
            <w:pPr>
              <w:pStyle w:val="TableEntry"/>
            </w:pPr>
            <w:r w:rsidRPr="005527EB">
              <w:t>(0010,1001)</w:t>
            </w:r>
          </w:p>
        </w:tc>
        <w:tc>
          <w:tcPr>
            <w:tcW w:w="1531" w:type="dxa"/>
            <w:tcBorders>
              <w:top w:val="nil"/>
              <w:left w:val="single" w:sz="4" w:space="0" w:color="000000"/>
              <w:bottom w:val="single" w:sz="4" w:space="0" w:color="000000"/>
              <w:right w:val="single" w:sz="4" w:space="0" w:color="000000"/>
            </w:tcBorders>
          </w:tcPr>
          <w:p w14:paraId="4E75AB2A" w14:textId="3025CAFA" w:rsidR="006E1BCB" w:rsidRPr="005527EB" w:rsidRDefault="006E1BCB" w:rsidP="006E1BCB">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1EF23AEC" w14:textId="06EABE76"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29F12787" w14:textId="77777777" w:rsidR="006E1BCB" w:rsidRPr="005E2572" w:rsidRDefault="006E1BCB" w:rsidP="006E1BCB">
            <w:pPr>
              <w:pStyle w:val="TableEntry"/>
            </w:pPr>
          </w:p>
        </w:tc>
      </w:tr>
      <w:tr w:rsidR="006E1BCB" w14:paraId="41DECE59" w14:textId="23863F96"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640E004" w14:textId="77777777" w:rsidR="006E1BCB" w:rsidRDefault="006E1BCB" w:rsidP="006E1BCB">
            <w:pPr>
              <w:pStyle w:val="TableEntry"/>
            </w:pPr>
            <w:bookmarkStart w:id="134" w:name="para_16597fa3_ef0a_4c97_a288_bcd75a84e5" w:colFirst="0" w:colLast="0"/>
            <w:bookmarkEnd w:id="133"/>
            <w:r>
              <w:t>Patient's Age</w:t>
            </w:r>
          </w:p>
        </w:tc>
        <w:tc>
          <w:tcPr>
            <w:tcW w:w="2165" w:type="dxa"/>
            <w:tcBorders>
              <w:top w:val="nil"/>
              <w:left w:val="single" w:sz="4" w:space="0" w:color="000000"/>
              <w:bottom w:val="single" w:sz="4" w:space="0" w:color="000000"/>
              <w:right w:val="single" w:sz="4" w:space="0" w:color="000000"/>
            </w:tcBorders>
          </w:tcPr>
          <w:p w14:paraId="5E6974CC" w14:textId="605FA3A0" w:rsidR="006E1BCB" w:rsidRDefault="006E1BCB" w:rsidP="006E1BCB">
            <w:pPr>
              <w:pStyle w:val="TableEntry"/>
            </w:pPr>
            <w:r w:rsidRPr="005527EB">
              <w:t>(0010,1010)</w:t>
            </w:r>
          </w:p>
        </w:tc>
        <w:tc>
          <w:tcPr>
            <w:tcW w:w="1531" w:type="dxa"/>
            <w:tcBorders>
              <w:top w:val="nil"/>
              <w:left w:val="single" w:sz="4" w:space="0" w:color="000000"/>
              <w:bottom w:val="single" w:sz="4" w:space="0" w:color="000000"/>
              <w:right w:val="single" w:sz="4" w:space="0" w:color="000000"/>
            </w:tcBorders>
          </w:tcPr>
          <w:p w14:paraId="571125A8" w14:textId="34E8B5CF" w:rsidR="006E1BCB" w:rsidRPr="005527EB" w:rsidRDefault="006E1BCB" w:rsidP="006E1BCB">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09B2EB03" w14:textId="7699668B"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7042134A" w14:textId="77777777" w:rsidR="006E1BCB" w:rsidRPr="005E2572" w:rsidRDefault="006E1BCB" w:rsidP="006E1BCB">
            <w:pPr>
              <w:pStyle w:val="TableEntry"/>
            </w:pPr>
          </w:p>
        </w:tc>
      </w:tr>
      <w:tr w:rsidR="006E1BCB" w14:paraId="3D9484FA" w14:textId="31EAE7C2"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1B9EFE75" w14:textId="77777777" w:rsidR="006E1BCB" w:rsidRDefault="006E1BCB" w:rsidP="006E1BCB">
            <w:pPr>
              <w:pStyle w:val="TableEntry"/>
            </w:pPr>
            <w:bookmarkStart w:id="135" w:name="para_34a6788d_cb27_4760_8d75_839e63dd57" w:colFirst="0" w:colLast="0"/>
            <w:bookmarkEnd w:id="134"/>
            <w:r>
              <w:t>Patient's Size</w:t>
            </w:r>
          </w:p>
        </w:tc>
        <w:tc>
          <w:tcPr>
            <w:tcW w:w="2165" w:type="dxa"/>
            <w:tcBorders>
              <w:top w:val="nil"/>
              <w:left w:val="single" w:sz="4" w:space="0" w:color="000000"/>
              <w:bottom w:val="single" w:sz="4" w:space="0" w:color="000000"/>
              <w:right w:val="single" w:sz="4" w:space="0" w:color="000000"/>
            </w:tcBorders>
          </w:tcPr>
          <w:p w14:paraId="7420C53F" w14:textId="50151A06" w:rsidR="006E1BCB" w:rsidRDefault="006E1BCB" w:rsidP="006E1BCB">
            <w:pPr>
              <w:pStyle w:val="TableEntry"/>
            </w:pPr>
            <w:r w:rsidRPr="005527EB">
              <w:t>(0010,1020)</w:t>
            </w:r>
          </w:p>
        </w:tc>
        <w:tc>
          <w:tcPr>
            <w:tcW w:w="1531" w:type="dxa"/>
            <w:tcBorders>
              <w:top w:val="nil"/>
              <w:left w:val="single" w:sz="4" w:space="0" w:color="000000"/>
              <w:bottom w:val="single" w:sz="4" w:space="0" w:color="000000"/>
              <w:right w:val="single" w:sz="4" w:space="0" w:color="000000"/>
            </w:tcBorders>
          </w:tcPr>
          <w:p w14:paraId="40EAE6AB" w14:textId="5E9389A2" w:rsidR="006E1BCB" w:rsidRPr="005527EB" w:rsidRDefault="006E1BCB" w:rsidP="006E1BCB">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6AFA2F31" w14:textId="75FFCCBE"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1BC9CA48" w14:textId="77777777" w:rsidR="006E1BCB" w:rsidRPr="005E2572" w:rsidRDefault="006E1BCB" w:rsidP="006E1BCB">
            <w:pPr>
              <w:pStyle w:val="TableEntry"/>
            </w:pPr>
          </w:p>
        </w:tc>
      </w:tr>
      <w:tr w:rsidR="006E1BCB" w14:paraId="6FAA7592" w14:textId="2761E69A"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05BE46B0" w14:textId="77777777" w:rsidR="006E1BCB" w:rsidRDefault="006E1BCB" w:rsidP="006E1BCB">
            <w:pPr>
              <w:pStyle w:val="TableEntry"/>
            </w:pPr>
            <w:bookmarkStart w:id="136" w:name="para_0d822079_91e3_41f0_a0aa_e191ea878c" w:colFirst="0" w:colLast="0"/>
            <w:bookmarkEnd w:id="135"/>
            <w:r>
              <w:t>Patient's Weight</w:t>
            </w:r>
          </w:p>
        </w:tc>
        <w:tc>
          <w:tcPr>
            <w:tcW w:w="2165" w:type="dxa"/>
            <w:tcBorders>
              <w:top w:val="nil"/>
              <w:left w:val="single" w:sz="4" w:space="0" w:color="000000"/>
              <w:bottom w:val="single" w:sz="4" w:space="0" w:color="000000"/>
              <w:right w:val="single" w:sz="4" w:space="0" w:color="000000"/>
            </w:tcBorders>
          </w:tcPr>
          <w:p w14:paraId="20C4628E" w14:textId="54943D68" w:rsidR="006E1BCB" w:rsidRDefault="006E1BCB" w:rsidP="006E1BCB">
            <w:pPr>
              <w:pStyle w:val="TableEntry"/>
            </w:pPr>
            <w:r w:rsidRPr="005527EB">
              <w:t>(0010,1030)</w:t>
            </w:r>
          </w:p>
        </w:tc>
        <w:tc>
          <w:tcPr>
            <w:tcW w:w="1531" w:type="dxa"/>
            <w:tcBorders>
              <w:top w:val="nil"/>
              <w:left w:val="single" w:sz="4" w:space="0" w:color="000000"/>
              <w:bottom w:val="single" w:sz="4" w:space="0" w:color="000000"/>
              <w:right w:val="single" w:sz="4" w:space="0" w:color="000000"/>
            </w:tcBorders>
          </w:tcPr>
          <w:p w14:paraId="2DF387CE" w14:textId="5D13F7F9" w:rsidR="006E1BCB" w:rsidRPr="005527EB" w:rsidRDefault="006E1BCB" w:rsidP="006E1BCB">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398EE387" w14:textId="715E84BD"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71D86F7E" w14:textId="77777777" w:rsidR="006E1BCB" w:rsidRPr="005E2572" w:rsidRDefault="006E1BCB" w:rsidP="006E1BCB">
            <w:pPr>
              <w:pStyle w:val="TableEntry"/>
            </w:pPr>
          </w:p>
        </w:tc>
      </w:tr>
      <w:tr w:rsidR="006E1BCB" w14:paraId="74E0105F" w14:textId="173A34E7"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796D659C" w14:textId="77777777" w:rsidR="006E1BCB" w:rsidRDefault="006E1BCB" w:rsidP="006E1BCB">
            <w:pPr>
              <w:pStyle w:val="TableEntry"/>
            </w:pPr>
            <w:bookmarkStart w:id="137" w:name="para_3c9973a3_8ece_4edf_8467_09e4e79a72" w:colFirst="0" w:colLast="0"/>
            <w:bookmarkEnd w:id="136"/>
            <w:r>
              <w:t>Ethnic Group</w:t>
            </w:r>
          </w:p>
        </w:tc>
        <w:tc>
          <w:tcPr>
            <w:tcW w:w="2165" w:type="dxa"/>
            <w:tcBorders>
              <w:top w:val="nil"/>
              <w:left w:val="single" w:sz="4" w:space="0" w:color="000000"/>
              <w:bottom w:val="single" w:sz="4" w:space="0" w:color="000000"/>
              <w:right w:val="single" w:sz="4" w:space="0" w:color="000000"/>
            </w:tcBorders>
          </w:tcPr>
          <w:p w14:paraId="5A8146F4" w14:textId="5604A7D4" w:rsidR="006E1BCB" w:rsidRDefault="006E1BCB" w:rsidP="006E1BCB">
            <w:pPr>
              <w:pStyle w:val="TableEntry"/>
            </w:pPr>
            <w:r w:rsidRPr="005527EB">
              <w:t>(0010,2160)</w:t>
            </w:r>
          </w:p>
        </w:tc>
        <w:tc>
          <w:tcPr>
            <w:tcW w:w="1531" w:type="dxa"/>
            <w:tcBorders>
              <w:top w:val="nil"/>
              <w:left w:val="single" w:sz="4" w:space="0" w:color="000000"/>
              <w:bottom w:val="single" w:sz="4" w:space="0" w:color="000000"/>
              <w:right w:val="single" w:sz="4" w:space="0" w:color="000000"/>
            </w:tcBorders>
          </w:tcPr>
          <w:p w14:paraId="0E4FC000" w14:textId="621CE96A" w:rsidR="006E1BCB" w:rsidRPr="005527EB" w:rsidRDefault="006E1BCB" w:rsidP="006E1BCB">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67F8710B" w14:textId="52174045"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2F0C4CC6" w14:textId="77777777" w:rsidR="006E1BCB" w:rsidRPr="005E2572" w:rsidRDefault="006E1BCB" w:rsidP="006E1BCB">
            <w:pPr>
              <w:pStyle w:val="TableEntry"/>
            </w:pPr>
          </w:p>
        </w:tc>
      </w:tr>
      <w:tr w:rsidR="006E1BCB" w14:paraId="1F978FE2" w14:textId="05EA0D04"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52E112B5" w14:textId="77777777" w:rsidR="006E1BCB" w:rsidRDefault="006E1BCB" w:rsidP="006E1BCB">
            <w:pPr>
              <w:pStyle w:val="TableEntry"/>
            </w:pPr>
            <w:bookmarkStart w:id="138" w:name="para_d18bd06b_9c43_46d4_abb0_d7db4907a7" w:colFirst="0" w:colLast="0"/>
            <w:bookmarkEnd w:id="137"/>
            <w:r>
              <w:t>Occupation</w:t>
            </w:r>
          </w:p>
        </w:tc>
        <w:tc>
          <w:tcPr>
            <w:tcW w:w="2165" w:type="dxa"/>
            <w:tcBorders>
              <w:top w:val="nil"/>
              <w:left w:val="single" w:sz="4" w:space="0" w:color="000000"/>
              <w:bottom w:val="single" w:sz="4" w:space="0" w:color="000000"/>
              <w:right w:val="single" w:sz="4" w:space="0" w:color="000000"/>
            </w:tcBorders>
          </w:tcPr>
          <w:p w14:paraId="0B19A293" w14:textId="0BA7632F" w:rsidR="006E1BCB" w:rsidRDefault="006E1BCB" w:rsidP="006E1BCB">
            <w:pPr>
              <w:pStyle w:val="TableEntry"/>
            </w:pPr>
            <w:r w:rsidRPr="005527EB">
              <w:t>(0010,2180)</w:t>
            </w:r>
          </w:p>
        </w:tc>
        <w:tc>
          <w:tcPr>
            <w:tcW w:w="1531" w:type="dxa"/>
            <w:tcBorders>
              <w:top w:val="nil"/>
              <w:left w:val="single" w:sz="4" w:space="0" w:color="000000"/>
              <w:bottom w:val="single" w:sz="4" w:space="0" w:color="000000"/>
              <w:right w:val="single" w:sz="4" w:space="0" w:color="000000"/>
            </w:tcBorders>
          </w:tcPr>
          <w:p w14:paraId="2CE5B56D" w14:textId="0A337F2C" w:rsidR="006E1BCB" w:rsidRPr="005527EB" w:rsidRDefault="006E1BCB" w:rsidP="006E1BCB">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75668147" w14:textId="61096969"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7F02180F" w14:textId="77777777" w:rsidR="006E1BCB" w:rsidRPr="005E2572" w:rsidRDefault="006E1BCB" w:rsidP="006E1BCB">
            <w:pPr>
              <w:pStyle w:val="TableEntry"/>
            </w:pPr>
          </w:p>
        </w:tc>
      </w:tr>
      <w:tr w:rsidR="006E1BCB" w14:paraId="4B75ED49" w14:textId="0E61EDD7"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14779AAF" w14:textId="77777777" w:rsidR="006E1BCB" w:rsidRDefault="006E1BCB" w:rsidP="006E1BCB">
            <w:pPr>
              <w:pStyle w:val="TableEntry"/>
            </w:pPr>
            <w:bookmarkStart w:id="139" w:name="para_8d328025_d332_4ca7_be99_cdd9ef8121" w:colFirst="0" w:colLast="0"/>
            <w:bookmarkEnd w:id="138"/>
            <w:r>
              <w:t>Additional Patient History</w:t>
            </w:r>
          </w:p>
        </w:tc>
        <w:tc>
          <w:tcPr>
            <w:tcW w:w="2165" w:type="dxa"/>
            <w:tcBorders>
              <w:top w:val="nil"/>
              <w:left w:val="single" w:sz="4" w:space="0" w:color="000000"/>
              <w:bottom w:val="single" w:sz="4" w:space="0" w:color="000000"/>
              <w:right w:val="single" w:sz="4" w:space="0" w:color="000000"/>
            </w:tcBorders>
          </w:tcPr>
          <w:p w14:paraId="22DCCDFC" w14:textId="2F94BC85" w:rsidR="006E1BCB" w:rsidRDefault="006E1BCB" w:rsidP="006E1BCB">
            <w:pPr>
              <w:pStyle w:val="TableEntry"/>
            </w:pPr>
            <w:r w:rsidRPr="005527EB">
              <w:t>(0010,21B0)</w:t>
            </w:r>
          </w:p>
        </w:tc>
        <w:tc>
          <w:tcPr>
            <w:tcW w:w="1531" w:type="dxa"/>
            <w:tcBorders>
              <w:top w:val="nil"/>
              <w:left w:val="single" w:sz="4" w:space="0" w:color="000000"/>
              <w:bottom w:val="single" w:sz="4" w:space="0" w:color="000000"/>
              <w:right w:val="single" w:sz="4" w:space="0" w:color="000000"/>
            </w:tcBorders>
          </w:tcPr>
          <w:p w14:paraId="2B744CF3" w14:textId="74A27187" w:rsidR="006E1BCB" w:rsidRPr="005527EB" w:rsidRDefault="006E1BCB" w:rsidP="006E1BCB">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0E772B2D" w14:textId="411DD2E3"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5DEE0448" w14:textId="77777777" w:rsidR="006E1BCB" w:rsidRPr="005E2572" w:rsidRDefault="006E1BCB" w:rsidP="006E1BCB">
            <w:pPr>
              <w:pStyle w:val="TableEntry"/>
            </w:pPr>
          </w:p>
        </w:tc>
      </w:tr>
      <w:tr w:rsidR="006E1BCB" w14:paraId="1F02DE4F" w14:textId="0F271A52"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061CEED4" w14:textId="77777777" w:rsidR="006E1BCB" w:rsidRDefault="006E1BCB" w:rsidP="006E1BCB">
            <w:pPr>
              <w:pStyle w:val="TableEntry"/>
            </w:pPr>
            <w:bookmarkStart w:id="140" w:name="para_2e54dc5a_51a6_43b2_9833_809097feae" w:colFirst="0" w:colLast="0"/>
            <w:bookmarkEnd w:id="139"/>
            <w:r>
              <w:t>Patient Comments</w:t>
            </w:r>
          </w:p>
        </w:tc>
        <w:tc>
          <w:tcPr>
            <w:tcW w:w="2165" w:type="dxa"/>
            <w:tcBorders>
              <w:top w:val="nil"/>
              <w:left w:val="single" w:sz="4" w:space="0" w:color="000000"/>
              <w:bottom w:val="single" w:sz="4" w:space="0" w:color="000000"/>
              <w:right w:val="single" w:sz="4" w:space="0" w:color="000000"/>
            </w:tcBorders>
          </w:tcPr>
          <w:p w14:paraId="54DBED23" w14:textId="781107DD" w:rsidR="006E1BCB" w:rsidRDefault="006E1BCB" w:rsidP="006E1BCB">
            <w:pPr>
              <w:pStyle w:val="TableEntry"/>
            </w:pPr>
            <w:r w:rsidRPr="005527EB">
              <w:t>(0010,4000)</w:t>
            </w:r>
          </w:p>
        </w:tc>
        <w:tc>
          <w:tcPr>
            <w:tcW w:w="1531" w:type="dxa"/>
            <w:tcBorders>
              <w:top w:val="nil"/>
              <w:left w:val="single" w:sz="4" w:space="0" w:color="000000"/>
              <w:bottom w:val="single" w:sz="4" w:space="0" w:color="000000"/>
              <w:right w:val="single" w:sz="4" w:space="0" w:color="000000"/>
            </w:tcBorders>
          </w:tcPr>
          <w:p w14:paraId="758429BB" w14:textId="16EA513D" w:rsidR="006E1BCB" w:rsidRPr="005527EB" w:rsidRDefault="006E1BCB" w:rsidP="006E1BCB">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42D317FA" w14:textId="30301DF7"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6A297F4C" w14:textId="77777777" w:rsidR="006E1BCB" w:rsidRPr="005E2572" w:rsidRDefault="006E1BCB" w:rsidP="006E1BCB">
            <w:pPr>
              <w:pStyle w:val="TableEntry"/>
            </w:pPr>
          </w:p>
        </w:tc>
      </w:tr>
      <w:tr w:rsidR="006E1BCB" w14:paraId="3F1BE019" w14:textId="6F468814"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013DE8E2" w14:textId="77777777" w:rsidR="006E1BCB" w:rsidRDefault="006E1BCB" w:rsidP="006E1BCB">
            <w:pPr>
              <w:pStyle w:val="TableEntry"/>
            </w:pPr>
            <w:bookmarkStart w:id="141" w:name="para_d58500e7_ec9f_4b51_9f14_8b9435d959" w:colFirst="0" w:colLast="0"/>
            <w:bookmarkEnd w:id="140"/>
            <w:r>
              <w:rPr>
                <w:i/>
              </w:rPr>
              <w:t>All other Attributes at Study Level</w:t>
            </w:r>
          </w:p>
        </w:tc>
        <w:tc>
          <w:tcPr>
            <w:tcW w:w="2165" w:type="dxa"/>
            <w:tcBorders>
              <w:top w:val="nil"/>
              <w:left w:val="single" w:sz="4" w:space="0" w:color="000000"/>
              <w:bottom w:val="single" w:sz="4" w:space="0" w:color="000000"/>
              <w:right w:val="single" w:sz="4" w:space="0" w:color="000000"/>
            </w:tcBorders>
          </w:tcPr>
          <w:p w14:paraId="2E8C0C6A" w14:textId="103EC1CA" w:rsidR="006E1BCB" w:rsidRDefault="006E1BCB" w:rsidP="006E1BCB">
            <w:pPr>
              <w:pStyle w:val="TableEntry"/>
              <w:rPr>
                <w:i/>
              </w:rPr>
            </w:pPr>
            <w:r w:rsidRPr="005527EB">
              <w:t>Tag</w:t>
            </w:r>
          </w:p>
        </w:tc>
        <w:tc>
          <w:tcPr>
            <w:tcW w:w="1531" w:type="dxa"/>
            <w:tcBorders>
              <w:top w:val="nil"/>
              <w:left w:val="single" w:sz="4" w:space="0" w:color="000000"/>
              <w:bottom w:val="single" w:sz="4" w:space="0" w:color="000000"/>
              <w:right w:val="single" w:sz="4" w:space="0" w:color="000000"/>
            </w:tcBorders>
          </w:tcPr>
          <w:p w14:paraId="68A9118F" w14:textId="31B14F79" w:rsidR="006E1BCB" w:rsidRPr="005527EB" w:rsidRDefault="006E1BCB" w:rsidP="006E1BCB">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10CFAD35" w14:textId="40FA5BDB"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7FDF4B84" w14:textId="77777777" w:rsidR="006E1BCB" w:rsidRPr="005E2572" w:rsidRDefault="006E1BCB" w:rsidP="006E1BCB">
            <w:pPr>
              <w:pStyle w:val="TableEntry"/>
            </w:pPr>
          </w:p>
        </w:tc>
      </w:tr>
      <w:bookmarkEnd w:id="141"/>
    </w:tbl>
    <w:p w14:paraId="4C0C2D55" w14:textId="77777777" w:rsidR="00256F23" w:rsidRDefault="00256F23" w:rsidP="00256F23">
      <w:pPr>
        <w:pStyle w:val="TableEntry"/>
      </w:pPr>
    </w:p>
    <w:p w14:paraId="1BC76E69" w14:textId="77777777" w:rsidR="00256F23" w:rsidRDefault="00256F23" w:rsidP="0049492E"/>
    <w:p w14:paraId="0BC511E1" w14:textId="4307C2C2" w:rsidR="0049492E" w:rsidRPr="0049492E" w:rsidRDefault="0049492E" w:rsidP="0049492E">
      <w:r w:rsidRPr="0049492E">
        <w:t>…</w:t>
      </w:r>
    </w:p>
    <w:p w14:paraId="6E7BBF8C" w14:textId="77777777" w:rsidR="0049492E" w:rsidRPr="0049492E" w:rsidRDefault="0049492E" w:rsidP="0049492E"/>
    <w:p w14:paraId="1C705AFE" w14:textId="77777777" w:rsidR="0049492E" w:rsidRPr="0049492E" w:rsidRDefault="0049492E" w:rsidP="002265E7">
      <w:pPr>
        <w:pStyle w:val="Instruction"/>
      </w:pPr>
      <w:r w:rsidRPr="0049492E">
        <w:t>Update Part 4,  Table F.7.2-1</w:t>
      </w:r>
    </w:p>
    <w:p w14:paraId="1D5F82F0" w14:textId="77777777" w:rsidR="0049492E" w:rsidRPr="0049492E" w:rsidRDefault="0049492E" w:rsidP="002265E7">
      <w:pPr>
        <w:pStyle w:val="Heading3"/>
      </w:pPr>
      <w:bookmarkStart w:id="142" w:name="_Toc106867484"/>
      <w:bookmarkStart w:id="143" w:name="_Toc137748133"/>
      <w:r w:rsidRPr="0049492E">
        <w:t>F.7.2 Operations</w:t>
      </w:r>
      <w:bookmarkEnd w:id="142"/>
      <w:bookmarkEnd w:id="143"/>
    </w:p>
    <w:p w14:paraId="742F01A8" w14:textId="77777777" w:rsidR="0049492E" w:rsidRPr="0049492E" w:rsidRDefault="0049492E" w:rsidP="0049492E">
      <w:r w:rsidRPr="0049492E">
        <w:t>…</w:t>
      </w:r>
    </w:p>
    <w:p w14:paraId="4A5F8D61" w14:textId="77777777" w:rsidR="0049492E" w:rsidRPr="0049492E" w:rsidRDefault="0049492E" w:rsidP="002265E7">
      <w:pPr>
        <w:pStyle w:val="Heading5"/>
      </w:pPr>
      <w:bookmarkStart w:id="144" w:name="_Toc137748134"/>
      <w:r w:rsidRPr="0049492E">
        <w:t>F.7.2.1.1 Modality Performed Procedure Step Subset Specification</w:t>
      </w:r>
      <w:bookmarkEnd w:id="144"/>
    </w:p>
    <w:p w14:paraId="4EBFAC1D" w14:textId="77777777" w:rsidR="0049492E" w:rsidRPr="0049492E" w:rsidRDefault="0049492E" w:rsidP="0049492E"/>
    <w:p w14:paraId="2A3AA143" w14:textId="77777777" w:rsidR="0049492E" w:rsidRPr="0049492E" w:rsidRDefault="0049492E" w:rsidP="002265E7">
      <w:pPr>
        <w:pStyle w:val="TableLabel"/>
      </w:pPr>
      <w:r w:rsidRPr="0049492E">
        <w:lastRenderedPageBreak/>
        <w:t>Table F.7.2-1. Modality Performed Procedure Step SOP Class N-CREATE, N-SET and Final State Attributes</w:t>
      </w:r>
    </w:p>
    <w:p w14:paraId="2649612E" w14:textId="77777777" w:rsidR="0049492E" w:rsidRPr="0049492E" w:rsidRDefault="0049492E" w:rsidP="004949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836"/>
        <w:gridCol w:w="1830"/>
        <w:gridCol w:w="1830"/>
        <w:gridCol w:w="1856"/>
      </w:tblGrid>
      <w:tr w:rsidR="0049492E" w:rsidRPr="0049492E" w14:paraId="2CD8E5E4" w14:textId="77777777" w:rsidTr="00487C0A">
        <w:tc>
          <w:tcPr>
            <w:tcW w:w="1998" w:type="dxa"/>
            <w:shd w:val="clear" w:color="auto" w:fill="auto"/>
          </w:tcPr>
          <w:p w14:paraId="6821F361" w14:textId="77777777" w:rsidR="0049492E" w:rsidRPr="0049492E" w:rsidRDefault="0049492E" w:rsidP="0049492E">
            <w:pPr>
              <w:rPr>
                <w:b/>
              </w:rPr>
            </w:pPr>
            <w:r w:rsidRPr="0049492E">
              <w:rPr>
                <w:b/>
              </w:rPr>
              <w:t>Attribute Name</w:t>
            </w:r>
          </w:p>
        </w:tc>
        <w:tc>
          <w:tcPr>
            <w:tcW w:w="1836" w:type="dxa"/>
            <w:shd w:val="clear" w:color="auto" w:fill="auto"/>
          </w:tcPr>
          <w:p w14:paraId="7982CFFD" w14:textId="77777777" w:rsidR="0049492E" w:rsidRPr="0049492E" w:rsidRDefault="0049492E" w:rsidP="0049492E">
            <w:pPr>
              <w:rPr>
                <w:b/>
              </w:rPr>
            </w:pPr>
            <w:r w:rsidRPr="0049492E">
              <w:rPr>
                <w:b/>
              </w:rPr>
              <w:t>Tag</w:t>
            </w:r>
          </w:p>
        </w:tc>
        <w:tc>
          <w:tcPr>
            <w:tcW w:w="1830" w:type="dxa"/>
            <w:shd w:val="clear" w:color="auto" w:fill="auto"/>
          </w:tcPr>
          <w:p w14:paraId="2A721180" w14:textId="77777777" w:rsidR="0049492E" w:rsidRPr="0049492E" w:rsidRDefault="0049492E" w:rsidP="0049492E">
            <w:pPr>
              <w:rPr>
                <w:b/>
              </w:rPr>
            </w:pPr>
            <w:r w:rsidRPr="0049492E">
              <w:rPr>
                <w:b/>
              </w:rPr>
              <w:t>Req. Type N-Create (SCU/SCP)</w:t>
            </w:r>
          </w:p>
        </w:tc>
        <w:tc>
          <w:tcPr>
            <w:tcW w:w="1830" w:type="dxa"/>
            <w:shd w:val="clear" w:color="auto" w:fill="auto"/>
          </w:tcPr>
          <w:p w14:paraId="75162740" w14:textId="77777777" w:rsidR="0049492E" w:rsidRPr="0049492E" w:rsidRDefault="0049492E" w:rsidP="0049492E">
            <w:pPr>
              <w:rPr>
                <w:b/>
              </w:rPr>
            </w:pPr>
            <w:r w:rsidRPr="0049492E">
              <w:rPr>
                <w:b/>
              </w:rPr>
              <w:t>Req. Type N-SET (SCU/SCP)</w:t>
            </w:r>
          </w:p>
        </w:tc>
        <w:tc>
          <w:tcPr>
            <w:tcW w:w="1856" w:type="dxa"/>
            <w:shd w:val="clear" w:color="auto" w:fill="auto"/>
          </w:tcPr>
          <w:p w14:paraId="6DECB497" w14:textId="77777777" w:rsidR="0049492E" w:rsidRPr="0049492E" w:rsidRDefault="0049492E" w:rsidP="0049492E">
            <w:pPr>
              <w:rPr>
                <w:b/>
              </w:rPr>
            </w:pPr>
            <w:r w:rsidRPr="0049492E">
              <w:rPr>
                <w:b/>
              </w:rPr>
              <w:t>Requirement Type Final State (see Note 1)</w:t>
            </w:r>
          </w:p>
        </w:tc>
      </w:tr>
      <w:tr w:rsidR="0049492E" w:rsidRPr="0049492E" w14:paraId="3C99B95D" w14:textId="77777777" w:rsidTr="00487C0A">
        <w:tc>
          <w:tcPr>
            <w:tcW w:w="1998" w:type="dxa"/>
            <w:shd w:val="clear" w:color="auto" w:fill="auto"/>
          </w:tcPr>
          <w:p w14:paraId="17F81800" w14:textId="77777777" w:rsidR="0049492E" w:rsidRPr="0049492E" w:rsidRDefault="0049492E" w:rsidP="0049492E">
            <w:r w:rsidRPr="0049492E">
              <w:t>…</w:t>
            </w:r>
          </w:p>
        </w:tc>
        <w:tc>
          <w:tcPr>
            <w:tcW w:w="1836" w:type="dxa"/>
            <w:shd w:val="clear" w:color="auto" w:fill="auto"/>
          </w:tcPr>
          <w:p w14:paraId="23BD6602" w14:textId="77777777" w:rsidR="0049492E" w:rsidRPr="0049492E" w:rsidRDefault="0049492E" w:rsidP="0049492E"/>
        </w:tc>
        <w:tc>
          <w:tcPr>
            <w:tcW w:w="1830" w:type="dxa"/>
            <w:shd w:val="clear" w:color="auto" w:fill="auto"/>
          </w:tcPr>
          <w:p w14:paraId="33FF226F" w14:textId="77777777" w:rsidR="0049492E" w:rsidRPr="0049492E" w:rsidRDefault="0049492E" w:rsidP="0049492E"/>
        </w:tc>
        <w:tc>
          <w:tcPr>
            <w:tcW w:w="1830" w:type="dxa"/>
            <w:shd w:val="clear" w:color="auto" w:fill="auto"/>
          </w:tcPr>
          <w:p w14:paraId="5DD8CFA5" w14:textId="77777777" w:rsidR="0049492E" w:rsidRPr="0049492E" w:rsidRDefault="0049492E" w:rsidP="0049492E"/>
        </w:tc>
        <w:tc>
          <w:tcPr>
            <w:tcW w:w="1856" w:type="dxa"/>
            <w:shd w:val="clear" w:color="auto" w:fill="auto"/>
          </w:tcPr>
          <w:p w14:paraId="61A2C62E" w14:textId="77777777" w:rsidR="0049492E" w:rsidRPr="0049492E" w:rsidRDefault="0049492E" w:rsidP="0049492E"/>
        </w:tc>
      </w:tr>
      <w:tr w:rsidR="0049492E" w:rsidRPr="0049492E" w14:paraId="2B24CC81" w14:textId="77777777" w:rsidTr="00487C0A">
        <w:tc>
          <w:tcPr>
            <w:tcW w:w="1998" w:type="dxa"/>
            <w:shd w:val="clear" w:color="auto" w:fill="auto"/>
          </w:tcPr>
          <w:p w14:paraId="7068F8C7" w14:textId="77777777" w:rsidR="0049492E" w:rsidRPr="0049492E" w:rsidRDefault="0049492E" w:rsidP="0049492E">
            <w:r w:rsidRPr="0049492E">
              <w:t>Patient’s Sex</w:t>
            </w:r>
          </w:p>
        </w:tc>
        <w:tc>
          <w:tcPr>
            <w:tcW w:w="1836" w:type="dxa"/>
            <w:shd w:val="clear" w:color="auto" w:fill="auto"/>
          </w:tcPr>
          <w:p w14:paraId="061CDBE3" w14:textId="77777777" w:rsidR="0049492E" w:rsidRPr="0049492E" w:rsidRDefault="0049492E" w:rsidP="0049492E">
            <w:r w:rsidRPr="0049492E">
              <w:t>(0010,0040)</w:t>
            </w:r>
          </w:p>
        </w:tc>
        <w:tc>
          <w:tcPr>
            <w:tcW w:w="1830" w:type="dxa"/>
            <w:shd w:val="clear" w:color="auto" w:fill="auto"/>
          </w:tcPr>
          <w:p w14:paraId="1C2C5508" w14:textId="77777777" w:rsidR="0049492E" w:rsidRPr="0049492E" w:rsidRDefault="0049492E" w:rsidP="0049492E">
            <w:r w:rsidRPr="0049492E">
              <w:t>2/2</w:t>
            </w:r>
          </w:p>
        </w:tc>
        <w:tc>
          <w:tcPr>
            <w:tcW w:w="1830" w:type="dxa"/>
            <w:shd w:val="clear" w:color="auto" w:fill="auto"/>
          </w:tcPr>
          <w:p w14:paraId="6BC6C4E8" w14:textId="77777777" w:rsidR="0049492E" w:rsidRPr="0049492E" w:rsidRDefault="0049492E" w:rsidP="0049492E">
            <w:r w:rsidRPr="0049492E">
              <w:t>Not Allowed</w:t>
            </w:r>
          </w:p>
        </w:tc>
        <w:tc>
          <w:tcPr>
            <w:tcW w:w="1856" w:type="dxa"/>
            <w:shd w:val="clear" w:color="auto" w:fill="auto"/>
          </w:tcPr>
          <w:p w14:paraId="437CF08B" w14:textId="3DA22543" w:rsidR="0049492E" w:rsidRPr="0049492E" w:rsidRDefault="0049492E" w:rsidP="0049492E"/>
        </w:tc>
      </w:tr>
      <w:tr w:rsidR="00552076" w:rsidRPr="0049492E" w14:paraId="4378849D" w14:textId="77777777" w:rsidTr="00487C0A">
        <w:tc>
          <w:tcPr>
            <w:tcW w:w="1998" w:type="dxa"/>
            <w:shd w:val="clear" w:color="auto" w:fill="auto"/>
          </w:tcPr>
          <w:p w14:paraId="6F1C0D14" w14:textId="620D211A" w:rsidR="00552076" w:rsidRPr="0049492E" w:rsidRDefault="00552076" w:rsidP="00552076">
            <w:r>
              <w:rPr>
                <w:b/>
                <w:u w:val="single"/>
              </w:rPr>
              <w:t>Gender Identity Sequence</w:t>
            </w:r>
          </w:p>
        </w:tc>
        <w:tc>
          <w:tcPr>
            <w:tcW w:w="1836" w:type="dxa"/>
            <w:shd w:val="clear" w:color="auto" w:fill="auto"/>
          </w:tcPr>
          <w:p w14:paraId="222EB253" w14:textId="2CBBC7E6" w:rsidR="00552076" w:rsidRPr="0049492E" w:rsidRDefault="00552076" w:rsidP="00552076">
            <w:r>
              <w:rPr>
                <w:b/>
                <w:u w:val="single"/>
              </w:rPr>
              <w:t>(0010,xxxx)</w:t>
            </w:r>
          </w:p>
        </w:tc>
        <w:tc>
          <w:tcPr>
            <w:tcW w:w="1830" w:type="dxa"/>
            <w:shd w:val="clear" w:color="auto" w:fill="auto"/>
          </w:tcPr>
          <w:p w14:paraId="747BEFF1" w14:textId="5D6C7411" w:rsidR="00552076" w:rsidRPr="00552076" w:rsidRDefault="00552076" w:rsidP="00552076">
            <w:pPr>
              <w:rPr>
                <w:b/>
                <w:bCs/>
                <w:u w:val="single"/>
              </w:rPr>
            </w:pPr>
            <w:r w:rsidRPr="00552076">
              <w:rPr>
                <w:b/>
                <w:bCs/>
                <w:u w:val="single"/>
              </w:rPr>
              <w:t>3/3</w:t>
            </w:r>
          </w:p>
        </w:tc>
        <w:tc>
          <w:tcPr>
            <w:tcW w:w="1830" w:type="dxa"/>
            <w:shd w:val="clear" w:color="auto" w:fill="auto"/>
          </w:tcPr>
          <w:p w14:paraId="51B0EFEE" w14:textId="699E4923" w:rsidR="00552076" w:rsidRPr="00552076" w:rsidRDefault="00552076" w:rsidP="00552076">
            <w:pPr>
              <w:rPr>
                <w:b/>
                <w:bCs/>
                <w:u w:val="single"/>
              </w:rPr>
            </w:pPr>
            <w:r w:rsidRPr="00552076">
              <w:rPr>
                <w:b/>
                <w:bCs/>
                <w:u w:val="single"/>
              </w:rPr>
              <w:t>Not Allowed</w:t>
            </w:r>
          </w:p>
        </w:tc>
        <w:tc>
          <w:tcPr>
            <w:tcW w:w="1856" w:type="dxa"/>
            <w:shd w:val="clear" w:color="auto" w:fill="auto"/>
          </w:tcPr>
          <w:p w14:paraId="0BF14F36" w14:textId="77777777" w:rsidR="00552076" w:rsidRPr="0049492E" w:rsidRDefault="00552076" w:rsidP="00552076"/>
        </w:tc>
      </w:tr>
      <w:tr w:rsidR="006A1855" w:rsidRPr="0049492E" w14:paraId="56D2904E" w14:textId="77777777" w:rsidTr="00487C0A">
        <w:tc>
          <w:tcPr>
            <w:tcW w:w="1998" w:type="dxa"/>
          </w:tcPr>
          <w:p w14:paraId="3ED55D94" w14:textId="71938320" w:rsidR="006A1855" w:rsidRDefault="006A1855" w:rsidP="006A1855">
            <w:pPr>
              <w:rPr>
                <w:b/>
                <w:u w:val="single"/>
              </w:rPr>
            </w:pPr>
            <w:r w:rsidRPr="00B40E31">
              <w:rPr>
                <w:b/>
                <w:u w:val="single"/>
              </w:rPr>
              <w:t>&gt;Gender Code</w:t>
            </w:r>
            <w:r>
              <w:rPr>
                <w:b/>
                <w:u w:val="single"/>
              </w:rPr>
              <w:t xml:space="preserve"> Sequence</w:t>
            </w:r>
          </w:p>
        </w:tc>
        <w:tc>
          <w:tcPr>
            <w:tcW w:w="1836" w:type="dxa"/>
          </w:tcPr>
          <w:p w14:paraId="1A73CB23" w14:textId="431A5DA8" w:rsidR="006A1855" w:rsidRDefault="006A1855" w:rsidP="006A1855">
            <w:pPr>
              <w:rPr>
                <w:b/>
                <w:u w:val="single"/>
              </w:rPr>
            </w:pPr>
            <w:r w:rsidRPr="00B40E31">
              <w:rPr>
                <w:b/>
                <w:u w:val="single"/>
              </w:rPr>
              <w:t>(0010,xxx4)</w:t>
            </w:r>
          </w:p>
        </w:tc>
        <w:tc>
          <w:tcPr>
            <w:tcW w:w="1830" w:type="dxa"/>
            <w:shd w:val="clear" w:color="auto" w:fill="auto"/>
          </w:tcPr>
          <w:p w14:paraId="6744C56B" w14:textId="7274AAE8" w:rsidR="006A1855" w:rsidRPr="00552076" w:rsidRDefault="0093274C" w:rsidP="006A1855">
            <w:pPr>
              <w:rPr>
                <w:b/>
                <w:bCs/>
                <w:u w:val="single"/>
              </w:rPr>
            </w:pPr>
            <w:r>
              <w:rPr>
                <w:b/>
                <w:bCs/>
                <w:u w:val="single"/>
              </w:rPr>
              <w:t>1/1</w:t>
            </w:r>
          </w:p>
        </w:tc>
        <w:tc>
          <w:tcPr>
            <w:tcW w:w="1830" w:type="dxa"/>
            <w:shd w:val="clear" w:color="auto" w:fill="auto"/>
          </w:tcPr>
          <w:p w14:paraId="5456938E" w14:textId="5D9F7B5F" w:rsidR="006A1855" w:rsidRPr="00552076" w:rsidRDefault="006A1855" w:rsidP="006A1855">
            <w:pPr>
              <w:rPr>
                <w:b/>
                <w:bCs/>
                <w:u w:val="single"/>
              </w:rPr>
            </w:pPr>
            <w:r w:rsidRPr="00552076">
              <w:rPr>
                <w:b/>
                <w:bCs/>
                <w:u w:val="single"/>
              </w:rPr>
              <w:t>Not Allowed</w:t>
            </w:r>
          </w:p>
        </w:tc>
        <w:tc>
          <w:tcPr>
            <w:tcW w:w="1856" w:type="dxa"/>
            <w:shd w:val="clear" w:color="auto" w:fill="auto"/>
          </w:tcPr>
          <w:p w14:paraId="186787D4" w14:textId="77777777" w:rsidR="006A1855" w:rsidRPr="0049492E" w:rsidRDefault="006A1855" w:rsidP="006A1855"/>
        </w:tc>
      </w:tr>
      <w:tr w:rsidR="006A1855" w:rsidRPr="0049492E" w14:paraId="233ABFFF" w14:textId="77777777" w:rsidTr="006D5830">
        <w:tc>
          <w:tcPr>
            <w:tcW w:w="9350" w:type="dxa"/>
            <w:gridSpan w:val="5"/>
          </w:tcPr>
          <w:p w14:paraId="30B4CD75" w14:textId="5EC0017E" w:rsidR="006A1855" w:rsidRPr="0049492E" w:rsidRDefault="006A1855" w:rsidP="006A1855">
            <w:r w:rsidRPr="00B40E31">
              <w:rPr>
                <w:b/>
                <w:i/>
                <w:iCs/>
                <w:u w:val="single"/>
              </w:rPr>
              <w:t>&gt;&gt;</w:t>
            </w:r>
            <w:r w:rsidRPr="00A7175B">
              <w:rPr>
                <w:b/>
                <w:i/>
                <w:iCs/>
                <w:u w:val="single"/>
              </w:rPr>
              <w:t xml:space="preserve">Include </w:t>
            </w:r>
            <w:r w:rsidRPr="006A1855">
              <w:rPr>
                <w:b/>
                <w:i/>
                <w:iCs/>
                <w:u w:val="single"/>
              </w:rPr>
              <w:t>Table F.7.2-1a. Modality Performed Procedure Step Enhanced Code Value Macro with no N-SET</w:t>
            </w:r>
          </w:p>
        </w:tc>
      </w:tr>
      <w:tr w:rsidR="004E03E1" w:rsidRPr="0049492E" w14:paraId="4468B23A" w14:textId="77777777" w:rsidTr="00487C0A">
        <w:tc>
          <w:tcPr>
            <w:tcW w:w="1998" w:type="dxa"/>
          </w:tcPr>
          <w:p w14:paraId="627B639A" w14:textId="345A7318" w:rsidR="004E03E1" w:rsidRDefault="004E03E1" w:rsidP="004E03E1">
            <w:pPr>
              <w:rPr>
                <w:b/>
                <w:u w:val="single"/>
              </w:rPr>
            </w:pPr>
            <w:r w:rsidRPr="004E03E1">
              <w:rPr>
                <w:b/>
                <w:bCs/>
                <w:u w:val="single"/>
              </w:rPr>
              <w:t>&gt;</w:t>
            </w:r>
            <w:r w:rsidR="00D073D0">
              <w:rPr>
                <w:b/>
                <w:bCs/>
                <w:u w:val="single"/>
              </w:rPr>
              <w:t>Effective Start Time</w:t>
            </w:r>
          </w:p>
        </w:tc>
        <w:tc>
          <w:tcPr>
            <w:tcW w:w="1836" w:type="dxa"/>
          </w:tcPr>
          <w:p w14:paraId="32A901B5" w14:textId="660F8EF7" w:rsidR="004E03E1" w:rsidRDefault="004E03E1" w:rsidP="004E03E1">
            <w:pPr>
              <w:rPr>
                <w:b/>
                <w:u w:val="single"/>
              </w:rPr>
            </w:pPr>
            <w:r w:rsidRPr="004E03E1">
              <w:rPr>
                <w:b/>
                <w:bCs/>
                <w:u w:val="single"/>
              </w:rPr>
              <w:t>(0010,xxx6)</w:t>
            </w:r>
          </w:p>
        </w:tc>
        <w:tc>
          <w:tcPr>
            <w:tcW w:w="1830" w:type="dxa"/>
            <w:shd w:val="clear" w:color="auto" w:fill="auto"/>
          </w:tcPr>
          <w:p w14:paraId="18B352C6" w14:textId="73176C43" w:rsidR="004E03E1" w:rsidRPr="00552076" w:rsidRDefault="004E03E1" w:rsidP="004E03E1">
            <w:pPr>
              <w:rPr>
                <w:b/>
                <w:bCs/>
                <w:u w:val="single"/>
              </w:rPr>
            </w:pPr>
            <w:r w:rsidRPr="00552076">
              <w:rPr>
                <w:b/>
                <w:bCs/>
                <w:u w:val="single"/>
              </w:rPr>
              <w:t>3/3</w:t>
            </w:r>
          </w:p>
        </w:tc>
        <w:tc>
          <w:tcPr>
            <w:tcW w:w="1830" w:type="dxa"/>
            <w:shd w:val="clear" w:color="auto" w:fill="auto"/>
          </w:tcPr>
          <w:p w14:paraId="327B3D7D" w14:textId="64A13C46" w:rsidR="004E03E1" w:rsidRPr="00552076" w:rsidRDefault="004E03E1" w:rsidP="004E03E1">
            <w:pPr>
              <w:rPr>
                <w:b/>
                <w:bCs/>
                <w:u w:val="single"/>
              </w:rPr>
            </w:pPr>
            <w:r w:rsidRPr="00552076">
              <w:rPr>
                <w:b/>
                <w:bCs/>
                <w:u w:val="single"/>
              </w:rPr>
              <w:t>Not Allowed</w:t>
            </w:r>
          </w:p>
        </w:tc>
        <w:tc>
          <w:tcPr>
            <w:tcW w:w="1856" w:type="dxa"/>
            <w:shd w:val="clear" w:color="auto" w:fill="auto"/>
          </w:tcPr>
          <w:p w14:paraId="3CF2A9CB" w14:textId="77777777" w:rsidR="004E03E1" w:rsidRPr="0049492E" w:rsidRDefault="004E03E1" w:rsidP="004E03E1"/>
        </w:tc>
      </w:tr>
      <w:tr w:rsidR="004E03E1" w:rsidRPr="0049492E" w14:paraId="5788EF96" w14:textId="77777777" w:rsidTr="00487C0A">
        <w:tc>
          <w:tcPr>
            <w:tcW w:w="1998" w:type="dxa"/>
            <w:shd w:val="clear" w:color="auto" w:fill="auto"/>
          </w:tcPr>
          <w:p w14:paraId="718129A7" w14:textId="5AB4A565" w:rsidR="004E03E1" w:rsidRPr="0049492E" w:rsidRDefault="004E03E1" w:rsidP="004E03E1">
            <w:r w:rsidRPr="004E03E1">
              <w:rPr>
                <w:b/>
                <w:bCs/>
                <w:u w:val="single"/>
              </w:rPr>
              <w:t>&gt;</w:t>
            </w:r>
            <w:r w:rsidR="00D073D0">
              <w:rPr>
                <w:b/>
                <w:bCs/>
                <w:u w:val="single"/>
              </w:rPr>
              <w:t>Effective Stop Time</w:t>
            </w:r>
          </w:p>
        </w:tc>
        <w:tc>
          <w:tcPr>
            <w:tcW w:w="1836" w:type="dxa"/>
            <w:shd w:val="clear" w:color="auto" w:fill="auto"/>
          </w:tcPr>
          <w:p w14:paraId="0327EDF9" w14:textId="6BE6FA19" w:rsidR="004E03E1" w:rsidRPr="0049492E" w:rsidRDefault="004E03E1" w:rsidP="004E03E1">
            <w:r w:rsidRPr="004E03E1">
              <w:rPr>
                <w:b/>
                <w:bCs/>
                <w:u w:val="single"/>
              </w:rPr>
              <w:t>(0010,xxx7)</w:t>
            </w:r>
          </w:p>
        </w:tc>
        <w:tc>
          <w:tcPr>
            <w:tcW w:w="1830" w:type="dxa"/>
            <w:shd w:val="clear" w:color="auto" w:fill="auto"/>
          </w:tcPr>
          <w:p w14:paraId="2DE11824" w14:textId="2868BE94" w:rsidR="004E03E1" w:rsidRPr="00552076" w:rsidRDefault="004E03E1" w:rsidP="004E03E1">
            <w:pPr>
              <w:rPr>
                <w:b/>
                <w:bCs/>
                <w:u w:val="single"/>
              </w:rPr>
            </w:pPr>
            <w:r w:rsidRPr="00552076">
              <w:rPr>
                <w:b/>
                <w:bCs/>
                <w:u w:val="single"/>
              </w:rPr>
              <w:t>3/3</w:t>
            </w:r>
          </w:p>
        </w:tc>
        <w:tc>
          <w:tcPr>
            <w:tcW w:w="1830" w:type="dxa"/>
            <w:shd w:val="clear" w:color="auto" w:fill="auto"/>
          </w:tcPr>
          <w:p w14:paraId="2F67D6C7" w14:textId="556403A3" w:rsidR="004E03E1" w:rsidRPr="00552076" w:rsidRDefault="004E03E1" w:rsidP="004E03E1">
            <w:pPr>
              <w:rPr>
                <w:b/>
                <w:bCs/>
                <w:u w:val="single"/>
              </w:rPr>
            </w:pPr>
            <w:r w:rsidRPr="00552076">
              <w:rPr>
                <w:b/>
                <w:bCs/>
                <w:u w:val="single"/>
              </w:rPr>
              <w:t>Not Allowed</w:t>
            </w:r>
          </w:p>
        </w:tc>
        <w:tc>
          <w:tcPr>
            <w:tcW w:w="1856" w:type="dxa"/>
            <w:shd w:val="clear" w:color="auto" w:fill="auto"/>
          </w:tcPr>
          <w:p w14:paraId="3DA75587" w14:textId="77777777" w:rsidR="004E03E1" w:rsidRPr="0049492E" w:rsidRDefault="004E03E1" w:rsidP="004E03E1"/>
        </w:tc>
      </w:tr>
      <w:tr w:rsidR="00F422FD" w:rsidRPr="0049492E" w14:paraId="32A45BF3" w14:textId="77777777" w:rsidTr="003B5F81">
        <w:tc>
          <w:tcPr>
            <w:tcW w:w="1998" w:type="dxa"/>
          </w:tcPr>
          <w:p w14:paraId="2BFA10A3" w14:textId="31AA27EB" w:rsidR="00F422FD" w:rsidRPr="004E03E1" w:rsidRDefault="00F422FD" w:rsidP="00F422FD">
            <w:pPr>
              <w:rPr>
                <w:b/>
                <w:bCs/>
                <w:u w:val="single"/>
              </w:rPr>
            </w:pPr>
            <w:r w:rsidRPr="00B40E31">
              <w:rPr>
                <w:b/>
                <w:u w:val="single"/>
              </w:rPr>
              <w:t>&gt;Gender Comment</w:t>
            </w:r>
          </w:p>
        </w:tc>
        <w:tc>
          <w:tcPr>
            <w:tcW w:w="1836" w:type="dxa"/>
          </w:tcPr>
          <w:p w14:paraId="335CF88F" w14:textId="67CA347E" w:rsidR="00F422FD" w:rsidRPr="004E03E1" w:rsidRDefault="00F422FD" w:rsidP="00F422FD">
            <w:pPr>
              <w:rPr>
                <w:b/>
                <w:bCs/>
                <w:u w:val="single"/>
              </w:rPr>
            </w:pPr>
            <w:r w:rsidRPr="00B40E31">
              <w:rPr>
                <w:b/>
                <w:u w:val="single"/>
              </w:rPr>
              <w:t>(0010,xxx8)</w:t>
            </w:r>
          </w:p>
        </w:tc>
        <w:tc>
          <w:tcPr>
            <w:tcW w:w="1830" w:type="dxa"/>
            <w:shd w:val="clear" w:color="auto" w:fill="auto"/>
          </w:tcPr>
          <w:p w14:paraId="10B85A66" w14:textId="35874058" w:rsidR="00F422FD" w:rsidRPr="00552076" w:rsidRDefault="00F422FD" w:rsidP="00F422FD">
            <w:pPr>
              <w:rPr>
                <w:b/>
                <w:bCs/>
                <w:u w:val="single"/>
              </w:rPr>
            </w:pPr>
            <w:r w:rsidRPr="00552076">
              <w:rPr>
                <w:b/>
                <w:bCs/>
                <w:u w:val="single"/>
              </w:rPr>
              <w:t>3/3</w:t>
            </w:r>
          </w:p>
        </w:tc>
        <w:tc>
          <w:tcPr>
            <w:tcW w:w="1830" w:type="dxa"/>
            <w:shd w:val="clear" w:color="auto" w:fill="auto"/>
          </w:tcPr>
          <w:p w14:paraId="0B70A35F" w14:textId="6FD3399D" w:rsidR="00F422FD" w:rsidRPr="00552076" w:rsidRDefault="00F422FD" w:rsidP="00F422FD">
            <w:pPr>
              <w:rPr>
                <w:b/>
                <w:bCs/>
                <w:u w:val="single"/>
              </w:rPr>
            </w:pPr>
            <w:r w:rsidRPr="00552076">
              <w:rPr>
                <w:b/>
                <w:bCs/>
                <w:u w:val="single"/>
              </w:rPr>
              <w:t>Not Allowed</w:t>
            </w:r>
          </w:p>
        </w:tc>
        <w:tc>
          <w:tcPr>
            <w:tcW w:w="1856" w:type="dxa"/>
            <w:shd w:val="clear" w:color="auto" w:fill="auto"/>
          </w:tcPr>
          <w:p w14:paraId="7B381C58" w14:textId="7EE6D469" w:rsidR="00F422FD" w:rsidRPr="0049492E" w:rsidRDefault="00F422FD" w:rsidP="00F422FD"/>
        </w:tc>
      </w:tr>
      <w:tr w:rsidR="00157B23" w:rsidRPr="0049492E" w14:paraId="1459EFAA" w14:textId="77777777" w:rsidTr="00487C0A">
        <w:tc>
          <w:tcPr>
            <w:tcW w:w="1998" w:type="dxa"/>
          </w:tcPr>
          <w:p w14:paraId="3FB3B1B3" w14:textId="4B1641D7" w:rsidR="00157B23" w:rsidRPr="00157B23" w:rsidRDefault="00157B23" w:rsidP="00157B23">
            <w:pPr>
              <w:rPr>
                <w:b/>
                <w:bCs/>
                <w:u w:val="single"/>
              </w:rPr>
            </w:pPr>
            <w:r w:rsidRPr="00157B23">
              <w:rPr>
                <w:b/>
                <w:bCs/>
                <w:u w:val="single"/>
              </w:rPr>
              <w:t>Sex Parameters for Clinical Use Sequence</w:t>
            </w:r>
          </w:p>
        </w:tc>
        <w:tc>
          <w:tcPr>
            <w:tcW w:w="1836" w:type="dxa"/>
          </w:tcPr>
          <w:p w14:paraId="6BB4EACE" w14:textId="2FE8C2F4" w:rsidR="00157B23" w:rsidRPr="00157B23" w:rsidRDefault="00157B23" w:rsidP="00157B23">
            <w:pPr>
              <w:rPr>
                <w:b/>
                <w:bCs/>
                <w:u w:val="single"/>
              </w:rPr>
            </w:pPr>
            <w:r w:rsidRPr="00157B23">
              <w:rPr>
                <w:b/>
                <w:bCs/>
                <w:u w:val="single"/>
              </w:rPr>
              <w:t>(0010,xxx2)</w:t>
            </w:r>
          </w:p>
        </w:tc>
        <w:tc>
          <w:tcPr>
            <w:tcW w:w="1830" w:type="dxa"/>
            <w:shd w:val="clear" w:color="auto" w:fill="auto"/>
          </w:tcPr>
          <w:p w14:paraId="16A0C551" w14:textId="0F8BC90F" w:rsidR="00157B23" w:rsidRPr="00157B23" w:rsidRDefault="00157B23" w:rsidP="00157B23">
            <w:pPr>
              <w:rPr>
                <w:b/>
                <w:bCs/>
                <w:u w:val="single"/>
              </w:rPr>
            </w:pPr>
            <w:r w:rsidRPr="00157B23">
              <w:rPr>
                <w:b/>
                <w:bCs/>
                <w:u w:val="single"/>
              </w:rPr>
              <w:t>O</w:t>
            </w:r>
          </w:p>
        </w:tc>
        <w:tc>
          <w:tcPr>
            <w:tcW w:w="1830" w:type="dxa"/>
            <w:shd w:val="clear" w:color="auto" w:fill="auto"/>
          </w:tcPr>
          <w:p w14:paraId="30BE7E3B" w14:textId="00AD03B1" w:rsidR="00157B23" w:rsidRPr="00157B23" w:rsidRDefault="00157B23" w:rsidP="00157B23">
            <w:pPr>
              <w:rPr>
                <w:b/>
                <w:bCs/>
                <w:u w:val="single"/>
              </w:rPr>
            </w:pPr>
            <w:r w:rsidRPr="00157B23">
              <w:rPr>
                <w:b/>
                <w:bCs/>
                <w:u w:val="single"/>
              </w:rPr>
              <w:t>3</w:t>
            </w:r>
          </w:p>
        </w:tc>
        <w:tc>
          <w:tcPr>
            <w:tcW w:w="1856" w:type="dxa"/>
            <w:shd w:val="clear" w:color="auto" w:fill="auto"/>
          </w:tcPr>
          <w:p w14:paraId="16FD740E" w14:textId="77777777" w:rsidR="00157B23" w:rsidRPr="0049492E" w:rsidRDefault="00157B23" w:rsidP="00157B23"/>
        </w:tc>
      </w:tr>
      <w:tr w:rsidR="004E03E1" w:rsidRPr="0049492E" w14:paraId="23D99EDA" w14:textId="77777777" w:rsidTr="00487C0A">
        <w:tc>
          <w:tcPr>
            <w:tcW w:w="1998" w:type="dxa"/>
          </w:tcPr>
          <w:p w14:paraId="78FB9B6A" w14:textId="41D8EA2F" w:rsidR="004E03E1" w:rsidRDefault="004E03E1" w:rsidP="004E03E1">
            <w:pPr>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1836" w:type="dxa"/>
          </w:tcPr>
          <w:p w14:paraId="67862A11" w14:textId="0B8A365D" w:rsidR="004E03E1" w:rsidRPr="0049492E" w:rsidRDefault="004E03E1" w:rsidP="004E03E1">
            <w:pPr>
              <w:rPr>
                <w:b/>
                <w:u w:val="single"/>
              </w:rPr>
            </w:pPr>
            <w:r w:rsidRPr="00B40E31">
              <w:rPr>
                <w:b/>
                <w:u w:val="single"/>
              </w:rPr>
              <w:t>(0010,xxx9)</w:t>
            </w:r>
          </w:p>
        </w:tc>
        <w:tc>
          <w:tcPr>
            <w:tcW w:w="1830" w:type="dxa"/>
            <w:shd w:val="clear" w:color="auto" w:fill="auto"/>
          </w:tcPr>
          <w:p w14:paraId="2108B20F" w14:textId="5D9FBCF5" w:rsidR="004E03E1" w:rsidRPr="00552076" w:rsidRDefault="004E03E1" w:rsidP="004E03E1">
            <w:pPr>
              <w:rPr>
                <w:b/>
                <w:bCs/>
                <w:u w:val="single"/>
              </w:rPr>
            </w:pPr>
            <w:r w:rsidRPr="00552076">
              <w:rPr>
                <w:b/>
                <w:bCs/>
                <w:u w:val="single"/>
              </w:rPr>
              <w:t>3/3</w:t>
            </w:r>
          </w:p>
        </w:tc>
        <w:tc>
          <w:tcPr>
            <w:tcW w:w="1830" w:type="dxa"/>
            <w:shd w:val="clear" w:color="auto" w:fill="auto"/>
          </w:tcPr>
          <w:p w14:paraId="65A3A1CB" w14:textId="5420E948" w:rsidR="004E03E1" w:rsidRPr="00552076" w:rsidRDefault="004E03E1" w:rsidP="004E03E1">
            <w:pPr>
              <w:rPr>
                <w:b/>
                <w:bCs/>
                <w:u w:val="single"/>
              </w:rPr>
            </w:pPr>
            <w:r w:rsidRPr="00552076">
              <w:rPr>
                <w:b/>
                <w:bCs/>
                <w:u w:val="single"/>
              </w:rPr>
              <w:t>Not Allowed</w:t>
            </w:r>
          </w:p>
        </w:tc>
        <w:tc>
          <w:tcPr>
            <w:tcW w:w="1856" w:type="dxa"/>
            <w:shd w:val="clear" w:color="auto" w:fill="auto"/>
          </w:tcPr>
          <w:p w14:paraId="5182D95D" w14:textId="77777777" w:rsidR="004E03E1" w:rsidRPr="0049492E" w:rsidRDefault="004E03E1" w:rsidP="004E03E1"/>
        </w:tc>
      </w:tr>
      <w:tr w:rsidR="004E03E1" w:rsidRPr="0049492E" w14:paraId="5CA3546D" w14:textId="77777777" w:rsidTr="006D5830">
        <w:tc>
          <w:tcPr>
            <w:tcW w:w="9350" w:type="dxa"/>
            <w:gridSpan w:val="5"/>
          </w:tcPr>
          <w:p w14:paraId="2711457B" w14:textId="1971D283" w:rsidR="004E03E1" w:rsidRPr="0049492E" w:rsidRDefault="004E03E1" w:rsidP="004E03E1">
            <w:r w:rsidRPr="004F3A16">
              <w:rPr>
                <w:b/>
                <w:i/>
                <w:iCs/>
                <w:u w:val="single"/>
              </w:rPr>
              <w:t>&gt;</w:t>
            </w:r>
            <w:r w:rsidRPr="00487C0A">
              <w:rPr>
                <w:b/>
                <w:i/>
                <w:iCs/>
                <w:u w:val="single"/>
              </w:rPr>
              <w:t>&gt;Include Table F.7.2-1a. Modality Performed Procedure Step Enhanced Code Value Macro with no N-SET</w:t>
            </w:r>
          </w:p>
        </w:tc>
      </w:tr>
      <w:tr w:rsidR="004E03E1" w:rsidRPr="0049492E" w14:paraId="45FF4D8C" w14:textId="77777777" w:rsidTr="00487C0A">
        <w:tc>
          <w:tcPr>
            <w:tcW w:w="1998" w:type="dxa"/>
          </w:tcPr>
          <w:p w14:paraId="4AFFE448" w14:textId="58702E7B" w:rsidR="004E03E1" w:rsidRDefault="004E03E1" w:rsidP="004E03E1">
            <w:pPr>
              <w:rPr>
                <w:b/>
                <w:u w:val="single"/>
              </w:rPr>
            </w:pPr>
            <w:r w:rsidRPr="004E03E1">
              <w:rPr>
                <w:b/>
                <w:bCs/>
                <w:u w:val="single"/>
              </w:rPr>
              <w:t>&gt;</w:t>
            </w:r>
            <w:r w:rsidR="00D073D0">
              <w:rPr>
                <w:b/>
                <w:bCs/>
                <w:u w:val="single"/>
              </w:rPr>
              <w:t>Effective Start Time</w:t>
            </w:r>
          </w:p>
        </w:tc>
        <w:tc>
          <w:tcPr>
            <w:tcW w:w="1836" w:type="dxa"/>
          </w:tcPr>
          <w:p w14:paraId="55E58A34" w14:textId="2327B28C" w:rsidR="004E03E1" w:rsidRPr="0049492E" w:rsidRDefault="004E03E1" w:rsidP="004E03E1">
            <w:pPr>
              <w:rPr>
                <w:b/>
                <w:u w:val="single"/>
              </w:rPr>
            </w:pPr>
            <w:r w:rsidRPr="004E03E1">
              <w:rPr>
                <w:b/>
                <w:bCs/>
                <w:u w:val="single"/>
              </w:rPr>
              <w:t>(0010,xxx6)</w:t>
            </w:r>
          </w:p>
        </w:tc>
        <w:tc>
          <w:tcPr>
            <w:tcW w:w="1830" w:type="dxa"/>
            <w:shd w:val="clear" w:color="auto" w:fill="auto"/>
          </w:tcPr>
          <w:p w14:paraId="61F3C3E1" w14:textId="661BA5F1" w:rsidR="004E03E1" w:rsidRPr="00552076" w:rsidRDefault="004E03E1" w:rsidP="004E03E1">
            <w:pPr>
              <w:rPr>
                <w:b/>
                <w:bCs/>
                <w:u w:val="single"/>
              </w:rPr>
            </w:pPr>
            <w:r w:rsidRPr="00552076">
              <w:rPr>
                <w:b/>
                <w:bCs/>
                <w:u w:val="single"/>
              </w:rPr>
              <w:t>3/3</w:t>
            </w:r>
          </w:p>
        </w:tc>
        <w:tc>
          <w:tcPr>
            <w:tcW w:w="1830" w:type="dxa"/>
            <w:shd w:val="clear" w:color="auto" w:fill="auto"/>
          </w:tcPr>
          <w:p w14:paraId="5FAE8A85" w14:textId="4DB9F906" w:rsidR="004E03E1" w:rsidRPr="00552076" w:rsidRDefault="004E03E1" w:rsidP="004E03E1">
            <w:pPr>
              <w:rPr>
                <w:b/>
                <w:bCs/>
                <w:u w:val="single"/>
              </w:rPr>
            </w:pPr>
            <w:r w:rsidRPr="00552076">
              <w:rPr>
                <w:b/>
                <w:bCs/>
                <w:u w:val="single"/>
              </w:rPr>
              <w:t>Not Allowed</w:t>
            </w:r>
          </w:p>
        </w:tc>
        <w:tc>
          <w:tcPr>
            <w:tcW w:w="1856" w:type="dxa"/>
            <w:shd w:val="clear" w:color="auto" w:fill="auto"/>
          </w:tcPr>
          <w:p w14:paraId="4604ECDA" w14:textId="77777777" w:rsidR="004E03E1" w:rsidRPr="0049492E" w:rsidRDefault="004E03E1" w:rsidP="004E03E1"/>
        </w:tc>
      </w:tr>
      <w:tr w:rsidR="004E03E1" w:rsidRPr="0049492E" w14:paraId="7DEE20A2" w14:textId="77777777" w:rsidTr="00487C0A">
        <w:tc>
          <w:tcPr>
            <w:tcW w:w="1998" w:type="dxa"/>
          </w:tcPr>
          <w:p w14:paraId="26CE0BEC" w14:textId="005B00F4" w:rsidR="004E03E1" w:rsidRDefault="004E03E1" w:rsidP="004E03E1">
            <w:pPr>
              <w:rPr>
                <w:b/>
                <w:u w:val="single"/>
              </w:rPr>
            </w:pPr>
            <w:r w:rsidRPr="004E03E1">
              <w:rPr>
                <w:b/>
                <w:bCs/>
                <w:u w:val="single"/>
              </w:rPr>
              <w:t>&gt;</w:t>
            </w:r>
            <w:r w:rsidR="00D073D0">
              <w:rPr>
                <w:b/>
                <w:bCs/>
                <w:u w:val="single"/>
              </w:rPr>
              <w:t>Effective Stop Time</w:t>
            </w:r>
          </w:p>
        </w:tc>
        <w:tc>
          <w:tcPr>
            <w:tcW w:w="1836" w:type="dxa"/>
          </w:tcPr>
          <w:p w14:paraId="49AC184D" w14:textId="71402F03" w:rsidR="004E03E1" w:rsidRPr="0049492E" w:rsidRDefault="004E03E1" w:rsidP="004E03E1">
            <w:pPr>
              <w:rPr>
                <w:b/>
                <w:u w:val="single"/>
              </w:rPr>
            </w:pPr>
            <w:r w:rsidRPr="004E03E1">
              <w:rPr>
                <w:b/>
                <w:bCs/>
                <w:u w:val="single"/>
              </w:rPr>
              <w:t>(0010,xxx7)</w:t>
            </w:r>
          </w:p>
        </w:tc>
        <w:tc>
          <w:tcPr>
            <w:tcW w:w="1830" w:type="dxa"/>
            <w:shd w:val="clear" w:color="auto" w:fill="auto"/>
          </w:tcPr>
          <w:p w14:paraId="6A2D2B52" w14:textId="72933949" w:rsidR="004E03E1" w:rsidRPr="00552076" w:rsidRDefault="004E03E1" w:rsidP="004E03E1">
            <w:pPr>
              <w:rPr>
                <w:b/>
                <w:bCs/>
                <w:u w:val="single"/>
              </w:rPr>
            </w:pPr>
            <w:r w:rsidRPr="00552076">
              <w:rPr>
                <w:b/>
                <w:bCs/>
                <w:u w:val="single"/>
              </w:rPr>
              <w:t>3/3</w:t>
            </w:r>
          </w:p>
        </w:tc>
        <w:tc>
          <w:tcPr>
            <w:tcW w:w="1830" w:type="dxa"/>
            <w:shd w:val="clear" w:color="auto" w:fill="auto"/>
          </w:tcPr>
          <w:p w14:paraId="61E3D176" w14:textId="1509AB1F" w:rsidR="004E03E1" w:rsidRPr="00552076" w:rsidRDefault="004E03E1" w:rsidP="004E03E1">
            <w:pPr>
              <w:rPr>
                <w:b/>
                <w:bCs/>
                <w:u w:val="single"/>
              </w:rPr>
            </w:pPr>
            <w:r w:rsidRPr="00552076">
              <w:rPr>
                <w:b/>
                <w:bCs/>
                <w:u w:val="single"/>
              </w:rPr>
              <w:t>Not Allowed</w:t>
            </w:r>
          </w:p>
        </w:tc>
        <w:tc>
          <w:tcPr>
            <w:tcW w:w="1856" w:type="dxa"/>
            <w:shd w:val="clear" w:color="auto" w:fill="auto"/>
          </w:tcPr>
          <w:p w14:paraId="7BE7928D" w14:textId="77777777" w:rsidR="004E03E1" w:rsidRPr="0049492E" w:rsidRDefault="004E03E1" w:rsidP="004E03E1"/>
        </w:tc>
      </w:tr>
      <w:tr w:rsidR="00F422FD" w:rsidRPr="0049492E" w14:paraId="43E493A5" w14:textId="77777777" w:rsidTr="00487C0A">
        <w:tc>
          <w:tcPr>
            <w:tcW w:w="1998" w:type="dxa"/>
          </w:tcPr>
          <w:p w14:paraId="7CBB2056" w14:textId="38DEBB66" w:rsidR="00F422FD" w:rsidRPr="004E03E1" w:rsidRDefault="00F422FD" w:rsidP="00F422FD">
            <w:pPr>
              <w:rPr>
                <w:b/>
                <w:bCs/>
                <w:u w:val="single"/>
              </w:rPr>
            </w:pPr>
            <w:r w:rsidRPr="00B40E31">
              <w:rPr>
                <w:b/>
                <w:u w:val="single"/>
              </w:rPr>
              <w:t>&gt;</w:t>
            </w:r>
            <w:r>
              <w:rPr>
                <w:b/>
                <w:u w:val="single"/>
              </w:rPr>
              <w:t>SPCU</w:t>
            </w:r>
            <w:r w:rsidRPr="00B40E31">
              <w:rPr>
                <w:b/>
                <w:u w:val="single"/>
              </w:rPr>
              <w:t xml:space="preserve"> Comment</w:t>
            </w:r>
          </w:p>
        </w:tc>
        <w:tc>
          <w:tcPr>
            <w:tcW w:w="1836" w:type="dxa"/>
          </w:tcPr>
          <w:p w14:paraId="31D47B0E" w14:textId="53C8150A" w:rsidR="00F422FD" w:rsidRPr="004E03E1" w:rsidRDefault="00F422FD" w:rsidP="00F422FD">
            <w:pPr>
              <w:rPr>
                <w:b/>
                <w:bCs/>
                <w:u w:val="single"/>
              </w:rPr>
            </w:pPr>
            <w:r w:rsidRPr="00B40E31">
              <w:rPr>
                <w:b/>
                <w:u w:val="single"/>
              </w:rPr>
              <w:t>(0010,xxx1)</w:t>
            </w:r>
          </w:p>
        </w:tc>
        <w:tc>
          <w:tcPr>
            <w:tcW w:w="1830" w:type="dxa"/>
            <w:shd w:val="clear" w:color="auto" w:fill="auto"/>
          </w:tcPr>
          <w:p w14:paraId="3F818CA5" w14:textId="5E855A32" w:rsidR="00F422FD" w:rsidRPr="00552076" w:rsidRDefault="00F422FD" w:rsidP="00F422FD">
            <w:pPr>
              <w:rPr>
                <w:b/>
                <w:bCs/>
                <w:u w:val="single"/>
              </w:rPr>
            </w:pPr>
            <w:r w:rsidRPr="00552076">
              <w:rPr>
                <w:b/>
                <w:bCs/>
                <w:u w:val="single"/>
              </w:rPr>
              <w:t>3/3</w:t>
            </w:r>
          </w:p>
        </w:tc>
        <w:tc>
          <w:tcPr>
            <w:tcW w:w="1830" w:type="dxa"/>
            <w:shd w:val="clear" w:color="auto" w:fill="auto"/>
          </w:tcPr>
          <w:p w14:paraId="67FD777F" w14:textId="3CE2140B" w:rsidR="00F422FD" w:rsidRPr="00552076" w:rsidRDefault="00F422FD" w:rsidP="00F422FD">
            <w:pPr>
              <w:rPr>
                <w:b/>
                <w:bCs/>
                <w:u w:val="single"/>
              </w:rPr>
            </w:pPr>
            <w:r w:rsidRPr="00552076">
              <w:rPr>
                <w:b/>
                <w:bCs/>
                <w:u w:val="single"/>
              </w:rPr>
              <w:t>Not Allowed</w:t>
            </w:r>
          </w:p>
        </w:tc>
        <w:tc>
          <w:tcPr>
            <w:tcW w:w="1856" w:type="dxa"/>
            <w:shd w:val="clear" w:color="auto" w:fill="auto"/>
          </w:tcPr>
          <w:p w14:paraId="01DE3003" w14:textId="465D753C" w:rsidR="00F422FD" w:rsidRPr="0049492E" w:rsidRDefault="00F422FD" w:rsidP="00F422FD"/>
        </w:tc>
      </w:tr>
      <w:tr w:rsidR="00F422FD" w:rsidRPr="0049492E" w14:paraId="26CB5604" w14:textId="77777777" w:rsidTr="00487C0A">
        <w:tc>
          <w:tcPr>
            <w:tcW w:w="1998" w:type="dxa"/>
          </w:tcPr>
          <w:p w14:paraId="500B8A79" w14:textId="43616327" w:rsidR="00F422FD" w:rsidRPr="004E03E1" w:rsidRDefault="00F422FD" w:rsidP="00F422FD">
            <w:pPr>
              <w:rPr>
                <w:b/>
                <w:bCs/>
                <w:u w:val="single"/>
              </w:rPr>
            </w:pPr>
            <w:r w:rsidRPr="00B40E31">
              <w:rPr>
                <w:b/>
                <w:u w:val="single"/>
              </w:rPr>
              <w:t>&gt;</w:t>
            </w:r>
            <w:r>
              <w:rPr>
                <w:b/>
                <w:u w:val="single"/>
              </w:rPr>
              <w:t>SPCU</w:t>
            </w:r>
            <w:r w:rsidRPr="00B40E31">
              <w:rPr>
                <w:b/>
                <w:u w:val="single"/>
              </w:rPr>
              <w:t xml:space="preserve"> Reference</w:t>
            </w:r>
          </w:p>
        </w:tc>
        <w:tc>
          <w:tcPr>
            <w:tcW w:w="1836" w:type="dxa"/>
          </w:tcPr>
          <w:p w14:paraId="65CC3685" w14:textId="0A25AC15" w:rsidR="00F422FD" w:rsidRPr="004E03E1" w:rsidRDefault="00F422FD" w:rsidP="00F422FD">
            <w:pPr>
              <w:rPr>
                <w:b/>
                <w:bCs/>
                <w:u w:val="single"/>
              </w:rPr>
            </w:pPr>
            <w:r w:rsidRPr="00B40E31">
              <w:rPr>
                <w:b/>
                <w:u w:val="single"/>
              </w:rPr>
              <w:t>(0010,xx10)</w:t>
            </w:r>
          </w:p>
        </w:tc>
        <w:tc>
          <w:tcPr>
            <w:tcW w:w="1830" w:type="dxa"/>
            <w:shd w:val="clear" w:color="auto" w:fill="auto"/>
          </w:tcPr>
          <w:p w14:paraId="6654821A" w14:textId="4827C8B5" w:rsidR="00F422FD" w:rsidRPr="00552076" w:rsidRDefault="00F422FD" w:rsidP="00F422FD">
            <w:pPr>
              <w:rPr>
                <w:b/>
                <w:bCs/>
                <w:u w:val="single"/>
              </w:rPr>
            </w:pPr>
            <w:r w:rsidRPr="00552076">
              <w:rPr>
                <w:b/>
                <w:bCs/>
                <w:u w:val="single"/>
              </w:rPr>
              <w:t>3/3</w:t>
            </w:r>
          </w:p>
        </w:tc>
        <w:tc>
          <w:tcPr>
            <w:tcW w:w="1830" w:type="dxa"/>
            <w:shd w:val="clear" w:color="auto" w:fill="auto"/>
          </w:tcPr>
          <w:p w14:paraId="53100DF7" w14:textId="394B9202" w:rsidR="00F422FD" w:rsidRPr="00552076" w:rsidRDefault="00F422FD" w:rsidP="00F422FD">
            <w:pPr>
              <w:rPr>
                <w:b/>
                <w:bCs/>
                <w:u w:val="single"/>
              </w:rPr>
            </w:pPr>
            <w:r w:rsidRPr="00552076">
              <w:rPr>
                <w:b/>
                <w:bCs/>
                <w:u w:val="single"/>
              </w:rPr>
              <w:t>Not Allowed</w:t>
            </w:r>
          </w:p>
        </w:tc>
        <w:tc>
          <w:tcPr>
            <w:tcW w:w="1856" w:type="dxa"/>
            <w:shd w:val="clear" w:color="auto" w:fill="auto"/>
          </w:tcPr>
          <w:p w14:paraId="29F49380" w14:textId="0453FE2C" w:rsidR="00F422FD" w:rsidRPr="0049492E" w:rsidRDefault="00F422FD" w:rsidP="00F422FD"/>
        </w:tc>
      </w:tr>
      <w:tr w:rsidR="004E03E1" w:rsidRPr="0049492E" w14:paraId="4B98545D" w14:textId="77777777" w:rsidTr="00487C0A">
        <w:tc>
          <w:tcPr>
            <w:tcW w:w="1998" w:type="dxa"/>
            <w:shd w:val="clear" w:color="auto" w:fill="auto"/>
          </w:tcPr>
          <w:p w14:paraId="73959E57" w14:textId="7C508074" w:rsidR="004E03E1" w:rsidRPr="0049492E" w:rsidRDefault="004E03E1" w:rsidP="004E03E1">
            <w:r>
              <w:rPr>
                <w:b/>
                <w:u w:val="single"/>
              </w:rPr>
              <w:t>Person Names to Use Sequence</w:t>
            </w:r>
          </w:p>
        </w:tc>
        <w:tc>
          <w:tcPr>
            <w:tcW w:w="1836" w:type="dxa"/>
            <w:shd w:val="clear" w:color="auto" w:fill="auto"/>
          </w:tcPr>
          <w:p w14:paraId="4DE85967" w14:textId="375CCB7E" w:rsidR="004E03E1" w:rsidRPr="0049492E" w:rsidRDefault="004E03E1" w:rsidP="004E03E1">
            <w:r w:rsidRPr="0049492E">
              <w:rPr>
                <w:b/>
                <w:u w:val="single"/>
              </w:rPr>
              <w:t>(0010,xxx</w:t>
            </w:r>
            <w:r>
              <w:rPr>
                <w:b/>
                <w:u w:val="single"/>
              </w:rPr>
              <w:t>3</w:t>
            </w:r>
            <w:r w:rsidRPr="0049492E">
              <w:rPr>
                <w:b/>
                <w:u w:val="single"/>
              </w:rPr>
              <w:t>)</w:t>
            </w:r>
          </w:p>
        </w:tc>
        <w:tc>
          <w:tcPr>
            <w:tcW w:w="1830" w:type="dxa"/>
            <w:shd w:val="clear" w:color="auto" w:fill="auto"/>
          </w:tcPr>
          <w:p w14:paraId="65BAB08A" w14:textId="78EC762D" w:rsidR="004E03E1" w:rsidRPr="00552076" w:rsidRDefault="004E03E1" w:rsidP="004E03E1">
            <w:pPr>
              <w:rPr>
                <w:b/>
                <w:bCs/>
                <w:u w:val="single"/>
              </w:rPr>
            </w:pPr>
            <w:r w:rsidRPr="00552076">
              <w:rPr>
                <w:b/>
                <w:bCs/>
                <w:u w:val="single"/>
              </w:rPr>
              <w:t>3/3</w:t>
            </w:r>
          </w:p>
        </w:tc>
        <w:tc>
          <w:tcPr>
            <w:tcW w:w="1830" w:type="dxa"/>
            <w:shd w:val="clear" w:color="auto" w:fill="auto"/>
          </w:tcPr>
          <w:p w14:paraId="46137C18" w14:textId="227EA71E" w:rsidR="004E03E1" w:rsidRPr="00552076" w:rsidRDefault="004E03E1" w:rsidP="004E03E1">
            <w:pPr>
              <w:rPr>
                <w:b/>
                <w:bCs/>
                <w:u w:val="single"/>
              </w:rPr>
            </w:pPr>
            <w:r w:rsidRPr="00552076">
              <w:rPr>
                <w:b/>
                <w:bCs/>
                <w:u w:val="single"/>
              </w:rPr>
              <w:t>Not Allowed</w:t>
            </w:r>
          </w:p>
        </w:tc>
        <w:tc>
          <w:tcPr>
            <w:tcW w:w="1856" w:type="dxa"/>
            <w:shd w:val="clear" w:color="auto" w:fill="auto"/>
          </w:tcPr>
          <w:p w14:paraId="748C7603" w14:textId="77777777" w:rsidR="004E03E1" w:rsidRPr="0049492E" w:rsidRDefault="004E03E1" w:rsidP="004E03E1"/>
        </w:tc>
      </w:tr>
      <w:tr w:rsidR="004E03E1" w:rsidRPr="0049492E" w14:paraId="26C3CC1B" w14:textId="77777777" w:rsidTr="00487C0A">
        <w:tc>
          <w:tcPr>
            <w:tcW w:w="1998" w:type="dxa"/>
          </w:tcPr>
          <w:p w14:paraId="5E5736E5" w14:textId="09973D89" w:rsidR="004E03E1" w:rsidRDefault="004E03E1" w:rsidP="004E03E1">
            <w:pPr>
              <w:rPr>
                <w:b/>
                <w:u w:val="single"/>
              </w:rPr>
            </w:pPr>
            <w:r w:rsidRPr="00B40E31">
              <w:rPr>
                <w:b/>
                <w:u w:val="single"/>
              </w:rPr>
              <w:t>&gt;Name</w:t>
            </w:r>
            <w:r>
              <w:rPr>
                <w:b/>
                <w:u w:val="single"/>
              </w:rPr>
              <w:t xml:space="preserve"> to use</w:t>
            </w:r>
          </w:p>
        </w:tc>
        <w:tc>
          <w:tcPr>
            <w:tcW w:w="1836" w:type="dxa"/>
          </w:tcPr>
          <w:p w14:paraId="52E1E1FB" w14:textId="76AAA974" w:rsidR="004E03E1" w:rsidRPr="0049492E" w:rsidRDefault="004E03E1" w:rsidP="004E03E1">
            <w:pPr>
              <w:rPr>
                <w:b/>
                <w:u w:val="single"/>
              </w:rPr>
            </w:pPr>
            <w:r w:rsidRPr="00B40E31">
              <w:rPr>
                <w:b/>
                <w:u w:val="single"/>
              </w:rPr>
              <w:t>(0010,xx12)</w:t>
            </w:r>
          </w:p>
        </w:tc>
        <w:tc>
          <w:tcPr>
            <w:tcW w:w="1830" w:type="dxa"/>
            <w:shd w:val="clear" w:color="auto" w:fill="auto"/>
          </w:tcPr>
          <w:p w14:paraId="3EA73E83" w14:textId="174FDD17" w:rsidR="004E03E1" w:rsidRPr="00552076" w:rsidRDefault="004E03E1" w:rsidP="004E03E1">
            <w:pPr>
              <w:rPr>
                <w:b/>
                <w:bCs/>
                <w:u w:val="single"/>
              </w:rPr>
            </w:pPr>
            <w:r>
              <w:rPr>
                <w:b/>
                <w:bCs/>
                <w:u w:val="single"/>
              </w:rPr>
              <w:t>1/1</w:t>
            </w:r>
          </w:p>
        </w:tc>
        <w:tc>
          <w:tcPr>
            <w:tcW w:w="1830" w:type="dxa"/>
            <w:shd w:val="clear" w:color="auto" w:fill="auto"/>
          </w:tcPr>
          <w:p w14:paraId="311609BF" w14:textId="34E981FC" w:rsidR="004E03E1" w:rsidRPr="00552076" w:rsidRDefault="004E03E1" w:rsidP="004E03E1">
            <w:pPr>
              <w:rPr>
                <w:b/>
                <w:bCs/>
                <w:u w:val="single"/>
              </w:rPr>
            </w:pPr>
            <w:r w:rsidRPr="00552076">
              <w:rPr>
                <w:b/>
                <w:bCs/>
                <w:u w:val="single"/>
              </w:rPr>
              <w:t>Not Allowed</w:t>
            </w:r>
          </w:p>
        </w:tc>
        <w:tc>
          <w:tcPr>
            <w:tcW w:w="1856" w:type="dxa"/>
            <w:shd w:val="clear" w:color="auto" w:fill="auto"/>
          </w:tcPr>
          <w:p w14:paraId="3580BC47" w14:textId="77777777" w:rsidR="004E03E1" w:rsidRPr="0049492E" w:rsidRDefault="004E03E1" w:rsidP="004E03E1"/>
        </w:tc>
      </w:tr>
      <w:tr w:rsidR="004E03E1" w:rsidRPr="0049492E" w14:paraId="78D62784" w14:textId="77777777" w:rsidTr="00487C0A">
        <w:tc>
          <w:tcPr>
            <w:tcW w:w="1998" w:type="dxa"/>
          </w:tcPr>
          <w:p w14:paraId="69972F22" w14:textId="1CA32836" w:rsidR="004E03E1" w:rsidRDefault="004E03E1" w:rsidP="004E03E1">
            <w:pPr>
              <w:rPr>
                <w:b/>
                <w:u w:val="single"/>
              </w:rPr>
            </w:pPr>
            <w:r w:rsidRPr="004E03E1">
              <w:rPr>
                <w:b/>
                <w:bCs/>
                <w:u w:val="single"/>
              </w:rPr>
              <w:t>&gt;</w:t>
            </w:r>
            <w:r w:rsidR="00D073D0">
              <w:rPr>
                <w:b/>
                <w:bCs/>
                <w:u w:val="single"/>
              </w:rPr>
              <w:t xml:space="preserve">Effective Start </w:t>
            </w:r>
            <w:r w:rsidR="00D073D0">
              <w:rPr>
                <w:b/>
                <w:bCs/>
                <w:u w:val="single"/>
              </w:rPr>
              <w:lastRenderedPageBreak/>
              <w:t>Time</w:t>
            </w:r>
          </w:p>
        </w:tc>
        <w:tc>
          <w:tcPr>
            <w:tcW w:w="1836" w:type="dxa"/>
          </w:tcPr>
          <w:p w14:paraId="67F81D51" w14:textId="6D1B2770" w:rsidR="004E03E1" w:rsidRPr="0049492E" w:rsidRDefault="004E03E1" w:rsidP="004E03E1">
            <w:pPr>
              <w:rPr>
                <w:b/>
                <w:u w:val="single"/>
              </w:rPr>
            </w:pPr>
            <w:r w:rsidRPr="004E03E1">
              <w:rPr>
                <w:b/>
                <w:bCs/>
                <w:u w:val="single"/>
              </w:rPr>
              <w:lastRenderedPageBreak/>
              <w:t>(0010,xxx6)</w:t>
            </w:r>
          </w:p>
        </w:tc>
        <w:tc>
          <w:tcPr>
            <w:tcW w:w="1830" w:type="dxa"/>
            <w:shd w:val="clear" w:color="auto" w:fill="auto"/>
          </w:tcPr>
          <w:p w14:paraId="348990D5" w14:textId="49E94851" w:rsidR="004E03E1" w:rsidRPr="00552076" w:rsidRDefault="004E03E1" w:rsidP="004E03E1">
            <w:pPr>
              <w:rPr>
                <w:b/>
                <w:bCs/>
                <w:u w:val="single"/>
              </w:rPr>
            </w:pPr>
            <w:r w:rsidRPr="00552076">
              <w:rPr>
                <w:b/>
                <w:bCs/>
                <w:u w:val="single"/>
              </w:rPr>
              <w:t>3/3</w:t>
            </w:r>
          </w:p>
        </w:tc>
        <w:tc>
          <w:tcPr>
            <w:tcW w:w="1830" w:type="dxa"/>
            <w:shd w:val="clear" w:color="auto" w:fill="auto"/>
          </w:tcPr>
          <w:p w14:paraId="1C85FE24" w14:textId="15882A70" w:rsidR="004E03E1" w:rsidRPr="00552076" w:rsidRDefault="004E03E1" w:rsidP="004E03E1">
            <w:pPr>
              <w:rPr>
                <w:b/>
                <w:bCs/>
                <w:u w:val="single"/>
              </w:rPr>
            </w:pPr>
            <w:r w:rsidRPr="00552076">
              <w:rPr>
                <w:b/>
                <w:bCs/>
                <w:u w:val="single"/>
              </w:rPr>
              <w:t>Not Allowed</w:t>
            </w:r>
          </w:p>
        </w:tc>
        <w:tc>
          <w:tcPr>
            <w:tcW w:w="1856" w:type="dxa"/>
            <w:shd w:val="clear" w:color="auto" w:fill="auto"/>
          </w:tcPr>
          <w:p w14:paraId="5B737ED9" w14:textId="77777777" w:rsidR="004E03E1" w:rsidRPr="0049492E" w:rsidRDefault="004E03E1" w:rsidP="004E03E1"/>
        </w:tc>
      </w:tr>
      <w:tr w:rsidR="004E03E1" w:rsidRPr="0049492E" w14:paraId="2426B23C" w14:textId="77777777" w:rsidTr="00487C0A">
        <w:tc>
          <w:tcPr>
            <w:tcW w:w="1998" w:type="dxa"/>
            <w:shd w:val="clear" w:color="auto" w:fill="auto"/>
          </w:tcPr>
          <w:p w14:paraId="11EFF9BB" w14:textId="438B35F9" w:rsidR="004E03E1" w:rsidRPr="0049492E" w:rsidRDefault="004E03E1" w:rsidP="004E03E1">
            <w:r w:rsidRPr="004E03E1">
              <w:rPr>
                <w:b/>
                <w:bCs/>
                <w:u w:val="single"/>
              </w:rPr>
              <w:t>&gt;</w:t>
            </w:r>
            <w:r w:rsidR="00D073D0">
              <w:rPr>
                <w:b/>
                <w:bCs/>
                <w:u w:val="single"/>
              </w:rPr>
              <w:t>Effective Stop Time</w:t>
            </w:r>
          </w:p>
        </w:tc>
        <w:tc>
          <w:tcPr>
            <w:tcW w:w="1836" w:type="dxa"/>
            <w:shd w:val="clear" w:color="auto" w:fill="auto"/>
          </w:tcPr>
          <w:p w14:paraId="3E4C2A83" w14:textId="351D64FE" w:rsidR="004E03E1" w:rsidRPr="0049492E" w:rsidRDefault="004E03E1" w:rsidP="004E03E1">
            <w:r w:rsidRPr="004E03E1">
              <w:rPr>
                <w:b/>
                <w:bCs/>
                <w:u w:val="single"/>
              </w:rPr>
              <w:t>(0010,xxx7)</w:t>
            </w:r>
          </w:p>
        </w:tc>
        <w:tc>
          <w:tcPr>
            <w:tcW w:w="1830" w:type="dxa"/>
            <w:shd w:val="clear" w:color="auto" w:fill="auto"/>
          </w:tcPr>
          <w:p w14:paraId="0B07CA8B" w14:textId="39401D21" w:rsidR="004E03E1" w:rsidRPr="00552076" w:rsidRDefault="004E03E1" w:rsidP="004E03E1">
            <w:pPr>
              <w:rPr>
                <w:b/>
                <w:bCs/>
                <w:u w:val="single"/>
              </w:rPr>
            </w:pPr>
            <w:r w:rsidRPr="00552076">
              <w:rPr>
                <w:b/>
                <w:bCs/>
                <w:u w:val="single"/>
              </w:rPr>
              <w:t>3/3</w:t>
            </w:r>
          </w:p>
        </w:tc>
        <w:tc>
          <w:tcPr>
            <w:tcW w:w="1830" w:type="dxa"/>
            <w:shd w:val="clear" w:color="auto" w:fill="auto"/>
          </w:tcPr>
          <w:p w14:paraId="44F20000" w14:textId="6BAA5846" w:rsidR="004E03E1" w:rsidRPr="00552076" w:rsidRDefault="004E03E1" w:rsidP="004E03E1">
            <w:pPr>
              <w:rPr>
                <w:b/>
                <w:bCs/>
                <w:u w:val="single"/>
              </w:rPr>
            </w:pPr>
            <w:r w:rsidRPr="00552076">
              <w:rPr>
                <w:b/>
                <w:bCs/>
                <w:u w:val="single"/>
              </w:rPr>
              <w:t>Not Allowed</w:t>
            </w:r>
          </w:p>
        </w:tc>
        <w:tc>
          <w:tcPr>
            <w:tcW w:w="1856" w:type="dxa"/>
            <w:shd w:val="clear" w:color="auto" w:fill="auto"/>
          </w:tcPr>
          <w:p w14:paraId="12F6E11C" w14:textId="77777777" w:rsidR="004E03E1" w:rsidRPr="0049492E" w:rsidRDefault="004E03E1" w:rsidP="004E03E1"/>
        </w:tc>
      </w:tr>
      <w:tr w:rsidR="00F422FD" w:rsidRPr="0049492E" w14:paraId="1B67677A" w14:textId="77777777" w:rsidTr="00393F07">
        <w:tc>
          <w:tcPr>
            <w:tcW w:w="1998" w:type="dxa"/>
          </w:tcPr>
          <w:p w14:paraId="23FF33DE" w14:textId="4263E7C0" w:rsidR="00F422FD" w:rsidRPr="004E03E1" w:rsidRDefault="00F422FD" w:rsidP="00F422FD">
            <w:pPr>
              <w:rPr>
                <w:b/>
                <w:bCs/>
                <w:u w:val="single"/>
              </w:rPr>
            </w:pPr>
            <w:r w:rsidRPr="00B40E31">
              <w:rPr>
                <w:b/>
                <w:u w:val="single"/>
              </w:rPr>
              <w:t>&gt;Name to Use Comment</w:t>
            </w:r>
          </w:p>
        </w:tc>
        <w:tc>
          <w:tcPr>
            <w:tcW w:w="1836" w:type="dxa"/>
          </w:tcPr>
          <w:p w14:paraId="1075A438" w14:textId="0DBE88CB" w:rsidR="00F422FD" w:rsidRPr="004E03E1" w:rsidRDefault="00F422FD" w:rsidP="00F422FD">
            <w:pPr>
              <w:rPr>
                <w:b/>
                <w:bCs/>
                <w:u w:val="single"/>
              </w:rPr>
            </w:pPr>
            <w:r w:rsidRPr="00B40E31">
              <w:rPr>
                <w:b/>
                <w:u w:val="single"/>
              </w:rPr>
              <w:t>(0010,xx13)</w:t>
            </w:r>
          </w:p>
        </w:tc>
        <w:tc>
          <w:tcPr>
            <w:tcW w:w="1830" w:type="dxa"/>
            <w:shd w:val="clear" w:color="auto" w:fill="auto"/>
          </w:tcPr>
          <w:p w14:paraId="0C29A049" w14:textId="7285FB84" w:rsidR="00F422FD" w:rsidRPr="00552076" w:rsidRDefault="00F422FD" w:rsidP="00F422FD">
            <w:pPr>
              <w:rPr>
                <w:b/>
                <w:bCs/>
                <w:u w:val="single"/>
              </w:rPr>
            </w:pPr>
            <w:r w:rsidRPr="00552076">
              <w:rPr>
                <w:b/>
                <w:bCs/>
                <w:u w:val="single"/>
              </w:rPr>
              <w:t>3/3</w:t>
            </w:r>
          </w:p>
        </w:tc>
        <w:tc>
          <w:tcPr>
            <w:tcW w:w="1830" w:type="dxa"/>
            <w:shd w:val="clear" w:color="auto" w:fill="auto"/>
          </w:tcPr>
          <w:p w14:paraId="33F6BCE1" w14:textId="190EE600" w:rsidR="00F422FD" w:rsidRPr="00552076" w:rsidRDefault="00F422FD" w:rsidP="00F422FD">
            <w:pPr>
              <w:rPr>
                <w:b/>
                <w:bCs/>
                <w:u w:val="single"/>
              </w:rPr>
            </w:pPr>
            <w:r w:rsidRPr="00552076">
              <w:rPr>
                <w:b/>
                <w:bCs/>
                <w:u w:val="single"/>
              </w:rPr>
              <w:t>Not Allowed</w:t>
            </w:r>
          </w:p>
        </w:tc>
        <w:tc>
          <w:tcPr>
            <w:tcW w:w="1856" w:type="dxa"/>
            <w:shd w:val="clear" w:color="auto" w:fill="auto"/>
          </w:tcPr>
          <w:p w14:paraId="1BB8CB99" w14:textId="0654AED8" w:rsidR="00F422FD" w:rsidRPr="0049492E" w:rsidRDefault="00F422FD" w:rsidP="00F422FD"/>
        </w:tc>
      </w:tr>
      <w:tr w:rsidR="00610967" w:rsidRPr="0049492E" w14:paraId="56896A39" w14:textId="77777777" w:rsidTr="006D5830">
        <w:tc>
          <w:tcPr>
            <w:tcW w:w="1998" w:type="dxa"/>
          </w:tcPr>
          <w:p w14:paraId="79A72867" w14:textId="60FC67F9" w:rsidR="00610967" w:rsidRPr="00B40E31" w:rsidRDefault="00610967" w:rsidP="004E03E1">
            <w:pPr>
              <w:rPr>
                <w:b/>
                <w:u w:val="single"/>
              </w:rPr>
            </w:pPr>
            <w:r w:rsidRPr="00610967">
              <w:rPr>
                <w:b/>
                <w:u w:val="single"/>
              </w:rPr>
              <w:t>Third Person Pronouns Sequence</w:t>
            </w:r>
          </w:p>
        </w:tc>
        <w:tc>
          <w:tcPr>
            <w:tcW w:w="1836" w:type="dxa"/>
          </w:tcPr>
          <w:p w14:paraId="1CC5E198" w14:textId="0E4401F7" w:rsidR="00610967" w:rsidRPr="00B40E31" w:rsidRDefault="00610967" w:rsidP="004E03E1">
            <w:pPr>
              <w:rPr>
                <w:b/>
                <w:u w:val="single"/>
              </w:rPr>
            </w:pPr>
            <w:r>
              <w:rPr>
                <w:b/>
                <w:u w:val="single"/>
              </w:rPr>
              <w:t>(0010,xx21)</w:t>
            </w:r>
          </w:p>
        </w:tc>
        <w:tc>
          <w:tcPr>
            <w:tcW w:w="1830" w:type="dxa"/>
            <w:shd w:val="clear" w:color="auto" w:fill="auto"/>
          </w:tcPr>
          <w:p w14:paraId="6E6C4687" w14:textId="0BED4CA6" w:rsidR="00610967" w:rsidRDefault="00610967" w:rsidP="004E03E1">
            <w:pPr>
              <w:rPr>
                <w:b/>
                <w:bCs/>
                <w:u w:val="single"/>
              </w:rPr>
            </w:pPr>
            <w:r>
              <w:rPr>
                <w:b/>
                <w:bCs/>
                <w:u w:val="single"/>
              </w:rPr>
              <w:t>3/3</w:t>
            </w:r>
          </w:p>
        </w:tc>
        <w:tc>
          <w:tcPr>
            <w:tcW w:w="1830" w:type="dxa"/>
            <w:shd w:val="clear" w:color="auto" w:fill="auto"/>
          </w:tcPr>
          <w:p w14:paraId="4ADA9FBB" w14:textId="66400AB6" w:rsidR="00610967" w:rsidRPr="00552076" w:rsidRDefault="00610967" w:rsidP="004E03E1">
            <w:pPr>
              <w:rPr>
                <w:b/>
                <w:bCs/>
                <w:u w:val="single"/>
              </w:rPr>
            </w:pPr>
            <w:r>
              <w:rPr>
                <w:b/>
                <w:bCs/>
                <w:u w:val="single"/>
              </w:rPr>
              <w:t>Not Allowed</w:t>
            </w:r>
          </w:p>
        </w:tc>
        <w:tc>
          <w:tcPr>
            <w:tcW w:w="1856" w:type="dxa"/>
            <w:shd w:val="clear" w:color="auto" w:fill="auto"/>
          </w:tcPr>
          <w:p w14:paraId="402E97FC" w14:textId="77777777" w:rsidR="00610967" w:rsidRPr="0049492E" w:rsidRDefault="00610967" w:rsidP="004E03E1"/>
        </w:tc>
      </w:tr>
      <w:tr w:rsidR="004E03E1" w:rsidRPr="0049492E" w14:paraId="03AFCC22" w14:textId="77777777" w:rsidTr="006D5830">
        <w:tc>
          <w:tcPr>
            <w:tcW w:w="1998" w:type="dxa"/>
          </w:tcPr>
          <w:p w14:paraId="3F180CD1" w14:textId="139D266E" w:rsidR="004E03E1" w:rsidRPr="00552076" w:rsidRDefault="004E03E1" w:rsidP="004E03E1">
            <w:pPr>
              <w:rPr>
                <w:b/>
                <w:bCs/>
                <w:u w:val="single"/>
              </w:rPr>
            </w:pPr>
            <w:r w:rsidRPr="00B40E31">
              <w:rPr>
                <w:b/>
                <w:u w:val="single"/>
              </w:rPr>
              <w:t>&gt;Pronoun Code</w:t>
            </w:r>
            <w:r>
              <w:rPr>
                <w:b/>
                <w:u w:val="single"/>
              </w:rPr>
              <w:t xml:space="preserve"> sequence</w:t>
            </w:r>
          </w:p>
        </w:tc>
        <w:tc>
          <w:tcPr>
            <w:tcW w:w="1836" w:type="dxa"/>
          </w:tcPr>
          <w:p w14:paraId="18B0793B" w14:textId="0ED80A41" w:rsidR="004E03E1" w:rsidRPr="00552076" w:rsidRDefault="004E03E1" w:rsidP="004E03E1">
            <w:pPr>
              <w:rPr>
                <w:b/>
                <w:bCs/>
                <w:u w:val="single"/>
              </w:rPr>
            </w:pPr>
            <w:r w:rsidRPr="00B40E31">
              <w:rPr>
                <w:b/>
                <w:u w:val="single"/>
              </w:rPr>
              <w:t>(0010,xx22)</w:t>
            </w:r>
          </w:p>
        </w:tc>
        <w:tc>
          <w:tcPr>
            <w:tcW w:w="1830" w:type="dxa"/>
            <w:shd w:val="clear" w:color="auto" w:fill="auto"/>
          </w:tcPr>
          <w:p w14:paraId="452794F7" w14:textId="2656353C" w:rsidR="004E03E1" w:rsidRPr="00552076" w:rsidRDefault="004E03E1" w:rsidP="004E03E1">
            <w:pPr>
              <w:rPr>
                <w:b/>
                <w:bCs/>
                <w:u w:val="single"/>
              </w:rPr>
            </w:pPr>
            <w:r>
              <w:rPr>
                <w:b/>
                <w:bCs/>
                <w:u w:val="single"/>
              </w:rPr>
              <w:t>1/1</w:t>
            </w:r>
          </w:p>
        </w:tc>
        <w:tc>
          <w:tcPr>
            <w:tcW w:w="1830" w:type="dxa"/>
            <w:shd w:val="clear" w:color="auto" w:fill="auto"/>
          </w:tcPr>
          <w:p w14:paraId="1A8A9AFA" w14:textId="200E4D9B" w:rsidR="004E03E1" w:rsidRPr="00552076" w:rsidRDefault="004E03E1" w:rsidP="004E03E1">
            <w:pPr>
              <w:rPr>
                <w:b/>
                <w:bCs/>
                <w:u w:val="single"/>
              </w:rPr>
            </w:pPr>
            <w:r w:rsidRPr="00552076">
              <w:rPr>
                <w:b/>
                <w:bCs/>
                <w:u w:val="single"/>
              </w:rPr>
              <w:t>Not Allowed</w:t>
            </w:r>
          </w:p>
        </w:tc>
        <w:tc>
          <w:tcPr>
            <w:tcW w:w="1856" w:type="dxa"/>
            <w:shd w:val="clear" w:color="auto" w:fill="auto"/>
          </w:tcPr>
          <w:p w14:paraId="52683B17" w14:textId="77777777" w:rsidR="004E03E1" w:rsidRPr="0049492E" w:rsidRDefault="004E03E1" w:rsidP="004E03E1"/>
        </w:tc>
      </w:tr>
      <w:tr w:rsidR="004E03E1" w:rsidRPr="0049492E" w14:paraId="72E382BB" w14:textId="77777777" w:rsidTr="006D5830">
        <w:tc>
          <w:tcPr>
            <w:tcW w:w="9350" w:type="dxa"/>
            <w:gridSpan w:val="5"/>
          </w:tcPr>
          <w:p w14:paraId="7A0026F5" w14:textId="76D28D8D" w:rsidR="004E03E1" w:rsidRPr="0049492E" w:rsidRDefault="004E03E1" w:rsidP="004E03E1">
            <w:r w:rsidRPr="00B40E31">
              <w:rPr>
                <w:b/>
                <w:i/>
                <w:iCs/>
                <w:u w:val="single"/>
              </w:rPr>
              <w:t>&gt;&gt;</w:t>
            </w:r>
            <w:r>
              <w:t xml:space="preserve"> </w:t>
            </w:r>
            <w:r w:rsidRPr="00470A16">
              <w:rPr>
                <w:b/>
                <w:i/>
                <w:iCs/>
                <w:u w:val="single"/>
              </w:rPr>
              <w:t>Include Table F.7.2-1a. Modality Performed Procedure Step Enhanced Code Value Macro with no N-SET</w:t>
            </w:r>
          </w:p>
        </w:tc>
      </w:tr>
      <w:tr w:rsidR="004E03E1" w:rsidRPr="0049492E" w14:paraId="51493927" w14:textId="77777777" w:rsidTr="006D5830">
        <w:tc>
          <w:tcPr>
            <w:tcW w:w="1998" w:type="dxa"/>
          </w:tcPr>
          <w:p w14:paraId="4FCB53E6" w14:textId="570708C2" w:rsidR="004E03E1" w:rsidRPr="00552076" w:rsidRDefault="004E03E1" w:rsidP="004E03E1">
            <w:pPr>
              <w:rPr>
                <w:b/>
                <w:bCs/>
                <w:u w:val="single"/>
              </w:rPr>
            </w:pPr>
            <w:r w:rsidRPr="004E03E1">
              <w:rPr>
                <w:b/>
                <w:bCs/>
                <w:u w:val="single"/>
              </w:rPr>
              <w:t>&gt;</w:t>
            </w:r>
            <w:r w:rsidR="00D073D0">
              <w:rPr>
                <w:b/>
                <w:bCs/>
                <w:u w:val="single"/>
              </w:rPr>
              <w:t>Effective Start Time</w:t>
            </w:r>
          </w:p>
        </w:tc>
        <w:tc>
          <w:tcPr>
            <w:tcW w:w="1836" w:type="dxa"/>
          </w:tcPr>
          <w:p w14:paraId="465E8CB3" w14:textId="56FAE987" w:rsidR="004E03E1" w:rsidRPr="00552076" w:rsidRDefault="004E03E1" w:rsidP="004E03E1">
            <w:pPr>
              <w:rPr>
                <w:b/>
                <w:bCs/>
                <w:u w:val="single"/>
              </w:rPr>
            </w:pPr>
            <w:r w:rsidRPr="004E03E1">
              <w:rPr>
                <w:b/>
                <w:bCs/>
                <w:u w:val="single"/>
              </w:rPr>
              <w:t>(0010,xxx6)</w:t>
            </w:r>
          </w:p>
        </w:tc>
        <w:tc>
          <w:tcPr>
            <w:tcW w:w="1830" w:type="dxa"/>
            <w:shd w:val="clear" w:color="auto" w:fill="auto"/>
          </w:tcPr>
          <w:p w14:paraId="34488951" w14:textId="1DEAC727" w:rsidR="004E03E1" w:rsidRPr="00552076" w:rsidRDefault="004E03E1" w:rsidP="004E03E1">
            <w:pPr>
              <w:rPr>
                <w:b/>
                <w:bCs/>
                <w:u w:val="single"/>
              </w:rPr>
            </w:pPr>
            <w:r w:rsidRPr="00552076">
              <w:rPr>
                <w:b/>
                <w:bCs/>
                <w:u w:val="single"/>
              </w:rPr>
              <w:t>3/3</w:t>
            </w:r>
          </w:p>
        </w:tc>
        <w:tc>
          <w:tcPr>
            <w:tcW w:w="1830" w:type="dxa"/>
            <w:shd w:val="clear" w:color="auto" w:fill="auto"/>
          </w:tcPr>
          <w:p w14:paraId="5DC8BD8B" w14:textId="52E6F49D" w:rsidR="004E03E1" w:rsidRPr="00552076" w:rsidRDefault="004E03E1" w:rsidP="004E03E1">
            <w:pPr>
              <w:rPr>
                <w:b/>
                <w:bCs/>
                <w:u w:val="single"/>
              </w:rPr>
            </w:pPr>
            <w:r w:rsidRPr="00552076">
              <w:rPr>
                <w:b/>
                <w:bCs/>
                <w:u w:val="single"/>
              </w:rPr>
              <w:t>Not Allowed</w:t>
            </w:r>
          </w:p>
        </w:tc>
        <w:tc>
          <w:tcPr>
            <w:tcW w:w="1856" w:type="dxa"/>
            <w:shd w:val="clear" w:color="auto" w:fill="auto"/>
          </w:tcPr>
          <w:p w14:paraId="791C6485" w14:textId="77777777" w:rsidR="004E03E1" w:rsidRPr="0049492E" w:rsidRDefault="004E03E1" w:rsidP="004E03E1"/>
        </w:tc>
      </w:tr>
      <w:tr w:rsidR="006E1BCB" w:rsidRPr="00470A16" w14:paraId="7E4D42FD" w14:textId="77777777" w:rsidTr="00487C0A">
        <w:tc>
          <w:tcPr>
            <w:tcW w:w="1998" w:type="dxa"/>
            <w:shd w:val="clear" w:color="auto" w:fill="auto"/>
          </w:tcPr>
          <w:p w14:paraId="36107148" w14:textId="54E6ED58" w:rsidR="006E1BCB" w:rsidRPr="00470A16" w:rsidRDefault="006E1BCB" w:rsidP="006E1BCB">
            <w:r w:rsidRPr="004E03E1">
              <w:rPr>
                <w:b/>
                <w:bCs/>
                <w:u w:val="single"/>
              </w:rPr>
              <w:t>&gt;</w:t>
            </w:r>
            <w:r>
              <w:rPr>
                <w:b/>
                <w:bCs/>
                <w:u w:val="single"/>
              </w:rPr>
              <w:t>Effective Stop Time</w:t>
            </w:r>
          </w:p>
        </w:tc>
        <w:tc>
          <w:tcPr>
            <w:tcW w:w="1836" w:type="dxa"/>
            <w:shd w:val="clear" w:color="auto" w:fill="auto"/>
          </w:tcPr>
          <w:p w14:paraId="2FD6AAED" w14:textId="5FA2C95D" w:rsidR="006E1BCB" w:rsidRPr="00470A16" w:rsidRDefault="006E1BCB" w:rsidP="006E1BCB">
            <w:r w:rsidRPr="004E03E1">
              <w:rPr>
                <w:b/>
                <w:bCs/>
                <w:u w:val="single"/>
              </w:rPr>
              <w:t>(0010,xxx7)</w:t>
            </w:r>
          </w:p>
        </w:tc>
        <w:tc>
          <w:tcPr>
            <w:tcW w:w="1830" w:type="dxa"/>
            <w:shd w:val="clear" w:color="auto" w:fill="auto"/>
          </w:tcPr>
          <w:p w14:paraId="596822C8" w14:textId="664BF828" w:rsidR="006E1BCB" w:rsidRPr="00470A16" w:rsidRDefault="006E1BCB" w:rsidP="006E1BCB">
            <w:r w:rsidRPr="00552076">
              <w:rPr>
                <w:b/>
                <w:bCs/>
                <w:u w:val="single"/>
              </w:rPr>
              <w:t>3/3</w:t>
            </w:r>
          </w:p>
        </w:tc>
        <w:tc>
          <w:tcPr>
            <w:tcW w:w="1830" w:type="dxa"/>
            <w:shd w:val="clear" w:color="auto" w:fill="auto"/>
          </w:tcPr>
          <w:p w14:paraId="0B0B46F3" w14:textId="30FFCD4D" w:rsidR="006E1BCB" w:rsidRPr="00470A16" w:rsidRDefault="006E1BCB" w:rsidP="006E1BCB">
            <w:r w:rsidRPr="00552076">
              <w:rPr>
                <w:b/>
                <w:bCs/>
                <w:u w:val="single"/>
              </w:rPr>
              <w:t>Not Allowed</w:t>
            </w:r>
          </w:p>
        </w:tc>
        <w:tc>
          <w:tcPr>
            <w:tcW w:w="1856" w:type="dxa"/>
            <w:shd w:val="clear" w:color="auto" w:fill="auto"/>
          </w:tcPr>
          <w:p w14:paraId="4AAD8828" w14:textId="77777777" w:rsidR="006E1BCB" w:rsidRPr="00470A16" w:rsidRDefault="006E1BCB" w:rsidP="006E1BCB"/>
        </w:tc>
      </w:tr>
      <w:tr w:rsidR="00F422FD" w:rsidRPr="00470A16" w14:paraId="7C139E9F" w14:textId="77777777" w:rsidTr="002F15C2">
        <w:tc>
          <w:tcPr>
            <w:tcW w:w="1998" w:type="dxa"/>
          </w:tcPr>
          <w:p w14:paraId="0B8AA583" w14:textId="6B039567" w:rsidR="00F422FD" w:rsidRPr="004E03E1" w:rsidRDefault="00F422FD" w:rsidP="00F422FD">
            <w:pPr>
              <w:rPr>
                <w:b/>
                <w:bCs/>
                <w:u w:val="single"/>
              </w:rPr>
            </w:pPr>
            <w:r w:rsidRPr="00B40E31">
              <w:rPr>
                <w:b/>
                <w:u w:val="single"/>
              </w:rPr>
              <w:t>&gt;Pronoun Comment</w:t>
            </w:r>
          </w:p>
        </w:tc>
        <w:tc>
          <w:tcPr>
            <w:tcW w:w="1836" w:type="dxa"/>
          </w:tcPr>
          <w:p w14:paraId="60FC4577" w14:textId="03879156" w:rsidR="00F422FD" w:rsidRPr="004E03E1" w:rsidRDefault="00F422FD" w:rsidP="00F422FD">
            <w:pPr>
              <w:rPr>
                <w:b/>
                <w:bCs/>
                <w:u w:val="single"/>
              </w:rPr>
            </w:pPr>
            <w:r w:rsidRPr="00B40E31">
              <w:rPr>
                <w:b/>
                <w:u w:val="single"/>
              </w:rPr>
              <w:t>(0010,xx23)</w:t>
            </w:r>
          </w:p>
        </w:tc>
        <w:tc>
          <w:tcPr>
            <w:tcW w:w="1830" w:type="dxa"/>
            <w:shd w:val="clear" w:color="auto" w:fill="auto"/>
          </w:tcPr>
          <w:p w14:paraId="4901CCE2" w14:textId="283665E6" w:rsidR="00F422FD" w:rsidRPr="00552076" w:rsidRDefault="00F422FD" w:rsidP="00F422FD">
            <w:pPr>
              <w:rPr>
                <w:b/>
                <w:bCs/>
                <w:u w:val="single"/>
              </w:rPr>
            </w:pPr>
            <w:r w:rsidRPr="00552076">
              <w:rPr>
                <w:b/>
                <w:bCs/>
                <w:u w:val="single"/>
              </w:rPr>
              <w:t>3/3</w:t>
            </w:r>
          </w:p>
        </w:tc>
        <w:tc>
          <w:tcPr>
            <w:tcW w:w="1830" w:type="dxa"/>
            <w:shd w:val="clear" w:color="auto" w:fill="auto"/>
          </w:tcPr>
          <w:p w14:paraId="651DCE18" w14:textId="1551289F" w:rsidR="00F422FD" w:rsidRPr="00552076" w:rsidRDefault="00F422FD" w:rsidP="00F422FD">
            <w:pPr>
              <w:rPr>
                <w:b/>
                <w:bCs/>
                <w:u w:val="single"/>
              </w:rPr>
            </w:pPr>
            <w:r w:rsidRPr="00552076">
              <w:rPr>
                <w:b/>
                <w:bCs/>
                <w:u w:val="single"/>
              </w:rPr>
              <w:t>Not Allowed</w:t>
            </w:r>
          </w:p>
        </w:tc>
        <w:tc>
          <w:tcPr>
            <w:tcW w:w="1856" w:type="dxa"/>
            <w:shd w:val="clear" w:color="auto" w:fill="auto"/>
          </w:tcPr>
          <w:p w14:paraId="4378604F" w14:textId="4BD019B4" w:rsidR="00F422FD" w:rsidRPr="00470A16" w:rsidRDefault="00F422FD" w:rsidP="00F422FD"/>
        </w:tc>
      </w:tr>
    </w:tbl>
    <w:p w14:paraId="09D7B7CE" w14:textId="77777777" w:rsidR="0049492E" w:rsidRPr="0049492E" w:rsidRDefault="0049492E" w:rsidP="0049492E"/>
    <w:p w14:paraId="33B31302" w14:textId="77777777" w:rsidR="0049492E" w:rsidRPr="0049492E" w:rsidRDefault="0049492E" w:rsidP="002265E7">
      <w:pPr>
        <w:pStyle w:val="Instruction"/>
      </w:pPr>
      <w:r w:rsidRPr="0049492E">
        <w:t>Update Part 4,  Table F.8.2-1 Modality Performed Procedure Step Retrieve SOP Class N-GET Attributes</w:t>
      </w:r>
    </w:p>
    <w:p w14:paraId="77ECFDE7" w14:textId="77777777" w:rsidR="0049492E" w:rsidRPr="0049492E" w:rsidRDefault="0049492E" w:rsidP="002265E7">
      <w:pPr>
        <w:pStyle w:val="Heading3"/>
      </w:pPr>
      <w:bookmarkStart w:id="145" w:name="_Toc106867485"/>
      <w:bookmarkStart w:id="146" w:name="_Toc137748135"/>
      <w:r w:rsidRPr="0049492E">
        <w:t>F.8.2 Operations</w:t>
      </w:r>
      <w:bookmarkEnd w:id="145"/>
      <w:bookmarkEnd w:id="146"/>
    </w:p>
    <w:p w14:paraId="59D58060" w14:textId="77777777" w:rsidR="0049492E" w:rsidRPr="0049492E" w:rsidRDefault="0049492E" w:rsidP="0049492E"/>
    <w:p w14:paraId="6EAACDA5" w14:textId="77777777" w:rsidR="0049492E" w:rsidRPr="0049492E" w:rsidRDefault="0049492E" w:rsidP="001C63C0">
      <w:pPr>
        <w:pStyle w:val="TableLabel"/>
      </w:pPr>
      <w:r w:rsidRPr="001C63C0">
        <w:t>Table F.8.2-1. Modality Performed Procedure Step Retrieve SOP Class N-GET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915"/>
        <w:gridCol w:w="1915"/>
      </w:tblGrid>
      <w:tr w:rsidR="0049492E" w:rsidRPr="0049492E" w14:paraId="2004227F" w14:textId="77777777" w:rsidTr="00CB1D07">
        <w:tc>
          <w:tcPr>
            <w:tcW w:w="1998" w:type="dxa"/>
            <w:shd w:val="clear" w:color="auto" w:fill="auto"/>
          </w:tcPr>
          <w:p w14:paraId="29A02CED" w14:textId="77777777" w:rsidR="0049492E" w:rsidRPr="0049492E" w:rsidRDefault="0049492E" w:rsidP="001C63C0">
            <w:pPr>
              <w:rPr>
                <w:b/>
              </w:rPr>
            </w:pPr>
            <w:r w:rsidRPr="0049492E">
              <w:rPr>
                <w:b/>
              </w:rPr>
              <w:t>Attribute Name</w:t>
            </w:r>
          </w:p>
        </w:tc>
        <w:tc>
          <w:tcPr>
            <w:tcW w:w="1915" w:type="dxa"/>
            <w:shd w:val="clear" w:color="auto" w:fill="auto"/>
          </w:tcPr>
          <w:p w14:paraId="00E84EDA" w14:textId="77777777" w:rsidR="0049492E" w:rsidRPr="0049492E" w:rsidRDefault="0049492E" w:rsidP="001C63C0">
            <w:pPr>
              <w:rPr>
                <w:b/>
              </w:rPr>
            </w:pPr>
            <w:r w:rsidRPr="0049492E">
              <w:rPr>
                <w:b/>
              </w:rPr>
              <w:t>Tag</w:t>
            </w:r>
          </w:p>
        </w:tc>
        <w:tc>
          <w:tcPr>
            <w:tcW w:w="1915" w:type="dxa"/>
            <w:shd w:val="clear" w:color="auto" w:fill="auto"/>
          </w:tcPr>
          <w:p w14:paraId="6B25B0FF" w14:textId="77777777" w:rsidR="0049492E" w:rsidRPr="0049492E" w:rsidRDefault="0049492E" w:rsidP="001C63C0">
            <w:pPr>
              <w:rPr>
                <w:b/>
              </w:rPr>
            </w:pPr>
            <w:r w:rsidRPr="0049492E">
              <w:rPr>
                <w:b/>
              </w:rPr>
              <w:t>Req. Type (SCU/SCP)</w:t>
            </w:r>
          </w:p>
        </w:tc>
      </w:tr>
      <w:tr w:rsidR="0049492E" w:rsidRPr="0049492E" w14:paraId="5C7C4940" w14:textId="77777777" w:rsidTr="00CB1D07">
        <w:tc>
          <w:tcPr>
            <w:tcW w:w="1998" w:type="dxa"/>
            <w:shd w:val="clear" w:color="auto" w:fill="auto"/>
          </w:tcPr>
          <w:p w14:paraId="59AC2AE4" w14:textId="77777777" w:rsidR="0049492E" w:rsidRPr="0049492E" w:rsidRDefault="0049492E" w:rsidP="001C63C0">
            <w:r w:rsidRPr="0049492E">
              <w:t>…</w:t>
            </w:r>
          </w:p>
        </w:tc>
        <w:tc>
          <w:tcPr>
            <w:tcW w:w="1915" w:type="dxa"/>
            <w:shd w:val="clear" w:color="auto" w:fill="auto"/>
          </w:tcPr>
          <w:p w14:paraId="3CF654FB" w14:textId="77777777" w:rsidR="0049492E" w:rsidRPr="0049492E" w:rsidRDefault="0049492E" w:rsidP="001C63C0"/>
        </w:tc>
        <w:tc>
          <w:tcPr>
            <w:tcW w:w="1915" w:type="dxa"/>
            <w:shd w:val="clear" w:color="auto" w:fill="auto"/>
          </w:tcPr>
          <w:p w14:paraId="5126E717" w14:textId="77777777" w:rsidR="0049492E" w:rsidRPr="0049492E" w:rsidRDefault="0049492E" w:rsidP="001C63C0"/>
        </w:tc>
      </w:tr>
      <w:tr w:rsidR="0049492E" w:rsidRPr="0049492E" w14:paraId="089D3C73" w14:textId="77777777" w:rsidTr="00CB1D07">
        <w:tc>
          <w:tcPr>
            <w:tcW w:w="1998" w:type="dxa"/>
            <w:shd w:val="clear" w:color="auto" w:fill="auto"/>
          </w:tcPr>
          <w:p w14:paraId="27130BAC" w14:textId="77777777" w:rsidR="0049492E" w:rsidRPr="0049492E" w:rsidRDefault="0049492E" w:rsidP="001C63C0">
            <w:r w:rsidRPr="0049492E">
              <w:t>Patient’s Sex</w:t>
            </w:r>
          </w:p>
        </w:tc>
        <w:tc>
          <w:tcPr>
            <w:tcW w:w="1915" w:type="dxa"/>
            <w:shd w:val="clear" w:color="auto" w:fill="auto"/>
          </w:tcPr>
          <w:p w14:paraId="20B37CC9" w14:textId="77777777" w:rsidR="0049492E" w:rsidRPr="0049492E" w:rsidRDefault="0049492E" w:rsidP="001C63C0">
            <w:r w:rsidRPr="0049492E">
              <w:t>(0010,0040)</w:t>
            </w:r>
          </w:p>
        </w:tc>
        <w:tc>
          <w:tcPr>
            <w:tcW w:w="1915" w:type="dxa"/>
            <w:shd w:val="clear" w:color="auto" w:fill="auto"/>
          </w:tcPr>
          <w:p w14:paraId="20C6E072" w14:textId="77777777" w:rsidR="0049492E" w:rsidRPr="0049492E" w:rsidRDefault="0049492E" w:rsidP="001C63C0">
            <w:r w:rsidRPr="0049492E">
              <w:t>3/2</w:t>
            </w:r>
          </w:p>
        </w:tc>
      </w:tr>
      <w:tr w:rsidR="00D34988" w:rsidRPr="0049492E" w14:paraId="3D3B33DB" w14:textId="77777777" w:rsidTr="00CB1D07">
        <w:tc>
          <w:tcPr>
            <w:tcW w:w="1998" w:type="dxa"/>
            <w:shd w:val="clear" w:color="auto" w:fill="auto"/>
          </w:tcPr>
          <w:p w14:paraId="34F0F31A" w14:textId="44C06988" w:rsidR="00D34988" w:rsidRPr="0049492E" w:rsidRDefault="00D34988" w:rsidP="001C63C0">
            <w:r>
              <w:rPr>
                <w:b/>
                <w:u w:val="single"/>
              </w:rPr>
              <w:t>Gender Identity Sequence</w:t>
            </w:r>
          </w:p>
        </w:tc>
        <w:tc>
          <w:tcPr>
            <w:tcW w:w="1915" w:type="dxa"/>
            <w:shd w:val="clear" w:color="auto" w:fill="auto"/>
          </w:tcPr>
          <w:p w14:paraId="1AAAF820" w14:textId="249D5DC6" w:rsidR="00D34988" w:rsidRPr="0049492E" w:rsidRDefault="00D34988" w:rsidP="001C63C0">
            <w:r>
              <w:rPr>
                <w:b/>
                <w:u w:val="single"/>
              </w:rPr>
              <w:t>(0010,xxxx)</w:t>
            </w:r>
          </w:p>
        </w:tc>
        <w:tc>
          <w:tcPr>
            <w:tcW w:w="1915" w:type="dxa"/>
            <w:shd w:val="clear" w:color="auto" w:fill="auto"/>
          </w:tcPr>
          <w:p w14:paraId="2BFDA8A3" w14:textId="442346D4" w:rsidR="00D34988" w:rsidRPr="0049492E" w:rsidRDefault="00D34988" w:rsidP="001C63C0">
            <w:r w:rsidRPr="00552076">
              <w:rPr>
                <w:b/>
                <w:bCs/>
                <w:u w:val="single"/>
              </w:rPr>
              <w:t>3/3</w:t>
            </w:r>
          </w:p>
        </w:tc>
      </w:tr>
      <w:tr w:rsidR="00981ED3" w:rsidRPr="0049492E" w14:paraId="2E2B6FAB" w14:textId="77777777" w:rsidTr="00CB1D07">
        <w:tc>
          <w:tcPr>
            <w:tcW w:w="1998" w:type="dxa"/>
          </w:tcPr>
          <w:p w14:paraId="2DAC06B2" w14:textId="3E7FB9E2" w:rsidR="00981ED3" w:rsidRDefault="00981ED3" w:rsidP="001C63C0">
            <w:pPr>
              <w:rPr>
                <w:b/>
                <w:u w:val="single"/>
              </w:rPr>
            </w:pPr>
            <w:r w:rsidRPr="00FE2351">
              <w:rPr>
                <w:b/>
                <w:u w:val="single"/>
              </w:rPr>
              <w:t>&gt;Gender Code Sequence</w:t>
            </w:r>
          </w:p>
        </w:tc>
        <w:tc>
          <w:tcPr>
            <w:tcW w:w="1915" w:type="dxa"/>
          </w:tcPr>
          <w:p w14:paraId="3B8999EF" w14:textId="450AFA81" w:rsidR="00981ED3" w:rsidRDefault="00981ED3" w:rsidP="001C63C0">
            <w:pPr>
              <w:rPr>
                <w:b/>
                <w:u w:val="single"/>
              </w:rPr>
            </w:pPr>
            <w:r w:rsidRPr="00FE2351">
              <w:rPr>
                <w:b/>
                <w:u w:val="single"/>
              </w:rPr>
              <w:t>(0010,xxx4)</w:t>
            </w:r>
          </w:p>
        </w:tc>
        <w:tc>
          <w:tcPr>
            <w:tcW w:w="1915" w:type="dxa"/>
            <w:shd w:val="clear" w:color="auto" w:fill="auto"/>
          </w:tcPr>
          <w:p w14:paraId="28E32C69" w14:textId="545977E0" w:rsidR="00981ED3" w:rsidRPr="00552076" w:rsidRDefault="00644674" w:rsidP="001C63C0">
            <w:pPr>
              <w:rPr>
                <w:b/>
                <w:bCs/>
                <w:u w:val="single"/>
              </w:rPr>
            </w:pPr>
            <w:r>
              <w:rPr>
                <w:b/>
                <w:bCs/>
                <w:u w:val="single"/>
              </w:rPr>
              <w:t>1/1</w:t>
            </w:r>
          </w:p>
        </w:tc>
      </w:tr>
      <w:tr w:rsidR="00CB1D07" w:rsidRPr="0049492E" w14:paraId="28F70498" w14:textId="77777777" w:rsidTr="00CB1D07">
        <w:tc>
          <w:tcPr>
            <w:tcW w:w="5828" w:type="dxa"/>
            <w:gridSpan w:val="3"/>
          </w:tcPr>
          <w:p w14:paraId="097D5A1F" w14:textId="3233439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4E03E1" w:rsidRPr="0049492E" w14:paraId="494850FA" w14:textId="77777777" w:rsidTr="00CB1D07">
        <w:tc>
          <w:tcPr>
            <w:tcW w:w="1998" w:type="dxa"/>
          </w:tcPr>
          <w:p w14:paraId="1CCD3FCF" w14:textId="26D49EF1" w:rsidR="004E03E1" w:rsidRDefault="004E03E1" w:rsidP="004E03E1">
            <w:pPr>
              <w:rPr>
                <w:b/>
                <w:u w:val="single"/>
              </w:rPr>
            </w:pPr>
            <w:r w:rsidRPr="004E03E1">
              <w:rPr>
                <w:b/>
                <w:bCs/>
                <w:u w:val="single"/>
              </w:rPr>
              <w:t>&gt;</w:t>
            </w:r>
            <w:r w:rsidR="00D073D0">
              <w:rPr>
                <w:b/>
                <w:bCs/>
                <w:u w:val="single"/>
              </w:rPr>
              <w:t>Effective Start Time</w:t>
            </w:r>
          </w:p>
        </w:tc>
        <w:tc>
          <w:tcPr>
            <w:tcW w:w="1915" w:type="dxa"/>
          </w:tcPr>
          <w:p w14:paraId="0915A259" w14:textId="70F79090" w:rsidR="004E03E1" w:rsidRDefault="004E03E1" w:rsidP="004E03E1">
            <w:pPr>
              <w:rPr>
                <w:b/>
                <w:u w:val="single"/>
              </w:rPr>
            </w:pPr>
            <w:r w:rsidRPr="004E03E1">
              <w:rPr>
                <w:b/>
                <w:bCs/>
                <w:u w:val="single"/>
              </w:rPr>
              <w:t>(0010,xxx6)</w:t>
            </w:r>
          </w:p>
        </w:tc>
        <w:tc>
          <w:tcPr>
            <w:tcW w:w="1915" w:type="dxa"/>
            <w:shd w:val="clear" w:color="auto" w:fill="auto"/>
          </w:tcPr>
          <w:p w14:paraId="1E01E203" w14:textId="074086A8" w:rsidR="004E03E1" w:rsidRPr="00552076" w:rsidRDefault="004E03E1" w:rsidP="004E03E1">
            <w:pPr>
              <w:rPr>
                <w:b/>
                <w:bCs/>
                <w:u w:val="single"/>
              </w:rPr>
            </w:pPr>
            <w:r w:rsidRPr="00552076">
              <w:rPr>
                <w:b/>
                <w:bCs/>
                <w:u w:val="single"/>
              </w:rPr>
              <w:t>3/3</w:t>
            </w:r>
          </w:p>
        </w:tc>
      </w:tr>
      <w:tr w:rsidR="004E03E1" w:rsidRPr="0049492E" w14:paraId="04B094AF" w14:textId="77777777" w:rsidTr="00CB1D07">
        <w:tc>
          <w:tcPr>
            <w:tcW w:w="1998" w:type="dxa"/>
            <w:shd w:val="clear" w:color="auto" w:fill="auto"/>
          </w:tcPr>
          <w:p w14:paraId="4D3D182E" w14:textId="05CAC072" w:rsidR="004E03E1" w:rsidRPr="0049492E" w:rsidRDefault="004E03E1" w:rsidP="004E03E1">
            <w:r w:rsidRPr="004E03E1">
              <w:rPr>
                <w:b/>
                <w:bCs/>
                <w:u w:val="single"/>
              </w:rPr>
              <w:lastRenderedPageBreak/>
              <w:t>&gt;</w:t>
            </w:r>
            <w:r w:rsidR="00D073D0">
              <w:rPr>
                <w:b/>
                <w:bCs/>
                <w:u w:val="single"/>
              </w:rPr>
              <w:t>Effective Stop Time</w:t>
            </w:r>
          </w:p>
        </w:tc>
        <w:tc>
          <w:tcPr>
            <w:tcW w:w="1915" w:type="dxa"/>
            <w:shd w:val="clear" w:color="auto" w:fill="auto"/>
          </w:tcPr>
          <w:p w14:paraId="3BD58DEE" w14:textId="6ED44CA1" w:rsidR="004E03E1" w:rsidRPr="0049492E" w:rsidRDefault="004E03E1" w:rsidP="004E03E1">
            <w:r w:rsidRPr="004E03E1">
              <w:rPr>
                <w:b/>
                <w:bCs/>
                <w:u w:val="single"/>
              </w:rPr>
              <w:t>(0010,xxx7)</w:t>
            </w:r>
          </w:p>
        </w:tc>
        <w:tc>
          <w:tcPr>
            <w:tcW w:w="1915" w:type="dxa"/>
            <w:shd w:val="clear" w:color="auto" w:fill="auto"/>
          </w:tcPr>
          <w:p w14:paraId="0AB2B403" w14:textId="0B2D77F5" w:rsidR="004E03E1" w:rsidRPr="0049492E" w:rsidRDefault="004E03E1" w:rsidP="004E03E1">
            <w:r w:rsidRPr="00552076">
              <w:rPr>
                <w:b/>
                <w:bCs/>
                <w:u w:val="single"/>
              </w:rPr>
              <w:t>3/3</w:t>
            </w:r>
          </w:p>
        </w:tc>
      </w:tr>
      <w:tr w:rsidR="00F422FD" w:rsidRPr="0049492E" w14:paraId="6390BAC4" w14:textId="77777777" w:rsidTr="000C577C">
        <w:tc>
          <w:tcPr>
            <w:tcW w:w="1998" w:type="dxa"/>
          </w:tcPr>
          <w:p w14:paraId="6B21347D" w14:textId="6E974D05" w:rsidR="00F422FD" w:rsidRPr="004E03E1" w:rsidRDefault="00F422FD" w:rsidP="00F422FD">
            <w:pPr>
              <w:rPr>
                <w:b/>
                <w:bCs/>
                <w:u w:val="single"/>
              </w:rPr>
            </w:pPr>
            <w:r w:rsidRPr="00706D43">
              <w:rPr>
                <w:b/>
                <w:u w:val="single"/>
              </w:rPr>
              <w:t>&gt;Gender Comment</w:t>
            </w:r>
          </w:p>
        </w:tc>
        <w:tc>
          <w:tcPr>
            <w:tcW w:w="1915" w:type="dxa"/>
          </w:tcPr>
          <w:p w14:paraId="73E78D54" w14:textId="3D72B340" w:rsidR="00F422FD" w:rsidRPr="004E03E1" w:rsidRDefault="00F422FD" w:rsidP="00F422FD">
            <w:pPr>
              <w:rPr>
                <w:b/>
                <w:bCs/>
                <w:u w:val="single"/>
              </w:rPr>
            </w:pPr>
            <w:r w:rsidRPr="00706D43">
              <w:rPr>
                <w:b/>
                <w:u w:val="single"/>
              </w:rPr>
              <w:t>(0010,xxx8)</w:t>
            </w:r>
          </w:p>
        </w:tc>
        <w:tc>
          <w:tcPr>
            <w:tcW w:w="1915" w:type="dxa"/>
            <w:shd w:val="clear" w:color="auto" w:fill="auto"/>
          </w:tcPr>
          <w:p w14:paraId="1525BB57" w14:textId="719EC7F6" w:rsidR="00F422FD" w:rsidRPr="00552076" w:rsidRDefault="00F422FD" w:rsidP="00F422FD">
            <w:pPr>
              <w:rPr>
                <w:b/>
                <w:bCs/>
                <w:u w:val="single"/>
              </w:rPr>
            </w:pPr>
            <w:r>
              <w:rPr>
                <w:b/>
                <w:bCs/>
                <w:u w:val="single"/>
              </w:rPr>
              <w:t>3/3</w:t>
            </w:r>
          </w:p>
        </w:tc>
      </w:tr>
      <w:tr w:rsidR="00157B23" w:rsidRPr="00157B23" w14:paraId="68ECE8DA" w14:textId="77777777" w:rsidTr="00CB1D07">
        <w:tc>
          <w:tcPr>
            <w:tcW w:w="1998" w:type="dxa"/>
          </w:tcPr>
          <w:p w14:paraId="3B46C702" w14:textId="490DF88E" w:rsidR="00157B23" w:rsidRPr="00157B23" w:rsidRDefault="00157B23" w:rsidP="00157B23">
            <w:pPr>
              <w:rPr>
                <w:b/>
                <w:bCs/>
                <w:u w:val="single"/>
              </w:rPr>
            </w:pPr>
            <w:r w:rsidRPr="00157B23">
              <w:rPr>
                <w:b/>
                <w:bCs/>
                <w:u w:val="single"/>
              </w:rPr>
              <w:t>Sex Parameters for Clinical Use Sequence</w:t>
            </w:r>
          </w:p>
        </w:tc>
        <w:tc>
          <w:tcPr>
            <w:tcW w:w="1915" w:type="dxa"/>
          </w:tcPr>
          <w:p w14:paraId="254D5FA9" w14:textId="38053D66" w:rsidR="00157B23" w:rsidRPr="00157B23" w:rsidRDefault="00157B23" w:rsidP="00157B23">
            <w:pPr>
              <w:rPr>
                <w:b/>
                <w:bCs/>
                <w:u w:val="single"/>
              </w:rPr>
            </w:pPr>
            <w:r w:rsidRPr="00157B23">
              <w:rPr>
                <w:b/>
                <w:bCs/>
                <w:u w:val="single"/>
              </w:rPr>
              <w:t>(0010,xxx2)</w:t>
            </w:r>
          </w:p>
        </w:tc>
        <w:tc>
          <w:tcPr>
            <w:tcW w:w="1915" w:type="dxa"/>
            <w:shd w:val="clear" w:color="auto" w:fill="auto"/>
          </w:tcPr>
          <w:p w14:paraId="245B9842" w14:textId="0E8CACCD" w:rsidR="00157B23" w:rsidRPr="00157B23" w:rsidRDefault="00157B23" w:rsidP="00157B23">
            <w:pPr>
              <w:rPr>
                <w:b/>
                <w:bCs/>
                <w:u w:val="single"/>
              </w:rPr>
            </w:pPr>
            <w:r w:rsidRPr="00157B23">
              <w:rPr>
                <w:b/>
                <w:bCs/>
                <w:u w:val="single"/>
              </w:rPr>
              <w:t>3/3</w:t>
            </w:r>
          </w:p>
        </w:tc>
      </w:tr>
      <w:tr w:rsidR="004E03E1" w:rsidRPr="0049492E" w14:paraId="6C8D81D8" w14:textId="77777777" w:rsidTr="00CB1D07">
        <w:tc>
          <w:tcPr>
            <w:tcW w:w="1998" w:type="dxa"/>
          </w:tcPr>
          <w:p w14:paraId="1CF15B91" w14:textId="2125F039" w:rsidR="004E03E1" w:rsidRDefault="004E03E1" w:rsidP="004E03E1">
            <w:pPr>
              <w:rPr>
                <w:b/>
                <w:u w:val="single"/>
              </w:rPr>
            </w:pPr>
            <w:r w:rsidRPr="00FE2351">
              <w:rPr>
                <w:b/>
                <w:u w:val="single"/>
              </w:rPr>
              <w:t>&gt;</w:t>
            </w:r>
            <w:r>
              <w:rPr>
                <w:b/>
                <w:u w:val="single"/>
              </w:rPr>
              <w:t>SPCU</w:t>
            </w:r>
            <w:r w:rsidRPr="00FE2351">
              <w:rPr>
                <w:b/>
                <w:u w:val="single"/>
              </w:rPr>
              <w:t xml:space="preserve"> Code Sequence</w:t>
            </w:r>
          </w:p>
        </w:tc>
        <w:tc>
          <w:tcPr>
            <w:tcW w:w="1915" w:type="dxa"/>
          </w:tcPr>
          <w:p w14:paraId="72528BFC" w14:textId="071193A2" w:rsidR="004E03E1" w:rsidRPr="0049492E" w:rsidRDefault="004E03E1" w:rsidP="004E03E1">
            <w:pPr>
              <w:rPr>
                <w:b/>
                <w:u w:val="single"/>
              </w:rPr>
            </w:pPr>
            <w:r w:rsidRPr="00FE2351">
              <w:rPr>
                <w:b/>
                <w:u w:val="single"/>
              </w:rPr>
              <w:t>(0010,xxx9)</w:t>
            </w:r>
          </w:p>
        </w:tc>
        <w:tc>
          <w:tcPr>
            <w:tcW w:w="1915" w:type="dxa"/>
            <w:shd w:val="clear" w:color="auto" w:fill="auto"/>
          </w:tcPr>
          <w:p w14:paraId="63D1393B" w14:textId="00080608" w:rsidR="004E03E1" w:rsidRPr="00552076" w:rsidRDefault="004E03E1" w:rsidP="004E03E1">
            <w:pPr>
              <w:rPr>
                <w:b/>
                <w:bCs/>
                <w:u w:val="single"/>
              </w:rPr>
            </w:pPr>
            <w:r w:rsidRPr="00CB1D07">
              <w:rPr>
                <w:b/>
                <w:bCs/>
                <w:u w:val="single"/>
              </w:rPr>
              <w:t>3/3</w:t>
            </w:r>
          </w:p>
        </w:tc>
      </w:tr>
      <w:tr w:rsidR="004E03E1" w:rsidRPr="0049492E" w14:paraId="346E44AA" w14:textId="77777777" w:rsidTr="00CB1D07">
        <w:tc>
          <w:tcPr>
            <w:tcW w:w="5828" w:type="dxa"/>
            <w:gridSpan w:val="3"/>
          </w:tcPr>
          <w:p w14:paraId="0E2ECCAA" w14:textId="032C00AD" w:rsidR="004E03E1" w:rsidRPr="00552076" w:rsidRDefault="004E03E1" w:rsidP="004E03E1">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4E03E1" w:rsidRPr="0049492E" w14:paraId="439A57C4" w14:textId="77777777" w:rsidTr="00CB1D07">
        <w:tc>
          <w:tcPr>
            <w:tcW w:w="1998" w:type="dxa"/>
          </w:tcPr>
          <w:p w14:paraId="2A2D86FF" w14:textId="4EDA8D4E" w:rsidR="004E03E1" w:rsidRDefault="004E03E1" w:rsidP="004E03E1">
            <w:pPr>
              <w:rPr>
                <w:b/>
                <w:u w:val="single"/>
              </w:rPr>
            </w:pPr>
            <w:r w:rsidRPr="004E03E1">
              <w:rPr>
                <w:b/>
                <w:bCs/>
                <w:u w:val="single"/>
              </w:rPr>
              <w:t>&gt;</w:t>
            </w:r>
            <w:r w:rsidR="00D073D0">
              <w:rPr>
                <w:b/>
                <w:bCs/>
                <w:u w:val="single"/>
              </w:rPr>
              <w:t>Effective Start Time</w:t>
            </w:r>
          </w:p>
        </w:tc>
        <w:tc>
          <w:tcPr>
            <w:tcW w:w="1915" w:type="dxa"/>
          </w:tcPr>
          <w:p w14:paraId="2FA0B004" w14:textId="7DA2B10C" w:rsidR="004E03E1" w:rsidRPr="0049492E" w:rsidRDefault="004E03E1" w:rsidP="004E03E1">
            <w:pPr>
              <w:rPr>
                <w:b/>
                <w:u w:val="single"/>
              </w:rPr>
            </w:pPr>
            <w:r w:rsidRPr="004E03E1">
              <w:rPr>
                <w:b/>
                <w:bCs/>
                <w:u w:val="single"/>
              </w:rPr>
              <w:t>(0010,xxx6)</w:t>
            </w:r>
          </w:p>
        </w:tc>
        <w:tc>
          <w:tcPr>
            <w:tcW w:w="1915" w:type="dxa"/>
            <w:shd w:val="clear" w:color="auto" w:fill="auto"/>
          </w:tcPr>
          <w:p w14:paraId="428D58F4" w14:textId="2ED43E3F" w:rsidR="004E03E1" w:rsidRPr="00CB1D07" w:rsidRDefault="004E03E1" w:rsidP="004E03E1">
            <w:pPr>
              <w:rPr>
                <w:b/>
                <w:bCs/>
                <w:u w:val="single"/>
              </w:rPr>
            </w:pPr>
            <w:r w:rsidRPr="00CB1D07">
              <w:rPr>
                <w:b/>
                <w:bCs/>
                <w:u w:val="single"/>
              </w:rPr>
              <w:t>3/3</w:t>
            </w:r>
          </w:p>
        </w:tc>
      </w:tr>
      <w:tr w:rsidR="004E03E1" w:rsidRPr="0049492E" w14:paraId="0CBC9E7F" w14:textId="77777777" w:rsidTr="00CB1D07">
        <w:tc>
          <w:tcPr>
            <w:tcW w:w="1998" w:type="dxa"/>
          </w:tcPr>
          <w:p w14:paraId="5005E459" w14:textId="7B21EE7F" w:rsidR="004E03E1" w:rsidRDefault="004E03E1" w:rsidP="004E03E1">
            <w:pPr>
              <w:rPr>
                <w:b/>
                <w:u w:val="single"/>
              </w:rPr>
            </w:pPr>
            <w:r w:rsidRPr="004E03E1">
              <w:rPr>
                <w:b/>
                <w:bCs/>
                <w:u w:val="single"/>
              </w:rPr>
              <w:t>&gt;</w:t>
            </w:r>
            <w:r w:rsidR="00D073D0">
              <w:rPr>
                <w:b/>
                <w:bCs/>
                <w:u w:val="single"/>
              </w:rPr>
              <w:t>Effective Stop Time</w:t>
            </w:r>
          </w:p>
        </w:tc>
        <w:tc>
          <w:tcPr>
            <w:tcW w:w="1915" w:type="dxa"/>
          </w:tcPr>
          <w:p w14:paraId="0D161542" w14:textId="2DDF3D85" w:rsidR="004E03E1" w:rsidRPr="0049492E" w:rsidRDefault="004E03E1" w:rsidP="004E03E1">
            <w:pPr>
              <w:rPr>
                <w:b/>
                <w:u w:val="single"/>
              </w:rPr>
            </w:pPr>
            <w:r w:rsidRPr="004E03E1">
              <w:rPr>
                <w:b/>
                <w:bCs/>
                <w:u w:val="single"/>
              </w:rPr>
              <w:t>(0010,xxx7)</w:t>
            </w:r>
          </w:p>
        </w:tc>
        <w:tc>
          <w:tcPr>
            <w:tcW w:w="1915" w:type="dxa"/>
            <w:shd w:val="clear" w:color="auto" w:fill="auto"/>
          </w:tcPr>
          <w:p w14:paraId="233A402C" w14:textId="1F64B947" w:rsidR="004E03E1" w:rsidRPr="00CB1D07" w:rsidRDefault="004E03E1" w:rsidP="004E03E1">
            <w:pPr>
              <w:rPr>
                <w:b/>
                <w:bCs/>
                <w:u w:val="single"/>
              </w:rPr>
            </w:pPr>
            <w:r w:rsidRPr="00CB1D07">
              <w:rPr>
                <w:b/>
                <w:bCs/>
                <w:u w:val="single"/>
              </w:rPr>
              <w:t>3/3</w:t>
            </w:r>
          </w:p>
        </w:tc>
      </w:tr>
      <w:tr w:rsidR="00C82760" w:rsidRPr="0049492E" w14:paraId="0F863D5C" w14:textId="77777777" w:rsidTr="00CB1D07">
        <w:tc>
          <w:tcPr>
            <w:tcW w:w="1998" w:type="dxa"/>
          </w:tcPr>
          <w:p w14:paraId="4CE807DB" w14:textId="1054B599" w:rsidR="00C82760" w:rsidRPr="004E03E1" w:rsidRDefault="00C82760" w:rsidP="00C82760">
            <w:pPr>
              <w:rPr>
                <w:b/>
                <w:bCs/>
                <w:u w:val="single"/>
              </w:rPr>
            </w:pPr>
            <w:r w:rsidRPr="00B40E31">
              <w:rPr>
                <w:b/>
                <w:u w:val="single"/>
              </w:rPr>
              <w:t>&gt;</w:t>
            </w:r>
            <w:r>
              <w:rPr>
                <w:b/>
                <w:u w:val="single"/>
              </w:rPr>
              <w:t>SPCU</w:t>
            </w:r>
            <w:r w:rsidRPr="00B40E31">
              <w:rPr>
                <w:b/>
                <w:u w:val="single"/>
              </w:rPr>
              <w:t xml:space="preserve"> Comment</w:t>
            </w:r>
          </w:p>
        </w:tc>
        <w:tc>
          <w:tcPr>
            <w:tcW w:w="1915" w:type="dxa"/>
          </w:tcPr>
          <w:p w14:paraId="7C822E01" w14:textId="1CC77A30" w:rsidR="00C82760" w:rsidRPr="004E03E1" w:rsidRDefault="00C82760" w:rsidP="00C82760">
            <w:pPr>
              <w:rPr>
                <w:b/>
                <w:bCs/>
                <w:u w:val="single"/>
              </w:rPr>
            </w:pPr>
            <w:r w:rsidRPr="00B40E31">
              <w:rPr>
                <w:b/>
                <w:u w:val="single"/>
              </w:rPr>
              <w:t>(0010,xxx1)</w:t>
            </w:r>
          </w:p>
        </w:tc>
        <w:tc>
          <w:tcPr>
            <w:tcW w:w="1915" w:type="dxa"/>
            <w:shd w:val="clear" w:color="auto" w:fill="auto"/>
          </w:tcPr>
          <w:p w14:paraId="292BC736" w14:textId="4E948B81" w:rsidR="00C82760" w:rsidRPr="00CB1D07" w:rsidRDefault="00C82760" w:rsidP="00C82760">
            <w:pPr>
              <w:rPr>
                <w:b/>
                <w:bCs/>
                <w:u w:val="single"/>
              </w:rPr>
            </w:pPr>
            <w:r>
              <w:rPr>
                <w:b/>
                <w:bCs/>
                <w:u w:val="single"/>
              </w:rPr>
              <w:t>3/3</w:t>
            </w:r>
          </w:p>
        </w:tc>
      </w:tr>
      <w:tr w:rsidR="00C82760" w:rsidRPr="0049492E" w14:paraId="771DC2F8" w14:textId="77777777" w:rsidTr="00CB1D07">
        <w:tc>
          <w:tcPr>
            <w:tcW w:w="1998" w:type="dxa"/>
          </w:tcPr>
          <w:p w14:paraId="5FE8D5A5" w14:textId="2BA7417B" w:rsidR="00C82760" w:rsidRPr="004E03E1" w:rsidRDefault="00C82760" w:rsidP="00C82760">
            <w:pPr>
              <w:rPr>
                <w:b/>
                <w:bCs/>
                <w:u w:val="single"/>
              </w:rPr>
            </w:pPr>
            <w:r w:rsidRPr="00B40E31">
              <w:rPr>
                <w:b/>
                <w:u w:val="single"/>
              </w:rPr>
              <w:t>&gt;</w:t>
            </w:r>
            <w:r>
              <w:rPr>
                <w:b/>
                <w:u w:val="single"/>
              </w:rPr>
              <w:t>SPCU</w:t>
            </w:r>
            <w:r w:rsidRPr="00B40E31">
              <w:rPr>
                <w:b/>
                <w:u w:val="single"/>
              </w:rPr>
              <w:t xml:space="preserve"> Reference</w:t>
            </w:r>
          </w:p>
        </w:tc>
        <w:tc>
          <w:tcPr>
            <w:tcW w:w="1915" w:type="dxa"/>
          </w:tcPr>
          <w:p w14:paraId="0258FC47" w14:textId="4A87CE72" w:rsidR="00C82760" w:rsidRPr="004E03E1" w:rsidRDefault="00C82760" w:rsidP="00C82760">
            <w:pPr>
              <w:rPr>
                <w:b/>
                <w:bCs/>
                <w:u w:val="single"/>
              </w:rPr>
            </w:pPr>
            <w:r w:rsidRPr="00B40E31">
              <w:rPr>
                <w:b/>
                <w:u w:val="single"/>
              </w:rPr>
              <w:t>(0010,xx10)</w:t>
            </w:r>
          </w:p>
        </w:tc>
        <w:tc>
          <w:tcPr>
            <w:tcW w:w="1915" w:type="dxa"/>
            <w:shd w:val="clear" w:color="auto" w:fill="auto"/>
          </w:tcPr>
          <w:p w14:paraId="2AD2E166" w14:textId="5FD5142C" w:rsidR="00C82760" w:rsidRPr="00CB1D07" w:rsidRDefault="00C82760" w:rsidP="00C82760">
            <w:pPr>
              <w:rPr>
                <w:b/>
                <w:bCs/>
                <w:u w:val="single"/>
              </w:rPr>
            </w:pPr>
            <w:r>
              <w:rPr>
                <w:b/>
                <w:bCs/>
                <w:u w:val="single"/>
              </w:rPr>
              <w:t>3/3</w:t>
            </w:r>
          </w:p>
        </w:tc>
      </w:tr>
      <w:tr w:rsidR="004E03E1" w:rsidRPr="0049492E" w14:paraId="4DF27AEB" w14:textId="77777777" w:rsidTr="00CB1D07">
        <w:tc>
          <w:tcPr>
            <w:tcW w:w="1998" w:type="dxa"/>
            <w:shd w:val="clear" w:color="auto" w:fill="auto"/>
          </w:tcPr>
          <w:p w14:paraId="2DA758E5" w14:textId="6A5FB36A" w:rsidR="004E03E1" w:rsidRPr="0049492E" w:rsidRDefault="004E03E1" w:rsidP="004E03E1">
            <w:r>
              <w:rPr>
                <w:b/>
                <w:u w:val="single"/>
              </w:rPr>
              <w:t>Person Names to Use Sequence</w:t>
            </w:r>
          </w:p>
        </w:tc>
        <w:tc>
          <w:tcPr>
            <w:tcW w:w="1915" w:type="dxa"/>
            <w:shd w:val="clear" w:color="auto" w:fill="auto"/>
          </w:tcPr>
          <w:p w14:paraId="080A019E" w14:textId="7472D94C" w:rsidR="004E03E1" w:rsidRPr="0049492E" w:rsidRDefault="004E03E1" w:rsidP="004E03E1">
            <w:r w:rsidRPr="0049492E">
              <w:rPr>
                <w:b/>
                <w:u w:val="single"/>
              </w:rPr>
              <w:t>(0010,xxx</w:t>
            </w:r>
            <w:r>
              <w:rPr>
                <w:b/>
                <w:u w:val="single"/>
              </w:rPr>
              <w:t>3</w:t>
            </w:r>
            <w:r w:rsidRPr="0049492E">
              <w:rPr>
                <w:b/>
                <w:u w:val="single"/>
              </w:rPr>
              <w:t>)</w:t>
            </w:r>
          </w:p>
        </w:tc>
        <w:tc>
          <w:tcPr>
            <w:tcW w:w="1915" w:type="dxa"/>
            <w:shd w:val="clear" w:color="auto" w:fill="auto"/>
          </w:tcPr>
          <w:p w14:paraId="02ECB543" w14:textId="7507391C" w:rsidR="004E03E1" w:rsidRPr="0049492E" w:rsidRDefault="004E03E1" w:rsidP="004E03E1">
            <w:r w:rsidRPr="00552076">
              <w:rPr>
                <w:b/>
                <w:bCs/>
                <w:u w:val="single"/>
              </w:rPr>
              <w:t>3/3</w:t>
            </w:r>
          </w:p>
        </w:tc>
      </w:tr>
      <w:tr w:rsidR="004E03E1" w:rsidRPr="0049492E" w14:paraId="3E023954" w14:textId="77777777" w:rsidTr="00CB1D07">
        <w:tc>
          <w:tcPr>
            <w:tcW w:w="1998" w:type="dxa"/>
          </w:tcPr>
          <w:p w14:paraId="5579C130" w14:textId="65654051" w:rsidR="004E03E1" w:rsidRDefault="004E03E1" w:rsidP="004E03E1">
            <w:pPr>
              <w:rPr>
                <w:b/>
                <w:u w:val="single"/>
              </w:rPr>
            </w:pPr>
            <w:r w:rsidRPr="00FE2351">
              <w:rPr>
                <w:b/>
                <w:u w:val="single"/>
              </w:rPr>
              <w:t>&gt;Name to use</w:t>
            </w:r>
          </w:p>
        </w:tc>
        <w:tc>
          <w:tcPr>
            <w:tcW w:w="1915" w:type="dxa"/>
          </w:tcPr>
          <w:p w14:paraId="3AF53371" w14:textId="7CC5E123" w:rsidR="004E03E1" w:rsidRPr="0049492E" w:rsidRDefault="004E03E1" w:rsidP="004E03E1">
            <w:pPr>
              <w:rPr>
                <w:b/>
                <w:u w:val="single"/>
              </w:rPr>
            </w:pPr>
            <w:r w:rsidRPr="00FE2351">
              <w:rPr>
                <w:b/>
                <w:u w:val="single"/>
              </w:rPr>
              <w:t>(0010,xx12)</w:t>
            </w:r>
          </w:p>
        </w:tc>
        <w:tc>
          <w:tcPr>
            <w:tcW w:w="1915" w:type="dxa"/>
            <w:shd w:val="clear" w:color="auto" w:fill="auto"/>
          </w:tcPr>
          <w:p w14:paraId="6BC34A31" w14:textId="4FEB81E2" w:rsidR="004E03E1" w:rsidRPr="00552076" w:rsidRDefault="004E03E1" w:rsidP="004E03E1">
            <w:pPr>
              <w:rPr>
                <w:b/>
                <w:bCs/>
                <w:u w:val="single"/>
              </w:rPr>
            </w:pPr>
            <w:r>
              <w:rPr>
                <w:b/>
                <w:bCs/>
                <w:u w:val="single"/>
              </w:rPr>
              <w:t>1/1</w:t>
            </w:r>
          </w:p>
        </w:tc>
      </w:tr>
      <w:tr w:rsidR="004E03E1" w:rsidRPr="0049492E" w14:paraId="466B2558" w14:textId="77777777" w:rsidTr="00CB1D07">
        <w:tc>
          <w:tcPr>
            <w:tcW w:w="1998" w:type="dxa"/>
          </w:tcPr>
          <w:p w14:paraId="12D90A4B" w14:textId="7E97EBB9" w:rsidR="004E03E1" w:rsidRDefault="004E03E1" w:rsidP="004E03E1">
            <w:pPr>
              <w:rPr>
                <w:b/>
                <w:u w:val="single"/>
              </w:rPr>
            </w:pPr>
            <w:r w:rsidRPr="004E03E1">
              <w:rPr>
                <w:b/>
                <w:bCs/>
                <w:u w:val="single"/>
              </w:rPr>
              <w:t>&gt;</w:t>
            </w:r>
            <w:r w:rsidR="00D073D0">
              <w:rPr>
                <w:b/>
                <w:bCs/>
                <w:u w:val="single"/>
              </w:rPr>
              <w:t>Effective Start Time</w:t>
            </w:r>
          </w:p>
        </w:tc>
        <w:tc>
          <w:tcPr>
            <w:tcW w:w="1915" w:type="dxa"/>
          </w:tcPr>
          <w:p w14:paraId="2B6CA9E0" w14:textId="67C15398" w:rsidR="004E03E1" w:rsidRPr="0049492E" w:rsidRDefault="004E03E1" w:rsidP="004E03E1">
            <w:pPr>
              <w:rPr>
                <w:b/>
                <w:u w:val="single"/>
              </w:rPr>
            </w:pPr>
            <w:r w:rsidRPr="004E03E1">
              <w:rPr>
                <w:b/>
                <w:bCs/>
                <w:u w:val="single"/>
              </w:rPr>
              <w:t>(0010,xxx6)</w:t>
            </w:r>
          </w:p>
        </w:tc>
        <w:tc>
          <w:tcPr>
            <w:tcW w:w="1915" w:type="dxa"/>
            <w:shd w:val="clear" w:color="auto" w:fill="auto"/>
          </w:tcPr>
          <w:p w14:paraId="02BDCCEC" w14:textId="36D8DFC9" w:rsidR="004E03E1" w:rsidRPr="00552076" w:rsidRDefault="004E03E1" w:rsidP="004E03E1">
            <w:pPr>
              <w:rPr>
                <w:b/>
                <w:bCs/>
                <w:u w:val="single"/>
              </w:rPr>
            </w:pPr>
            <w:r w:rsidRPr="00552076">
              <w:rPr>
                <w:b/>
                <w:bCs/>
                <w:u w:val="single"/>
              </w:rPr>
              <w:t>3/3</w:t>
            </w:r>
          </w:p>
        </w:tc>
      </w:tr>
      <w:tr w:rsidR="004E03E1" w:rsidRPr="0049492E" w14:paraId="20E0334A" w14:textId="77777777" w:rsidTr="00CB1D07">
        <w:tc>
          <w:tcPr>
            <w:tcW w:w="1998" w:type="dxa"/>
            <w:shd w:val="clear" w:color="auto" w:fill="auto"/>
          </w:tcPr>
          <w:p w14:paraId="1151628F" w14:textId="0731DC74" w:rsidR="004E03E1" w:rsidRPr="0049492E" w:rsidRDefault="004E03E1" w:rsidP="004E03E1">
            <w:r w:rsidRPr="004E03E1">
              <w:rPr>
                <w:b/>
                <w:bCs/>
                <w:u w:val="single"/>
              </w:rPr>
              <w:t>&gt;</w:t>
            </w:r>
            <w:r w:rsidR="00D073D0">
              <w:rPr>
                <w:b/>
                <w:bCs/>
                <w:u w:val="single"/>
              </w:rPr>
              <w:t>Effective Stop Time</w:t>
            </w:r>
          </w:p>
        </w:tc>
        <w:tc>
          <w:tcPr>
            <w:tcW w:w="1915" w:type="dxa"/>
            <w:shd w:val="clear" w:color="auto" w:fill="auto"/>
          </w:tcPr>
          <w:p w14:paraId="7A3EB2BB" w14:textId="15DF83EF" w:rsidR="004E03E1" w:rsidRPr="0049492E" w:rsidRDefault="004E03E1" w:rsidP="004E03E1">
            <w:r w:rsidRPr="004E03E1">
              <w:rPr>
                <w:b/>
                <w:bCs/>
                <w:u w:val="single"/>
              </w:rPr>
              <w:t>(0010,xxx7)</w:t>
            </w:r>
          </w:p>
        </w:tc>
        <w:tc>
          <w:tcPr>
            <w:tcW w:w="1915" w:type="dxa"/>
            <w:shd w:val="clear" w:color="auto" w:fill="auto"/>
          </w:tcPr>
          <w:p w14:paraId="525BA545" w14:textId="6C32169A" w:rsidR="004E03E1" w:rsidRPr="0049492E" w:rsidRDefault="004E03E1" w:rsidP="004E03E1">
            <w:r w:rsidRPr="00552076">
              <w:rPr>
                <w:b/>
                <w:bCs/>
                <w:u w:val="single"/>
              </w:rPr>
              <w:t>3/3</w:t>
            </w:r>
          </w:p>
        </w:tc>
      </w:tr>
      <w:tr w:rsidR="00F422FD" w:rsidRPr="0049492E" w14:paraId="50F02058" w14:textId="77777777" w:rsidTr="00FB3FB2">
        <w:tc>
          <w:tcPr>
            <w:tcW w:w="1998" w:type="dxa"/>
          </w:tcPr>
          <w:p w14:paraId="505340FD" w14:textId="51294431" w:rsidR="00F422FD" w:rsidRPr="004E03E1" w:rsidRDefault="00F422FD" w:rsidP="00F422FD">
            <w:pPr>
              <w:rPr>
                <w:b/>
                <w:bCs/>
                <w:u w:val="single"/>
              </w:rPr>
            </w:pPr>
            <w:r w:rsidRPr="00B40E31">
              <w:rPr>
                <w:b/>
                <w:u w:val="single"/>
              </w:rPr>
              <w:t>&gt;Name</w:t>
            </w:r>
            <w:r>
              <w:rPr>
                <w:b/>
                <w:u w:val="single"/>
              </w:rPr>
              <w:t xml:space="preserve"> to use</w:t>
            </w:r>
          </w:p>
        </w:tc>
        <w:tc>
          <w:tcPr>
            <w:tcW w:w="1915" w:type="dxa"/>
          </w:tcPr>
          <w:p w14:paraId="24F10ACB" w14:textId="3729E843" w:rsidR="00F422FD" w:rsidRPr="004E03E1" w:rsidRDefault="00F422FD" w:rsidP="00F422FD">
            <w:pPr>
              <w:rPr>
                <w:b/>
                <w:bCs/>
                <w:u w:val="single"/>
              </w:rPr>
            </w:pPr>
            <w:r w:rsidRPr="00B40E31">
              <w:rPr>
                <w:b/>
                <w:u w:val="single"/>
              </w:rPr>
              <w:t>(0010,xx12)</w:t>
            </w:r>
          </w:p>
        </w:tc>
        <w:tc>
          <w:tcPr>
            <w:tcW w:w="1915" w:type="dxa"/>
            <w:shd w:val="clear" w:color="auto" w:fill="auto"/>
          </w:tcPr>
          <w:p w14:paraId="4E37E244" w14:textId="6E289B80" w:rsidR="00F422FD" w:rsidRPr="00552076" w:rsidRDefault="00F422FD" w:rsidP="00F422FD">
            <w:pPr>
              <w:rPr>
                <w:b/>
                <w:bCs/>
                <w:u w:val="single"/>
              </w:rPr>
            </w:pPr>
            <w:r>
              <w:rPr>
                <w:b/>
                <w:bCs/>
                <w:u w:val="single"/>
              </w:rPr>
              <w:t>3/3</w:t>
            </w:r>
          </w:p>
        </w:tc>
      </w:tr>
      <w:tr w:rsidR="00610967" w:rsidRPr="0049492E" w14:paraId="471A2BB5" w14:textId="77777777" w:rsidTr="006D5830">
        <w:tc>
          <w:tcPr>
            <w:tcW w:w="1998" w:type="dxa"/>
          </w:tcPr>
          <w:p w14:paraId="1D121C13" w14:textId="2212166A" w:rsidR="00610967" w:rsidRPr="00FE2351" w:rsidRDefault="00610967" w:rsidP="004E03E1">
            <w:pPr>
              <w:rPr>
                <w:b/>
                <w:u w:val="single"/>
              </w:rPr>
            </w:pPr>
            <w:r w:rsidRPr="00610967">
              <w:rPr>
                <w:b/>
                <w:u w:val="single"/>
              </w:rPr>
              <w:t>Third Person Pronouns Sequence</w:t>
            </w:r>
          </w:p>
        </w:tc>
        <w:tc>
          <w:tcPr>
            <w:tcW w:w="1915" w:type="dxa"/>
          </w:tcPr>
          <w:p w14:paraId="5ACBB89A" w14:textId="284EBE6F" w:rsidR="00610967" w:rsidRPr="00FE2351" w:rsidRDefault="00610967" w:rsidP="004E03E1">
            <w:pPr>
              <w:rPr>
                <w:b/>
                <w:u w:val="single"/>
              </w:rPr>
            </w:pPr>
            <w:r>
              <w:rPr>
                <w:b/>
                <w:u w:val="single"/>
              </w:rPr>
              <w:t>(0010,xx21)</w:t>
            </w:r>
          </w:p>
        </w:tc>
        <w:tc>
          <w:tcPr>
            <w:tcW w:w="1915" w:type="dxa"/>
            <w:shd w:val="clear" w:color="auto" w:fill="auto"/>
          </w:tcPr>
          <w:p w14:paraId="5475D285" w14:textId="507D215E" w:rsidR="00610967" w:rsidRDefault="00610967" w:rsidP="004E03E1">
            <w:pPr>
              <w:rPr>
                <w:b/>
                <w:bCs/>
                <w:u w:val="single"/>
              </w:rPr>
            </w:pPr>
            <w:r>
              <w:rPr>
                <w:b/>
                <w:bCs/>
                <w:u w:val="single"/>
              </w:rPr>
              <w:t>3/3</w:t>
            </w:r>
          </w:p>
        </w:tc>
      </w:tr>
      <w:tr w:rsidR="004E03E1" w:rsidRPr="0049492E" w14:paraId="757631A8" w14:textId="77777777" w:rsidTr="006D5830">
        <w:tc>
          <w:tcPr>
            <w:tcW w:w="1998" w:type="dxa"/>
          </w:tcPr>
          <w:p w14:paraId="56DE5A43" w14:textId="6357142D" w:rsidR="004E03E1" w:rsidRPr="00552076" w:rsidRDefault="004E03E1" w:rsidP="004E03E1">
            <w:pPr>
              <w:rPr>
                <w:b/>
                <w:bCs/>
                <w:u w:val="single"/>
              </w:rPr>
            </w:pPr>
            <w:r w:rsidRPr="00FE2351">
              <w:rPr>
                <w:b/>
                <w:u w:val="single"/>
              </w:rPr>
              <w:t>&gt;Pronoun Code sequence</w:t>
            </w:r>
          </w:p>
        </w:tc>
        <w:tc>
          <w:tcPr>
            <w:tcW w:w="1915" w:type="dxa"/>
          </w:tcPr>
          <w:p w14:paraId="2B39919C" w14:textId="1EADF4EA" w:rsidR="004E03E1" w:rsidRPr="00552076" w:rsidRDefault="004E03E1" w:rsidP="004E03E1">
            <w:pPr>
              <w:rPr>
                <w:b/>
                <w:bCs/>
                <w:u w:val="single"/>
              </w:rPr>
            </w:pPr>
            <w:r w:rsidRPr="00FE2351">
              <w:rPr>
                <w:b/>
                <w:u w:val="single"/>
              </w:rPr>
              <w:t>(0010,xx22)</w:t>
            </w:r>
          </w:p>
        </w:tc>
        <w:tc>
          <w:tcPr>
            <w:tcW w:w="1915" w:type="dxa"/>
            <w:shd w:val="clear" w:color="auto" w:fill="auto"/>
          </w:tcPr>
          <w:p w14:paraId="5A93DC45" w14:textId="33D114D6" w:rsidR="004E03E1" w:rsidRPr="00552076" w:rsidRDefault="004E03E1" w:rsidP="004E03E1">
            <w:pPr>
              <w:rPr>
                <w:b/>
                <w:bCs/>
                <w:u w:val="single"/>
              </w:rPr>
            </w:pPr>
            <w:r>
              <w:rPr>
                <w:b/>
                <w:bCs/>
                <w:u w:val="single"/>
              </w:rPr>
              <w:t>1/1</w:t>
            </w:r>
          </w:p>
        </w:tc>
      </w:tr>
      <w:tr w:rsidR="004E03E1" w:rsidRPr="0049492E" w14:paraId="0BE8830C" w14:textId="77777777" w:rsidTr="006D5830">
        <w:tc>
          <w:tcPr>
            <w:tcW w:w="5828" w:type="dxa"/>
            <w:gridSpan w:val="3"/>
          </w:tcPr>
          <w:p w14:paraId="34751D0E" w14:textId="220918B6" w:rsidR="004E03E1" w:rsidRPr="00552076" w:rsidRDefault="004E03E1" w:rsidP="004E03E1">
            <w:pPr>
              <w:rPr>
                <w:b/>
                <w:bCs/>
                <w:u w:val="single"/>
              </w:rPr>
            </w:pPr>
            <w:r w:rsidRPr="00FE2351">
              <w:rPr>
                <w:b/>
                <w:i/>
                <w:iCs/>
                <w:u w:val="single"/>
              </w:rPr>
              <w:t>&gt;&gt;Include Table 8.8-1 “Code Sequence Macro Attributes”</w:t>
            </w:r>
          </w:p>
        </w:tc>
      </w:tr>
      <w:tr w:rsidR="004E03E1" w:rsidRPr="0049492E" w14:paraId="3C01EF63" w14:textId="77777777" w:rsidTr="006D5830">
        <w:tc>
          <w:tcPr>
            <w:tcW w:w="1998" w:type="dxa"/>
          </w:tcPr>
          <w:p w14:paraId="29B49F2C" w14:textId="228FBCBA" w:rsidR="004E03E1" w:rsidRPr="00552076" w:rsidRDefault="004E03E1" w:rsidP="004E03E1">
            <w:pPr>
              <w:rPr>
                <w:b/>
                <w:bCs/>
                <w:u w:val="single"/>
              </w:rPr>
            </w:pPr>
            <w:r w:rsidRPr="004E03E1">
              <w:rPr>
                <w:b/>
                <w:bCs/>
                <w:u w:val="single"/>
              </w:rPr>
              <w:t>&gt;</w:t>
            </w:r>
            <w:r w:rsidR="00D073D0">
              <w:rPr>
                <w:b/>
                <w:bCs/>
                <w:u w:val="single"/>
              </w:rPr>
              <w:t>Effective Start Time</w:t>
            </w:r>
          </w:p>
        </w:tc>
        <w:tc>
          <w:tcPr>
            <w:tcW w:w="1915" w:type="dxa"/>
          </w:tcPr>
          <w:p w14:paraId="114B16C8" w14:textId="571C77FF" w:rsidR="004E03E1" w:rsidRPr="00552076" w:rsidRDefault="004E03E1" w:rsidP="004E03E1">
            <w:pPr>
              <w:rPr>
                <w:b/>
                <w:bCs/>
                <w:u w:val="single"/>
              </w:rPr>
            </w:pPr>
            <w:r w:rsidRPr="004E03E1">
              <w:rPr>
                <w:b/>
                <w:bCs/>
                <w:u w:val="single"/>
              </w:rPr>
              <w:t>(0010,xxx6)</w:t>
            </w:r>
          </w:p>
        </w:tc>
        <w:tc>
          <w:tcPr>
            <w:tcW w:w="1915" w:type="dxa"/>
            <w:shd w:val="clear" w:color="auto" w:fill="auto"/>
          </w:tcPr>
          <w:p w14:paraId="08B5A830" w14:textId="322F51D7" w:rsidR="004E03E1" w:rsidRPr="00552076" w:rsidRDefault="004E03E1" w:rsidP="004E03E1">
            <w:pPr>
              <w:rPr>
                <w:b/>
                <w:bCs/>
                <w:u w:val="single"/>
              </w:rPr>
            </w:pPr>
            <w:r w:rsidRPr="00552076">
              <w:rPr>
                <w:b/>
                <w:bCs/>
                <w:u w:val="single"/>
              </w:rPr>
              <w:t>3/3</w:t>
            </w:r>
          </w:p>
        </w:tc>
      </w:tr>
      <w:tr w:rsidR="004E03E1" w:rsidRPr="0049492E" w14:paraId="7D866D43" w14:textId="77777777" w:rsidTr="006C7CBE">
        <w:trPr>
          <w:cantSplit/>
        </w:trPr>
        <w:tc>
          <w:tcPr>
            <w:tcW w:w="1998" w:type="dxa"/>
            <w:shd w:val="clear" w:color="auto" w:fill="auto"/>
          </w:tcPr>
          <w:p w14:paraId="4134A2FD" w14:textId="69B18A1E" w:rsidR="004E03E1" w:rsidRPr="00552076" w:rsidRDefault="004E03E1" w:rsidP="004E03E1">
            <w:pPr>
              <w:rPr>
                <w:b/>
                <w:bCs/>
                <w:u w:val="single"/>
              </w:rPr>
            </w:pPr>
            <w:r w:rsidRPr="004E03E1">
              <w:rPr>
                <w:b/>
                <w:bCs/>
                <w:u w:val="single"/>
              </w:rPr>
              <w:t>&gt;</w:t>
            </w:r>
            <w:r w:rsidR="00D073D0">
              <w:rPr>
                <w:b/>
                <w:bCs/>
                <w:u w:val="single"/>
              </w:rPr>
              <w:t>Effective Stop Time</w:t>
            </w:r>
          </w:p>
        </w:tc>
        <w:tc>
          <w:tcPr>
            <w:tcW w:w="1915" w:type="dxa"/>
            <w:shd w:val="clear" w:color="auto" w:fill="auto"/>
          </w:tcPr>
          <w:p w14:paraId="1B5DA16C" w14:textId="04AB116B" w:rsidR="004E03E1" w:rsidRPr="00552076" w:rsidRDefault="004E03E1" w:rsidP="004E03E1">
            <w:pPr>
              <w:rPr>
                <w:b/>
                <w:bCs/>
                <w:u w:val="single"/>
              </w:rPr>
            </w:pPr>
            <w:r w:rsidRPr="004E03E1">
              <w:rPr>
                <w:b/>
                <w:bCs/>
                <w:u w:val="single"/>
              </w:rPr>
              <w:t>(0010,xxx7)</w:t>
            </w:r>
          </w:p>
        </w:tc>
        <w:tc>
          <w:tcPr>
            <w:tcW w:w="1915" w:type="dxa"/>
            <w:shd w:val="clear" w:color="auto" w:fill="auto"/>
          </w:tcPr>
          <w:p w14:paraId="72067A15" w14:textId="63C5AD57" w:rsidR="004E03E1" w:rsidRPr="00552076" w:rsidRDefault="006C7CBE" w:rsidP="004E03E1">
            <w:pPr>
              <w:rPr>
                <w:b/>
                <w:bCs/>
                <w:u w:val="single"/>
              </w:rPr>
            </w:pPr>
            <w:r>
              <w:rPr>
                <w:b/>
                <w:bCs/>
                <w:u w:val="single"/>
              </w:rPr>
              <w:t>3/3</w:t>
            </w:r>
          </w:p>
        </w:tc>
      </w:tr>
      <w:tr w:rsidR="00F422FD" w:rsidRPr="0049492E" w14:paraId="0FAD381F" w14:textId="77777777" w:rsidTr="00DC49FB">
        <w:trPr>
          <w:cantSplit/>
        </w:trPr>
        <w:tc>
          <w:tcPr>
            <w:tcW w:w="1998" w:type="dxa"/>
          </w:tcPr>
          <w:p w14:paraId="3158424F" w14:textId="5BECCC35" w:rsidR="00F422FD" w:rsidRPr="004E03E1" w:rsidRDefault="00F422FD" w:rsidP="00F422FD">
            <w:pPr>
              <w:rPr>
                <w:b/>
                <w:bCs/>
                <w:u w:val="single"/>
              </w:rPr>
            </w:pPr>
            <w:r w:rsidRPr="00B40E31">
              <w:rPr>
                <w:b/>
                <w:u w:val="single"/>
              </w:rPr>
              <w:t>&gt;Pronoun Comment</w:t>
            </w:r>
          </w:p>
        </w:tc>
        <w:tc>
          <w:tcPr>
            <w:tcW w:w="1915" w:type="dxa"/>
          </w:tcPr>
          <w:p w14:paraId="21F4AF69" w14:textId="2662F123" w:rsidR="00F422FD" w:rsidRPr="004E03E1" w:rsidRDefault="00F422FD" w:rsidP="00F422FD">
            <w:pPr>
              <w:rPr>
                <w:b/>
                <w:bCs/>
                <w:u w:val="single"/>
              </w:rPr>
            </w:pPr>
            <w:r w:rsidRPr="00B40E31">
              <w:rPr>
                <w:b/>
                <w:u w:val="single"/>
              </w:rPr>
              <w:t>(0010,xx23)</w:t>
            </w:r>
          </w:p>
        </w:tc>
        <w:tc>
          <w:tcPr>
            <w:tcW w:w="1915" w:type="dxa"/>
            <w:shd w:val="clear" w:color="auto" w:fill="auto"/>
          </w:tcPr>
          <w:p w14:paraId="42FA1966" w14:textId="1717402F" w:rsidR="00F422FD" w:rsidRDefault="00F422FD" w:rsidP="00F422FD">
            <w:pPr>
              <w:rPr>
                <w:b/>
                <w:bCs/>
                <w:u w:val="single"/>
              </w:rPr>
            </w:pPr>
            <w:r>
              <w:rPr>
                <w:b/>
                <w:bCs/>
                <w:u w:val="single"/>
              </w:rPr>
              <w:t>3/3</w:t>
            </w:r>
          </w:p>
        </w:tc>
      </w:tr>
    </w:tbl>
    <w:p w14:paraId="14204B96" w14:textId="77777777" w:rsidR="0049492E" w:rsidRPr="0049492E" w:rsidRDefault="0049492E" w:rsidP="0049492E"/>
    <w:p w14:paraId="36007789" w14:textId="77777777" w:rsidR="0049492E" w:rsidRPr="0049492E" w:rsidRDefault="0049492E" w:rsidP="002265E7">
      <w:pPr>
        <w:pStyle w:val="Instruction"/>
      </w:pPr>
      <w:r w:rsidRPr="0049492E">
        <w:lastRenderedPageBreak/>
        <w:t>Update Part 4,  Table K.6-1. Attributes for the Modality Worklist Information Model</w:t>
      </w:r>
    </w:p>
    <w:p w14:paraId="4AF68588" w14:textId="77777777" w:rsidR="0049492E" w:rsidRPr="0049492E" w:rsidRDefault="0049492E" w:rsidP="002265E7">
      <w:pPr>
        <w:pStyle w:val="Heading3"/>
      </w:pPr>
      <w:bookmarkStart w:id="147" w:name="_Toc106867486"/>
      <w:bookmarkStart w:id="148" w:name="_Toc137748136"/>
      <w:r w:rsidRPr="0049492E">
        <w:t>K.6.1 Modality Worklist SOP Class</w:t>
      </w:r>
      <w:bookmarkEnd w:id="147"/>
      <w:bookmarkEnd w:id="148"/>
    </w:p>
    <w:p w14:paraId="6E6D862C" w14:textId="77777777" w:rsidR="0049492E" w:rsidRPr="0049492E" w:rsidRDefault="0049492E" w:rsidP="002265E7">
      <w:pPr>
        <w:pStyle w:val="TableLabel"/>
      </w:pPr>
      <w:r w:rsidRPr="0049492E">
        <w:t>Table K.6-1. Attributes for the Modality Worklist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0"/>
      </w:tblGrid>
      <w:tr w:rsidR="0049492E" w:rsidRPr="0049492E" w14:paraId="1F904576" w14:textId="77777777" w:rsidTr="00D34988">
        <w:tc>
          <w:tcPr>
            <w:tcW w:w="2133" w:type="dxa"/>
            <w:shd w:val="clear" w:color="auto" w:fill="auto"/>
          </w:tcPr>
          <w:p w14:paraId="7AC14908" w14:textId="77777777" w:rsidR="0049492E" w:rsidRPr="0049492E" w:rsidRDefault="0049492E" w:rsidP="0049492E">
            <w:pPr>
              <w:rPr>
                <w:b/>
              </w:rPr>
            </w:pPr>
            <w:r w:rsidRPr="0049492E">
              <w:rPr>
                <w:b/>
              </w:rPr>
              <w:t>Description / Module</w:t>
            </w:r>
          </w:p>
        </w:tc>
        <w:tc>
          <w:tcPr>
            <w:tcW w:w="1806" w:type="dxa"/>
            <w:shd w:val="clear" w:color="auto" w:fill="auto"/>
          </w:tcPr>
          <w:p w14:paraId="641BAC45" w14:textId="77777777" w:rsidR="0049492E" w:rsidRPr="0049492E" w:rsidRDefault="0049492E" w:rsidP="0049492E">
            <w:pPr>
              <w:rPr>
                <w:b/>
              </w:rPr>
            </w:pPr>
            <w:r w:rsidRPr="0049492E">
              <w:rPr>
                <w:b/>
              </w:rPr>
              <w:t>Tag</w:t>
            </w:r>
          </w:p>
        </w:tc>
        <w:tc>
          <w:tcPr>
            <w:tcW w:w="1771" w:type="dxa"/>
            <w:shd w:val="clear" w:color="auto" w:fill="auto"/>
          </w:tcPr>
          <w:p w14:paraId="14ACB05B" w14:textId="77777777" w:rsidR="0049492E" w:rsidRPr="0049492E" w:rsidRDefault="0049492E" w:rsidP="0049492E">
            <w:pPr>
              <w:rPr>
                <w:b/>
              </w:rPr>
            </w:pPr>
            <w:r w:rsidRPr="0049492E">
              <w:rPr>
                <w:b/>
              </w:rPr>
              <w:t>Matching Key Type</w:t>
            </w:r>
          </w:p>
        </w:tc>
        <w:tc>
          <w:tcPr>
            <w:tcW w:w="1730" w:type="dxa"/>
            <w:shd w:val="clear" w:color="auto" w:fill="auto"/>
          </w:tcPr>
          <w:p w14:paraId="3FF64C01" w14:textId="77777777" w:rsidR="0049492E" w:rsidRPr="0093274C" w:rsidRDefault="0049492E" w:rsidP="0049492E">
            <w:pPr>
              <w:rPr>
                <w:b/>
              </w:rPr>
            </w:pPr>
            <w:r w:rsidRPr="0093274C">
              <w:rPr>
                <w:b/>
              </w:rPr>
              <w:t>Return Key Type</w:t>
            </w:r>
          </w:p>
        </w:tc>
        <w:tc>
          <w:tcPr>
            <w:tcW w:w="1910" w:type="dxa"/>
            <w:shd w:val="clear" w:color="auto" w:fill="auto"/>
          </w:tcPr>
          <w:p w14:paraId="66CE9E00" w14:textId="77777777" w:rsidR="0049492E" w:rsidRPr="0049492E" w:rsidRDefault="0049492E" w:rsidP="0049492E">
            <w:pPr>
              <w:rPr>
                <w:b/>
              </w:rPr>
            </w:pPr>
            <w:r w:rsidRPr="0049492E">
              <w:rPr>
                <w:b/>
              </w:rPr>
              <w:t>Remark/Matching Type</w:t>
            </w:r>
          </w:p>
        </w:tc>
      </w:tr>
      <w:tr w:rsidR="0049492E" w:rsidRPr="0049492E" w14:paraId="028F3FE8" w14:textId="77777777" w:rsidTr="00D34988">
        <w:tc>
          <w:tcPr>
            <w:tcW w:w="2133" w:type="dxa"/>
            <w:shd w:val="clear" w:color="auto" w:fill="auto"/>
          </w:tcPr>
          <w:p w14:paraId="7CC58313" w14:textId="77777777" w:rsidR="0049492E" w:rsidRPr="0049492E" w:rsidRDefault="0049492E" w:rsidP="0049492E">
            <w:r w:rsidRPr="0049492E">
              <w:t>…</w:t>
            </w:r>
          </w:p>
        </w:tc>
        <w:tc>
          <w:tcPr>
            <w:tcW w:w="1806" w:type="dxa"/>
            <w:shd w:val="clear" w:color="auto" w:fill="auto"/>
          </w:tcPr>
          <w:p w14:paraId="40426D7C" w14:textId="77777777" w:rsidR="0049492E" w:rsidRPr="0049492E" w:rsidRDefault="0049492E" w:rsidP="0049492E"/>
        </w:tc>
        <w:tc>
          <w:tcPr>
            <w:tcW w:w="1771" w:type="dxa"/>
            <w:shd w:val="clear" w:color="auto" w:fill="auto"/>
          </w:tcPr>
          <w:p w14:paraId="4F6EF202" w14:textId="77777777" w:rsidR="0049492E" w:rsidRPr="0049492E" w:rsidRDefault="0049492E" w:rsidP="0049492E"/>
        </w:tc>
        <w:tc>
          <w:tcPr>
            <w:tcW w:w="1730" w:type="dxa"/>
            <w:shd w:val="clear" w:color="auto" w:fill="auto"/>
          </w:tcPr>
          <w:p w14:paraId="6E4706E6" w14:textId="77777777" w:rsidR="0049492E" w:rsidRPr="00CC23E2" w:rsidRDefault="0049492E" w:rsidP="0049492E">
            <w:pPr>
              <w:rPr>
                <w:b/>
                <w:u w:val="single"/>
              </w:rPr>
            </w:pPr>
          </w:p>
        </w:tc>
        <w:tc>
          <w:tcPr>
            <w:tcW w:w="1910" w:type="dxa"/>
            <w:shd w:val="clear" w:color="auto" w:fill="auto"/>
          </w:tcPr>
          <w:p w14:paraId="35E08D08" w14:textId="77777777" w:rsidR="0049492E" w:rsidRPr="0049492E" w:rsidRDefault="0049492E" w:rsidP="0049492E"/>
        </w:tc>
      </w:tr>
      <w:tr w:rsidR="0049492E" w:rsidRPr="0049492E" w14:paraId="38E8AA1A" w14:textId="77777777" w:rsidTr="00D34988">
        <w:tc>
          <w:tcPr>
            <w:tcW w:w="2133" w:type="dxa"/>
            <w:shd w:val="clear" w:color="auto" w:fill="auto"/>
          </w:tcPr>
          <w:p w14:paraId="4C934C25" w14:textId="77777777" w:rsidR="0049492E" w:rsidRPr="0049492E" w:rsidRDefault="0049492E" w:rsidP="0049492E">
            <w:r w:rsidRPr="0049492E">
              <w:t>Patient’s Sex</w:t>
            </w:r>
          </w:p>
        </w:tc>
        <w:tc>
          <w:tcPr>
            <w:tcW w:w="1806" w:type="dxa"/>
            <w:shd w:val="clear" w:color="auto" w:fill="auto"/>
          </w:tcPr>
          <w:p w14:paraId="49DD0F5E" w14:textId="77777777" w:rsidR="0049492E" w:rsidRPr="0049492E" w:rsidRDefault="0049492E" w:rsidP="0049492E">
            <w:r w:rsidRPr="0049492E">
              <w:t>(0010,0040)</w:t>
            </w:r>
          </w:p>
        </w:tc>
        <w:tc>
          <w:tcPr>
            <w:tcW w:w="1771" w:type="dxa"/>
            <w:shd w:val="clear" w:color="auto" w:fill="auto"/>
          </w:tcPr>
          <w:p w14:paraId="40A37785" w14:textId="77777777" w:rsidR="0049492E" w:rsidRPr="0049492E" w:rsidRDefault="0049492E" w:rsidP="0049492E">
            <w:r w:rsidRPr="0049492E">
              <w:t>O</w:t>
            </w:r>
          </w:p>
        </w:tc>
        <w:tc>
          <w:tcPr>
            <w:tcW w:w="1730" w:type="dxa"/>
            <w:shd w:val="clear" w:color="auto" w:fill="auto"/>
          </w:tcPr>
          <w:p w14:paraId="5A2CF225" w14:textId="77777777" w:rsidR="0049492E" w:rsidRPr="00CC23E2" w:rsidRDefault="0049492E" w:rsidP="0049492E">
            <w:pPr>
              <w:rPr>
                <w:bCs/>
              </w:rPr>
            </w:pPr>
            <w:r w:rsidRPr="00CC23E2">
              <w:rPr>
                <w:bCs/>
              </w:rPr>
              <w:t>2</w:t>
            </w:r>
          </w:p>
        </w:tc>
        <w:tc>
          <w:tcPr>
            <w:tcW w:w="1910" w:type="dxa"/>
            <w:shd w:val="clear" w:color="auto" w:fill="auto"/>
          </w:tcPr>
          <w:p w14:paraId="09526490" w14:textId="77777777" w:rsidR="0049492E" w:rsidRPr="0049492E" w:rsidRDefault="0049492E" w:rsidP="0049492E"/>
        </w:tc>
      </w:tr>
      <w:tr w:rsidR="00993C5B" w:rsidRPr="0049492E" w14:paraId="73DCA3D8" w14:textId="77777777" w:rsidTr="00D34988">
        <w:tc>
          <w:tcPr>
            <w:tcW w:w="2133" w:type="dxa"/>
            <w:shd w:val="clear" w:color="auto" w:fill="auto"/>
          </w:tcPr>
          <w:p w14:paraId="2478EBB8" w14:textId="656478D2" w:rsidR="00993C5B" w:rsidRPr="0049492E" w:rsidRDefault="00993C5B" w:rsidP="00993C5B">
            <w:r>
              <w:rPr>
                <w:b/>
                <w:u w:val="single"/>
              </w:rPr>
              <w:t>Gender Identity Sequence</w:t>
            </w:r>
          </w:p>
        </w:tc>
        <w:tc>
          <w:tcPr>
            <w:tcW w:w="1806" w:type="dxa"/>
            <w:shd w:val="clear" w:color="auto" w:fill="auto"/>
          </w:tcPr>
          <w:p w14:paraId="4DF7C6A9" w14:textId="5A7C0D45" w:rsidR="00993C5B" w:rsidRPr="0049492E" w:rsidRDefault="00993C5B" w:rsidP="00993C5B">
            <w:r>
              <w:rPr>
                <w:b/>
                <w:u w:val="single"/>
              </w:rPr>
              <w:t>(0010,xxxx)</w:t>
            </w:r>
          </w:p>
        </w:tc>
        <w:tc>
          <w:tcPr>
            <w:tcW w:w="1771" w:type="dxa"/>
            <w:shd w:val="clear" w:color="auto" w:fill="auto"/>
          </w:tcPr>
          <w:p w14:paraId="358D32E9" w14:textId="6415E901" w:rsidR="00993C5B" w:rsidRPr="0049492E" w:rsidRDefault="00993C5B" w:rsidP="00993C5B">
            <w:r>
              <w:rPr>
                <w:b/>
                <w:u w:val="single"/>
              </w:rPr>
              <w:t>O</w:t>
            </w:r>
          </w:p>
        </w:tc>
        <w:tc>
          <w:tcPr>
            <w:tcW w:w="1730" w:type="dxa"/>
            <w:shd w:val="clear" w:color="auto" w:fill="auto"/>
          </w:tcPr>
          <w:p w14:paraId="04E6F59B" w14:textId="41043E96" w:rsidR="00993C5B" w:rsidRPr="00CC23E2" w:rsidRDefault="00CC23E2" w:rsidP="00993C5B">
            <w:pPr>
              <w:rPr>
                <w:b/>
                <w:u w:val="single"/>
              </w:rPr>
            </w:pPr>
            <w:r w:rsidRPr="00CC23E2">
              <w:rPr>
                <w:b/>
                <w:u w:val="single"/>
              </w:rPr>
              <w:t>3</w:t>
            </w:r>
          </w:p>
        </w:tc>
        <w:tc>
          <w:tcPr>
            <w:tcW w:w="1910" w:type="dxa"/>
            <w:shd w:val="clear" w:color="auto" w:fill="auto"/>
          </w:tcPr>
          <w:p w14:paraId="2B68F06F" w14:textId="77777777" w:rsidR="00993C5B" w:rsidRPr="0049492E" w:rsidRDefault="00993C5B" w:rsidP="00993C5B"/>
        </w:tc>
      </w:tr>
      <w:tr w:rsidR="00993C5B" w:rsidRPr="0049492E" w14:paraId="1475738E" w14:textId="77777777" w:rsidTr="006D5830">
        <w:tc>
          <w:tcPr>
            <w:tcW w:w="2133" w:type="dxa"/>
          </w:tcPr>
          <w:p w14:paraId="19F1EF02" w14:textId="3798BC81" w:rsidR="00993C5B" w:rsidRPr="0049492E" w:rsidRDefault="00993C5B" w:rsidP="00993C5B">
            <w:r w:rsidRPr="00B40E31">
              <w:rPr>
                <w:b/>
                <w:u w:val="single"/>
              </w:rPr>
              <w:t>&gt;Gender Code</w:t>
            </w:r>
            <w:r>
              <w:rPr>
                <w:b/>
                <w:u w:val="single"/>
              </w:rPr>
              <w:t xml:space="preserve"> Sequence</w:t>
            </w:r>
          </w:p>
        </w:tc>
        <w:tc>
          <w:tcPr>
            <w:tcW w:w="1806" w:type="dxa"/>
          </w:tcPr>
          <w:p w14:paraId="716AD78C" w14:textId="79848557" w:rsidR="00993C5B" w:rsidRPr="0049492E" w:rsidRDefault="00993C5B" w:rsidP="00993C5B">
            <w:r w:rsidRPr="00B40E31">
              <w:rPr>
                <w:b/>
                <w:u w:val="single"/>
              </w:rPr>
              <w:t>(0010,xxx4)</w:t>
            </w:r>
          </w:p>
        </w:tc>
        <w:tc>
          <w:tcPr>
            <w:tcW w:w="1771" w:type="dxa"/>
            <w:shd w:val="clear" w:color="auto" w:fill="auto"/>
          </w:tcPr>
          <w:p w14:paraId="2ADBFC10" w14:textId="43754F65" w:rsidR="00993C5B" w:rsidRPr="00F36495" w:rsidRDefault="00F36495" w:rsidP="00993C5B">
            <w:pPr>
              <w:rPr>
                <w:b/>
                <w:bCs/>
                <w:u w:val="single"/>
              </w:rPr>
            </w:pPr>
            <w:r w:rsidRPr="00F36495">
              <w:rPr>
                <w:b/>
                <w:bCs/>
                <w:u w:val="single"/>
              </w:rPr>
              <w:t>R</w:t>
            </w:r>
          </w:p>
        </w:tc>
        <w:tc>
          <w:tcPr>
            <w:tcW w:w="1730" w:type="dxa"/>
            <w:shd w:val="clear" w:color="auto" w:fill="auto"/>
          </w:tcPr>
          <w:p w14:paraId="5461C25C" w14:textId="7552B2EE" w:rsidR="00993C5B" w:rsidRPr="00CC23E2" w:rsidRDefault="00F36495" w:rsidP="00993C5B">
            <w:pPr>
              <w:rPr>
                <w:b/>
                <w:u w:val="single"/>
              </w:rPr>
            </w:pPr>
            <w:r>
              <w:rPr>
                <w:b/>
                <w:u w:val="single"/>
              </w:rPr>
              <w:t>1</w:t>
            </w:r>
          </w:p>
        </w:tc>
        <w:tc>
          <w:tcPr>
            <w:tcW w:w="1910" w:type="dxa"/>
            <w:shd w:val="clear" w:color="auto" w:fill="auto"/>
          </w:tcPr>
          <w:p w14:paraId="456A2760" w14:textId="77777777" w:rsidR="00993C5B" w:rsidRPr="0049492E" w:rsidRDefault="00993C5B" w:rsidP="00993C5B"/>
        </w:tc>
      </w:tr>
      <w:tr w:rsidR="00993C5B" w:rsidRPr="0049492E" w14:paraId="45048BBA" w14:textId="77777777" w:rsidTr="006D5830">
        <w:tc>
          <w:tcPr>
            <w:tcW w:w="9350" w:type="dxa"/>
            <w:gridSpan w:val="5"/>
          </w:tcPr>
          <w:p w14:paraId="14A625CB" w14:textId="4B0E9DF1" w:rsidR="00993C5B" w:rsidRPr="00CC23E2" w:rsidRDefault="00993C5B" w:rsidP="00993C5B">
            <w:pPr>
              <w:rPr>
                <w:b/>
                <w:u w:val="single"/>
              </w:rPr>
            </w:pPr>
            <w:r w:rsidRPr="00CC23E2">
              <w:rPr>
                <w:b/>
                <w:i/>
                <w:iCs/>
                <w:u w:val="single"/>
              </w:rPr>
              <w:t>&gt;&gt;Include Table C.</w:t>
            </w:r>
            <w:r w:rsidR="0093274C">
              <w:rPr>
                <w:b/>
                <w:i/>
                <w:iCs/>
                <w:u w:val="single"/>
              </w:rPr>
              <w:t>8</w:t>
            </w:r>
            <w:r w:rsidRPr="00CC23E2">
              <w:rPr>
                <w:b/>
                <w:i/>
                <w:iCs/>
                <w:u w:val="single"/>
              </w:rPr>
              <w:t>-2a “Enhanced Code Value Keys Macro with Optional Keys”</w:t>
            </w:r>
          </w:p>
        </w:tc>
      </w:tr>
      <w:tr w:rsidR="00C82760" w:rsidRPr="0049492E" w14:paraId="2E0054B6" w14:textId="77777777" w:rsidTr="006D5830">
        <w:tc>
          <w:tcPr>
            <w:tcW w:w="2133" w:type="dxa"/>
          </w:tcPr>
          <w:p w14:paraId="0B34C6B1" w14:textId="53F22A56" w:rsidR="00C82760" w:rsidRPr="0049492E" w:rsidRDefault="00C82760" w:rsidP="00C82760">
            <w:bookmarkStart w:id="149" w:name="_Hlk145941932"/>
            <w:r w:rsidRPr="004E03E1">
              <w:rPr>
                <w:b/>
                <w:bCs/>
                <w:u w:val="single"/>
              </w:rPr>
              <w:t>&gt;</w:t>
            </w:r>
            <w:r>
              <w:rPr>
                <w:b/>
                <w:bCs/>
                <w:u w:val="single"/>
              </w:rPr>
              <w:t>Effective Start Time</w:t>
            </w:r>
          </w:p>
        </w:tc>
        <w:tc>
          <w:tcPr>
            <w:tcW w:w="1806" w:type="dxa"/>
          </w:tcPr>
          <w:p w14:paraId="02B71832" w14:textId="38EC54B5" w:rsidR="00C82760" w:rsidRPr="0049492E" w:rsidRDefault="00C82760" w:rsidP="00C82760">
            <w:r w:rsidRPr="004E03E1">
              <w:rPr>
                <w:b/>
                <w:bCs/>
                <w:u w:val="single"/>
              </w:rPr>
              <w:t>(0010,xxx6)</w:t>
            </w:r>
          </w:p>
        </w:tc>
        <w:tc>
          <w:tcPr>
            <w:tcW w:w="1771" w:type="dxa"/>
            <w:shd w:val="clear" w:color="auto" w:fill="auto"/>
          </w:tcPr>
          <w:p w14:paraId="4527E9DD" w14:textId="5C0E53DE" w:rsidR="00C82760" w:rsidRPr="00850320" w:rsidRDefault="00C82760" w:rsidP="00C82760">
            <w:pPr>
              <w:rPr>
                <w:b/>
                <w:bCs/>
                <w:u w:val="single"/>
              </w:rPr>
            </w:pPr>
            <w:r w:rsidRPr="0054474F">
              <w:rPr>
                <w:b/>
                <w:bCs/>
                <w:u w:val="single"/>
              </w:rPr>
              <w:t>RC</w:t>
            </w:r>
          </w:p>
        </w:tc>
        <w:tc>
          <w:tcPr>
            <w:tcW w:w="1730" w:type="dxa"/>
            <w:shd w:val="clear" w:color="auto" w:fill="auto"/>
          </w:tcPr>
          <w:p w14:paraId="2743A9DE" w14:textId="04CF881D" w:rsidR="00C82760" w:rsidRPr="00CC23E2" w:rsidRDefault="00C82760" w:rsidP="00C82760">
            <w:pPr>
              <w:rPr>
                <w:b/>
                <w:u w:val="single"/>
              </w:rPr>
            </w:pPr>
            <w:r>
              <w:rPr>
                <w:b/>
                <w:u w:val="single"/>
              </w:rPr>
              <w:t>1C</w:t>
            </w:r>
          </w:p>
        </w:tc>
        <w:tc>
          <w:tcPr>
            <w:tcW w:w="1910" w:type="dxa"/>
            <w:shd w:val="clear" w:color="auto" w:fill="auto"/>
          </w:tcPr>
          <w:p w14:paraId="69D86750" w14:textId="1D81DF03" w:rsidR="00C82760" w:rsidRPr="00F36495" w:rsidRDefault="00C82760" w:rsidP="00C82760">
            <w:pPr>
              <w:rPr>
                <w:b/>
                <w:bCs/>
                <w:u w:val="single"/>
              </w:rPr>
            </w:pPr>
            <w:r>
              <w:rPr>
                <w:b/>
                <w:bCs/>
                <w:u w:val="single"/>
              </w:rPr>
              <w:t xml:space="preserve">Required if present </w:t>
            </w:r>
          </w:p>
        </w:tc>
      </w:tr>
      <w:tr w:rsidR="00C82760" w:rsidRPr="0049492E" w14:paraId="5B35365E" w14:textId="77777777" w:rsidTr="00D34988">
        <w:tc>
          <w:tcPr>
            <w:tcW w:w="2133" w:type="dxa"/>
            <w:shd w:val="clear" w:color="auto" w:fill="auto"/>
          </w:tcPr>
          <w:p w14:paraId="4C06F877" w14:textId="6E358CC4" w:rsidR="00C82760" w:rsidRPr="0049492E" w:rsidRDefault="00C82760" w:rsidP="00C82760">
            <w:r w:rsidRPr="004E03E1">
              <w:rPr>
                <w:b/>
                <w:bCs/>
                <w:u w:val="single"/>
              </w:rPr>
              <w:t>&gt;</w:t>
            </w:r>
            <w:r>
              <w:rPr>
                <w:b/>
                <w:bCs/>
                <w:u w:val="single"/>
              </w:rPr>
              <w:t>Effective Stop Time</w:t>
            </w:r>
          </w:p>
        </w:tc>
        <w:tc>
          <w:tcPr>
            <w:tcW w:w="1806" w:type="dxa"/>
            <w:shd w:val="clear" w:color="auto" w:fill="auto"/>
          </w:tcPr>
          <w:p w14:paraId="4276BA42" w14:textId="5E5D15A2" w:rsidR="00C82760" w:rsidRPr="0049492E" w:rsidRDefault="00C82760" w:rsidP="00C82760">
            <w:r w:rsidRPr="004E03E1">
              <w:rPr>
                <w:b/>
                <w:bCs/>
                <w:u w:val="single"/>
              </w:rPr>
              <w:t>(0010,xxx7)</w:t>
            </w:r>
          </w:p>
        </w:tc>
        <w:tc>
          <w:tcPr>
            <w:tcW w:w="1771" w:type="dxa"/>
            <w:shd w:val="clear" w:color="auto" w:fill="auto"/>
          </w:tcPr>
          <w:p w14:paraId="5FD44553" w14:textId="1A61E384" w:rsidR="00C82760" w:rsidRPr="0049492E" w:rsidRDefault="00C82760" w:rsidP="00C82760">
            <w:r w:rsidRPr="0054474F">
              <w:rPr>
                <w:b/>
                <w:bCs/>
                <w:u w:val="single"/>
              </w:rPr>
              <w:t>RC</w:t>
            </w:r>
          </w:p>
        </w:tc>
        <w:tc>
          <w:tcPr>
            <w:tcW w:w="1730" w:type="dxa"/>
            <w:shd w:val="clear" w:color="auto" w:fill="auto"/>
          </w:tcPr>
          <w:p w14:paraId="6D7468B3" w14:textId="58196FDA" w:rsidR="00C82760" w:rsidRPr="00CC23E2" w:rsidRDefault="00C82760" w:rsidP="00C82760">
            <w:pPr>
              <w:rPr>
                <w:b/>
                <w:u w:val="single"/>
              </w:rPr>
            </w:pPr>
            <w:r>
              <w:rPr>
                <w:b/>
                <w:u w:val="single"/>
              </w:rPr>
              <w:t>1C</w:t>
            </w:r>
          </w:p>
        </w:tc>
        <w:tc>
          <w:tcPr>
            <w:tcW w:w="1910" w:type="dxa"/>
            <w:shd w:val="clear" w:color="auto" w:fill="auto"/>
          </w:tcPr>
          <w:p w14:paraId="25E19C48" w14:textId="6E4F9848" w:rsidR="00C82760" w:rsidRPr="00B07061" w:rsidRDefault="00C82760" w:rsidP="00C82760">
            <w:pPr>
              <w:rPr>
                <w:b/>
                <w:bCs/>
                <w:u w:val="single"/>
              </w:rPr>
            </w:pPr>
            <w:r w:rsidRPr="00B07061">
              <w:rPr>
                <w:b/>
                <w:bCs/>
                <w:u w:val="single"/>
              </w:rPr>
              <w:t>Required if present</w:t>
            </w:r>
          </w:p>
        </w:tc>
      </w:tr>
      <w:tr w:rsidR="00F422FD" w:rsidRPr="0049492E" w14:paraId="25CF6D71" w14:textId="77777777" w:rsidTr="009D61A2">
        <w:tc>
          <w:tcPr>
            <w:tcW w:w="2133" w:type="dxa"/>
          </w:tcPr>
          <w:p w14:paraId="73970C8F" w14:textId="40CAF332" w:rsidR="00F422FD" w:rsidRPr="004E03E1" w:rsidRDefault="00F422FD" w:rsidP="00F422FD">
            <w:pPr>
              <w:rPr>
                <w:b/>
                <w:bCs/>
                <w:u w:val="single"/>
              </w:rPr>
            </w:pPr>
            <w:r w:rsidRPr="00B40E31">
              <w:rPr>
                <w:b/>
                <w:u w:val="single"/>
              </w:rPr>
              <w:t>&gt;Gender Comment</w:t>
            </w:r>
          </w:p>
        </w:tc>
        <w:tc>
          <w:tcPr>
            <w:tcW w:w="1806" w:type="dxa"/>
          </w:tcPr>
          <w:p w14:paraId="04C9BE51" w14:textId="44E096C3" w:rsidR="00F422FD" w:rsidRPr="004E03E1" w:rsidRDefault="00F422FD" w:rsidP="00F422FD">
            <w:pPr>
              <w:rPr>
                <w:b/>
                <w:bCs/>
                <w:u w:val="single"/>
              </w:rPr>
            </w:pPr>
            <w:r w:rsidRPr="00B40E31">
              <w:rPr>
                <w:b/>
                <w:u w:val="single"/>
              </w:rPr>
              <w:t>(0010,xxx8)</w:t>
            </w:r>
          </w:p>
        </w:tc>
        <w:tc>
          <w:tcPr>
            <w:tcW w:w="1771" w:type="dxa"/>
            <w:shd w:val="clear" w:color="auto" w:fill="auto"/>
          </w:tcPr>
          <w:p w14:paraId="4A96E059" w14:textId="77048942" w:rsidR="00F422FD" w:rsidRPr="0054474F" w:rsidRDefault="00F422FD" w:rsidP="00F422FD">
            <w:pPr>
              <w:rPr>
                <w:b/>
                <w:bCs/>
                <w:u w:val="single"/>
              </w:rPr>
            </w:pPr>
            <w:r w:rsidRPr="00F36495">
              <w:rPr>
                <w:b/>
                <w:bCs/>
                <w:u w:val="single"/>
              </w:rPr>
              <w:t>RC</w:t>
            </w:r>
          </w:p>
        </w:tc>
        <w:tc>
          <w:tcPr>
            <w:tcW w:w="1730" w:type="dxa"/>
            <w:shd w:val="clear" w:color="auto" w:fill="auto"/>
          </w:tcPr>
          <w:p w14:paraId="192995A5" w14:textId="0412A1B1" w:rsidR="00F422FD" w:rsidRDefault="00F422FD" w:rsidP="00F422FD">
            <w:pPr>
              <w:rPr>
                <w:b/>
                <w:u w:val="single"/>
              </w:rPr>
            </w:pPr>
            <w:r>
              <w:rPr>
                <w:b/>
                <w:u w:val="single"/>
              </w:rPr>
              <w:t>1C</w:t>
            </w:r>
          </w:p>
        </w:tc>
        <w:tc>
          <w:tcPr>
            <w:tcW w:w="1910" w:type="dxa"/>
            <w:shd w:val="clear" w:color="auto" w:fill="auto"/>
          </w:tcPr>
          <w:p w14:paraId="6B5E9037" w14:textId="59D1A864" w:rsidR="00F422FD" w:rsidRPr="00B07061" w:rsidRDefault="00F422FD" w:rsidP="00F422FD">
            <w:pPr>
              <w:rPr>
                <w:b/>
                <w:bCs/>
                <w:u w:val="single"/>
              </w:rPr>
            </w:pPr>
            <w:r w:rsidRPr="006C7CBE">
              <w:rPr>
                <w:b/>
                <w:bCs/>
                <w:u w:val="single"/>
              </w:rPr>
              <w:t>Required if present</w:t>
            </w:r>
          </w:p>
        </w:tc>
      </w:tr>
      <w:tr w:rsidR="0021347A" w:rsidRPr="0049492E" w14:paraId="0C28865A" w14:textId="77777777" w:rsidTr="006D5830">
        <w:tc>
          <w:tcPr>
            <w:tcW w:w="2133" w:type="dxa"/>
          </w:tcPr>
          <w:p w14:paraId="1E6B274C" w14:textId="278F84BA" w:rsidR="0021347A" w:rsidRPr="00B40E31" w:rsidRDefault="0021347A" w:rsidP="004E03E1">
            <w:pPr>
              <w:rPr>
                <w:b/>
                <w:u w:val="single"/>
              </w:rPr>
            </w:pPr>
            <w:r>
              <w:rPr>
                <w:b/>
                <w:u w:val="single"/>
              </w:rPr>
              <w:t>SPCU</w:t>
            </w:r>
          </w:p>
        </w:tc>
        <w:tc>
          <w:tcPr>
            <w:tcW w:w="1806" w:type="dxa"/>
          </w:tcPr>
          <w:p w14:paraId="0FCF42D6" w14:textId="216E2099" w:rsidR="0021347A" w:rsidRPr="00B40E31" w:rsidRDefault="00157B23" w:rsidP="004E03E1">
            <w:pPr>
              <w:rPr>
                <w:b/>
                <w:u w:val="single"/>
              </w:rPr>
            </w:pPr>
            <w:r>
              <w:rPr>
                <w:b/>
                <w:u w:val="single"/>
              </w:rPr>
              <w:t>(0010,xxx9)</w:t>
            </w:r>
          </w:p>
        </w:tc>
        <w:tc>
          <w:tcPr>
            <w:tcW w:w="1771" w:type="dxa"/>
            <w:shd w:val="clear" w:color="auto" w:fill="auto"/>
          </w:tcPr>
          <w:p w14:paraId="1D43D660" w14:textId="1530A326" w:rsidR="0021347A" w:rsidRDefault="00157B23" w:rsidP="004E03E1">
            <w:pPr>
              <w:rPr>
                <w:b/>
                <w:bCs/>
                <w:u w:val="single"/>
              </w:rPr>
            </w:pPr>
            <w:r>
              <w:rPr>
                <w:b/>
                <w:bCs/>
                <w:u w:val="single"/>
              </w:rPr>
              <w:t>O</w:t>
            </w:r>
          </w:p>
        </w:tc>
        <w:tc>
          <w:tcPr>
            <w:tcW w:w="1730" w:type="dxa"/>
            <w:shd w:val="clear" w:color="auto" w:fill="auto"/>
          </w:tcPr>
          <w:p w14:paraId="4E83D10E" w14:textId="05EF947E" w:rsidR="0021347A" w:rsidRDefault="00157B23" w:rsidP="004E03E1">
            <w:pPr>
              <w:rPr>
                <w:b/>
                <w:u w:val="single"/>
              </w:rPr>
            </w:pPr>
            <w:r>
              <w:rPr>
                <w:b/>
                <w:u w:val="single"/>
              </w:rPr>
              <w:t>3</w:t>
            </w:r>
          </w:p>
        </w:tc>
        <w:tc>
          <w:tcPr>
            <w:tcW w:w="1910" w:type="dxa"/>
            <w:shd w:val="clear" w:color="auto" w:fill="auto"/>
          </w:tcPr>
          <w:p w14:paraId="31F7D80F" w14:textId="77777777" w:rsidR="0021347A" w:rsidRDefault="0021347A" w:rsidP="004E03E1">
            <w:pPr>
              <w:rPr>
                <w:b/>
                <w:bCs/>
                <w:u w:val="single"/>
              </w:rPr>
            </w:pPr>
          </w:p>
        </w:tc>
      </w:tr>
      <w:bookmarkEnd w:id="149"/>
      <w:tr w:rsidR="004E03E1" w:rsidRPr="0049492E" w14:paraId="776D3DB3" w14:textId="77777777" w:rsidTr="006D5830">
        <w:tc>
          <w:tcPr>
            <w:tcW w:w="2133" w:type="dxa"/>
          </w:tcPr>
          <w:p w14:paraId="3AC95353" w14:textId="2136F623" w:rsidR="004E03E1" w:rsidRPr="0049492E" w:rsidRDefault="004E03E1" w:rsidP="004E03E1">
            <w:r w:rsidRPr="00B40E31">
              <w:rPr>
                <w:b/>
                <w:u w:val="single"/>
              </w:rPr>
              <w:t>&gt;</w:t>
            </w:r>
            <w:r>
              <w:rPr>
                <w:b/>
                <w:u w:val="single"/>
              </w:rPr>
              <w:t>SPCU</w:t>
            </w:r>
            <w:r w:rsidRPr="00B40E31">
              <w:rPr>
                <w:b/>
                <w:u w:val="single"/>
              </w:rPr>
              <w:t xml:space="preserve"> Code</w:t>
            </w:r>
            <w:r>
              <w:rPr>
                <w:b/>
                <w:u w:val="single"/>
              </w:rPr>
              <w:t xml:space="preserve"> Sequence</w:t>
            </w:r>
          </w:p>
        </w:tc>
        <w:tc>
          <w:tcPr>
            <w:tcW w:w="1806" w:type="dxa"/>
          </w:tcPr>
          <w:p w14:paraId="588E6A9F" w14:textId="28E6453F" w:rsidR="004E03E1" w:rsidRPr="0049492E" w:rsidRDefault="004E03E1" w:rsidP="004E03E1">
            <w:r w:rsidRPr="00B40E31">
              <w:rPr>
                <w:b/>
                <w:u w:val="single"/>
              </w:rPr>
              <w:t>(0010,xxx9)</w:t>
            </w:r>
          </w:p>
        </w:tc>
        <w:tc>
          <w:tcPr>
            <w:tcW w:w="1771" w:type="dxa"/>
            <w:shd w:val="clear" w:color="auto" w:fill="auto"/>
          </w:tcPr>
          <w:p w14:paraId="6A9D3CF0" w14:textId="45C7814F" w:rsidR="004E03E1" w:rsidRPr="0049492E" w:rsidRDefault="004E03E1" w:rsidP="004E03E1">
            <w:r>
              <w:rPr>
                <w:b/>
                <w:bCs/>
                <w:u w:val="single"/>
              </w:rPr>
              <w:t>R</w:t>
            </w:r>
          </w:p>
        </w:tc>
        <w:tc>
          <w:tcPr>
            <w:tcW w:w="1730" w:type="dxa"/>
            <w:shd w:val="clear" w:color="auto" w:fill="auto"/>
          </w:tcPr>
          <w:p w14:paraId="2D37A199" w14:textId="646058E0" w:rsidR="004E03E1" w:rsidRPr="00CC23E2" w:rsidRDefault="004E03E1" w:rsidP="004E03E1">
            <w:pPr>
              <w:rPr>
                <w:b/>
                <w:u w:val="single"/>
              </w:rPr>
            </w:pPr>
            <w:r>
              <w:rPr>
                <w:b/>
                <w:u w:val="single"/>
              </w:rPr>
              <w:t>1</w:t>
            </w:r>
          </w:p>
        </w:tc>
        <w:tc>
          <w:tcPr>
            <w:tcW w:w="1910" w:type="dxa"/>
            <w:shd w:val="clear" w:color="auto" w:fill="auto"/>
          </w:tcPr>
          <w:p w14:paraId="4A3F3F53" w14:textId="5F3E6CE1" w:rsidR="004E03E1" w:rsidRPr="0049492E" w:rsidRDefault="004E03E1" w:rsidP="004E03E1"/>
        </w:tc>
      </w:tr>
      <w:tr w:rsidR="004E03E1" w:rsidRPr="0049492E" w14:paraId="0F42B04B" w14:textId="77777777" w:rsidTr="006D5830">
        <w:tc>
          <w:tcPr>
            <w:tcW w:w="9350" w:type="dxa"/>
            <w:gridSpan w:val="5"/>
          </w:tcPr>
          <w:p w14:paraId="01074730" w14:textId="0D2F24CB" w:rsidR="004E03E1" w:rsidRPr="00CC23E2" w:rsidRDefault="004E03E1" w:rsidP="004E03E1">
            <w:pPr>
              <w:rPr>
                <w:b/>
                <w:u w:val="single"/>
              </w:rPr>
            </w:pPr>
            <w:r w:rsidRPr="00CC23E2">
              <w:rPr>
                <w:b/>
                <w:i/>
                <w:iCs/>
                <w:u w:val="single"/>
              </w:rPr>
              <w:t>&gt;&gt;Include Table C.6-2a “Enhanced Code Value Keys Macro with Optional Keys”</w:t>
            </w:r>
          </w:p>
        </w:tc>
      </w:tr>
      <w:tr w:rsidR="00C82760" w:rsidRPr="0049492E" w14:paraId="775AB094" w14:textId="77777777" w:rsidTr="00F1497A">
        <w:tc>
          <w:tcPr>
            <w:tcW w:w="2133" w:type="dxa"/>
          </w:tcPr>
          <w:p w14:paraId="059AC18C" w14:textId="4F1DC8F8" w:rsidR="00C82760" w:rsidRPr="0049492E" w:rsidRDefault="00C82760" w:rsidP="00C82760">
            <w:r w:rsidRPr="004E03E1">
              <w:rPr>
                <w:b/>
                <w:bCs/>
                <w:u w:val="single"/>
              </w:rPr>
              <w:t>&gt;</w:t>
            </w:r>
            <w:r>
              <w:rPr>
                <w:b/>
                <w:bCs/>
                <w:u w:val="single"/>
              </w:rPr>
              <w:t>Effective Start Time</w:t>
            </w:r>
          </w:p>
        </w:tc>
        <w:tc>
          <w:tcPr>
            <w:tcW w:w="1806" w:type="dxa"/>
          </w:tcPr>
          <w:p w14:paraId="1CFFC2F2" w14:textId="77777777" w:rsidR="00C82760" w:rsidRPr="0049492E" w:rsidRDefault="00C82760" w:rsidP="00C82760">
            <w:r w:rsidRPr="004E03E1">
              <w:rPr>
                <w:b/>
                <w:bCs/>
                <w:u w:val="single"/>
              </w:rPr>
              <w:t>(0010,xxx6)</w:t>
            </w:r>
          </w:p>
        </w:tc>
        <w:tc>
          <w:tcPr>
            <w:tcW w:w="1771" w:type="dxa"/>
            <w:shd w:val="clear" w:color="auto" w:fill="auto"/>
          </w:tcPr>
          <w:p w14:paraId="1AE68267" w14:textId="69911B27" w:rsidR="00C82760" w:rsidRPr="00850320" w:rsidRDefault="00C82760" w:rsidP="00C82760">
            <w:pPr>
              <w:rPr>
                <w:b/>
                <w:bCs/>
                <w:u w:val="single"/>
              </w:rPr>
            </w:pPr>
            <w:r w:rsidRPr="00EB18E3">
              <w:rPr>
                <w:b/>
                <w:bCs/>
                <w:u w:val="single"/>
              </w:rPr>
              <w:t>RC</w:t>
            </w:r>
          </w:p>
        </w:tc>
        <w:tc>
          <w:tcPr>
            <w:tcW w:w="1730" w:type="dxa"/>
            <w:shd w:val="clear" w:color="auto" w:fill="auto"/>
          </w:tcPr>
          <w:p w14:paraId="18255DA5" w14:textId="77777777" w:rsidR="00C82760" w:rsidRPr="00CC23E2" w:rsidRDefault="00C82760" w:rsidP="00C82760">
            <w:pPr>
              <w:rPr>
                <w:b/>
                <w:u w:val="single"/>
              </w:rPr>
            </w:pPr>
            <w:r>
              <w:rPr>
                <w:b/>
                <w:u w:val="single"/>
              </w:rPr>
              <w:t>1C</w:t>
            </w:r>
          </w:p>
        </w:tc>
        <w:tc>
          <w:tcPr>
            <w:tcW w:w="1910" w:type="dxa"/>
            <w:shd w:val="clear" w:color="auto" w:fill="auto"/>
          </w:tcPr>
          <w:p w14:paraId="6C864D91" w14:textId="77777777" w:rsidR="00C82760" w:rsidRPr="00F36495" w:rsidRDefault="00C82760" w:rsidP="00C82760">
            <w:pPr>
              <w:rPr>
                <w:b/>
                <w:bCs/>
                <w:u w:val="single"/>
              </w:rPr>
            </w:pPr>
            <w:r>
              <w:rPr>
                <w:b/>
                <w:bCs/>
                <w:u w:val="single"/>
              </w:rPr>
              <w:t xml:space="preserve">Required if present </w:t>
            </w:r>
          </w:p>
        </w:tc>
      </w:tr>
      <w:tr w:rsidR="00C82760" w:rsidRPr="0049492E" w14:paraId="707CCCE6" w14:textId="77777777" w:rsidTr="00F1497A">
        <w:tc>
          <w:tcPr>
            <w:tcW w:w="2133" w:type="dxa"/>
            <w:shd w:val="clear" w:color="auto" w:fill="auto"/>
          </w:tcPr>
          <w:p w14:paraId="6D35162C" w14:textId="0B6F0A06" w:rsidR="00C82760" w:rsidRPr="0049492E" w:rsidRDefault="00C82760" w:rsidP="00C82760">
            <w:r w:rsidRPr="004E03E1">
              <w:rPr>
                <w:b/>
                <w:bCs/>
                <w:u w:val="single"/>
              </w:rPr>
              <w:t>&gt;</w:t>
            </w:r>
            <w:r>
              <w:rPr>
                <w:b/>
                <w:bCs/>
                <w:u w:val="single"/>
              </w:rPr>
              <w:t>Effective Stop Time</w:t>
            </w:r>
          </w:p>
        </w:tc>
        <w:tc>
          <w:tcPr>
            <w:tcW w:w="1806" w:type="dxa"/>
            <w:shd w:val="clear" w:color="auto" w:fill="auto"/>
          </w:tcPr>
          <w:p w14:paraId="28A0924B" w14:textId="77777777" w:rsidR="00C82760" w:rsidRPr="0049492E" w:rsidRDefault="00C82760" w:rsidP="00C82760">
            <w:r w:rsidRPr="004E03E1">
              <w:rPr>
                <w:b/>
                <w:bCs/>
                <w:u w:val="single"/>
              </w:rPr>
              <w:t>(0010,xxx7)</w:t>
            </w:r>
          </w:p>
        </w:tc>
        <w:tc>
          <w:tcPr>
            <w:tcW w:w="1771" w:type="dxa"/>
            <w:shd w:val="clear" w:color="auto" w:fill="auto"/>
          </w:tcPr>
          <w:p w14:paraId="331907E9" w14:textId="63D87097" w:rsidR="00C82760" w:rsidRPr="0049492E" w:rsidRDefault="00C82760" w:rsidP="00C82760">
            <w:r w:rsidRPr="00EB18E3">
              <w:rPr>
                <w:b/>
                <w:bCs/>
                <w:u w:val="single"/>
              </w:rPr>
              <w:t>RC</w:t>
            </w:r>
          </w:p>
        </w:tc>
        <w:tc>
          <w:tcPr>
            <w:tcW w:w="1730" w:type="dxa"/>
            <w:shd w:val="clear" w:color="auto" w:fill="auto"/>
          </w:tcPr>
          <w:p w14:paraId="6251461E" w14:textId="77777777" w:rsidR="00C82760" w:rsidRPr="00CC23E2" w:rsidRDefault="00C82760" w:rsidP="00C82760">
            <w:pPr>
              <w:rPr>
                <w:b/>
                <w:u w:val="single"/>
              </w:rPr>
            </w:pPr>
            <w:r>
              <w:rPr>
                <w:b/>
                <w:u w:val="single"/>
              </w:rPr>
              <w:t>1C</w:t>
            </w:r>
          </w:p>
        </w:tc>
        <w:tc>
          <w:tcPr>
            <w:tcW w:w="1910" w:type="dxa"/>
            <w:shd w:val="clear" w:color="auto" w:fill="auto"/>
          </w:tcPr>
          <w:p w14:paraId="62FBC9E2" w14:textId="77777777" w:rsidR="00C82760" w:rsidRPr="00B07061" w:rsidRDefault="00C82760" w:rsidP="00C82760">
            <w:pPr>
              <w:rPr>
                <w:b/>
                <w:bCs/>
                <w:u w:val="single"/>
              </w:rPr>
            </w:pPr>
            <w:r w:rsidRPr="00B07061">
              <w:rPr>
                <w:b/>
                <w:bCs/>
                <w:u w:val="single"/>
              </w:rPr>
              <w:t>Required if present</w:t>
            </w:r>
          </w:p>
        </w:tc>
      </w:tr>
      <w:tr w:rsidR="00C82760" w:rsidRPr="0049492E" w14:paraId="3573C302" w14:textId="77777777" w:rsidTr="006D5830">
        <w:tc>
          <w:tcPr>
            <w:tcW w:w="2133" w:type="dxa"/>
          </w:tcPr>
          <w:p w14:paraId="02C66BC7" w14:textId="4D4A0DF6" w:rsidR="00C82760" w:rsidRPr="0049492E" w:rsidRDefault="00C82760" w:rsidP="00C82760">
            <w:r w:rsidRPr="00B40E31">
              <w:rPr>
                <w:b/>
                <w:u w:val="single"/>
              </w:rPr>
              <w:t>&gt;</w:t>
            </w:r>
            <w:r>
              <w:rPr>
                <w:b/>
                <w:u w:val="single"/>
              </w:rPr>
              <w:t>SPCU</w:t>
            </w:r>
            <w:r w:rsidRPr="00B40E31">
              <w:rPr>
                <w:b/>
                <w:u w:val="single"/>
              </w:rPr>
              <w:t xml:space="preserve"> Comment</w:t>
            </w:r>
          </w:p>
        </w:tc>
        <w:tc>
          <w:tcPr>
            <w:tcW w:w="1806" w:type="dxa"/>
          </w:tcPr>
          <w:p w14:paraId="11216A77" w14:textId="620AB7FD" w:rsidR="00C82760" w:rsidRPr="0049492E" w:rsidRDefault="00C82760" w:rsidP="00C82760">
            <w:r w:rsidRPr="00B40E31">
              <w:rPr>
                <w:b/>
                <w:u w:val="single"/>
              </w:rPr>
              <w:t>(0010,xxx1)</w:t>
            </w:r>
          </w:p>
        </w:tc>
        <w:tc>
          <w:tcPr>
            <w:tcW w:w="1771" w:type="dxa"/>
            <w:shd w:val="clear" w:color="auto" w:fill="auto"/>
          </w:tcPr>
          <w:p w14:paraId="49FE2169" w14:textId="7D44E39F" w:rsidR="00C82760" w:rsidRPr="0049492E" w:rsidRDefault="00C82760" w:rsidP="00C82760">
            <w:r w:rsidRPr="00EB18E3">
              <w:rPr>
                <w:b/>
                <w:bCs/>
                <w:u w:val="single"/>
              </w:rPr>
              <w:t>RC</w:t>
            </w:r>
          </w:p>
        </w:tc>
        <w:tc>
          <w:tcPr>
            <w:tcW w:w="1730" w:type="dxa"/>
            <w:shd w:val="clear" w:color="auto" w:fill="auto"/>
          </w:tcPr>
          <w:p w14:paraId="3554A33E" w14:textId="14CED5C5" w:rsidR="00C82760" w:rsidRPr="00CC23E2" w:rsidRDefault="00C82760" w:rsidP="00C82760">
            <w:pPr>
              <w:rPr>
                <w:b/>
                <w:u w:val="single"/>
              </w:rPr>
            </w:pPr>
            <w:r>
              <w:rPr>
                <w:b/>
                <w:u w:val="single"/>
              </w:rPr>
              <w:t>1C</w:t>
            </w:r>
          </w:p>
        </w:tc>
        <w:tc>
          <w:tcPr>
            <w:tcW w:w="1910" w:type="dxa"/>
            <w:shd w:val="clear" w:color="auto" w:fill="auto"/>
          </w:tcPr>
          <w:p w14:paraId="0B076329" w14:textId="57D31D66" w:rsidR="00C82760" w:rsidRPr="0049492E" w:rsidRDefault="00C82760" w:rsidP="00C82760">
            <w:r>
              <w:rPr>
                <w:b/>
                <w:bCs/>
                <w:u w:val="single"/>
              </w:rPr>
              <w:t xml:space="preserve">Required if present </w:t>
            </w:r>
          </w:p>
        </w:tc>
      </w:tr>
      <w:tr w:rsidR="00C82760" w:rsidRPr="0049492E" w14:paraId="20721384" w14:textId="77777777" w:rsidTr="006D5830">
        <w:tc>
          <w:tcPr>
            <w:tcW w:w="2133" w:type="dxa"/>
          </w:tcPr>
          <w:p w14:paraId="189A9F0A" w14:textId="6D80F69A" w:rsidR="00C82760" w:rsidRPr="0049492E" w:rsidRDefault="00C82760" w:rsidP="00C82760">
            <w:r w:rsidRPr="00B40E31">
              <w:rPr>
                <w:b/>
                <w:u w:val="single"/>
              </w:rPr>
              <w:t>&gt;</w:t>
            </w:r>
            <w:r>
              <w:rPr>
                <w:b/>
                <w:u w:val="single"/>
              </w:rPr>
              <w:t>SPCU</w:t>
            </w:r>
            <w:r w:rsidRPr="00B40E31">
              <w:rPr>
                <w:b/>
                <w:u w:val="single"/>
              </w:rPr>
              <w:t xml:space="preserve"> Reference</w:t>
            </w:r>
          </w:p>
        </w:tc>
        <w:tc>
          <w:tcPr>
            <w:tcW w:w="1806" w:type="dxa"/>
          </w:tcPr>
          <w:p w14:paraId="7ED40CE2" w14:textId="6FACEFCE" w:rsidR="00C82760" w:rsidRPr="0049492E" w:rsidRDefault="00C82760" w:rsidP="00C82760">
            <w:r w:rsidRPr="00B40E31">
              <w:rPr>
                <w:b/>
                <w:u w:val="single"/>
              </w:rPr>
              <w:t>(0010,xx10)</w:t>
            </w:r>
          </w:p>
        </w:tc>
        <w:tc>
          <w:tcPr>
            <w:tcW w:w="1771" w:type="dxa"/>
            <w:shd w:val="clear" w:color="auto" w:fill="auto"/>
          </w:tcPr>
          <w:p w14:paraId="27FF3A88" w14:textId="0360B9B5" w:rsidR="00C82760" w:rsidRPr="0049492E" w:rsidRDefault="00C82760" w:rsidP="00C82760">
            <w:r w:rsidRPr="00EB18E3">
              <w:rPr>
                <w:b/>
                <w:bCs/>
                <w:u w:val="single"/>
              </w:rPr>
              <w:t>RC</w:t>
            </w:r>
          </w:p>
        </w:tc>
        <w:tc>
          <w:tcPr>
            <w:tcW w:w="1730" w:type="dxa"/>
            <w:shd w:val="clear" w:color="auto" w:fill="auto"/>
          </w:tcPr>
          <w:p w14:paraId="057533C6" w14:textId="37F32DE9" w:rsidR="00C82760" w:rsidRPr="00CC23E2" w:rsidRDefault="00C82760" w:rsidP="00C82760">
            <w:pPr>
              <w:rPr>
                <w:b/>
                <w:u w:val="single"/>
              </w:rPr>
            </w:pPr>
            <w:r>
              <w:rPr>
                <w:b/>
                <w:u w:val="single"/>
              </w:rPr>
              <w:t>1C</w:t>
            </w:r>
          </w:p>
        </w:tc>
        <w:tc>
          <w:tcPr>
            <w:tcW w:w="1910" w:type="dxa"/>
            <w:shd w:val="clear" w:color="auto" w:fill="auto"/>
          </w:tcPr>
          <w:p w14:paraId="7C4FE787" w14:textId="6B9A3B25" w:rsidR="00C82760" w:rsidRPr="0049492E" w:rsidRDefault="00C82760" w:rsidP="00C82760">
            <w:r>
              <w:rPr>
                <w:b/>
                <w:bCs/>
                <w:u w:val="single"/>
              </w:rPr>
              <w:t xml:space="preserve">Required if present </w:t>
            </w:r>
          </w:p>
        </w:tc>
      </w:tr>
      <w:tr w:rsidR="004E03E1" w:rsidRPr="0049492E" w14:paraId="2F0E8726" w14:textId="77777777" w:rsidTr="00D34988">
        <w:tc>
          <w:tcPr>
            <w:tcW w:w="2133" w:type="dxa"/>
            <w:shd w:val="clear" w:color="auto" w:fill="auto"/>
          </w:tcPr>
          <w:p w14:paraId="3EE990B1" w14:textId="26AC99E7" w:rsidR="004E03E1" w:rsidRPr="0049492E" w:rsidRDefault="004E03E1" w:rsidP="004E03E1">
            <w:r>
              <w:rPr>
                <w:b/>
                <w:u w:val="single"/>
              </w:rPr>
              <w:t>Person Names to Use Sequence</w:t>
            </w:r>
          </w:p>
        </w:tc>
        <w:tc>
          <w:tcPr>
            <w:tcW w:w="1806" w:type="dxa"/>
            <w:shd w:val="clear" w:color="auto" w:fill="auto"/>
          </w:tcPr>
          <w:p w14:paraId="2160A2F4" w14:textId="4698FA66" w:rsidR="004E03E1" w:rsidRPr="0049492E" w:rsidRDefault="004E03E1" w:rsidP="004E03E1">
            <w:r w:rsidRPr="0049492E">
              <w:rPr>
                <w:b/>
                <w:u w:val="single"/>
              </w:rPr>
              <w:t>(0010,xxx</w:t>
            </w:r>
            <w:r>
              <w:rPr>
                <w:b/>
                <w:u w:val="single"/>
              </w:rPr>
              <w:t>3</w:t>
            </w:r>
            <w:r w:rsidRPr="0049492E">
              <w:rPr>
                <w:b/>
                <w:u w:val="single"/>
              </w:rPr>
              <w:t>)</w:t>
            </w:r>
          </w:p>
        </w:tc>
        <w:tc>
          <w:tcPr>
            <w:tcW w:w="1771" w:type="dxa"/>
            <w:shd w:val="clear" w:color="auto" w:fill="auto"/>
          </w:tcPr>
          <w:p w14:paraId="13583D84" w14:textId="75CAFFD5" w:rsidR="004E03E1" w:rsidRPr="0049492E" w:rsidRDefault="004E03E1" w:rsidP="004E03E1">
            <w:r w:rsidRPr="0049492E">
              <w:rPr>
                <w:b/>
                <w:u w:val="single"/>
              </w:rPr>
              <w:t>O</w:t>
            </w:r>
          </w:p>
        </w:tc>
        <w:tc>
          <w:tcPr>
            <w:tcW w:w="1730" w:type="dxa"/>
            <w:shd w:val="clear" w:color="auto" w:fill="auto"/>
          </w:tcPr>
          <w:p w14:paraId="3B3CA062" w14:textId="722F781F" w:rsidR="004E03E1" w:rsidRPr="00CC23E2" w:rsidRDefault="004E03E1" w:rsidP="004E03E1">
            <w:pPr>
              <w:rPr>
                <w:b/>
                <w:u w:val="single"/>
              </w:rPr>
            </w:pPr>
            <w:r w:rsidRPr="00CC23E2">
              <w:rPr>
                <w:b/>
                <w:u w:val="single"/>
              </w:rPr>
              <w:t>3</w:t>
            </w:r>
          </w:p>
        </w:tc>
        <w:tc>
          <w:tcPr>
            <w:tcW w:w="1910" w:type="dxa"/>
            <w:shd w:val="clear" w:color="auto" w:fill="auto"/>
          </w:tcPr>
          <w:p w14:paraId="1FE1A89E" w14:textId="77777777" w:rsidR="004E03E1" w:rsidRPr="0049492E" w:rsidRDefault="004E03E1" w:rsidP="004E03E1"/>
        </w:tc>
      </w:tr>
      <w:tr w:rsidR="004E03E1" w:rsidRPr="0049492E" w14:paraId="37D4C746" w14:textId="77777777" w:rsidTr="006D5830">
        <w:tc>
          <w:tcPr>
            <w:tcW w:w="2133" w:type="dxa"/>
          </w:tcPr>
          <w:p w14:paraId="32908486" w14:textId="3CFF49B6" w:rsidR="004E03E1" w:rsidRPr="0049492E" w:rsidRDefault="004E03E1" w:rsidP="004E03E1">
            <w:r w:rsidRPr="00B40E31">
              <w:rPr>
                <w:b/>
                <w:u w:val="single"/>
              </w:rPr>
              <w:t>&gt;Name</w:t>
            </w:r>
            <w:r>
              <w:rPr>
                <w:b/>
                <w:u w:val="single"/>
              </w:rPr>
              <w:t xml:space="preserve"> to use</w:t>
            </w:r>
          </w:p>
        </w:tc>
        <w:tc>
          <w:tcPr>
            <w:tcW w:w="1806" w:type="dxa"/>
          </w:tcPr>
          <w:p w14:paraId="6D38CCC9" w14:textId="59110159" w:rsidR="004E03E1" w:rsidRPr="0049492E" w:rsidRDefault="004E03E1" w:rsidP="004E03E1">
            <w:r w:rsidRPr="00B40E31">
              <w:rPr>
                <w:b/>
                <w:u w:val="single"/>
              </w:rPr>
              <w:t>(0010,xx12)</w:t>
            </w:r>
          </w:p>
        </w:tc>
        <w:tc>
          <w:tcPr>
            <w:tcW w:w="1771" w:type="dxa"/>
            <w:shd w:val="clear" w:color="auto" w:fill="auto"/>
          </w:tcPr>
          <w:p w14:paraId="37153F7E" w14:textId="6545F3B1" w:rsidR="004E03E1" w:rsidRPr="00F36495" w:rsidRDefault="006C7CBE" w:rsidP="004E03E1">
            <w:pPr>
              <w:rPr>
                <w:b/>
                <w:bCs/>
                <w:u w:val="single"/>
              </w:rPr>
            </w:pPr>
            <w:r>
              <w:rPr>
                <w:b/>
                <w:bCs/>
                <w:u w:val="single"/>
              </w:rPr>
              <w:t>R</w:t>
            </w:r>
          </w:p>
        </w:tc>
        <w:tc>
          <w:tcPr>
            <w:tcW w:w="1730" w:type="dxa"/>
            <w:shd w:val="clear" w:color="auto" w:fill="auto"/>
          </w:tcPr>
          <w:p w14:paraId="4531A402" w14:textId="129DFBDF" w:rsidR="004E03E1" w:rsidRPr="00CC23E2" w:rsidRDefault="004E03E1" w:rsidP="004E03E1">
            <w:pPr>
              <w:rPr>
                <w:b/>
                <w:u w:val="single"/>
              </w:rPr>
            </w:pPr>
            <w:r>
              <w:rPr>
                <w:b/>
                <w:u w:val="single"/>
              </w:rPr>
              <w:t>1</w:t>
            </w:r>
          </w:p>
        </w:tc>
        <w:tc>
          <w:tcPr>
            <w:tcW w:w="1910" w:type="dxa"/>
            <w:shd w:val="clear" w:color="auto" w:fill="auto"/>
          </w:tcPr>
          <w:p w14:paraId="1C6DB566" w14:textId="77777777" w:rsidR="004E03E1" w:rsidRPr="0049492E" w:rsidRDefault="004E03E1" w:rsidP="004E03E1"/>
        </w:tc>
      </w:tr>
      <w:tr w:rsidR="00C82760" w:rsidRPr="0049492E" w14:paraId="44118477" w14:textId="77777777" w:rsidTr="00F1497A">
        <w:tc>
          <w:tcPr>
            <w:tcW w:w="2133" w:type="dxa"/>
          </w:tcPr>
          <w:p w14:paraId="5129D01A" w14:textId="3F419A2E" w:rsidR="00C82760" w:rsidRPr="0049492E" w:rsidRDefault="00C82760" w:rsidP="00C82760">
            <w:r w:rsidRPr="004E03E1">
              <w:rPr>
                <w:b/>
                <w:bCs/>
                <w:u w:val="single"/>
              </w:rPr>
              <w:t>&gt;</w:t>
            </w:r>
            <w:r>
              <w:rPr>
                <w:b/>
                <w:bCs/>
                <w:u w:val="single"/>
              </w:rPr>
              <w:t>Effective Start Time</w:t>
            </w:r>
          </w:p>
        </w:tc>
        <w:tc>
          <w:tcPr>
            <w:tcW w:w="1806" w:type="dxa"/>
          </w:tcPr>
          <w:p w14:paraId="4C214A0A" w14:textId="77777777" w:rsidR="00C82760" w:rsidRPr="0049492E" w:rsidRDefault="00C82760" w:rsidP="00C82760">
            <w:r w:rsidRPr="004E03E1">
              <w:rPr>
                <w:b/>
                <w:bCs/>
                <w:u w:val="single"/>
              </w:rPr>
              <w:t>(0010,xxx6)</w:t>
            </w:r>
          </w:p>
        </w:tc>
        <w:tc>
          <w:tcPr>
            <w:tcW w:w="1771" w:type="dxa"/>
            <w:shd w:val="clear" w:color="auto" w:fill="auto"/>
          </w:tcPr>
          <w:p w14:paraId="34223E3F" w14:textId="4B70EC32" w:rsidR="00C82760" w:rsidRPr="00850320" w:rsidRDefault="00C82760" w:rsidP="00C82760">
            <w:pPr>
              <w:rPr>
                <w:b/>
                <w:bCs/>
                <w:u w:val="single"/>
              </w:rPr>
            </w:pPr>
            <w:r w:rsidRPr="00704D41">
              <w:rPr>
                <w:b/>
                <w:bCs/>
                <w:u w:val="single"/>
              </w:rPr>
              <w:t>RC</w:t>
            </w:r>
          </w:p>
        </w:tc>
        <w:tc>
          <w:tcPr>
            <w:tcW w:w="1730" w:type="dxa"/>
            <w:shd w:val="clear" w:color="auto" w:fill="auto"/>
          </w:tcPr>
          <w:p w14:paraId="20BABDD9" w14:textId="77777777" w:rsidR="00C82760" w:rsidRPr="00CC23E2" w:rsidRDefault="00C82760" w:rsidP="00C82760">
            <w:pPr>
              <w:rPr>
                <w:b/>
                <w:u w:val="single"/>
              </w:rPr>
            </w:pPr>
            <w:r>
              <w:rPr>
                <w:b/>
                <w:u w:val="single"/>
              </w:rPr>
              <w:t>1C</w:t>
            </w:r>
          </w:p>
        </w:tc>
        <w:tc>
          <w:tcPr>
            <w:tcW w:w="1910" w:type="dxa"/>
            <w:shd w:val="clear" w:color="auto" w:fill="auto"/>
          </w:tcPr>
          <w:p w14:paraId="3711E1D5" w14:textId="77777777" w:rsidR="00C82760" w:rsidRPr="00F36495" w:rsidRDefault="00C82760" w:rsidP="00C82760">
            <w:pPr>
              <w:rPr>
                <w:b/>
                <w:bCs/>
                <w:u w:val="single"/>
              </w:rPr>
            </w:pPr>
            <w:r>
              <w:rPr>
                <w:b/>
                <w:bCs/>
                <w:u w:val="single"/>
              </w:rPr>
              <w:t xml:space="preserve">Required if present </w:t>
            </w:r>
          </w:p>
        </w:tc>
      </w:tr>
      <w:tr w:rsidR="00C82760" w:rsidRPr="0049492E" w14:paraId="4229148D" w14:textId="77777777" w:rsidTr="00F1497A">
        <w:tc>
          <w:tcPr>
            <w:tcW w:w="2133" w:type="dxa"/>
            <w:shd w:val="clear" w:color="auto" w:fill="auto"/>
          </w:tcPr>
          <w:p w14:paraId="6F13AC22" w14:textId="5D6ED870" w:rsidR="00C82760" w:rsidRPr="0049492E" w:rsidRDefault="00C82760" w:rsidP="00C82760">
            <w:r w:rsidRPr="004E03E1">
              <w:rPr>
                <w:b/>
                <w:bCs/>
                <w:u w:val="single"/>
              </w:rPr>
              <w:t>&gt;</w:t>
            </w:r>
            <w:r>
              <w:rPr>
                <w:b/>
                <w:bCs/>
                <w:u w:val="single"/>
              </w:rPr>
              <w:t xml:space="preserve">Effective Stop </w:t>
            </w:r>
            <w:r>
              <w:rPr>
                <w:b/>
                <w:bCs/>
                <w:u w:val="single"/>
              </w:rPr>
              <w:lastRenderedPageBreak/>
              <w:t>Time</w:t>
            </w:r>
          </w:p>
        </w:tc>
        <w:tc>
          <w:tcPr>
            <w:tcW w:w="1806" w:type="dxa"/>
            <w:shd w:val="clear" w:color="auto" w:fill="auto"/>
          </w:tcPr>
          <w:p w14:paraId="60BF8B90" w14:textId="77777777" w:rsidR="00C82760" w:rsidRPr="0049492E" w:rsidRDefault="00C82760" w:rsidP="00C82760">
            <w:r w:rsidRPr="004E03E1">
              <w:rPr>
                <w:b/>
                <w:bCs/>
                <w:u w:val="single"/>
              </w:rPr>
              <w:lastRenderedPageBreak/>
              <w:t>(0010,xxx7)</w:t>
            </w:r>
          </w:p>
        </w:tc>
        <w:tc>
          <w:tcPr>
            <w:tcW w:w="1771" w:type="dxa"/>
            <w:shd w:val="clear" w:color="auto" w:fill="auto"/>
          </w:tcPr>
          <w:p w14:paraId="2F59ECDA" w14:textId="2401AC07" w:rsidR="00C82760" w:rsidRPr="0049492E" w:rsidRDefault="00C82760" w:rsidP="00C82760">
            <w:r w:rsidRPr="00704D41">
              <w:rPr>
                <w:b/>
                <w:bCs/>
                <w:u w:val="single"/>
              </w:rPr>
              <w:t>RC</w:t>
            </w:r>
          </w:p>
        </w:tc>
        <w:tc>
          <w:tcPr>
            <w:tcW w:w="1730" w:type="dxa"/>
            <w:shd w:val="clear" w:color="auto" w:fill="auto"/>
          </w:tcPr>
          <w:p w14:paraId="27E0435C" w14:textId="77777777" w:rsidR="00C82760" w:rsidRPr="00CC23E2" w:rsidRDefault="00C82760" w:rsidP="00C82760">
            <w:pPr>
              <w:rPr>
                <w:b/>
                <w:u w:val="single"/>
              </w:rPr>
            </w:pPr>
            <w:r>
              <w:rPr>
                <w:b/>
                <w:u w:val="single"/>
              </w:rPr>
              <w:t>1C</w:t>
            </w:r>
          </w:p>
        </w:tc>
        <w:tc>
          <w:tcPr>
            <w:tcW w:w="1910" w:type="dxa"/>
            <w:shd w:val="clear" w:color="auto" w:fill="auto"/>
          </w:tcPr>
          <w:p w14:paraId="6184E3EE" w14:textId="77777777" w:rsidR="00C82760" w:rsidRPr="00B07061" w:rsidRDefault="00C82760" w:rsidP="00C82760">
            <w:pPr>
              <w:rPr>
                <w:b/>
                <w:bCs/>
                <w:u w:val="single"/>
              </w:rPr>
            </w:pPr>
            <w:r w:rsidRPr="00B07061">
              <w:rPr>
                <w:b/>
                <w:bCs/>
                <w:u w:val="single"/>
              </w:rPr>
              <w:t xml:space="preserve">Required if </w:t>
            </w:r>
            <w:r w:rsidRPr="00B07061">
              <w:rPr>
                <w:b/>
                <w:bCs/>
                <w:u w:val="single"/>
              </w:rPr>
              <w:lastRenderedPageBreak/>
              <w:t>present</w:t>
            </w:r>
          </w:p>
        </w:tc>
      </w:tr>
      <w:tr w:rsidR="00C82760" w:rsidRPr="0049492E" w14:paraId="25AA00ED" w14:textId="77777777" w:rsidTr="006D5830">
        <w:tc>
          <w:tcPr>
            <w:tcW w:w="2133" w:type="dxa"/>
          </w:tcPr>
          <w:p w14:paraId="295B354F" w14:textId="2F342134" w:rsidR="00C82760" w:rsidRPr="0049492E" w:rsidRDefault="00C82760" w:rsidP="00C82760">
            <w:r w:rsidRPr="00B40E31">
              <w:rPr>
                <w:b/>
                <w:u w:val="single"/>
              </w:rPr>
              <w:lastRenderedPageBreak/>
              <w:t>&gt;Name to Use Comment</w:t>
            </w:r>
          </w:p>
        </w:tc>
        <w:tc>
          <w:tcPr>
            <w:tcW w:w="1806" w:type="dxa"/>
          </w:tcPr>
          <w:p w14:paraId="2B18CFF9" w14:textId="7DEA9464" w:rsidR="00C82760" w:rsidRPr="0049492E" w:rsidRDefault="00C82760" w:rsidP="00C82760">
            <w:r w:rsidRPr="00B40E31">
              <w:rPr>
                <w:b/>
                <w:u w:val="single"/>
              </w:rPr>
              <w:t>(0010,xx13)</w:t>
            </w:r>
          </w:p>
        </w:tc>
        <w:tc>
          <w:tcPr>
            <w:tcW w:w="1771" w:type="dxa"/>
            <w:shd w:val="clear" w:color="auto" w:fill="auto"/>
          </w:tcPr>
          <w:p w14:paraId="71EF46BD" w14:textId="51F1B9CB" w:rsidR="00C82760" w:rsidRPr="0049492E" w:rsidRDefault="00C82760" w:rsidP="00C82760">
            <w:r w:rsidRPr="00704D41">
              <w:rPr>
                <w:b/>
                <w:bCs/>
                <w:u w:val="single"/>
              </w:rPr>
              <w:t>RC</w:t>
            </w:r>
          </w:p>
        </w:tc>
        <w:tc>
          <w:tcPr>
            <w:tcW w:w="1730" w:type="dxa"/>
            <w:shd w:val="clear" w:color="auto" w:fill="auto"/>
          </w:tcPr>
          <w:p w14:paraId="0379C536" w14:textId="38F22079" w:rsidR="00C82760" w:rsidRPr="00CC23E2" w:rsidRDefault="00C82760" w:rsidP="00C82760">
            <w:pPr>
              <w:rPr>
                <w:b/>
                <w:u w:val="single"/>
              </w:rPr>
            </w:pPr>
            <w:r>
              <w:rPr>
                <w:b/>
                <w:u w:val="single"/>
              </w:rPr>
              <w:t>1C</w:t>
            </w:r>
          </w:p>
        </w:tc>
        <w:tc>
          <w:tcPr>
            <w:tcW w:w="1910" w:type="dxa"/>
            <w:shd w:val="clear" w:color="auto" w:fill="auto"/>
          </w:tcPr>
          <w:p w14:paraId="718F6887" w14:textId="6ED934B3" w:rsidR="00C82760" w:rsidRPr="0049492E" w:rsidRDefault="00C82760" w:rsidP="00C82760">
            <w:r>
              <w:rPr>
                <w:b/>
                <w:bCs/>
                <w:u w:val="single"/>
              </w:rPr>
              <w:t xml:space="preserve">Required if present </w:t>
            </w:r>
          </w:p>
        </w:tc>
      </w:tr>
      <w:tr w:rsidR="004E03E1" w:rsidRPr="0049492E" w14:paraId="7ED8DA13" w14:textId="77777777" w:rsidTr="00D34988">
        <w:tc>
          <w:tcPr>
            <w:tcW w:w="2133" w:type="dxa"/>
            <w:shd w:val="clear" w:color="auto" w:fill="auto"/>
          </w:tcPr>
          <w:p w14:paraId="1F3631FA" w14:textId="15DD9455" w:rsidR="004E03E1" w:rsidRPr="0049492E" w:rsidRDefault="00610967" w:rsidP="004E03E1">
            <w:r w:rsidRPr="00610967">
              <w:rPr>
                <w:b/>
                <w:bCs/>
                <w:u w:val="single"/>
              </w:rPr>
              <w:t>Third Person Pronouns Sequence</w:t>
            </w:r>
          </w:p>
        </w:tc>
        <w:tc>
          <w:tcPr>
            <w:tcW w:w="1806" w:type="dxa"/>
            <w:shd w:val="clear" w:color="auto" w:fill="auto"/>
          </w:tcPr>
          <w:p w14:paraId="7D2815DD" w14:textId="3D95DD44" w:rsidR="004E03E1" w:rsidRPr="0049492E" w:rsidRDefault="004E03E1" w:rsidP="004E03E1">
            <w:r w:rsidRPr="00552076">
              <w:rPr>
                <w:b/>
                <w:bCs/>
                <w:u w:val="single"/>
              </w:rPr>
              <w:t>(0010,xx2</w:t>
            </w:r>
            <w:r w:rsidR="00610967">
              <w:rPr>
                <w:b/>
                <w:bCs/>
                <w:u w:val="single"/>
              </w:rPr>
              <w:t>1</w:t>
            </w:r>
            <w:r w:rsidRPr="00552076">
              <w:rPr>
                <w:b/>
                <w:bCs/>
                <w:u w:val="single"/>
              </w:rPr>
              <w:t>)</w:t>
            </w:r>
          </w:p>
        </w:tc>
        <w:tc>
          <w:tcPr>
            <w:tcW w:w="1771" w:type="dxa"/>
            <w:shd w:val="clear" w:color="auto" w:fill="auto"/>
          </w:tcPr>
          <w:p w14:paraId="05DBBB85" w14:textId="3725A13B" w:rsidR="004E03E1" w:rsidRPr="00F36495" w:rsidRDefault="004E03E1" w:rsidP="004E03E1">
            <w:pPr>
              <w:rPr>
                <w:b/>
                <w:bCs/>
                <w:u w:val="single"/>
              </w:rPr>
            </w:pPr>
            <w:r w:rsidRPr="00F36495">
              <w:rPr>
                <w:b/>
                <w:bCs/>
                <w:u w:val="single"/>
              </w:rPr>
              <w:t>O</w:t>
            </w:r>
          </w:p>
        </w:tc>
        <w:tc>
          <w:tcPr>
            <w:tcW w:w="1730" w:type="dxa"/>
            <w:shd w:val="clear" w:color="auto" w:fill="auto"/>
          </w:tcPr>
          <w:p w14:paraId="59B59716" w14:textId="5C2016B0" w:rsidR="004E03E1" w:rsidRPr="00CC23E2" w:rsidRDefault="004E03E1" w:rsidP="004E03E1">
            <w:pPr>
              <w:rPr>
                <w:b/>
                <w:u w:val="single"/>
              </w:rPr>
            </w:pPr>
            <w:r>
              <w:rPr>
                <w:b/>
                <w:u w:val="single"/>
              </w:rPr>
              <w:t>3</w:t>
            </w:r>
          </w:p>
        </w:tc>
        <w:tc>
          <w:tcPr>
            <w:tcW w:w="1910" w:type="dxa"/>
            <w:shd w:val="clear" w:color="auto" w:fill="auto"/>
          </w:tcPr>
          <w:p w14:paraId="2672028E" w14:textId="56134EB4" w:rsidR="004E03E1" w:rsidRPr="0049492E" w:rsidRDefault="004E03E1" w:rsidP="004E03E1"/>
        </w:tc>
      </w:tr>
      <w:tr w:rsidR="004E03E1" w:rsidRPr="0049492E" w14:paraId="582390EB" w14:textId="77777777" w:rsidTr="006D5830">
        <w:tc>
          <w:tcPr>
            <w:tcW w:w="2133" w:type="dxa"/>
          </w:tcPr>
          <w:p w14:paraId="757762FA" w14:textId="5754FAD8" w:rsidR="004E03E1" w:rsidRPr="0049492E" w:rsidRDefault="004E03E1" w:rsidP="004E03E1">
            <w:r w:rsidRPr="00B40E31">
              <w:rPr>
                <w:b/>
                <w:u w:val="single"/>
              </w:rPr>
              <w:t>&gt;Pronoun Code</w:t>
            </w:r>
            <w:r>
              <w:rPr>
                <w:b/>
                <w:u w:val="single"/>
              </w:rPr>
              <w:t xml:space="preserve"> sequence</w:t>
            </w:r>
          </w:p>
        </w:tc>
        <w:tc>
          <w:tcPr>
            <w:tcW w:w="1806" w:type="dxa"/>
          </w:tcPr>
          <w:p w14:paraId="001D11A0" w14:textId="72281864" w:rsidR="004E03E1" w:rsidRPr="0049492E" w:rsidRDefault="004E03E1" w:rsidP="004E03E1">
            <w:r w:rsidRPr="00B40E31">
              <w:rPr>
                <w:b/>
                <w:u w:val="single"/>
              </w:rPr>
              <w:t>(0010,xx22)</w:t>
            </w:r>
          </w:p>
        </w:tc>
        <w:tc>
          <w:tcPr>
            <w:tcW w:w="1771" w:type="dxa"/>
            <w:shd w:val="clear" w:color="auto" w:fill="auto"/>
          </w:tcPr>
          <w:p w14:paraId="7639E3E4" w14:textId="223C7345" w:rsidR="004E03E1" w:rsidRPr="00850320" w:rsidRDefault="004E03E1" w:rsidP="004E03E1">
            <w:pPr>
              <w:rPr>
                <w:b/>
                <w:bCs/>
                <w:u w:val="single"/>
              </w:rPr>
            </w:pPr>
            <w:r>
              <w:rPr>
                <w:b/>
                <w:u w:val="single"/>
              </w:rPr>
              <w:t>R</w:t>
            </w:r>
          </w:p>
        </w:tc>
        <w:tc>
          <w:tcPr>
            <w:tcW w:w="1730" w:type="dxa"/>
            <w:shd w:val="clear" w:color="auto" w:fill="auto"/>
          </w:tcPr>
          <w:p w14:paraId="25E88796" w14:textId="6BBCD5A9" w:rsidR="004E03E1" w:rsidRPr="00CC23E2" w:rsidRDefault="004E03E1" w:rsidP="004E03E1">
            <w:pPr>
              <w:rPr>
                <w:b/>
                <w:u w:val="single"/>
              </w:rPr>
            </w:pPr>
            <w:r>
              <w:rPr>
                <w:b/>
                <w:u w:val="single"/>
              </w:rPr>
              <w:t>1</w:t>
            </w:r>
          </w:p>
        </w:tc>
        <w:tc>
          <w:tcPr>
            <w:tcW w:w="1910" w:type="dxa"/>
            <w:shd w:val="clear" w:color="auto" w:fill="auto"/>
          </w:tcPr>
          <w:p w14:paraId="64A63A9D" w14:textId="465DA889" w:rsidR="004E03E1" w:rsidRPr="0049492E" w:rsidRDefault="004E03E1" w:rsidP="004E03E1"/>
        </w:tc>
      </w:tr>
      <w:tr w:rsidR="004E03E1" w:rsidRPr="0049492E" w14:paraId="3DC68DD2" w14:textId="77777777" w:rsidTr="006D5830">
        <w:tc>
          <w:tcPr>
            <w:tcW w:w="9350" w:type="dxa"/>
            <w:gridSpan w:val="5"/>
          </w:tcPr>
          <w:p w14:paraId="65A6743F" w14:textId="5159DB02" w:rsidR="004E03E1" w:rsidRPr="00CC23E2" w:rsidRDefault="004E03E1" w:rsidP="004E03E1">
            <w:pPr>
              <w:rPr>
                <w:b/>
                <w:u w:val="single"/>
              </w:rPr>
            </w:pPr>
            <w:r w:rsidRPr="00CC23E2">
              <w:rPr>
                <w:b/>
                <w:i/>
                <w:iCs/>
                <w:u w:val="single"/>
              </w:rPr>
              <w:t>&gt;&gt;</w:t>
            </w:r>
            <w:r w:rsidRPr="00CC23E2">
              <w:rPr>
                <w:b/>
                <w:u w:val="single"/>
              </w:rPr>
              <w:t xml:space="preserve"> </w:t>
            </w:r>
            <w:r w:rsidRPr="00CC23E2">
              <w:rPr>
                <w:b/>
                <w:i/>
                <w:iCs/>
                <w:u w:val="single"/>
              </w:rPr>
              <w:t>Include Table C.6-2a “Enhanced Code Value Keys Macro with Optional Keys”</w:t>
            </w:r>
          </w:p>
        </w:tc>
      </w:tr>
      <w:tr w:rsidR="00C82760" w:rsidRPr="0049492E" w14:paraId="713199DE" w14:textId="77777777" w:rsidTr="00F1497A">
        <w:tc>
          <w:tcPr>
            <w:tcW w:w="2133" w:type="dxa"/>
          </w:tcPr>
          <w:p w14:paraId="7219A71C" w14:textId="609E8CE8" w:rsidR="00C82760" w:rsidRPr="0049492E" w:rsidRDefault="00C82760" w:rsidP="00C82760">
            <w:r w:rsidRPr="004E03E1">
              <w:rPr>
                <w:b/>
                <w:bCs/>
                <w:u w:val="single"/>
              </w:rPr>
              <w:t>&gt;</w:t>
            </w:r>
            <w:r>
              <w:rPr>
                <w:b/>
                <w:bCs/>
                <w:u w:val="single"/>
              </w:rPr>
              <w:t>Effective Start Time</w:t>
            </w:r>
          </w:p>
        </w:tc>
        <w:tc>
          <w:tcPr>
            <w:tcW w:w="1806" w:type="dxa"/>
          </w:tcPr>
          <w:p w14:paraId="5D2CDE59" w14:textId="77777777" w:rsidR="00C82760" w:rsidRPr="0049492E" w:rsidRDefault="00C82760" w:rsidP="00C82760">
            <w:r w:rsidRPr="004E03E1">
              <w:rPr>
                <w:b/>
                <w:bCs/>
                <w:u w:val="single"/>
              </w:rPr>
              <w:t>(0010,xxx6)</w:t>
            </w:r>
          </w:p>
        </w:tc>
        <w:tc>
          <w:tcPr>
            <w:tcW w:w="1771" w:type="dxa"/>
            <w:shd w:val="clear" w:color="auto" w:fill="auto"/>
          </w:tcPr>
          <w:p w14:paraId="1D5ADBDE" w14:textId="6F050D2C" w:rsidR="00C82760" w:rsidRPr="00850320" w:rsidRDefault="00C82760" w:rsidP="00C82760">
            <w:pPr>
              <w:rPr>
                <w:b/>
                <w:bCs/>
                <w:u w:val="single"/>
              </w:rPr>
            </w:pPr>
            <w:r w:rsidRPr="00B119B3">
              <w:rPr>
                <w:b/>
                <w:bCs/>
                <w:u w:val="single"/>
              </w:rPr>
              <w:t>RC</w:t>
            </w:r>
          </w:p>
        </w:tc>
        <w:tc>
          <w:tcPr>
            <w:tcW w:w="1730" w:type="dxa"/>
            <w:shd w:val="clear" w:color="auto" w:fill="auto"/>
          </w:tcPr>
          <w:p w14:paraId="41B19DD4" w14:textId="77777777" w:rsidR="00C82760" w:rsidRPr="00CC23E2" w:rsidRDefault="00C82760" w:rsidP="00C82760">
            <w:pPr>
              <w:rPr>
                <w:b/>
                <w:u w:val="single"/>
              </w:rPr>
            </w:pPr>
            <w:r>
              <w:rPr>
                <w:b/>
                <w:u w:val="single"/>
              </w:rPr>
              <w:t>1C</w:t>
            </w:r>
          </w:p>
        </w:tc>
        <w:tc>
          <w:tcPr>
            <w:tcW w:w="1910" w:type="dxa"/>
            <w:shd w:val="clear" w:color="auto" w:fill="auto"/>
          </w:tcPr>
          <w:p w14:paraId="5600A11C" w14:textId="77777777" w:rsidR="00C82760" w:rsidRPr="00F36495" w:rsidRDefault="00C82760" w:rsidP="00C82760">
            <w:pPr>
              <w:rPr>
                <w:b/>
                <w:bCs/>
                <w:u w:val="single"/>
              </w:rPr>
            </w:pPr>
            <w:r>
              <w:rPr>
                <w:b/>
                <w:bCs/>
                <w:u w:val="single"/>
              </w:rPr>
              <w:t xml:space="preserve">Required if present </w:t>
            </w:r>
          </w:p>
        </w:tc>
      </w:tr>
      <w:tr w:rsidR="00C82760" w:rsidRPr="0049492E" w14:paraId="1BF56772" w14:textId="77777777" w:rsidTr="00F1497A">
        <w:tc>
          <w:tcPr>
            <w:tcW w:w="2133" w:type="dxa"/>
            <w:shd w:val="clear" w:color="auto" w:fill="auto"/>
          </w:tcPr>
          <w:p w14:paraId="16E8CCAB" w14:textId="33E3A50E" w:rsidR="00C82760" w:rsidRPr="0049492E" w:rsidRDefault="00C82760" w:rsidP="00C82760">
            <w:r w:rsidRPr="004E03E1">
              <w:rPr>
                <w:b/>
                <w:bCs/>
                <w:u w:val="single"/>
              </w:rPr>
              <w:t>&gt;</w:t>
            </w:r>
            <w:r>
              <w:rPr>
                <w:b/>
                <w:bCs/>
                <w:u w:val="single"/>
              </w:rPr>
              <w:t>Effective Stop Time</w:t>
            </w:r>
          </w:p>
        </w:tc>
        <w:tc>
          <w:tcPr>
            <w:tcW w:w="1806" w:type="dxa"/>
            <w:shd w:val="clear" w:color="auto" w:fill="auto"/>
          </w:tcPr>
          <w:p w14:paraId="7C0068B3" w14:textId="77777777" w:rsidR="00C82760" w:rsidRPr="0049492E" w:rsidRDefault="00C82760" w:rsidP="00C82760">
            <w:r w:rsidRPr="004E03E1">
              <w:rPr>
                <w:b/>
                <w:bCs/>
                <w:u w:val="single"/>
              </w:rPr>
              <w:t>(0010,xxx7)</w:t>
            </w:r>
          </w:p>
        </w:tc>
        <w:tc>
          <w:tcPr>
            <w:tcW w:w="1771" w:type="dxa"/>
            <w:shd w:val="clear" w:color="auto" w:fill="auto"/>
          </w:tcPr>
          <w:p w14:paraId="36BD9E27" w14:textId="717AD9CE" w:rsidR="00C82760" w:rsidRPr="0049492E" w:rsidRDefault="00C82760" w:rsidP="00C82760">
            <w:r w:rsidRPr="00B119B3">
              <w:rPr>
                <w:b/>
                <w:bCs/>
                <w:u w:val="single"/>
              </w:rPr>
              <w:t>RC</w:t>
            </w:r>
          </w:p>
        </w:tc>
        <w:tc>
          <w:tcPr>
            <w:tcW w:w="1730" w:type="dxa"/>
            <w:shd w:val="clear" w:color="auto" w:fill="auto"/>
          </w:tcPr>
          <w:p w14:paraId="23691337" w14:textId="77777777" w:rsidR="00C82760" w:rsidRPr="00CC23E2" w:rsidRDefault="00C82760" w:rsidP="00C82760">
            <w:pPr>
              <w:rPr>
                <w:b/>
                <w:u w:val="single"/>
              </w:rPr>
            </w:pPr>
            <w:r>
              <w:rPr>
                <w:b/>
                <w:u w:val="single"/>
              </w:rPr>
              <w:t>1C</w:t>
            </w:r>
          </w:p>
        </w:tc>
        <w:tc>
          <w:tcPr>
            <w:tcW w:w="1910" w:type="dxa"/>
            <w:shd w:val="clear" w:color="auto" w:fill="auto"/>
          </w:tcPr>
          <w:p w14:paraId="1112DEAE" w14:textId="77777777" w:rsidR="00C82760" w:rsidRPr="00B07061" w:rsidRDefault="00C82760" w:rsidP="00C82760">
            <w:pPr>
              <w:rPr>
                <w:b/>
                <w:bCs/>
                <w:u w:val="single"/>
              </w:rPr>
            </w:pPr>
            <w:r w:rsidRPr="00B07061">
              <w:rPr>
                <w:b/>
                <w:bCs/>
                <w:u w:val="single"/>
              </w:rPr>
              <w:t>Required if present</w:t>
            </w:r>
          </w:p>
        </w:tc>
      </w:tr>
      <w:tr w:rsidR="00C82760" w:rsidRPr="0049492E" w14:paraId="0627ECEF" w14:textId="77777777" w:rsidTr="006D5830">
        <w:tc>
          <w:tcPr>
            <w:tcW w:w="2133" w:type="dxa"/>
          </w:tcPr>
          <w:p w14:paraId="5D625067" w14:textId="65B2D88C" w:rsidR="00C82760" w:rsidRPr="0049492E" w:rsidRDefault="00C82760" w:rsidP="00C82760">
            <w:pPr>
              <w:jc w:val="center"/>
            </w:pPr>
            <w:r w:rsidRPr="00B40E31">
              <w:rPr>
                <w:b/>
                <w:u w:val="single"/>
              </w:rPr>
              <w:t>&gt;Pronoun Comment</w:t>
            </w:r>
          </w:p>
        </w:tc>
        <w:tc>
          <w:tcPr>
            <w:tcW w:w="1806" w:type="dxa"/>
          </w:tcPr>
          <w:p w14:paraId="1FB36480" w14:textId="192A583D" w:rsidR="00C82760" w:rsidRPr="0049492E" w:rsidRDefault="00C82760" w:rsidP="00C82760">
            <w:r w:rsidRPr="00B40E31">
              <w:rPr>
                <w:b/>
                <w:u w:val="single"/>
              </w:rPr>
              <w:t>(0010,xx23)</w:t>
            </w:r>
          </w:p>
        </w:tc>
        <w:tc>
          <w:tcPr>
            <w:tcW w:w="1771" w:type="dxa"/>
            <w:shd w:val="clear" w:color="auto" w:fill="auto"/>
          </w:tcPr>
          <w:p w14:paraId="40233740" w14:textId="3003D27B" w:rsidR="00C82760" w:rsidRPr="0049492E" w:rsidRDefault="00C82760" w:rsidP="00C82760">
            <w:r w:rsidRPr="00B119B3">
              <w:rPr>
                <w:b/>
                <w:bCs/>
                <w:u w:val="single"/>
              </w:rPr>
              <w:t>RC</w:t>
            </w:r>
          </w:p>
        </w:tc>
        <w:tc>
          <w:tcPr>
            <w:tcW w:w="1730" w:type="dxa"/>
            <w:shd w:val="clear" w:color="auto" w:fill="auto"/>
          </w:tcPr>
          <w:p w14:paraId="220B674C" w14:textId="651F4052" w:rsidR="00C82760" w:rsidRPr="00CC23E2" w:rsidRDefault="00C82760" w:rsidP="00C82760">
            <w:pPr>
              <w:rPr>
                <w:b/>
                <w:u w:val="single"/>
              </w:rPr>
            </w:pPr>
            <w:r>
              <w:rPr>
                <w:b/>
                <w:u w:val="single"/>
              </w:rPr>
              <w:t>1C</w:t>
            </w:r>
          </w:p>
        </w:tc>
        <w:tc>
          <w:tcPr>
            <w:tcW w:w="1910" w:type="dxa"/>
            <w:shd w:val="clear" w:color="auto" w:fill="auto"/>
          </w:tcPr>
          <w:p w14:paraId="2A86884E" w14:textId="68A12F2B" w:rsidR="00C82760" w:rsidRPr="0049492E" w:rsidRDefault="00C82760" w:rsidP="00C82760">
            <w:r>
              <w:rPr>
                <w:b/>
                <w:bCs/>
                <w:u w:val="single"/>
              </w:rPr>
              <w:t xml:space="preserve">Required if present </w:t>
            </w:r>
          </w:p>
        </w:tc>
      </w:tr>
      <w:tr w:rsidR="004E03E1" w:rsidRPr="0049492E" w14:paraId="548C4243" w14:textId="77777777" w:rsidTr="006D5830">
        <w:tc>
          <w:tcPr>
            <w:tcW w:w="2133" w:type="dxa"/>
          </w:tcPr>
          <w:p w14:paraId="64A67ED8" w14:textId="7FC42045" w:rsidR="004E03E1" w:rsidRPr="00B40E31" w:rsidRDefault="004E03E1" w:rsidP="004E03E1">
            <w:pPr>
              <w:jc w:val="center"/>
              <w:rPr>
                <w:b/>
                <w:u w:val="single"/>
              </w:rPr>
            </w:pPr>
            <w:r>
              <w:rPr>
                <w:b/>
                <w:u w:val="single"/>
              </w:rPr>
              <w:t>…</w:t>
            </w:r>
          </w:p>
        </w:tc>
        <w:tc>
          <w:tcPr>
            <w:tcW w:w="1806" w:type="dxa"/>
          </w:tcPr>
          <w:p w14:paraId="625D22DF" w14:textId="77777777" w:rsidR="004E03E1" w:rsidRPr="00B40E31" w:rsidRDefault="004E03E1" w:rsidP="004E03E1">
            <w:pPr>
              <w:rPr>
                <w:b/>
                <w:u w:val="single"/>
              </w:rPr>
            </w:pPr>
          </w:p>
        </w:tc>
        <w:tc>
          <w:tcPr>
            <w:tcW w:w="1771" w:type="dxa"/>
            <w:shd w:val="clear" w:color="auto" w:fill="auto"/>
          </w:tcPr>
          <w:p w14:paraId="2A0FAF43" w14:textId="77777777" w:rsidR="004E03E1" w:rsidRDefault="004E03E1" w:rsidP="004E03E1">
            <w:pPr>
              <w:rPr>
                <w:b/>
                <w:bCs/>
                <w:u w:val="single"/>
              </w:rPr>
            </w:pPr>
          </w:p>
        </w:tc>
        <w:tc>
          <w:tcPr>
            <w:tcW w:w="1730" w:type="dxa"/>
            <w:shd w:val="clear" w:color="auto" w:fill="auto"/>
          </w:tcPr>
          <w:p w14:paraId="36C3668C" w14:textId="77777777" w:rsidR="004E03E1" w:rsidRPr="00CC23E2" w:rsidRDefault="004E03E1" w:rsidP="004E03E1">
            <w:pPr>
              <w:rPr>
                <w:b/>
                <w:u w:val="single"/>
              </w:rPr>
            </w:pPr>
          </w:p>
        </w:tc>
        <w:tc>
          <w:tcPr>
            <w:tcW w:w="1910" w:type="dxa"/>
            <w:shd w:val="clear" w:color="auto" w:fill="auto"/>
          </w:tcPr>
          <w:p w14:paraId="0141CE19" w14:textId="77777777" w:rsidR="004E03E1" w:rsidRPr="0049492E" w:rsidRDefault="004E03E1" w:rsidP="004E03E1"/>
        </w:tc>
      </w:tr>
    </w:tbl>
    <w:p w14:paraId="0B0C09D5" w14:textId="77777777" w:rsidR="0049492E" w:rsidRPr="0049492E" w:rsidRDefault="0049492E" w:rsidP="0049492E"/>
    <w:p w14:paraId="67E1E8A6" w14:textId="77777777" w:rsidR="0049492E" w:rsidRPr="0049492E" w:rsidRDefault="0049492E" w:rsidP="002265E7">
      <w:pPr>
        <w:pStyle w:val="Instruction"/>
      </w:pPr>
      <w:r w:rsidRPr="0049492E">
        <w:t>Update Part 4, Table Q.4-1. Attributes for the Relevant Patient Information Model</w:t>
      </w:r>
    </w:p>
    <w:p w14:paraId="60A711F4" w14:textId="77777777" w:rsidR="0049492E" w:rsidRPr="0049492E" w:rsidRDefault="0049492E" w:rsidP="002265E7">
      <w:pPr>
        <w:pStyle w:val="Heading3"/>
      </w:pPr>
      <w:bookmarkStart w:id="150" w:name="_Toc106867487"/>
      <w:bookmarkStart w:id="151" w:name="_Toc137748137"/>
      <w:r w:rsidRPr="0049492E">
        <w:t>Q.4.3 Relevant Patient Information Model SOP Classes</w:t>
      </w:r>
      <w:bookmarkEnd w:id="150"/>
      <w:bookmarkEnd w:id="151"/>
    </w:p>
    <w:p w14:paraId="04689BD4" w14:textId="77777777" w:rsidR="0049492E" w:rsidRPr="0049492E" w:rsidRDefault="0049492E" w:rsidP="0049492E">
      <w:r w:rsidRPr="0049492E">
        <w:t>…</w:t>
      </w:r>
    </w:p>
    <w:p w14:paraId="3C2ED3DB" w14:textId="77777777" w:rsidR="0049492E" w:rsidRPr="0049492E" w:rsidRDefault="0049492E" w:rsidP="002265E7">
      <w:pPr>
        <w:pStyle w:val="TableLabel"/>
      </w:pPr>
      <w:r w:rsidRPr="0049492E">
        <w:t>Table Q.4-1. Attributes for the Relevant Patient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4"/>
      </w:tblGrid>
      <w:tr w:rsidR="0049492E" w:rsidRPr="0049492E" w14:paraId="7810BAAA" w14:textId="77777777" w:rsidTr="00B07061">
        <w:tc>
          <w:tcPr>
            <w:tcW w:w="2133" w:type="dxa"/>
            <w:shd w:val="clear" w:color="auto" w:fill="auto"/>
          </w:tcPr>
          <w:p w14:paraId="6B82491B" w14:textId="77777777" w:rsidR="0049492E" w:rsidRPr="0049492E" w:rsidRDefault="0049492E" w:rsidP="0049492E">
            <w:pPr>
              <w:rPr>
                <w:b/>
              </w:rPr>
            </w:pPr>
            <w:r w:rsidRPr="0049492E">
              <w:rPr>
                <w:b/>
              </w:rPr>
              <w:t>Description / Module</w:t>
            </w:r>
          </w:p>
        </w:tc>
        <w:tc>
          <w:tcPr>
            <w:tcW w:w="1806" w:type="dxa"/>
            <w:shd w:val="clear" w:color="auto" w:fill="auto"/>
          </w:tcPr>
          <w:p w14:paraId="003B74C4" w14:textId="77777777" w:rsidR="0049492E" w:rsidRPr="0049492E" w:rsidRDefault="0049492E" w:rsidP="0049492E">
            <w:pPr>
              <w:rPr>
                <w:b/>
              </w:rPr>
            </w:pPr>
            <w:r w:rsidRPr="0049492E">
              <w:rPr>
                <w:b/>
              </w:rPr>
              <w:t>Tag</w:t>
            </w:r>
          </w:p>
        </w:tc>
        <w:tc>
          <w:tcPr>
            <w:tcW w:w="1771" w:type="dxa"/>
            <w:shd w:val="clear" w:color="auto" w:fill="auto"/>
          </w:tcPr>
          <w:p w14:paraId="03FB42AC" w14:textId="77777777" w:rsidR="0049492E" w:rsidRPr="0049492E" w:rsidRDefault="0049492E" w:rsidP="0049492E">
            <w:pPr>
              <w:rPr>
                <w:b/>
              </w:rPr>
            </w:pPr>
            <w:r w:rsidRPr="0049492E">
              <w:rPr>
                <w:b/>
              </w:rPr>
              <w:t>Matching Key Type</w:t>
            </w:r>
          </w:p>
        </w:tc>
        <w:tc>
          <w:tcPr>
            <w:tcW w:w="1730" w:type="dxa"/>
            <w:shd w:val="clear" w:color="auto" w:fill="auto"/>
          </w:tcPr>
          <w:p w14:paraId="59396E31" w14:textId="77777777" w:rsidR="0049492E" w:rsidRPr="0049492E" w:rsidRDefault="0049492E" w:rsidP="0049492E">
            <w:pPr>
              <w:rPr>
                <w:b/>
              </w:rPr>
            </w:pPr>
            <w:r w:rsidRPr="0049492E">
              <w:rPr>
                <w:b/>
              </w:rPr>
              <w:t>Return Key Type</w:t>
            </w:r>
          </w:p>
        </w:tc>
        <w:tc>
          <w:tcPr>
            <w:tcW w:w="1914" w:type="dxa"/>
            <w:shd w:val="clear" w:color="auto" w:fill="auto"/>
          </w:tcPr>
          <w:p w14:paraId="0B452E5F" w14:textId="77777777" w:rsidR="0049492E" w:rsidRPr="0049492E" w:rsidRDefault="0049492E" w:rsidP="0049492E">
            <w:pPr>
              <w:rPr>
                <w:b/>
              </w:rPr>
            </w:pPr>
            <w:r w:rsidRPr="0049492E">
              <w:rPr>
                <w:b/>
              </w:rPr>
              <w:t>Remark/Matching Type</w:t>
            </w:r>
          </w:p>
        </w:tc>
      </w:tr>
      <w:tr w:rsidR="0049492E" w:rsidRPr="0049492E" w14:paraId="0462A753" w14:textId="77777777" w:rsidTr="00B07061">
        <w:tc>
          <w:tcPr>
            <w:tcW w:w="2133" w:type="dxa"/>
            <w:shd w:val="clear" w:color="auto" w:fill="auto"/>
          </w:tcPr>
          <w:p w14:paraId="34D608E4" w14:textId="77777777" w:rsidR="0049492E" w:rsidRPr="0049492E" w:rsidRDefault="0049492E" w:rsidP="0049492E">
            <w:r w:rsidRPr="0049492E">
              <w:t>…</w:t>
            </w:r>
          </w:p>
        </w:tc>
        <w:tc>
          <w:tcPr>
            <w:tcW w:w="1806" w:type="dxa"/>
            <w:shd w:val="clear" w:color="auto" w:fill="auto"/>
          </w:tcPr>
          <w:p w14:paraId="121FD37F" w14:textId="77777777" w:rsidR="0049492E" w:rsidRPr="0049492E" w:rsidRDefault="0049492E" w:rsidP="0049492E"/>
        </w:tc>
        <w:tc>
          <w:tcPr>
            <w:tcW w:w="1771" w:type="dxa"/>
            <w:shd w:val="clear" w:color="auto" w:fill="auto"/>
          </w:tcPr>
          <w:p w14:paraId="6A01593F" w14:textId="77777777" w:rsidR="0049492E" w:rsidRPr="0049492E" w:rsidRDefault="0049492E" w:rsidP="0049492E"/>
        </w:tc>
        <w:tc>
          <w:tcPr>
            <w:tcW w:w="1730" w:type="dxa"/>
            <w:shd w:val="clear" w:color="auto" w:fill="auto"/>
          </w:tcPr>
          <w:p w14:paraId="50C9A2DF" w14:textId="77777777" w:rsidR="0049492E" w:rsidRPr="0049492E" w:rsidRDefault="0049492E" w:rsidP="0049492E"/>
        </w:tc>
        <w:tc>
          <w:tcPr>
            <w:tcW w:w="1914" w:type="dxa"/>
            <w:shd w:val="clear" w:color="auto" w:fill="auto"/>
          </w:tcPr>
          <w:p w14:paraId="627A2ECF" w14:textId="77777777" w:rsidR="0049492E" w:rsidRPr="0049492E" w:rsidRDefault="0049492E" w:rsidP="0049492E"/>
        </w:tc>
      </w:tr>
      <w:tr w:rsidR="0049492E" w:rsidRPr="0049492E" w14:paraId="6884DBE8" w14:textId="77777777" w:rsidTr="00B07061">
        <w:tc>
          <w:tcPr>
            <w:tcW w:w="2133" w:type="dxa"/>
            <w:shd w:val="clear" w:color="auto" w:fill="auto"/>
          </w:tcPr>
          <w:p w14:paraId="57B9D2BF" w14:textId="77777777" w:rsidR="0049492E" w:rsidRPr="0049492E" w:rsidRDefault="0049492E" w:rsidP="0049492E">
            <w:r w:rsidRPr="0049492E">
              <w:t>Patient’s Sex</w:t>
            </w:r>
          </w:p>
        </w:tc>
        <w:tc>
          <w:tcPr>
            <w:tcW w:w="1806" w:type="dxa"/>
            <w:shd w:val="clear" w:color="auto" w:fill="auto"/>
          </w:tcPr>
          <w:p w14:paraId="0ED6E10D" w14:textId="77777777" w:rsidR="0049492E" w:rsidRPr="0049492E" w:rsidRDefault="0049492E" w:rsidP="0049492E">
            <w:r w:rsidRPr="0049492E">
              <w:t>(0010,0040)</w:t>
            </w:r>
          </w:p>
        </w:tc>
        <w:tc>
          <w:tcPr>
            <w:tcW w:w="1771" w:type="dxa"/>
            <w:shd w:val="clear" w:color="auto" w:fill="auto"/>
          </w:tcPr>
          <w:p w14:paraId="64846645" w14:textId="77777777" w:rsidR="0049492E" w:rsidRPr="0049492E" w:rsidRDefault="0049492E" w:rsidP="0049492E">
            <w:r w:rsidRPr="0049492E">
              <w:t>-</w:t>
            </w:r>
          </w:p>
        </w:tc>
        <w:tc>
          <w:tcPr>
            <w:tcW w:w="1730" w:type="dxa"/>
            <w:shd w:val="clear" w:color="auto" w:fill="auto"/>
          </w:tcPr>
          <w:p w14:paraId="465447E6" w14:textId="77777777" w:rsidR="0049492E" w:rsidRPr="0049492E" w:rsidRDefault="0049492E" w:rsidP="0049492E">
            <w:r w:rsidRPr="0049492E">
              <w:t>2</w:t>
            </w:r>
          </w:p>
        </w:tc>
        <w:tc>
          <w:tcPr>
            <w:tcW w:w="1914" w:type="dxa"/>
            <w:shd w:val="clear" w:color="auto" w:fill="auto"/>
          </w:tcPr>
          <w:p w14:paraId="2A570C70" w14:textId="77777777" w:rsidR="0049492E" w:rsidRPr="0049492E" w:rsidRDefault="0049492E" w:rsidP="0049492E"/>
        </w:tc>
      </w:tr>
      <w:tr w:rsidR="000A2BEA" w:rsidRPr="0049492E" w14:paraId="79446947" w14:textId="77777777" w:rsidTr="00B07061">
        <w:tc>
          <w:tcPr>
            <w:tcW w:w="2133" w:type="dxa"/>
            <w:shd w:val="clear" w:color="auto" w:fill="auto"/>
          </w:tcPr>
          <w:p w14:paraId="4CF431D8" w14:textId="612D8E29" w:rsidR="000A2BEA" w:rsidRPr="0049492E" w:rsidRDefault="000A2BEA" w:rsidP="000A2BEA">
            <w:bookmarkStart w:id="152" w:name="_Hlk111646246"/>
            <w:r>
              <w:rPr>
                <w:b/>
                <w:u w:val="single"/>
              </w:rPr>
              <w:t>Gender Identity Sequence</w:t>
            </w:r>
          </w:p>
        </w:tc>
        <w:tc>
          <w:tcPr>
            <w:tcW w:w="1806" w:type="dxa"/>
            <w:shd w:val="clear" w:color="auto" w:fill="auto"/>
          </w:tcPr>
          <w:p w14:paraId="4F2906BB" w14:textId="2BB3A931" w:rsidR="000A2BEA" w:rsidRPr="0049492E" w:rsidRDefault="000A2BEA" w:rsidP="000A2BEA">
            <w:r>
              <w:rPr>
                <w:b/>
                <w:u w:val="single"/>
              </w:rPr>
              <w:t>(0010,xxxx)</w:t>
            </w:r>
          </w:p>
        </w:tc>
        <w:tc>
          <w:tcPr>
            <w:tcW w:w="1771" w:type="dxa"/>
            <w:shd w:val="clear" w:color="auto" w:fill="auto"/>
          </w:tcPr>
          <w:p w14:paraId="73F416E9" w14:textId="266E7EAA" w:rsidR="000A2BEA" w:rsidRPr="0049492E" w:rsidRDefault="000A2BEA" w:rsidP="000A2BEA">
            <w:r>
              <w:rPr>
                <w:b/>
                <w:u w:val="single"/>
              </w:rPr>
              <w:t>O</w:t>
            </w:r>
          </w:p>
        </w:tc>
        <w:tc>
          <w:tcPr>
            <w:tcW w:w="1730" w:type="dxa"/>
            <w:shd w:val="clear" w:color="auto" w:fill="auto"/>
          </w:tcPr>
          <w:p w14:paraId="761FE6D2" w14:textId="4634CDCB" w:rsidR="000A2BEA" w:rsidRPr="00F36495" w:rsidRDefault="00F36495" w:rsidP="000A2BEA">
            <w:pPr>
              <w:rPr>
                <w:b/>
                <w:bCs/>
                <w:u w:val="single"/>
              </w:rPr>
            </w:pPr>
            <w:r>
              <w:rPr>
                <w:b/>
                <w:bCs/>
                <w:u w:val="single"/>
              </w:rPr>
              <w:t>3</w:t>
            </w:r>
          </w:p>
        </w:tc>
        <w:tc>
          <w:tcPr>
            <w:tcW w:w="1914" w:type="dxa"/>
            <w:shd w:val="clear" w:color="auto" w:fill="auto"/>
          </w:tcPr>
          <w:p w14:paraId="40E701FF" w14:textId="77777777" w:rsidR="000A2BEA" w:rsidRPr="0049492E" w:rsidRDefault="000A2BEA" w:rsidP="000A2BEA"/>
        </w:tc>
      </w:tr>
      <w:tr w:rsidR="000A2BEA" w:rsidRPr="0049492E" w14:paraId="644A53F1" w14:textId="77777777" w:rsidTr="00B07061">
        <w:tc>
          <w:tcPr>
            <w:tcW w:w="2133" w:type="dxa"/>
          </w:tcPr>
          <w:p w14:paraId="6A87D4D5" w14:textId="12832A3B" w:rsidR="000A2BEA" w:rsidRPr="00B40E31" w:rsidRDefault="000A2BEA" w:rsidP="000A2BEA">
            <w:pPr>
              <w:rPr>
                <w:b/>
                <w:u w:val="single"/>
              </w:rPr>
            </w:pPr>
            <w:r w:rsidRPr="00B40E31">
              <w:rPr>
                <w:b/>
                <w:u w:val="single"/>
              </w:rPr>
              <w:t>&gt;Gender Code</w:t>
            </w:r>
            <w:r>
              <w:rPr>
                <w:b/>
                <w:u w:val="single"/>
              </w:rPr>
              <w:t xml:space="preserve"> Sequence</w:t>
            </w:r>
          </w:p>
        </w:tc>
        <w:tc>
          <w:tcPr>
            <w:tcW w:w="1806" w:type="dxa"/>
          </w:tcPr>
          <w:p w14:paraId="77FCE52A" w14:textId="4CF7DF91" w:rsidR="000A2BEA" w:rsidRPr="00B40E31" w:rsidRDefault="000A2BEA" w:rsidP="000A2BEA">
            <w:pPr>
              <w:rPr>
                <w:b/>
                <w:u w:val="single"/>
              </w:rPr>
            </w:pPr>
            <w:r w:rsidRPr="00B40E31">
              <w:rPr>
                <w:b/>
                <w:u w:val="single"/>
              </w:rPr>
              <w:t>(0010,xxx4)</w:t>
            </w:r>
          </w:p>
        </w:tc>
        <w:tc>
          <w:tcPr>
            <w:tcW w:w="1771" w:type="dxa"/>
            <w:shd w:val="clear" w:color="auto" w:fill="auto"/>
          </w:tcPr>
          <w:p w14:paraId="3BF06AC7" w14:textId="7FE16748" w:rsidR="000A2BEA" w:rsidRDefault="00F36495" w:rsidP="000A2BEA">
            <w:pPr>
              <w:rPr>
                <w:b/>
                <w:u w:val="single"/>
              </w:rPr>
            </w:pPr>
            <w:r>
              <w:rPr>
                <w:b/>
                <w:u w:val="single"/>
              </w:rPr>
              <w:t>R</w:t>
            </w:r>
          </w:p>
        </w:tc>
        <w:tc>
          <w:tcPr>
            <w:tcW w:w="1730" w:type="dxa"/>
            <w:shd w:val="clear" w:color="auto" w:fill="auto"/>
          </w:tcPr>
          <w:p w14:paraId="113D2B23" w14:textId="2532D6FF" w:rsidR="000A2BEA" w:rsidRDefault="00F36495" w:rsidP="000A2BEA">
            <w:pPr>
              <w:rPr>
                <w:b/>
                <w:bCs/>
                <w:u w:val="single"/>
              </w:rPr>
            </w:pPr>
            <w:r>
              <w:rPr>
                <w:b/>
                <w:bCs/>
                <w:u w:val="single"/>
              </w:rPr>
              <w:t>1</w:t>
            </w:r>
          </w:p>
        </w:tc>
        <w:tc>
          <w:tcPr>
            <w:tcW w:w="1914" w:type="dxa"/>
            <w:shd w:val="clear" w:color="auto" w:fill="auto"/>
          </w:tcPr>
          <w:p w14:paraId="72ACA532" w14:textId="77777777" w:rsidR="000A2BEA" w:rsidRPr="0049492E" w:rsidRDefault="000A2BEA" w:rsidP="000A2BEA"/>
        </w:tc>
      </w:tr>
      <w:tr w:rsidR="000A2BEA" w:rsidRPr="0049492E" w14:paraId="7414D86A" w14:textId="77777777" w:rsidTr="00B07061">
        <w:tc>
          <w:tcPr>
            <w:tcW w:w="9354" w:type="dxa"/>
            <w:gridSpan w:val="5"/>
          </w:tcPr>
          <w:p w14:paraId="0625D2CE" w14:textId="5EBF4175" w:rsidR="000A2BEA" w:rsidRPr="00B40E31" w:rsidRDefault="000A2BEA" w:rsidP="000A2BEA">
            <w:pPr>
              <w:rPr>
                <w:b/>
                <w:i/>
                <w:iCs/>
                <w:u w:val="single"/>
              </w:rPr>
            </w:pPr>
            <w:r w:rsidRPr="00B40E31">
              <w:rPr>
                <w:b/>
                <w:i/>
                <w:iCs/>
                <w:u w:val="single"/>
              </w:rPr>
              <w:t>&gt;&gt;</w:t>
            </w:r>
            <w:r w:rsidRPr="00A7175B">
              <w:rPr>
                <w:b/>
                <w:i/>
                <w:iCs/>
                <w:u w:val="single"/>
              </w:rPr>
              <w:t>Include Table C.6-2a “Enhanced Code Value Keys Macro with Optional Keys”</w:t>
            </w:r>
          </w:p>
        </w:tc>
      </w:tr>
      <w:tr w:rsidR="00C82760" w:rsidRPr="0049492E" w14:paraId="21A8F641" w14:textId="77777777" w:rsidTr="00B07061">
        <w:tc>
          <w:tcPr>
            <w:tcW w:w="2133" w:type="dxa"/>
          </w:tcPr>
          <w:p w14:paraId="050E6537" w14:textId="74A420FB" w:rsidR="00C82760" w:rsidRPr="0049492E" w:rsidRDefault="00C82760" w:rsidP="00C82760">
            <w:r w:rsidRPr="004E03E1">
              <w:rPr>
                <w:b/>
                <w:bCs/>
                <w:u w:val="single"/>
              </w:rPr>
              <w:t>&gt;</w:t>
            </w:r>
            <w:r>
              <w:rPr>
                <w:b/>
                <w:bCs/>
                <w:u w:val="single"/>
              </w:rPr>
              <w:t>Effective Start Time</w:t>
            </w:r>
          </w:p>
        </w:tc>
        <w:tc>
          <w:tcPr>
            <w:tcW w:w="1806" w:type="dxa"/>
          </w:tcPr>
          <w:p w14:paraId="144DA18F" w14:textId="77777777" w:rsidR="00C82760" w:rsidRPr="0049492E" w:rsidRDefault="00C82760" w:rsidP="00C82760">
            <w:r w:rsidRPr="004E03E1">
              <w:rPr>
                <w:b/>
                <w:bCs/>
                <w:u w:val="single"/>
              </w:rPr>
              <w:t>(0010,xxx6)</w:t>
            </w:r>
          </w:p>
        </w:tc>
        <w:tc>
          <w:tcPr>
            <w:tcW w:w="1771" w:type="dxa"/>
            <w:shd w:val="clear" w:color="auto" w:fill="auto"/>
          </w:tcPr>
          <w:p w14:paraId="013BB5BB" w14:textId="1869C425" w:rsidR="00C82760" w:rsidRPr="00850320" w:rsidRDefault="00C82760" w:rsidP="00C82760">
            <w:pPr>
              <w:rPr>
                <w:b/>
                <w:bCs/>
                <w:u w:val="single"/>
              </w:rPr>
            </w:pPr>
            <w:r w:rsidRPr="00843C25">
              <w:rPr>
                <w:b/>
                <w:bCs/>
                <w:u w:val="single"/>
              </w:rPr>
              <w:t>RC</w:t>
            </w:r>
          </w:p>
        </w:tc>
        <w:tc>
          <w:tcPr>
            <w:tcW w:w="1730" w:type="dxa"/>
            <w:shd w:val="clear" w:color="auto" w:fill="auto"/>
          </w:tcPr>
          <w:p w14:paraId="6AB7850C" w14:textId="77777777" w:rsidR="00C82760" w:rsidRPr="00CC23E2" w:rsidRDefault="00C82760" w:rsidP="00C82760">
            <w:pPr>
              <w:rPr>
                <w:b/>
                <w:u w:val="single"/>
              </w:rPr>
            </w:pPr>
            <w:r>
              <w:rPr>
                <w:b/>
                <w:u w:val="single"/>
              </w:rPr>
              <w:t>1C</w:t>
            </w:r>
          </w:p>
        </w:tc>
        <w:tc>
          <w:tcPr>
            <w:tcW w:w="1914" w:type="dxa"/>
            <w:shd w:val="clear" w:color="auto" w:fill="auto"/>
          </w:tcPr>
          <w:p w14:paraId="1D780D75" w14:textId="77777777" w:rsidR="00C82760" w:rsidRPr="00F36495" w:rsidRDefault="00C82760" w:rsidP="00C82760">
            <w:pPr>
              <w:rPr>
                <w:b/>
                <w:bCs/>
                <w:u w:val="single"/>
              </w:rPr>
            </w:pPr>
            <w:r>
              <w:rPr>
                <w:b/>
                <w:bCs/>
                <w:u w:val="single"/>
              </w:rPr>
              <w:t xml:space="preserve">Required if present </w:t>
            </w:r>
          </w:p>
        </w:tc>
      </w:tr>
      <w:tr w:rsidR="00C82760" w:rsidRPr="0049492E" w14:paraId="34DE7399" w14:textId="77777777" w:rsidTr="00B07061">
        <w:tc>
          <w:tcPr>
            <w:tcW w:w="2133" w:type="dxa"/>
            <w:shd w:val="clear" w:color="auto" w:fill="auto"/>
          </w:tcPr>
          <w:p w14:paraId="69FBF0A8" w14:textId="5F784B04" w:rsidR="00C82760" w:rsidRPr="0049492E" w:rsidRDefault="00C82760" w:rsidP="00C82760">
            <w:r w:rsidRPr="004E03E1">
              <w:rPr>
                <w:b/>
                <w:bCs/>
                <w:u w:val="single"/>
              </w:rPr>
              <w:t>&gt;</w:t>
            </w:r>
            <w:r>
              <w:rPr>
                <w:b/>
                <w:bCs/>
                <w:u w:val="single"/>
              </w:rPr>
              <w:t>Effective Stop Time</w:t>
            </w:r>
          </w:p>
        </w:tc>
        <w:tc>
          <w:tcPr>
            <w:tcW w:w="1806" w:type="dxa"/>
            <w:shd w:val="clear" w:color="auto" w:fill="auto"/>
          </w:tcPr>
          <w:p w14:paraId="014C3D18" w14:textId="77777777" w:rsidR="00C82760" w:rsidRPr="0049492E" w:rsidRDefault="00C82760" w:rsidP="00C82760">
            <w:r w:rsidRPr="004E03E1">
              <w:rPr>
                <w:b/>
                <w:bCs/>
                <w:u w:val="single"/>
              </w:rPr>
              <w:t>(0010,xxx7)</w:t>
            </w:r>
          </w:p>
        </w:tc>
        <w:tc>
          <w:tcPr>
            <w:tcW w:w="1771" w:type="dxa"/>
            <w:shd w:val="clear" w:color="auto" w:fill="auto"/>
          </w:tcPr>
          <w:p w14:paraId="64D06FF3" w14:textId="258C52F9" w:rsidR="00C82760" w:rsidRPr="0049492E" w:rsidRDefault="00C82760" w:rsidP="00C82760">
            <w:r w:rsidRPr="00843C25">
              <w:rPr>
                <w:b/>
                <w:bCs/>
                <w:u w:val="single"/>
              </w:rPr>
              <w:t>RC</w:t>
            </w:r>
          </w:p>
        </w:tc>
        <w:tc>
          <w:tcPr>
            <w:tcW w:w="1730" w:type="dxa"/>
            <w:shd w:val="clear" w:color="auto" w:fill="auto"/>
          </w:tcPr>
          <w:p w14:paraId="2B6399E4" w14:textId="77777777" w:rsidR="00C82760" w:rsidRPr="00CC23E2" w:rsidRDefault="00C82760" w:rsidP="00C82760">
            <w:pPr>
              <w:rPr>
                <w:b/>
                <w:u w:val="single"/>
              </w:rPr>
            </w:pPr>
            <w:r>
              <w:rPr>
                <w:b/>
                <w:u w:val="single"/>
              </w:rPr>
              <w:t>1C</w:t>
            </w:r>
          </w:p>
        </w:tc>
        <w:tc>
          <w:tcPr>
            <w:tcW w:w="1914" w:type="dxa"/>
            <w:shd w:val="clear" w:color="auto" w:fill="auto"/>
          </w:tcPr>
          <w:p w14:paraId="27139240" w14:textId="77777777" w:rsidR="00C82760" w:rsidRPr="00B07061" w:rsidRDefault="00C82760" w:rsidP="00C82760">
            <w:pPr>
              <w:rPr>
                <w:b/>
                <w:bCs/>
                <w:u w:val="single"/>
              </w:rPr>
            </w:pPr>
            <w:r w:rsidRPr="00B07061">
              <w:rPr>
                <w:b/>
                <w:bCs/>
                <w:u w:val="single"/>
              </w:rPr>
              <w:t>Required if present</w:t>
            </w:r>
          </w:p>
        </w:tc>
      </w:tr>
      <w:tr w:rsidR="00C82760" w:rsidRPr="0049492E" w14:paraId="17267FA1" w14:textId="77777777" w:rsidTr="006C7CBE">
        <w:trPr>
          <w:cantSplit/>
        </w:trPr>
        <w:tc>
          <w:tcPr>
            <w:tcW w:w="2133" w:type="dxa"/>
          </w:tcPr>
          <w:p w14:paraId="1491CC8C" w14:textId="3AFB068D" w:rsidR="00C82760" w:rsidRPr="00B40E31" w:rsidRDefault="00C82760" w:rsidP="00C82760">
            <w:pPr>
              <w:rPr>
                <w:b/>
                <w:u w:val="single"/>
              </w:rPr>
            </w:pPr>
            <w:r w:rsidRPr="00B40E31">
              <w:rPr>
                <w:b/>
                <w:u w:val="single"/>
              </w:rPr>
              <w:t>&gt;Gender Comment</w:t>
            </w:r>
          </w:p>
        </w:tc>
        <w:tc>
          <w:tcPr>
            <w:tcW w:w="1806" w:type="dxa"/>
          </w:tcPr>
          <w:p w14:paraId="3860D8B9" w14:textId="4B371881" w:rsidR="00C82760" w:rsidRPr="00B40E31" w:rsidRDefault="00C82760" w:rsidP="00C82760">
            <w:pPr>
              <w:rPr>
                <w:b/>
                <w:u w:val="single"/>
              </w:rPr>
            </w:pPr>
            <w:r w:rsidRPr="00B40E31">
              <w:rPr>
                <w:b/>
                <w:u w:val="single"/>
              </w:rPr>
              <w:t>(0010,xxx8)</w:t>
            </w:r>
          </w:p>
        </w:tc>
        <w:tc>
          <w:tcPr>
            <w:tcW w:w="1771" w:type="dxa"/>
            <w:shd w:val="clear" w:color="auto" w:fill="auto"/>
          </w:tcPr>
          <w:p w14:paraId="7666FE15" w14:textId="2C83C47A" w:rsidR="00C82760" w:rsidRDefault="00C82760" w:rsidP="00C82760">
            <w:pPr>
              <w:rPr>
                <w:b/>
                <w:u w:val="single"/>
              </w:rPr>
            </w:pPr>
            <w:r w:rsidRPr="00843C25">
              <w:rPr>
                <w:b/>
                <w:bCs/>
                <w:u w:val="single"/>
              </w:rPr>
              <w:t>RC</w:t>
            </w:r>
          </w:p>
        </w:tc>
        <w:tc>
          <w:tcPr>
            <w:tcW w:w="1730" w:type="dxa"/>
            <w:shd w:val="clear" w:color="auto" w:fill="auto"/>
          </w:tcPr>
          <w:p w14:paraId="682E5367" w14:textId="165A02E3" w:rsidR="00C82760" w:rsidRDefault="00C82760" w:rsidP="00C82760">
            <w:pPr>
              <w:rPr>
                <w:b/>
                <w:bCs/>
                <w:u w:val="single"/>
              </w:rPr>
            </w:pPr>
            <w:r>
              <w:rPr>
                <w:b/>
                <w:u w:val="single"/>
              </w:rPr>
              <w:t>1C</w:t>
            </w:r>
          </w:p>
        </w:tc>
        <w:tc>
          <w:tcPr>
            <w:tcW w:w="1914" w:type="dxa"/>
            <w:shd w:val="clear" w:color="auto" w:fill="auto"/>
          </w:tcPr>
          <w:p w14:paraId="54428649" w14:textId="14D222C9" w:rsidR="00C82760" w:rsidRPr="0049492E" w:rsidRDefault="00C82760" w:rsidP="00C82760">
            <w:r w:rsidRPr="006C7CBE">
              <w:rPr>
                <w:b/>
                <w:bCs/>
                <w:u w:val="single"/>
              </w:rPr>
              <w:t>Required if present</w:t>
            </w:r>
          </w:p>
        </w:tc>
      </w:tr>
      <w:tr w:rsidR="000A2BEA" w:rsidRPr="0049492E" w14:paraId="1061D009" w14:textId="77777777" w:rsidTr="00B07061">
        <w:tc>
          <w:tcPr>
            <w:tcW w:w="2133" w:type="dxa"/>
            <w:shd w:val="clear" w:color="auto" w:fill="auto"/>
          </w:tcPr>
          <w:p w14:paraId="74BEB62A" w14:textId="7BC3CD27" w:rsidR="000A2BEA" w:rsidRDefault="008F1380" w:rsidP="000A2BEA">
            <w:pPr>
              <w:rPr>
                <w:b/>
                <w:u w:val="single"/>
              </w:rPr>
            </w:pPr>
            <w:r>
              <w:rPr>
                <w:b/>
                <w:u w:val="single"/>
              </w:rPr>
              <w:lastRenderedPageBreak/>
              <w:t>Sex Parameters for Clinical Use</w:t>
            </w:r>
            <w:r w:rsidR="000A2BEA">
              <w:rPr>
                <w:b/>
                <w:u w:val="single"/>
              </w:rPr>
              <w:t xml:space="preserve"> Sequence</w:t>
            </w:r>
          </w:p>
        </w:tc>
        <w:tc>
          <w:tcPr>
            <w:tcW w:w="1806" w:type="dxa"/>
            <w:shd w:val="clear" w:color="auto" w:fill="auto"/>
          </w:tcPr>
          <w:p w14:paraId="535F5C6C" w14:textId="486DDCCD"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1" w:type="dxa"/>
            <w:shd w:val="clear" w:color="auto" w:fill="auto"/>
          </w:tcPr>
          <w:p w14:paraId="0C697C1F" w14:textId="39BC759F" w:rsidR="000A2BEA" w:rsidRPr="0049492E" w:rsidRDefault="000A2BEA" w:rsidP="000A2BEA">
            <w:pPr>
              <w:rPr>
                <w:b/>
                <w:u w:val="single"/>
              </w:rPr>
            </w:pPr>
            <w:r w:rsidRPr="0049492E">
              <w:rPr>
                <w:b/>
                <w:u w:val="single"/>
              </w:rPr>
              <w:t>O</w:t>
            </w:r>
          </w:p>
        </w:tc>
        <w:tc>
          <w:tcPr>
            <w:tcW w:w="1730" w:type="dxa"/>
            <w:shd w:val="clear" w:color="auto" w:fill="auto"/>
          </w:tcPr>
          <w:p w14:paraId="45CB5F6B" w14:textId="279DDD54" w:rsidR="000A2BEA" w:rsidRDefault="003C2058" w:rsidP="000A2BEA">
            <w:pPr>
              <w:rPr>
                <w:b/>
                <w:bCs/>
                <w:u w:val="single"/>
              </w:rPr>
            </w:pPr>
            <w:r>
              <w:rPr>
                <w:b/>
                <w:bCs/>
                <w:u w:val="single"/>
              </w:rPr>
              <w:t>3</w:t>
            </w:r>
          </w:p>
        </w:tc>
        <w:tc>
          <w:tcPr>
            <w:tcW w:w="1914" w:type="dxa"/>
            <w:shd w:val="clear" w:color="auto" w:fill="auto"/>
          </w:tcPr>
          <w:p w14:paraId="26186184" w14:textId="77777777" w:rsidR="000A2BEA" w:rsidRPr="0049492E" w:rsidRDefault="000A2BEA" w:rsidP="000A2BEA"/>
        </w:tc>
      </w:tr>
      <w:tr w:rsidR="00F36495" w:rsidRPr="0049492E" w14:paraId="199F0E9B" w14:textId="77777777" w:rsidTr="00B07061">
        <w:tc>
          <w:tcPr>
            <w:tcW w:w="2133" w:type="dxa"/>
          </w:tcPr>
          <w:p w14:paraId="3646DEE4" w14:textId="7CA0413C" w:rsidR="00F36495" w:rsidRPr="00B40E31" w:rsidRDefault="00F36495" w:rsidP="00F36495">
            <w:pPr>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1806" w:type="dxa"/>
          </w:tcPr>
          <w:p w14:paraId="57E19430" w14:textId="4E0D749B" w:rsidR="00F36495" w:rsidRPr="00B40E31" w:rsidRDefault="00F36495" w:rsidP="00F36495">
            <w:pPr>
              <w:rPr>
                <w:b/>
                <w:u w:val="single"/>
              </w:rPr>
            </w:pPr>
            <w:r w:rsidRPr="00B40E31">
              <w:rPr>
                <w:b/>
                <w:u w:val="single"/>
              </w:rPr>
              <w:t>(0010,xxx9)</w:t>
            </w:r>
          </w:p>
        </w:tc>
        <w:tc>
          <w:tcPr>
            <w:tcW w:w="1771" w:type="dxa"/>
            <w:shd w:val="clear" w:color="auto" w:fill="auto"/>
          </w:tcPr>
          <w:p w14:paraId="03FEDA98" w14:textId="40B18B10" w:rsidR="00F36495" w:rsidRDefault="00F36495" w:rsidP="00F36495">
            <w:pPr>
              <w:rPr>
                <w:b/>
                <w:u w:val="single"/>
              </w:rPr>
            </w:pPr>
            <w:r w:rsidRPr="00F36495">
              <w:rPr>
                <w:b/>
                <w:bCs/>
                <w:u w:val="single"/>
              </w:rPr>
              <w:t>R</w:t>
            </w:r>
          </w:p>
        </w:tc>
        <w:tc>
          <w:tcPr>
            <w:tcW w:w="1730" w:type="dxa"/>
            <w:shd w:val="clear" w:color="auto" w:fill="auto"/>
          </w:tcPr>
          <w:p w14:paraId="6314B4EF" w14:textId="40DE9FCB" w:rsidR="00F36495" w:rsidRDefault="00F36495" w:rsidP="00F36495">
            <w:pPr>
              <w:rPr>
                <w:b/>
                <w:bCs/>
                <w:u w:val="single"/>
              </w:rPr>
            </w:pPr>
            <w:r>
              <w:rPr>
                <w:b/>
                <w:u w:val="single"/>
              </w:rPr>
              <w:t>1</w:t>
            </w:r>
          </w:p>
        </w:tc>
        <w:tc>
          <w:tcPr>
            <w:tcW w:w="1914" w:type="dxa"/>
            <w:shd w:val="clear" w:color="auto" w:fill="auto"/>
          </w:tcPr>
          <w:p w14:paraId="2C6E2C1D" w14:textId="37A50092" w:rsidR="00F36495" w:rsidRPr="0049492E" w:rsidRDefault="00F36495" w:rsidP="00F36495"/>
        </w:tc>
      </w:tr>
      <w:tr w:rsidR="000A2BEA" w:rsidRPr="0049492E" w14:paraId="3F9E9DED" w14:textId="77777777" w:rsidTr="00B07061">
        <w:tc>
          <w:tcPr>
            <w:tcW w:w="9354" w:type="dxa"/>
            <w:gridSpan w:val="5"/>
          </w:tcPr>
          <w:p w14:paraId="3F912E00" w14:textId="431D6477" w:rsidR="000A2BEA" w:rsidRPr="004F3A16" w:rsidRDefault="000A2BEA" w:rsidP="000A2BEA">
            <w:pPr>
              <w:rPr>
                <w:b/>
                <w:i/>
                <w:iCs/>
                <w:u w:val="single"/>
              </w:rPr>
            </w:pPr>
            <w:r w:rsidRPr="004F3A16">
              <w:rPr>
                <w:b/>
                <w:i/>
                <w:iCs/>
                <w:u w:val="single"/>
              </w:rPr>
              <w:t>&gt;&gt;Include Table C.6-2a “Enhanced Code Value Keys Macro with Optional Keys”</w:t>
            </w:r>
          </w:p>
        </w:tc>
      </w:tr>
      <w:tr w:rsidR="00C82760" w:rsidRPr="0049492E" w14:paraId="2FE00198" w14:textId="77777777" w:rsidTr="00B07061">
        <w:tc>
          <w:tcPr>
            <w:tcW w:w="2133" w:type="dxa"/>
          </w:tcPr>
          <w:p w14:paraId="16A4F790" w14:textId="06B42DC6" w:rsidR="00C82760" w:rsidRPr="0049492E" w:rsidRDefault="00C82760" w:rsidP="00C82760">
            <w:r w:rsidRPr="004E03E1">
              <w:rPr>
                <w:b/>
                <w:bCs/>
                <w:u w:val="single"/>
              </w:rPr>
              <w:t>&gt;</w:t>
            </w:r>
            <w:r>
              <w:rPr>
                <w:b/>
                <w:bCs/>
                <w:u w:val="single"/>
              </w:rPr>
              <w:t>Effective Start Time</w:t>
            </w:r>
          </w:p>
        </w:tc>
        <w:tc>
          <w:tcPr>
            <w:tcW w:w="1806" w:type="dxa"/>
          </w:tcPr>
          <w:p w14:paraId="51BA1512" w14:textId="77777777" w:rsidR="00C82760" w:rsidRPr="0049492E" w:rsidRDefault="00C82760" w:rsidP="00C82760">
            <w:r w:rsidRPr="004E03E1">
              <w:rPr>
                <w:b/>
                <w:bCs/>
                <w:u w:val="single"/>
              </w:rPr>
              <w:t>(0010,xxx6)</w:t>
            </w:r>
          </w:p>
        </w:tc>
        <w:tc>
          <w:tcPr>
            <w:tcW w:w="1771" w:type="dxa"/>
            <w:shd w:val="clear" w:color="auto" w:fill="auto"/>
          </w:tcPr>
          <w:p w14:paraId="6AC7317F" w14:textId="71230494" w:rsidR="00C82760" w:rsidRPr="00850320" w:rsidRDefault="00C82760" w:rsidP="00C82760">
            <w:pPr>
              <w:rPr>
                <w:b/>
                <w:bCs/>
                <w:u w:val="single"/>
              </w:rPr>
            </w:pPr>
            <w:r w:rsidRPr="003319C0">
              <w:rPr>
                <w:b/>
                <w:bCs/>
                <w:u w:val="single"/>
              </w:rPr>
              <w:t>RC</w:t>
            </w:r>
          </w:p>
        </w:tc>
        <w:tc>
          <w:tcPr>
            <w:tcW w:w="1730" w:type="dxa"/>
            <w:shd w:val="clear" w:color="auto" w:fill="auto"/>
          </w:tcPr>
          <w:p w14:paraId="76C2CCCB" w14:textId="77777777" w:rsidR="00C82760" w:rsidRPr="00CC23E2" w:rsidRDefault="00C82760" w:rsidP="00C82760">
            <w:pPr>
              <w:rPr>
                <w:b/>
                <w:u w:val="single"/>
              </w:rPr>
            </w:pPr>
            <w:r>
              <w:rPr>
                <w:b/>
                <w:u w:val="single"/>
              </w:rPr>
              <w:t>1C</w:t>
            </w:r>
          </w:p>
        </w:tc>
        <w:tc>
          <w:tcPr>
            <w:tcW w:w="1914" w:type="dxa"/>
            <w:shd w:val="clear" w:color="auto" w:fill="auto"/>
          </w:tcPr>
          <w:p w14:paraId="2A378B19" w14:textId="77777777" w:rsidR="00C82760" w:rsidRPr="00F36495" w:rsidRDefault="00C82760" w:rsidP="00C82760">
            <w:pPr>
              <w:rPr>
                <w:b/>
                <w:bCs/>
                <w:u w:val="single"/>
              </w:rPr>
            </w:pPr>
            <w:r>
              <w:rPr>
                <w:b/>
                <w:bCs/>
                <w:u w:val="single"/>
              </w:rPr>
              <w:t xml:space="preserve">Required if present </w:t>
            </w:r>
          </w:p>
        </w:tc>
      </w:tr>
      <w:tr w:rsidR="00C82760" w:rsidRPr="0049492E" w14:paraId="0026440D" w14:textId="77777777" w:rsidTr="00B07061">
        <w:tc>
          <w:tcPr>
            <w:tcW w:w="2133" w:type="dxa"/>
            <w:shd w:val="clear" w:color="auto" w:fill="auto"/>
          </w:tcPr>
          <w:p w14:paraId="3FA9F0F2" w14:textId="5913357D" w:rsidR="00C82760" w:rsidRPr="0049492E" w:rsidRDefault="00C82760" w:rsidP="00C82760">
            <w:r w:rsidRPr="004E03E1">
              <w:rPr>
                <w:b/>
                <w:bCs/>
                <w:u w:val="single"/>
              </w:rPr>
              <w:t>&gt;</w:t>
            </w:r>
            <w:r>
              <w:rPr>
                <w:b/>
                <w:bCs/>
                <w:u w:val="single"/>
              </w:rPr>
              <w:t>Effective Stop Time</w:t>
            </w:r>
          </w:p>
        </w:tc>
        <w:tc>
          <w:tcPr>
            <w:tcW w:w="1806" w:type="dxa"/>
            <w:shd w:val="clear" w:color="auto" w:fill="auto"/>
          </w:tcPr>
          <w:p w14:paraId="758D4DC0" w14:textId="77777777" w:rsidR="00C82760" w:rsidRPr="0049492E" w:rsidRDefault="00C82760" w:rsidP="00C82760">
            <w:r w:rsidRPr="004E03E1">
              <w:rPr>
                <w:b/>
                <w:bCs/>
                <w:u w:val="single"/>
              </w:rPr>
              <w:t>(0010,xxx7)</w:t>
            </w:r>
          </w:p>
        </w:tc>
        <w:tc>
          <w:tcPr>
            <w:tcW w:w="1771" w:type="dxa"/>
            <w:shd w:val="clear" w:color="auto" w:fill="auto"/>
          </w:tcPr>
          <w:p w14:paraId="48ECB6C9" w14:textId="5639C588" w:rsidR="00C82760" w:rsidRPr="0049492E" w:rsidRDefault="00C82760" w:rsidP="00C82760">
            <w:r w:rsidRPr="003319C0">
              <w:rPr>
                <w:b/>
                <w:bCs/>
                <w:u w:val="single"/>
              </w:rPr>
              <w:t>RC</w:t>
            </w:r>
          </w:p>
        </w:tc>
        <w:tc>
          <w:tcPr>
            <w:tcW w:w="1730" w:type="dxa"/>
            <w:shd w:val="clear" w:color="auto" w:fill="auto"/>
          </w:tcPr>
          <w:p w14:paraId="3C2D168F" w14:textId="77777777" w:rsidR="00C82760" w:rsidRPr="00CC23E2" w:rsidRDefault="00C82760" w:rsidP="00C82760">
            <w:pPr>
              <w:rPr>
                <w:b/>
                <w:u w:val="single"/>
              </w:rPr>
            </w:pPr>
            <w:r>
              <w:rPr>
                <w:b/>
                <w:u w:val="single"/>
              </w:rPr>
              <w:t>1C</w:t>
            </w:r>
          </w:p>
        </w:tc>
        <w:tc>
          <w:tcPr>
            <w:tcW w:w="1914" w:type="dxa"/>
            <w:shd w:val="clear" w:color="auto" w:fill="auto"/>
          </w:tcPr>
          <w:p w14:paraId="28C7481D" w14:textId="77777777" w:rsidR="00C82760" w:rsidRPr="00B07061" w:rsidRDefault="00C82760" w:rsidP="00C82760">
            <w:pPr>
              <w:rPr>
                <w:b/>
                <w:bCs/>
                <w:u w:val="single"/>
              </w:rPr>
            </w:pPr>
            <w:r w:rsidRPr="00B07061">
              <w:rPr>
                <w:b/>
                <w:bCs/>
                <w:u w:val="single"/>
              </w:rPr>
              <w:t>Required if present</w:t>
            </w:r>
          </w:p>
        </w:tc>
      </w:tr>
      <w:tr w:rsidR="00C82760" w:rsidRPr="0049492E" w14:paraId="1AA81EFE" w14:textId="77777777" w:rsidTr="00B07061">
        <w:tc>
          <w:tcPr>
            <w:tcW w:w="2133" w:type="dxa"/>
          </w:tcPr>
          <w:p w14:paraId="1BD7B5E9" w14:textId="5DFB8744" w:rsidR="00C82760" w:rsidRPr="00B40E31" w:rsidRDefault="00C82760" w:rsidP="00C82760">
            <w:pPr>
              <w:rPr>
                <w:b/>
                <w:u w:val="single"/>
              </w:rPr>
            </w:pPr>
            <w:r w:rsidRPr="00B40E31">
              <w:rPr>
                <w:b/>
                <w:u w:val="single"/>
              </w:rPr>
              <w:t>&gt;</w:t>
            </w:r>
            <w:r>
              <w:rPr>
                <w:b/>
                <w:u w:val="single"/>
              </w:rPr>
              <w:t>SPCU</w:t>
            </w:r>
            <w:r w:rsidRPr="00B40E31">
              <w:rPr>
                <w:b/>
                <w:u w:val="single"/>
              </w:rPr>
              <w:t xml:space="preserve"> Comment</w:t>
            </w:r>
          </w:p>
        </w:tc>
        <w:tc>
          <w:tcPr>
            <w:tcW w:w="1806" w:type="dxa"/>
          </w:tcPr>
          <w:p w14:paraId="3D6A63FE" w14:textId="77DF4C4F" w:rsidR="00C82760" w:rsidRPr="00B40E31" w:rsidRDefault="00C82760" w:rsidP="00C82760">
            <w:pPr>
              <w:rPr>
                <w:b/>
                <w:u w:val="single"/>
              </w:rPr>
            </w:pPr>
            <w:r w:rsidRPr="00B40E31">
              <w:rPr>
                <w:b/>
                <w:u w:val="single"/>
              </w:rPr>
              <w:t>(0010,xxx1)</w:t>
            </w:r>
          </w:p>
        </w:tc>
        <w:tc>
          <w:tcPr>
            <w:tcW w:w="1771" w:type="dxa"/>
            <w:shd w:val="clear" w:color="auto" w:fill="auto"/>
          </w:tcPr>
          <w:p w14:paraId="358AD187" w14:textId="3C15E345" w:rsidR="00C82760" w:rsidRDefault="00C82760" w:rsidP="00C82760">
            <w:pPr>
              <w:rPr>
                <w:b/>
                <w:u w:val="single"/>
              </w:rPr>
            </w:pPr>
            <w:r w:rsidRPr="003319C0">
              <w:rPr>
                <w:b/>
                <w:bCs/>
                <w:u w:val="single"/>
              </w:rPr>
              <w:t>RC</w:t>
            </w:r>
          </w:p>
        </w:tc>
        <w:tc>
          <w:tcPr>
            <w:tcW w:w="1730" w:type="dxa"/>
            <w:shd w:val="clear" w:color="auto" w:fill="auto"/>
          </w:tcPr>
          <w:p w14:paraId="2995021C" w14:textId="6AF12542" w:rsidR="00C82760" w:rsidRDefault="00C82760" w:rsidP="00C82760">
            <w:pPr>
              <w:rPr>
                <w:b/>
                <w:bCs/>
                <w:u w:val="single"/>
              </w:rPr>
            </w:pPr>
            <w:r>
              <w:rPr>
                <w:b/>
                <w:u w:val="single"/>
              </w:rPr>
              <w:t>1C</w:t>
            </w:r>
          </w:p>
        </w:tc>
        <w:tc>
          <w:tcPr>
            <w:tcW w:w="1914" w:type="dxa"/>
            <w:shd w:val="clear" w:color="auto" w:fill="auto"/>
          </w:tcPr>
          <w:p w14:paraId="547EAC62" w14:textId="4D9EDCBE" w:rsidR="00C82760" w:rsidRPr="0049492E" w:rsidRDefault="00C82760" w:rsidP="00C82760">
            <w:r w:rsidRPr="006C7CBE">
              <w:rPr>
                <w:b/>
                <w:bCs/>
                <w:u w:val="single"/>
              </w:rPr>
              <w:t>Required if present</w:t>
            </w:r>
          </w:p>
        </w:tc>
      </w:tr>
      <w:tr w:rsidR="00C82760" w:rsidRPr="0049492E" w14:paraId="38597032" w14:textId="77777777" w:rsidTr="00B07061">
        <w:tc>
          <w:tcPr>
            <w:tcW w:w="2133" w:type="dxa"/>
          </w:tcPr>
          <w:p w14:paraId="7D4A186E" w14:textId="16D34843" w:rsidR="00C82760" w:rsidRPr="00B40E31" w:rsidRDefault="00C82760" w:rsidP="00C82760">
            <w:pPr>
              <w:rPr>
                <w:b/>
                <w:u w:val="single"/>
              </w:rPr>
            </w:pPr>
            <w:r w:rsidRPr="00B40E31">
              <w:rPr>
                <w:b/>
                <w:u w:val="single"/>
              </w:rPr>
              <w:t>&gt;</w:t>
            </w:r>
            <w:r>
              <w:rPr>
                <w:b/>
                <w:u w:val="single"/>
              </w:rPr>
              <w:t>SPCU</w:t>
            </w:r>
            <w:r w:rsidRPr="00B40E31">
              <w:rPr>
                <w:b/>
                <w:u w:val="single"/>
              </w:rPr>
              <w:t xml:space="preserve"> Reference</w:t>
            </w:r>
          </w:p>
        </w:tc>
        <w:tc>
          <w:tcPr>
            <w:tcW w:w="1806" w:type="dxa"/>
          </w:tcPr>
          <w:p w14:paraId="1E982DDF" w14:textId="4A7B7647" w:rsidR="00C82760" w:rsidRPr="00B40E31" w:rsidRDefault="00C82760" w:rsidP="00C82760">
            <w:pPr>
              <w:rPr>
                <w:b/>
                <w:u w:val="single"/>
              </w:rPr>
            </w:pPr>
            <w:r w:rsidRPr="00B40E31">
              <w:rPr>
                <w:b/>
                <w:u w:val="single"/>
              </w:rPr>
              <w:t>(0010,xx10)</w:t>
            </w:r>
          </w:p>
        </w:tc>
        <w:tc>
          <w:tcPr>
            <w:tcW w:w="1771" w:type="dxa"/>
            <w:shd w:val="clear" w:color="auto" w:fill="auto"/>
          </w:tcPr>
          <w:p w14:paraId="4F248BDE" w14:textId="185C9715" w:rsidR="00C82760" w:rsidRDefault="00C82760" w:rsidP="00C82760">
            <w:pPr>
              <w:rPr>
                <w:b/>
                <w:u w:val="single"/>
              </w:rPr>
            </w:pPr>
            <w:r w:rsidRPr="003319C0">
              <w:rPr>
                <w:b/>
                <w:bCs/>
                <w:u w:val="single"/>
              </w:rPr>
              <w:t>RC</w:t>
            </w:r>
          </w:p>
        </w:tc>
        <w:tc>
          <w:tcPr>
            <w:tcW w:w="1730" w:type="dxa"/>
            <w:shd w:val="clear" w:color="auto" w:fill="auto"/>
          </w:tcPr>
          <w:p w14:paraId="4816A4E8" w14:textId="4C7251C8" w:rsidR="00C82760" w:rsidRDefault="00C82760" w:rsidP="00C82760">
            <w:pPr>
              <w:rPr>
                <w:b/>
                <w:bCs/>
                <w:u w:val="single"/>
              </w:rPr>
            </w:pPr>
            <w:r>
              <w:rPr>
                <w:b/>
                <w:u w:val="single"/>
              </w:rPr>
              <w:t>1C</w:t>
            </w:r>
          </w:p>
        </w:tc>
        <w:tc>
          <w:tcPr>
            <w:tcW w:w="1914" w:type="dxa"/>
            <w:shd w:val="clear" w:color="auto" w:fill="auto"/>
          </w:tcPr>
          <w:p w14:paraId="27C12948" w14:textId="44F122B2" w:rsidR="00C82760" w:rsidRPr="0049492E" w:rsidRDefault="00C82760" w:rsidP="00C82760">
            <w:r w:rsidRPr="006C7CBE">
              <w:rPr>
                <w:b/>
                <w:bCs/>
                <w:u w:val="single"/>
              </w:rPr>
              <w:t>Required if present</w:t>
            </w:r>
          </w:p>
        </w:tc>
      </w:tr>
      <w:tr w:rsidR="000A2BEA" w:rsidRPr="0049492E" w14:paraId="51C13C9B" w14:textId="77777777" w:rsidTr="00B07061">
        <w:tc>
          <w:tcPr>
            <w:tcW w:w="2133" w:type="dxa"/>
            <w:shd w:val="clear" w:color="auto" w:fill="auto"/>
          </w:tcPr>
          <w:p w14:paraId="676A7377" w14:textId="7D3ED92D" w:rsidR="000A2BEA" w:rsidRDefault="000A2BEA" w:rsidP="000A2BEA">
            <w:pPr>
              <w:rPr>
                <w:b/>
                <w:u w:val="single"/>
              </w:rPr>
            </w:pPr>
            <w:r>
              <w:rPr>
                <w:b/>
                <w:u w:val="single"/>
              </w:rPr>
              <w:t>Person Names to Use Sequence</w:t>
            </w:r>
          </w:p>
        </w:tc>
        <w:tc>
          <w:tcPr>
            <w:tcW w:w="1806" w:type="dxa"/>
            <w:shd w:val="clear" w:color="auto" w:fill="auto"/>
          </w:tcPr>
          <w:p w14:paraId="79DC990F" w14:textId="6F1E8F80"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1" w:type="dxa"/>
            <w:shd w:val="clear" w:color="auto" w:fill="auto"/>
          </w:tcPr>
          <w:p w14:paraId="1EE8C5D1" w14:textId="027420F5" w:rsidR="000A2BEA" w:rsidRPr="0049492E" w:rsidRDefault="000A2BEA" w:rsidP="000A2BEA">
            <w:pPr>
              <w:rPr>
                <w:b/>
                <w:u w:val="single"/>
              </w:rPr>
            </w:pPr>
            <w:r w:rsidRPr="0049492E">
              <w:rPr>
                <w:b/>
                <w:u w:val="single"/>
              </w:rPr>
              <w:t>O</w:t>
            </w:r>
          </w:p>
        </w:tc>
        <w:tc>
          <w:tcPr>
            <w:tcW w:w="1730" w:type="dxa"/>
            <w:shd w:val="clear" w:color="auto" w:fill="auto"/>
          </w:tcPr>
          <w:p w14:paraId="62F9B605" w14:textId="291D04A7" w:rsidR="000A2BEA" w:rsidRDefault="003C2058" w:rsidP="000A2BEA">
            <w:pPr>
              <w:rPr>
                <w:b/>
                <w:bCs/>
                <w:u w:val="single"/>
              </w:rPr>
            </w:pPr>
            <w:r>
              <w:rPr>
                <w:b/>
                <w:bCs/>
                <w:u w:val="single"/>
              </w:rPr>
              <w:t>3</w:t>
            </w:r>
          </w:p>
        </w:tc>
        <w:tc>
          <w:tcPr>
            <w:tcW w:w="1914" w:type="dxa"/>
            <w:shd w:val="clear" w:color="auto" w:fill="auto"/>
          </w:tcPr>
          <w:p w14:paraId="20C8C884" w14:textId="77777777" w:rsidR="000A2BEA" w:rsidRPr="0049492E" w:rsidRDefault="000A2BEA" w:rsidP="000A2BEA"/>
        </w:tc>
      </w:tr>
      <w:tr w:rsidR="000A2BEA" w:rsidRPr="0049492E" w14:paraId="13C54E9F" w14:textId="77777777" w:rsidTr="00B07061">
        <w:tc>
          <w:tcPr>
            <w:tcW w:w="2133" w:type="dxa"/>
          </w:tcPr>
          <w:p w14:paraId="1137C274" w14:textId="480A4621" w:rsidR="000A2BEA" w:rsidRPr="00B40E31" w:rsidRDefault="000A2BEA" w:rsidP="000A2BEA">
            <w:pPr>
              <w:rPr>
                <w:b/>
                <w:u w:val="single"/>
              </w:rPr>
            </w:pPr>
            <w:r w:rsidRPr="00B40E31">
              <w:rPr>
                <w:b/>
                <w:u w:val="single"/>
              </w:rPr>
              <w:t>&gt;Name</w:t>
            </w:r>
            <w:r>
              <w:rPr>
                <w:b/>
                <w:u w:val="single"/>
              </w:rPr>
              <w:t xml:space="preserve"> to use</w:t>
            </w:r>
          </w:p>
        </w:tc>
        <w:tc>
          <w:tcPr>
            <w:tcW w:w="1806" w:type="dxa"/>
          </w:tcPr>
          <w:p w14:paraId="232BA5B9" w14:textId="62A227FA" w:rsidR="000A2BEA" w:rsidRPr="00B40E31" w:rsidRDefault="000A2BEA" w:rsidP="000A2BEA">
            <w:pPr>
              <w:rPr>
                <w:b/>
                <w:u w:val="single"/>
              </w:rPr>
            </w:pPr>
            <w:r w:rsidRPr="00B40E31">
              <w:rPr>
                <w:b/>
                <w:u w:val="single"/>
              </w:rPr>
              <w:t>(0010,xx12)</w:t>
            </w:r>
          </w:p>
        </w:tc>
        <w:tc>
          <w:tcPr>
            <w:tcW w:w="1771" w:type="dxa"/>
            <w:shd w:val="clear" w:color="auto" w:fill="auto"/>
          </w:tcPr>
          <w:p w14:paraId="5C816BEB" w14:textId="5C00CC15" w:rsidR="000A2BEA" w:rsidRDefault="00F36495" w:rsidP="000A2BEA">
            <w:pPr>
              <w:rPr>
                <w:b/>
                <w:u w:val="single"/>
              </w:rPr>
            </w:pPr>
            <w:r>
              <w:rPr>
                <w:b/>
                <w:u w:val="single"/>
              </w:rPr>
              <w:t>R</w:t>
            </w:r>
          </w:p>
        </w:tc>
        <w:tc>
          <w:tcPr>
            <w:tcW w:w="1730" w:type="dxa"/>
            <w:shd w:val="clear" w:color="auto" w:fill="auto"/>
          </w:tcPr>
          <w:p w14:paraId="6C15FBAC" w14:textId="74C67335" w:rsidR="000A2BEA" w:rsidRDefault="00F36495" w:rsidP="000A2BEA">
            <w:pPr>
              <w:rPr>
                <w:b/>
                <w:bCs/>
                <w:u w:val="single"/>
              </w:rPr>
            </w:pPr>
            <w:r>
              <w:rPr>
                <w:b/>
                <w:bCs/>
                <w:u w:val="single"/>
              </w:rPr>
              <w:t>1</w:t>
            </w:r>
          </w:p>
        </w:tc>
        <w:tc>
          <w:tcPr>
            <w:tcW w:w="1914" w:type="dxa"/>
            <w:shd w:val="clear" w:color="auto" w:fill="auto"/>
          </w:tcPr>
          <w:p w14:paraId="2264E581" w14:textId="77777777" w:rsidR="000A2BEA" w:rsidRPr="0049492E" w:rsidRDefault="000A2BEA" w:rsidP="000A2BEA"/>
        </w:tc>
      </w:tr>
      <w:tr w:rsidR="00C82760" w:rsidRPr="0049492E" w14:paraId="20E41B1D" w14:textId="77777777" w:rsidTr="00B07061">
        <w:tc>
          <w:tcPr>
            <w:tcW w:w="2133" w:type="dxa"/>
          </w:tcPr>
          <w:p w14:paraId="4FEC032D" w14:textId="5F6373CF" w:rsidR="00C82760" w:rsidRPr="0049492E" w:rsidRDefault="00C82760" w:rsidP="00C82760">
            <w:r w:rsidRPr="004E03E1">
              <w:rPr>
                <w:b/>
                <w:bCs/>
                <w:u w:val="single"/>
              </w:rPr>
              <w:t>&gt;</w:t>
            </w:r>
            <w:r>
              <w:rPr>
                <w:b/>
                <w:bCs/>
                <w:u w:val="single"/>
              </w:rPr>
              <w:t>Effective Start Time</w:t>
            </w:r>
          </w:p>
        </w:tc>
        <w:tc>
          <w:tcPr>
            <w:tcW w:w="1806" w:type="dxa"/>
          </w:tcPr>
          <w:p w14:paraId="2C42B51C" w14:textId="77777777" w:rsidR="00C82760" w:rsidRPr="0049492E" w:rsidRDefault="00C82760" w:rsidP="00C82760">
            <w:r w:rsidRPr="004E03E1">
              <w:rPr>
                <w:b/>
                <w:bCs/>
                <w:u w:val="single"/>
              </w:rPr>
              <w:t>(0010,xxx6)</w:t>
            </w:r>
          </w:p>
        </w:tc>
        <w:tc>
          <w:tcPr>
            <w:tcW w:w="1771" w:type="dxa"/>
            <w:shd w:val="clear" w:color="auto" w:fill="auto"/>
          </w:tcPr>
          <w:p w14:paraId="162AABE5" w14:textId="418332D1" w:rsidR="00C82760" w:rsidRPr="00850320" w:rsidRDefault="00C82760" w:rsidP="00C82760">
            <w:pPr>
              <w:rPr>
                <w:b/>
                <w:bCs/>
                <w:u w:val="single"/>
              </w:rPr>
            </w:pPr>
            <w:r w:rsidRPr="00636500">
              <w:rPr>
                <w:b/>
                <w:bCs/>
                <w:u w:val="single"/>
              </w:rPr>
              <w:t>RC</w:t>
            </w:r>
          </w:p>
        </w:tc>
        <w:tc>
          <w:tcPr>
            <w:tcW w:w="1730" w:type="dxa"/>
            <w:shd w:val="clear" w:color="auto" w:fill="auto"/>
          </w:tcPr>
          <w:p w14:paraId="7E1136EC" w14:textId="77777777" w:rsidR="00C82760" w:rsidRPr="00CC23E2" w:rsidRDefault="00C82760" w:rsidP="00C82760">
            <w:pPr>
              <w:rPr>
                <w:b/>
                <w:u w:val="single"/>
              </w:rPr>
            </w:pPr>
            <w:r>
              <w:rPr>
                <w:b/>
                <w:u w:val="single"/>
              </w:rPr>
              <w:t>1C</w:t>
            </w:r>
          </w:p>
        </w:tc>
        <w:tc>
          <w:tcPr>
            <w:tcW w:w="1914" w:type="dxa"/>
            <w:shd w:val="clear" w:color="auto" w:fill="auto"/>
          </w:tcPr>
          <w:p w14:paraId="7574E78E" w14:textId="77777777" w:rsidR="00C82760" w:rsidRPr="00F36495" w:rsidRDefault="00C82760" w:rsidP="00C82760">
            <w:pPr>
              <w:rPr>
                <w:b/>
                <w:bCs/>
                <w:u w:val="single"/>
              </w:rPr>
            </w:pPr>
            <w:r>
              <w:rPr>
                <w:b/>
                <w:bCs/>
                <w:u w:val="single"/>
              </w:rPr>
              <w:t xml:space="preserve">Required if present </w:t>
            </w:r>
          </w:p>
        </w:tc>
      </w:tr>
      <w:tr w:rsidR="00C82760" w:rsidRPr="0049492E" w14:paraId="011B3013" w14:textId="77777777" w:rsidTr="00B07061">
        <w:tc>
          <w:tcPr>
            <w:tcW w:w="2133" w:type="dxa"/>
            <w:shd w:val="clear" w:color="auto" w:fill="auto"/>
          </w:tcPr>
          <w:p w14:paraId="69F0E9FF" w14:textId="71C10C5A" w:rsidR="00C82760" w:rsidRPr="0049492E" w:rsidRDefault="00C82760" w:rsidP="00C82760">
            <w:r w:rsidRPr="004E03E1">
              <w:rPr>
                <w:b/>
                <w:bCs/>
                <w:u w:val="single"/>
              </w:rPr>
              <w:t>&gt;</w:t>
            </w:r>
            <w:r>
              <w:rPr>
                <w:b/>
                <w:bCs/>
                <w:u w:val="single"/>
              </w:rPr>
              <w:t>Effective Stop Time</w:t>
            </w:r>
          </w:p>
        </w:tc>
        <w:tc>
          <w:tcPr>
            <w:tcW w:w="1806" w:type="dxa"/>
            <w:shd w:val="clear" w:color="auto" w:fill="auto"/>
          </w:tcPr>
          <w:p w14:paraId="5A4DB9E5" w14:textId="77777777" w:rsidR="00C82760" w:rsidRPr="0049492E" w:rsidRDefault="00C82760" w:rsidP="00C82760">
            <w:r w:rsidRPr="004E03E1">
              <w:rPr>
                <w:b/>
                <w:bCs/>
                <w:u w:val="single"/>
              </w:rPr>
              <w:t>(0010,xxx7)</w:t>
            </w:r>
          </w:p>
        </w:tc>
        <w:tc>
          <w:tcPr>
            <w:tcW w:w="1771" w:type="dxa"/>
            <w:shd w:val="clear" w:color="auto" w:fill="auto"/>
          </w:tcPr>
          <w:p w14:paraId="72E1735C" w14:textId="1F53B69B" w:rsidR="00C82760" w:rsidRPr="0049492E" w:rsidRDefault="00C82760" w:rsidP="00C82760">
            <w:r w:rsidRPr="00636500">
              <w:rPr>
                <w:b/>
                <w:bCs/>
                <w:u w:val="single"/>
              </w:rPr>
              <w:t>RC</w:t>
            </w:r>
          </w:p>
        </w:tc>
        <w:tc>
          <w:tcPr>
            <w:tcW w:w="1730" w:type="dxa"/>
            <w:shd w:val="clear" w:color="auto" w:fill="auto"/>
          </w:tcPr>
          <w:p w14:paraId="4E138336" w14:textId="77777777" w:rsidR="00C82760" w:rsidRPr="00CC23E2" w:rsidRDefault="00C82760" w:rsidP="00C82760">
            <w:pPr>
              <w:rPr>
                <w:b/>
                <w:u w:val="single"/>
              </w:rPr>
            </w:pPr>
            <w:r>
              <w:rPr>
                <w:b/>
                <w:u w:val="single"/>
              </w:rPr>
              <w:t>1C</w:t>
            </w:r>
          </w:p>
        </w:tc>
        <w:tc>
          <w:tcPr>
            <w:tcW w:w="1914" w:type="dxa"/>
            <w:shd w:val="clear" w:color="auto" w:fill="auto"/>
          </w:tcPr>
          <w:p w14:paraId="5D9D92F2" w14:textId="77777777" w:rsidR="00C82760" w:rsidRPr="00B07061" w:rsidRDefault="00C82760" w:rsidP="00C82760">
            <w:pPr>
              <w:rPr>
                <w:b/>
                <w:bCs/>
                <w:u w:val="single"/>
              </w:rPr>
            </w:pPr>
            <w:r w:rsidRPr="00B07061">
              <w:rPr>
                <w:b/>
                <w:bCs/>
                <w:u w:val="single"/>
              </w:rPr>
              <w:t>Required if present</w:t>
            </w:r>
          </w:p>
        </w:tc>
      </w:tr>
      <w:tr w:rsidR="00C82760" w:rsidRPr="0049492E" w14:paraId="392CA9FC" w14:textId="77777777" w:rsidTr="00B07061">
        <w:tc>
          <w:tcPr>
            <w:tcW w:w="2133" w:type="dxa"/>
          </w:tcPr>
          <w:p w14:paraId="349C9069" w14:textId="018202C4" w:rsidR="00C82760" w:rsidRPr="00B40E31" w:rsidRDefault="00C82760" w:rsidP="00C82760">
            <w:pPr>
              <w:rPr>
                <w:b/>
                <w:u w:val="single"/>
              </w:rPr>
            </w:pPr>
            <w:r w:rsidRPr="00B40E31">
              <w:rPr>
                <w:b/>
                <w:u w:val="single"/>
              </w:rPr>
              <w:t>&gt;Name to Use Comment</w:t>
            </w:r>
          </w:p>
        </w:tc>
        <w:tc>
          <w:tcPr>
            <w:tcW w:w="1806" w:type="dxa"/>
          </w:tcPr>
          <w:p w14:paraId="755CDC2A" w14:textId="73B0C0FD" w:rsidR="00C82760" w:rsidRPr="00B40E31" w:rsidRDefault="00C82760" w:rsidP="00C82760">
            <w:pPr>
              <w:rPr>
                <w:b/>
                <w:u w:val="single"/>
              </w:rPr>
            </w:pPr>
            <w:r w:rsidRPr="00B40E31">
              <w:rPr>
                <w:b/>
                <w:u w:val="single"/>
              </w:rPr>
              <w:t>(0010,xx13)</w:t>
            </w:r>
          </w:p>
        </w:tc>
        <w:tc>
          <w:tcPr>
            <w:tcW w:w="1771" w:type="dxa"/>
            <w:shd w:val="clear" w:color="auto" w:fill="auto"/>
          </w:tcPr>
          <w:p w14:paraId="0677372A" w14:textId="7F580ED7" w:rsidR="00C82760" w:rsidRDefault="00C82760" w:rsidP="00C82760">
            <w:pPr>
              <w:rPr>
                <w:b/>
                <w:u w:val="single"/>
              </w:rPr>
            </w:pPr>
            <w:r w:rsidRPr="00636500">
              <w:rPr>
                <w:b/>
                <w:bCs/>
                <w:u w:val="single"/>
              </w:rPr>
              <w:t>RC</w:t>
            </w:r>
          </w:p>
        </w:tc>
        <w:tc>
          <w:tcPr>
            <w:tcW w:w="1730" w:type="dxa"/>
            <w:shd w:val="clear" w:color="auto" w:fill="auto"/>
          </w:tcPr>
          <w:p w14:paraId="268BFC22" w14:textId="61CC5BA5" w:rsidR="00C82760" w:rsidRDefault="00C82760" w:rsidP="00C82760">
            <w:pPr>
              <w:rPr>
                <w:b/>
                <w:bCs/>
                <w:u w:val="single"/>
              </w:rPr>
            </w:pPr>
            <w:r>
              <w:rPr>
                <w:b/>
                <w:u w:val="single"/>
              </w:rPr>
              <w:t>1C</w:t>
            </w:r>
          </w:p>
        </w:tc>
        <w:tc>
          <w:tcPr>
            <w:tcW w:w="1914" w:type="dxa"/>
            <w:shd w:val="clear" w:color="auto" w:fill="auto"/>
          </w:tcPr>
          <w:p w14:paraId="63546ED4" w14:textId="3B94C55D" w:rsidR="00C82760" w:rsidRPr="0049492E" w:rsidRDefault="00C82760" w:rsidP="00C82760">
            <w:r w:rsidRPr="006C7CBE">
              <w:rPr>
                <w:b/>
                <w:bCs/>
                <w:u w:val="single"/>
              </w:rPr>
              <w:t>Required if present</w:t>
            </w:r>
          </w:p>
        </w:tc>
      </w:tr>
      <w:tr w:rsidR="000A2BEA" w:rsidRPr="0049492E" w14:paraId="32D4B86C" w14:textId="77777777" w:rsidTr="00B07061">
        <w:tc>
          <w:tcPr>
            <w:tcW w:w="2133" w:type="dxa"/>
            <w:shd w:val="clear" w:color="auto" w:fill="auto"/>
          </w:tcPr>
          <w:p w14:paraId="2E30C88C" w14:textId="4E0A6B82" w:rsidR="000A2BEA" w:rsidRPr="00552076" w:rsidRDefault="00610967" w:rsidP="000A2BEA">
            <w:pPr>
              <w:rPr>
                <w:b/>
                <w:bCs/>
                <w:u w:val="single"/>
              </w:rPr>
            </w:pPr>
            <w:r w:rsidRPr="00610967">
              <w:rPr>
                <w:b/>
                <w:bCs/>
                <w:u w:val="single"/>
              </w:rPr>
              <w:t>Third Person Pronouns Sequence</w:t>
            </w:r>
          </w:p>
        </w:tc>
        <w:tc>
          <w:tcPr>
            <w:tcW w:w="1806" w:type="dxa"/>
            <w:shd w:val="clear" w:color="auto" w:fill="auto"/>
          </w:tcPr>
          <w:p w14:paraId="208A7A01" w14:textId="303654D0" w:rsidR="000A2BEA" w:rsidRPr="00552076" w:rsidRDefault="000A2BEA" w:rsidP="000A2BEA">
            <w:pPr>
              <w:rPr>
                <w:b/>
                <w:bCs/>
                <w:u w:val="single"/>
              </w:rPr>
            </w:pPr>
            <w:r w:rsidRPr="00552076">
              <w:rPr>
                <w:b/>
                <w:bCs/>
                <w:u w:val="single"/>
              </w:rPr>
              <w:t>(0010,xx2</w:t>
            </w:r>
            <w:r w:rsidR="00610967">
              <w:rPr>
                <w:b/>
                <w:bCs/>
                <w:u w:val="single"/>
              </w:rPr>
              <w:t>1</w:t>
            </w:r>
            <w:r w:rsidRPr="00552076">
              <w:rPr>
                <w:b/>
                <w:bCs/>
                <w:u w:val="single"/>
              </w:rPr>
              <w:t>)</w:t>
            </w:r>
          </w:p>
        </w:tc>
        <w:tc>
          <w:tcPr>
            <w:tcW w:w="1771" w:type="dxa"/>
            <w:shd w:val="clear" w:color="auto" w:fill="auto"/>
          </w:tcPr>
          <w:p w14:paraId="7B77355A" w14:textId="3EB42B3A" w:rsidR="000A2BEA" w:rsidRPr="00552076" w:rsidRDefault="000A2BEA" w:rsidP="000A2BEA">
            <w:pPr>
              <w:rPr>
                <w:b/>
                <w:bCs/>
                <w:u w:val="single"/>
              </w:rPr>
            </w:pPr>
            <w:r w:rsidRPr="00552076">
              <w:rPr>
                <w:b/>
                <w:bCs/>
                <w:u w:val="single"/>
              </w:rPr>
              <w:t>O</w:t>
            </w:r>
          </w:p>
        </w:tc>
        <w:tc>
          <w:tcPr>
            <w:tcW w:w="1730" w:type="dxa"/>
            <w:shd w:val="clear" w:color="auto" w:fill="auto"/>
          </w:tcPr>
          <w:p w14:paraId="2746B85B" w14:textId="1D5FDF7E" w:rsidR="000A2BEA" w:rsidRDefault="003C2058" w:rsidP="000A2BEA">
            <w:pPr>
              <w:rPr>
                <w:b/>
                <w:bCs/>
                <w:u w:val="single"/>
              </w:rPr>
            </w:pPr>
            <w:r>
              <w:rPr>
                <w:b/>
                <w:bCs/>
                <w:u w:val="single"/>
              </w:rPr>
              <w:t>3</w:t>
            </w:r>
          </w:p>
        </w:tc>
        <w:tc>
          <w:tcPr>
            <w:tcW w:w="1914" w:type="dxa"/>
            <w:shd w:val="clear" w:color="auto" w:fill="auto"/>
          </w:tcPr>
          <w:p w14:paraId="5F1B3BDF" w14:textId="77777777" w:rsidR="000A2BEA" w:rsidRPr="0049492E" w:rsidRDefault="000A2BEA" w:rsidP="000A2BEA"/>
        </w:tc>
      </w:tr>
      <w:tr w:rsidR="000A2BEA" w:rsidRPr="0049492E" w14:paraId="68A45DAE" w14:textId="77777777" w:rsidTr="00B07061">
        <w:tc>
          <w:tcPr>
            <w:tcW w:w="2133" w:type="dxa"/>
          </w:tcPr>
          <w:p w14:paraId="7A3F2DA2" w14:textId="04AABDF4" w:rsidR="000A2BEA" w:rsidRPr="00B40E31" w:rsidRDefault="000A2BEA" w:rsidP="000A2BEA">
            <w:pPr>
              <w:rPr>
                <w:b/>
                <w:u w:val="single"/>
              </w:rPr>
            </w:pPr>
            <w:r w:rsidRPr="00B40E31">
              <w:rPr>
                <w:b/>
                <w:u w:val="single"/>
              </w:rPr>
              <w:t>&gt;Pronoun Code</w:t>
            </w:r>
            <w:r>
              <w:rPr>
                <w:b/>
                <w:u w:val="single"/>
              </w:rPr>
              <w:t xml:space="preserve"> sequence</w:t>
            </w:r>
          </w:p>
        </w:tc>
        <w:tc>
          <w:tcPr>
            <w:tcW w:w="1806" w:type="dxa"/>
          </w:tcPr>
          <w:p w14:paraId="64C6AC44" w14:textId="2545F6C9" w:rsidR="000A2BEA" w:rsidRPr="00B40E31" w:rsidRDefault="000A2BEA" w:rsidP="000A2BEA">
            <w:pPr>
              <w:rPr>
                <w:b/>
                <w:u w:val="single"/>
              </w:rPr>
            </w:pPr>
            <w:r w:rsidRPr="00B40E31">
              <w:rPr>
                <w:b/>
                <w:u w:val="single"/>
              </w:rPr>
              <w:t>(0010,xx22)</w:t>
            </w:r>
          </w:p>
        </w:tc>
        <w:tc>
          <w:tcPr>
            <w:tcW w:w="1771" w:type="dxa"/>
            <w:shd w:val="clear" w:color="auto" w:fill="auto"/>
          </w:tcPr>
          <w:p w14:paraId="34CB95D4" w14:textId="28F1ED1D" w:rsidR="000A2BEA" w:rsidRDefault="00F36495" w:rsidP="000A2BEA">
            <w:pPr>
              <w:rPr>
                <w:b/>
                <w:bCs/>
                <w:u w:val="single"/>
              </w:rPr>
            </w:pPr>
            <w:r>
              <w:rPr>
                <w:b/>
                <w:bCs/>
                <w:u w:val="single"/>
              </w:rPr>
              <w:t>R</w:t>
            </w:r>
          </w:p>
        </w:tc>
        <w:tc>
          <w:tcPr>
            <w:tcW w:w="1730" w:type="dxa"/>
            <w:shd w:val="clear" w:color="auto" w:fill="auto"/>
          </w:tcPr>
          <w:p w14:paraId="013FB9CA" w14:textId="10F7DE78" w:rsidR="000A2BEA" w:rsidRDefault="00F36495" w:rsidP="000A2BEA">
            <w:pPr>
              <w:rPr>
                <w:b/>
                <w:bCs/>
                <w:u w:val="single"/>
              </w:rPr>
            </w:pPr>
            <w:r>
              <w:rPr>
                <w:b/>
                <w:bCs/>
                <w:u w:val="single"/>
              </w:rPr>
              <w:t>1</w:t>
            </w:r>
          </w:p>
        </w:tc>
        <w:tc>
          <w:tcPr>
            <w:tcW w:w="1914" w:type="dxa"/>
            <w:shd w:val="clear" w:color="auto" w:fill="auto"/>
          </w:tcPr>
          <w:p w14:paraId="04C730B6" w14:textId="77777777" w:rsidR="000A2BEA" w:rsidRPr="0049492E" w:rsidRDefault="000A2BEA" w:rsidP="000A2BEA"/>
        </w:tc>
      </w:tr>
      <w:tr w:rsidR="000A2BEA" w:rsidRPr="0049492E" w14:paraId="7D2638B5" w14:textId="77777777" w:rsidTr="00B07061">
        <w:tc>
          <w:tcPr>
            <w:tcW w:w="9354" w:type="dxa"/>
            <w:gridSpan w:val="5"/>
          </w:tcPr>
          <w:p w14:paraId="0A9E7CCB" w14:textId="3E5A641A" w:rsidR="000A2BEA" w:rsidRPr="00B40E31" w:rsidRDefault="000A2BEA" w:rsidP="000A2BEA">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C82760" w:rsidRPr="0049492E" w14:paraId="6DD8AFCA" w14:textId="77777777" w:rsidTr="00B07061">
        <w:tc>
          <w:tcPr>
            <w:tcW w:w="2133" w:type="dxa"/>
          </w:tcPr>
          <w:p w14:paraId="726908EF" w14:textId="1F16D123" w:rsidR="00C82760" w:rsidRPr="0049492E" w:rsidRDefault="00C82760" w:rsidP="00C82760">
            <w:r w:rsidRPr="004E03E1">
              <w:rPr>
                <w:b/>
                <w:bCs/>
                <w:u w:val="single"/>
              </w:rPr>
              <w:t>&gt;</w:t>
            </w:r>
            <w:r>
              <w:rPr>
                <w:b/>
                <w:bCs/>
                <w:u w:val="single"/>
              </w:rPr>
              <w:t>Effective Start Time</w:t>
            </w:r>
          </w:p>
        </w:tc>
        <w:tc>
          <w:tcPr>
            <w:tcW w:w="1806" w:type="dxa"/>
          </w:tcPr>
          <w:p w14:paraId="4288AC83" w14:textId="77777777" w:rsidR="00C82760" w:rsidRPr="0049492E" w:rsidRDefault="00C82760" w:rsidP="00C82760">
            <w:r w:rsidRPr="004E03E1">
              <w:rPr>
                <w:b/>
                <w:bCs/>
                <w:u w:val="single"/>
              </w:rPr>
              <w:t>(0010,xxx6)</w:t>
            </w:r>
          </w:p>
        </w:tc>
        <w:tc>
          <w:tcPr>
            <w:tcW w:w="1771" w:type="dxa"/>
            <w:shd w:val="clear" w:color="auto" w:fill="auto"/>
          </w:tcPr>
          <w:p w14:paraId="104F08D1" w14:textId="11227F13" w:rsidR="00C82760" w:rsidRPr="00850320" w:rsidRDefault="00C82760" w:rsidP="00C82760">
            <w:pPr>
              <w:rPr>
                <w:b/>
                <w:bCs/>
                <w:u w:val="single"/>
              </w:rPr>
            </w:pPr>
            <w:r w:rsidRPr="004F34AC">
              <w:rPr>
                <w:b/>
                <w:bCs/>
                <w:u w:val="single"/>
              </w:rPr>
              <w:t>RC</w:t>
            </w:r>
          </w:p>
        </w:tc>
        <w:tc>
          <w:tcPr>
            <w:tcW w:w="1730" w:type="dxa"/>
            <w:shd w:val="clear" w:color="auto" w:fill="auto"/>
          </w:tcPr>
          <w:p w14:paraId="4311EAA1" w14:textId="77777777" w:rsidR="00C82760" w:rsidRPr="00CC23E2" w:rsidRDefault="00C82760" w:rsidP="00C82760">
            <w:pPr>
              <w:rPr>
                <w:b/>
                <w:u w:val="single"/>
              </w:rPr>
            </w:pPr>
            <w:r>
              <w:rPr>
                <w:b/>
                <w:u w:val="single"/>
              </w:rPr>
              <w:t>1C</w:t>
            </w:r>
          </w:p>
        </w:tc>
        <w:tc>
          <w:tcPr>
            <w:tcW w:w="1914" w:type="dxa"/>
            <w:shd w:val="clear" w:color="auto" w:fill="auto"/>
          </w:tcPr>
          <w:p w14:paraId="2162FEE1" w14:textId="77777777" w:rsidR="00C82760" w:rsidRPr="00F36495" w:rsidRDefault="00C82760" w:rsidP="00C82760">
            <w:pPr>
              <w:rPr>
                <w:b/>
                <w:bCs/>
                <w:u w:val="single"/>
              </w:rPr>
            </w:pPr>
            <w:r>
              <w:rPr>
                <w:b/>
                <w:bCs/>
                <w:u w:val="single"/>
              </w:rPr>
              <w:t xml:space="preserve">Required if present </w:t>
            </w:r>
          </w:p>
        </w:tc>
      </w:tr>
      <w:tr w:rsidR="00C82760" w:rsidRPr="0049492E" w14:paraId="3FA29B0D" w14:textId="77777777" w:rsidTr="00B07061">
        <w:tc>
          <w:tcPr>
            <w:tcW w:w="2133" w:type="dxa"/>
            <w:shd w:val="clear" w:color="auto" w:fill="auto"/>
          </w:tcPr>
          <w:p w14:paraId="2CDCBF1C" w14:textId="2B9C4D33" w:rsidR="00C82760" w:rsidRPr="0049492E" w:rsidRDefault="00C82760" w:rsidP="00C82760">
            <w:r w:rsidRPr="004E03E1">
              <w:rPr>
                <w:b/>
                <w:bCs/>
                <w:u w:val="single"/>
              </w:rPr>
              <w:t>&gt;</w:t>
            </w:r>
            <w:r>
              <w:rPr>
                <w:b/>
                <w:bCs/>
                <w:u w:val="single"/>
              </w:rPr>
              <w:t>Effective Stop Time</w:t>
            </w:r>
          </w:p>
        </w:tc>
        <w:tc>
          <w:tcPr>
            <w:tcW w:w="1806" w:type="dxa"/>
            <w:shd w:val="clear" w:color="auto" w:fill="auto"/>
          </w:tcPr>
          <w:p w14:paraId="2B9C7036" w14:textId="77777777" w:rsidR="00C82760" w:rsidRPr="0049492E" w:rsidRDefault="00C82760" w:rsidP="00C82760">
            <w:r w:rsidRPr="004E03E1">
              <w:rPr>
                <w:b/>
                <w:bCs/>
                <w:u w:val="single"/>
              </w:rPr>
              <w:t>(0010,xxx7)</w:t>
            </w:r>
          </w:p>
        </w:tc>
        <w:tc>
          <w:tcPr>
            <w:tcW w:w="1771" w:type="dxa"/>
            <w:shd w:val="clear" w:color="auto" w:fill="auto"/>
          </w:tcPr>
          <w:p w14:paraId="2B8995B2" w14:textId="6C5C02A8" w:rsidR="00C82760" w:rsidRPr="0049492E" w:rsidRDefault="00C82760" w:rsidP="00C82760">
            <w:r w:rsidRPr="004F34AC">
              <w:rPr>
                <w:b/>
                <w:bCs/>
                <w:u w:val="single"/>
              </w:rPr>
              <w:t>RC</w:t>
            </w:r>
          </w:p>
        </w:tc>
        <w:tc>
          <w:tcPr>
            <w:tcW w:w="1730" w:type="dxa"/>
            <w:shd w:val="clear" w:color="auto" w:fill="auto"/>
          </w:tcPr>
          <w:p w14:paraId="58408B7B" w14:textId="77777777" w:rsidR="00C82760" w:rsidRPr="00CC23E2" w:rsidRDefault="00C82760" w:rsidP="00C82760">
            <w:pPr>
              <w:rPr>
                <w:b/>
                <w:u w:val="single"/>
              </w:rPr>
            </w:pPr>
            <w:r>
              <w:rPr>
                <w:b/>
                <w:u w:val="single"/>
              </w:rPr>
              <w:t>1C</w:t>
            </w:r>
          </w:p>
        </w:tc>
        <w:tc>
          <w:tcPr>
            <w:tcW w:w="1914" w:type="dxa"/>
            <w:shd w:val="clear" w:color="auto" w:fill="auto"/>
          </w:tcPr>
          <w:p w14:paraId="3F33C1E7" w14:textId="77777777" w:rsidR="00C82760" w:rsidRPr="00B07061" w:rsidRDefault="00C82760" w:rsidP="00C82760">
            <w:pPr>
              <w:rPr>
                <w:b/>
                <w:bCs/>
                <w:u w:val="single"/>
              </w:rPr>
            </w:pPr>
            <w:r w:rsidRPr="00B07061">
              <w:rPr>
                <w:b/>
                <w:bCs/>
                <w:u w:val="single"/>
              </w:rPr>
              <w:t>Required if present</w:t>
            </w:r>
          </w:p>
        </w:tc>
      </w:tr>
      <w:tr w:rsidR="00C82760" w:rsidRPr="0049492E" w14:paraId="336B6313" w14:textId="77777777" w:rsidTr="00B07061">
        <w:tc>
          <w:tcPr>
            <w:tcW w:w="2133" w:type="dxa"/>
          </w:tcPr>
          <w:p w14:paraId="6247791D" w14:textId="39C49C08" w:rsidR="00C82760" w:rsidRPr="00B40E31" w:rsidRDefault="00C82760" w:rsidP="00C82760">
            <w:pPr>
              <w:jc w:val="center"/>
              <w:rPr>
                <w:b/>
                <w:u w:val="single"/>
              </w:rPr>
            </w:pPr>
            <w:r w:rsidRPr="00B40E31">
              <w:rPr>
                <w:b/>
                <w:u w:val="single"/>
              </w:rPr>
              <w:t>&gt;Pronoun Comment</w:t>
            </w:r>
          </w:p>
        </w:tc>
        <w:tc>
          <w:tcPr>
            <w:tcW w:w="1806" w:type="dxa"/>
          </w:tcPr>
          <w:p w14:paraId="6AFE49B0" w14:textId="46A2A75D" w:rsidR="00C82760" w:rsidRPr="00B40E31" w:rsidRDefault="00C82760" w:rsidP="00C82760">
            <w:pPr>
              <w:rPr>
                <w:b/>
                <w:u w:val="single"/>
              </w:rPr>
            </w:pPr>
            <w:r w:rsidRPr="00B40E31">
              <w:rPr>
                <w:b/>
                <w:u w:val="single"/>
              </w:rPr>
              <w:t>(0010,xx23)</w:t>
            </w:r>
          </w:p>
        </w:tc>
        <w:tc>
          <w:tcPr>
            <w:tcW w:w="1771" w:type="dxa"/>
            <w:shd w:val="clear" w:color="auto" w:fill="auto"/>
          </w:tcPr>
          <w:p w14:paraId="385DE451" w14:textId="204E9215" w:rsidR="00C82760" w:rsidRDefault="00C82760" w:rsidP="00C82760">
            <w:pPr>
              <w:rPr>
                <w:b/>
                <w:bCs/>
                <w:u w:val="single"/>
              </w:rPr>
            </w:pPr>
            <w:r w:rsidRPr="004F34AC">
              <w:rPr>
                <w:b/>
                <w:bCs/>
                <w:u w:val="single"/>
              </w:rPr>
              <w:t>RC</w:t>
            </w:r>
          </w:p>
        </w:tc>
        <w:tc>
          <w:tcPr>
            <w:tcW w:w="1730" w:type="dxa"/>
            <w:shd w:val="clear" w:color="auto" w:fill="auto"/>
          </w:tcPr>
          <w:p w14:paraId="050CC92D" w14:textId="14246DD8" w:rsidR="00C82760" w:rsidRDefault="00C82760" w:rsidP="00C82760">
            <w:pPr>
              <w:rPr>
                <w:b/>
                <w:bCs/>
                <w:u w:val="single"/>
              </w:rPr>
            </w:pPr>
            <w:r>
              <w:rPr>
                <w:b/>
                <w:u w:val="single"/>
              </w:rPr>
              <w:t>1C</w:t>
            </w:r>
          </w:p>
        </w:tc>
        <w:tc>
          <w:tcPr>
            <w:tcW w:w="1914" w:type="dxa"/>
            <w:shd w:val="clear" w:color="auto" w:fill="auto"/>
          </w:tcPr>
          <w:p w14:paraId="568E7D57" w14:textId="1EA249F3" w:rsidR="00C82760" w:rsidRPr="0049492E" w:rsidRDefault="00C82760" w:rsidP="00C82760">
            <w:r w:rsidRPr="006C7CBE">
              <w:rPr>
                <w:b/>
                <w:bCs/>
                <w:u w:val="single"/>
              </w:rPr>
              <w:t>Required if present</w:t>
            </w:r>
          </w:p>
        </w:tc>
      </w:tr>
      <w:tr w:rsidR="000A2BEA" w:rsidRPr="0049492E" w14:paraId="5580B60B" w14:textId="77777777" w:rsidTr="00B07061">
        <w:tc>
          <w:tcPr>
            <w:tcW w:w="2133" w:type="dxa"/>
          </w:tcPr>
          <w:p w14:paraId="6D78DB72" w14:textId="08FDB5D5" w:rsidR="000A2BEA" w:rsidRPr="00B40E31" w:rsidRDefault="000A2BEA" w:rsidP="000A2BEA">
            <w:pPr>
              <w:jc w:val="center"/>
              <w:rPr>
                <w:b/>
                <w:u w:val="single"/>
              </w:rPr>
            </w:pPr>
            <w:r>
              <w:rPr>
                <w:b/>
                <w:u w:val="single"/>
              </w:rPr>
              <w:t>…</w:t>
            </w:r>
          </w:p>
        </w:tc>
        <w:tc>
          <w:tcPr>
            <w:tcW w:w="1806" w:type="dxa"/>
          </w:tcPr>
          <w:p w14:paraId="5087A3A4" w14:textId="77777777" w:rsidR="000A2BEA" w:rsidRPr="00B40E31" w:rsidRDefault="000A2BEA" w:rsidP="000A2BEA">
            <w:pPr>
              <w:rPr>
                <w:b/>
                <w:u w:val="single"/>
              </w:rPr>
            </w:pPr>
          </w:p>
        </w:tc>
        <w:tc>
          <w:tcPr>
            <w:tcW w:w="1771" w:type="dxa"/>
            <w:shd w:val="clear" w:color="auto" w:fill="auto"/>
          </w:tcPr>
          <w:p w14:paraId="7E9DB4E6" w14:textId="77777777" w:rsidR="000A2BEA" w:rsidRDefault="000A2BEA" w:rsidP="000A2BEA">
            <w:pPr>
              <w:rPr>
                <w:b/>
                <w:bCs/>
                <w:u w:val="single"/>
              </w:rPr>
            </w:pPr>
          </w:p>
        </w:tc>
        <w:tc>
          <w:tcPr>
            <w:tcW w:w="1730" w:type="dxa"/>
            <w:shd w:val="clear" w:color="auto" w:fill="auto"/>
          </w:tcPr>
          <w:p w14:paraId="0331D218" w14:textId="77777777" w:rsidR="000A2BEA" w:rsidRDefault="000A2BEA" w:rsidP="000A2BEA">
            <w:pPr>
              <w:rPr>
                <w:b/>
                <w:bCs/>
                <w:u w:val="single"/>
              </w:rPr>
            </w:pPr>
          </w:p>
        </w:tc>
        <w:tc>
          <w:tcPr>
            <w:tcW w:w="1914" w:type="dxa"/>
            <w:shd w:val="clear" w:color="auto" w:fill="auto"/>
          </w:tcPr>
          <w:p w14:paraId="2955A3FC" w14:textId="77777777" w:rsidR="000A2BEA" w:rsidRPr="0049492E" w:rsidRDefault="000A2BEA" w:rsidP="000A2BEA"/>
        </w:tc>
      </w:tr>
      <w:bookmarkEnd w:id="152"/>
    </w:tbl>
    <w:p w14:paraId="3CF4B5EB" w14:textId="77777777" w:rsidR="0049492E" w:rsidRPr="0049492E" w:rsidRDefault="0049492E" w:rsidP="0049492E"/>
    <w:p w14:paraId="12F3D583" w14:textId="77777777" w:rsidR="0049492E" w:rsidRPr="0049492E" w:rsidRDefault="0049492E" w:rsidP="0049492E"/>
    <w:p w14:paraId="2F52AD9A" w14:textId="77777777" w:rsidR="0049492E" w:rsidRPr="0049492E" w:rsidRDefault="0049492E" w:rsidP="002265E7">
      <w:pPr>
        <w:pStyle w:val="Instruction"/>
      </w:pPr>
      <w:r w:rsidRPr="0049492E">
        <w:lastRenderedPageBreak/>
        <w:t>Update Part 4, Table V.6-2. Attributes for the Substance Approval Query Information Model</w:t>
      </w:r>
    </w:p>
    <w:p w14:paraId="11DAAA77" w14:textId="77777777" w:rsidR="0049492E" w:rsidRPr="0049492E" w:rsidRDefault="0049492E" w:rsidP="002265E7">
      <w:pPr>
        <w:pStyle w:val="Heading3"/>
      </w:pPr>
      <w:bookmarkStart w:id="153" w:name="_Toc106867488"/>
      <w:bookmarkStart w:id="154" w:name="_Toc137748138"/>
      <w:r w:rsidRPr="0049492E">
        <w:t>V.6.2 Substance Approval Query SOP Class</w:t>
      </w:r>
      <w:bookmarkEnd w:id="153"/>
      <w:bookmarkEnd w:id="154"/>
    </w:p>
    <w:p w14:paraId="0CCA4F94" w14:textId="77777777" w:rsidR="0049492E" w:rsidRPr="0049492E" w:rsidRDefault="0049492E" w:rsidP="0049492E">
      <w:r w:rsidRPr="0049492E">
        <w:t>…</w:t>
      </w:r>
    </w:p>
    <w:p w14:paraId="485BAB05" w14:textId="77777777" w:rsidR="0049492E" w:rsidRPr="0049492E" w:rsidRDefault="0049492E" w:rsidP="002265E7">
      <w:pPr>
        <w:pStyle w:val="TableLabel"/>
      </w:pPr>
      <w:r w:rsidRPr="0049492E">
        <w:t>Table V.6-2. Attributes for the Substance Approval Query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4"/>
      </w:tblGrid>
      <w:tr w:rsidR="0049492E" w:rsidRPr="0049492E" w14:paraId="3D5D6175" w14:textId="77777777" w:rsidTr="00B07061">
        <w:tc>
          <w:tcPr>
            <w:tcW w:w="2133" w:type="dxa"/>
            <w:shd w:val="clear" w:color="auto" w:fill="auto"/>
          </w:tcPr>
          <w:p w14:paraId="7FBCB8E0" w14:textId="77777777" w:rsidR="0049492E" w:rsidRPr="0049492E" w:rsidRDefault="0049492E" w:rsidP="0049492E">
            <w:pPr>
              <w:rPr>
                <w:b/>
              </w:rPr>
            </w:pPr>
            <w:r w:rsidRPr="0049492E">
              <w:rPr>
                <w:b/>
              </w:rPr>
              <w:t>Description / Module</w:t>
            </w:r>
          </w:p>
        </w:tc>
        <w:tc>
          <w:tcPr>
            <w:tcW w:w="1806" w:type="dxa"/>
            <w:shd w:val="clear" w:color="auto" w:fill="auto"/>
          </w:tcPr>
          <w:p w14:paraId="060D7652" w14:textId="77777777" w:rsidR="0049492E" w:rsidRPr="0049492E" w:rsidRDefault="0049492E" w:rsidP="0049492E">
            <w:pPr>
              <w:rPr>
                <w:b/>
              </w:rPr>
            </w:pPr>
            <w:r w:rsidRPr="0049492E">
              <w:rPr>
                <w:b/>
              </w:rPr>
              <w:t>Tag</w:t>
            </w:r>
          </w:p>
        </w:tc>
        <w:tc>
          <w:tcPr>
            <w:tcW w:w="1771" w:type="dxa"/>
            <w:shd w:val="clear" w:color="auto" w:fill="auto"/>
          </w:tcPr>
          <w:p w14:paraId="4D80CE87" w14:textId="77777777" w:rsidR="0049492E" w:rsidRPr="0049492E" w:rsidRDefault="0049492E" w:rsidP="0049492E">
            <w:pPr>
              <w:rPr>
                <w:b/>
              </w:rPr>
            </w:pPr>
            <w:r w:rsidRPr="0049492E">
              <w:rPr>
                <w:b/>
              </w:rPr>
              <w:t>Matching Key Type</w:t>
            </w:r>
          </w:p>
        </w:tc>
        <w:tc>
          <w:tcPr>
            <w:tcW w:w="1730" w:type="dxa"/>
            <w:shd w:val="clear" w:color="auto" w:fill="auto"/>
          </w:tcPr>
          <w:p w14:paraId="617FE75C" w14:textId="77777777" w:rsidR="0049492E" w:rsidRPr="0049492E" w:rsidRDefault="0049492E" w:rsidP="0049492E">
            <w:pPr>
              <w:rPr>
                <w:b/>
              </w:rPr>
            </w:pPr>
            <w:r w:rsidRPr="0049492E">
              <w:rPr>
                <w:b/>
              </w:rPr>
              <w:t>Return Key Type</w:t>
            </w:r>
          </w:p>
        </w:tc>
        <w:tc>
          <w:tcPr>
            <w:tcW w:w="1914" w:type="dxa"/>
            <w:shd w:val="clear" w:color="auto" w:fill="auto"/>
          </w:tcPr>
          <w:p w14:paraId="02DB97DB" w14:textId="77777777" w:rsidR="0049492E" w:rsidRPr="0049492E" w:rsidRDefault="0049492E" w:rsidP="0049492E">
            <w:pPr>
              <w:rPr>
                <w:b/>
              </w:rPr>
            </w:pPr>
            <w:r w:rsidRPr="0049492E">
              <w:rPr>
                <w:b/>
              </w:rPr>
              <w:t>Remark/Matching Type</w:t>
            </w:r>
          </w:p>
        </w:tc>
      </w:tr>
      <w:tr w:rsidR="0049492E" w:rsidRPr="0049492E" w14:paraId="0A9F1620" w14:textId="77777777" w:rsidTr="00B07061">
        <w:tc>
          <w:tcPr>
            <w:tcW w:w="2133" w:type="dxa"/>
            <w:shd w:val="clear" w:color="auto" w:fill="auto"/>
          </w:tcPr>
          <w:p w14:paraId="4270A87D" w14:textId="77777777" w:rsidR="0049492E" w:rsidRPr="0049492E" w:rsidRDefault="0049492E" w:rsidP="0049492E">
            <w:r w:rsidRPr="0049492E">
              <w:t>Patient’s Sex</w:t>
            </w:r>
          </w:p>
        </w:tc>
        <w:tc>
          <w:tcPr>
            <w:tcW w:w="1806" w:type="dxa"/>
            <w:shd w:val="clear" w:color="auto" w:fill="auto"/>
          </w:tcPr>
          <w:p w14:paraId="76FC8BDD" w14:textId="77777777" w:rsidR="0049492E" w:rsidRPr="0049492E" w:rsidRDefault="0049492E" w:rsidP="0049492E">
            <w:r w:rsidRPr="0049492E">
              <w:t>(0010,0040)</w:t>
            </w:r>
          </w:p>
        </w:tc>
        <w:tc>
          <w:tcPr>
            <w:tcW w:w="1771" w:type="dxa"/>
            <w:shd w:val="clear" w:color="auto" w:fill="auto"/>
          </w:tcPr>
          <w:p w14:paraId="518E8FED" w14:textId="77777777" w:rsidR="0049492E" w:rsidRPr="0049492E" w:rsidRDefault="0049492E" w:rsidP="0049492E">
            <w:r w:rsidRPr="0049492E">
              <w:t>-</w:t>
            </w:r>
          </w:p>
        </w:tc>
        <w:tc>
          <w:tcPr>
            <w:tcW w:w="1730" w:type="dxa"/>
            <w:shd w:val="clear" w:color="auto" w:fill="auto"/>
          </w:tcPr>
          <w:p w14:paraId="65344DA3" w14:textId="77777777" w:rsidR="0049492E" w:rsidRPr="0049492E" w:rsidRDefault="0049492E" w:rsidP="0049492E">
            <w:r w:rsidRPr="0049492E">
              <w:t>2</w:t>
            </w:r>
          </w:p>
        </w:tc>
        <w:tc>
          <w:tcPr>
            <w:tcW w:w="1914" w:type="dxa"/>
            <w:shd w:val="clear" w:color="auto" w:fill="auto"/>
          </w:tcPr>
          <w:p w14:paraId="22935E8D" w14:textId="77777777" w:rsidR="0049492E" w:rsidRPr="0049492E" w:rsidRDefault="0049492E" w:rsidP="0049492E"/>
        </w:tc>
      </w:tr>
      <w:tr w:rsidR="000A2BEA" w:rsidRPr="0049492E" w14:paraId="368608A5" w14:textId="77777777" w:rsidTr="00B07061">
        <w:tc>
          <w:tcPr>
            <w:tcW w:w="2133" w:type="dxa"/>
            <w:shd w:val="clear" w:color="auto" w:fill="auto"/>
          </w:tcPr>
          <w:p w14:paraId="241A0BC1" w14:textId="77777777" w:rsidR="000A2BEA" w:rsidRPr="0049492E" w:rsidRDefault="000A2BEA" w:rsidP="000A2BEA">
            <w:r>
              <w:rPr>
                <w:b/>
                <w:u w:val="single"/>
              </w:rPr>
              <w:t>Gender Identity Sequence</w:t>
            </w:r>
          </w:p>
        </w:tc>
        <w:tc>
          <w:tcPr>
            <w:tcW w:w="1806" w:type="dxa"/>
            <w:shd w:val="clear" w:color="auto" w:fill="auto"/>
          </w:tcPr>
          <w:p w14:paraId="1641B0A6" w14:textId="77777777" w:rsidR="000A2BEA" w:rsidRPr="0049492E" w:rsidRDefault="000A2BEA" w:rsidP="000A2BEA">
            <w:r>
              <w:rPr>
                <w:b/>
                <w:u w:val="single"/>
              </w:rPr>
              <w:t>(0010,xxxx)</w:t>
            </w:r>
          </w:p>
        </w:tc>
        <w:tc>
          <w:tcPr>
            <w:tcW w:w="1771" w:type="dxa"/>
            <w:shd w:val="clear" w:color="auto" w:fill="auto"/>
          </w:tcPr>
          <w:p w14:paraId="7122995B" w14:textId="7718B680" w:rsidR="000A2BEA" w:rsidRPr="000A2BEA" w:rsidRDefault="00FD383E" w:rsidP="000A2BEA">
            <w:pPr>
              <w:rPr>
                <w:b/>
                <w:bCs/>
                <w:u w:val="single"/>
              </w:rPr>
            </w:pPr>
            <w:r>
              <w:rPr>
                <w:b/>
                <w:bCs/>
                <w:u w:val="single"/>
              </w:rPr>
              <w:t>O</w:t>
            </w:r>
          </w:p>
        </w:tc>
        <w:tc>
          <w:tcPr>
            <w:tcW w:w="1730" w:type="dxa"/>
            <w:shd w:val="clear" w:color="auto" w:fill="auto"/>
          </w:tcPr>
          <w:p w14:paraId="57623C15" w14:textId="5494F236" w:rsidR="000A2BEA" w:rsidRPr="003C2058" w:rsidRDefault="00FD383E" w:rsidP="000A2BEA">
            <w:pPr>
              <w:rPr>
                <w:b/>
                <w:bCs/>
                <w:u w:val="single"/>
              </w:rPr>
            </w:pPr>
            <w:r w:rsidRPr="003C2058">
              <w:rPr>
                <w:b/>
                <w:bCs/>
                <w:u w:val="single"/>
              </w:rPr>
              <w:t>3</w:t>
            </w:r>
          </w:p>
        </w:tc>
        <w:tc>
          <w:tcPr>
            <w:tcW w:w="1914" w:type="dxa"/>
            <w:shd w:val="clear" w:color="auto" w:fill="auto"/>
          </w:tcPr>
          <w:p w14:paraId="6EA7CD90" w14:textId="77777777" w:rsidR="000A2BEA" w:rsidRPr="0049492E" w:rsidRDefault="000A2BEA" w:rsidP="000A2BEA"/>
        </w:tc>
      </w:tr>
      <w:tr w:rsidR="00FD383E" w:rsidRPr="0049492E" w14:paraId="700155E8" w14:textId="77777777" w:rsidTr="00B07061">
        <w:tc>
          <w:tcPr>
            <w:tcW w:w="2133" w:type="dxa"/>
          </w:tcPr>
          <w:p w14:paraId="4F067B2E" w14:textId="5B280434" w:rsidR="00FD383E" w:rsidRPr="00B40E31" w:rsidRDefault="00FD383E" w:rsidP="00FD383E">
            <w:pPr>
              <w:rPr>
                <w:b/>
                <w:u w:val="single"/>
              </w:rPr>
            </w:pPr>
            <w:r w:rsidRPr="00B40E31">
              <w:rPr>
                <w:b/>
                <w:u w:val="single"/>
              </w:rPr>
              <w:t>&gt;Gender Code</w:t>
            </w:r>
            <w:r>
              <w:rPr>
                <w:b/>
                <w:u w:val="single"/>
              </w:rPr>
              <w:t xml:space="preserve"> Sequence</w:t>
            </w:r>
          </w:p>
        </w:tc>
        <w:tc>
          <w:tcPr>
            <w:tcW w:w="1806" w:type="dxa"/>
          </w:tcPr>
          <w:p w14:paraId="46B07A5D" w14:textId="1AE9B4E9" w:rsidR="00FD383E" w:rsidRPr="00B40E31" w:rsidRDefault="00FD383E" w:rsidP="00FD383E">
            <w:pPr>
              <w:rPr>
                <w:b/>
                <w:u w:val="single"/>
              </w:rPr>
            </w:pPr>
            <w:r w:rsidRPr="00B40E31">
              <w:rPr>
                <w:b/>
                <w:u w:val="single"/>
              </w:rPr>
              <w:t>(0010,xxx4)</w:t>
            </w:r>
          </w:p>
        </w:tc>
        <w:tc>
          <w:tcPr>
            <w:tcW w:w="1771" w:type="dxa"/>
            <w:shd w:val="clear" w:color="auto" w:fill="auto"/>
          </w:tcPr>
          <w:p w14:paraId="7B5315C7" w14:textId="0675F6F1" w:rsidR="00FD383E" w:rsidRPr="000A2BEA" w:rsidRDefault="00FD383E" w:rsidP="00FD383E">
            <w:pPr>
              <w:rPr>
                <w:b/>
                <w:bCs/>
                <w:u w:val="single"/>
              </w:rPr>
            </w:pPr>
            <w:r>
              <w:rPr>
                <w:b/>
                <w:u w:val="single"/>
              </w:rPr>
              <w:t>R</w:t>
            </w:r>
          </w:p>
        </w:tc>
        <w:tc>
          <w:tcPr>
            <w:tcW w:w="1730" w:type="dxa"/>
            <w:shd w:val="clear" w:color="auto" w:fill="auto"/>
          </w:tcPr>
          <w:p w14:paraId="3D7764E2" w14:textId="705376F6" w:rsidR="00FD383E" w:rsidRDefault="00FD383E" w:rsidP="00FD383E">
            <w:pPr>
              <w:rPr>
                <w:b/>
                <w:bCs/>
                <w:u w:val="single"/>
              </w:rPr>
            </w:pPr>
            <w:r>
              <w:rPr>
                <w:b/>
                <w:bCs/>
                <w:u w:val="single"/>
              </w:rPr>
              <w:t>1</w:t>
            </w:r>
          </w:p>
        </w:tc>
        <w:tc>
          <w:tcPr>
            <w:tcW w:w="1914" w:type="dxa"/>
            <w:shd w:val="clear" w:color="auto" w:fill="auto"/>
          </w:tcPr>
          <w:p w14:paraId="28661A07" w14:textId="77777777" w:rsidR="00FD383E" w:rsidRPr="0049492E" w:rsidRDefault="00FD383E" w:rsidP="00FD383E"/>
        </w:tc>
      </w:tr>
      <w:tr w:rsidR="00FD383E" w:rsidRPr="0049492E" w14:paraId="692DA580" w14:textId="77777777" w:rsidTr="00B07061">
        <w:tc>
          <w:tcPr>
            <w:tcW w:w="9354" w:type="dxa"/>
            <w:gridSpan w:val="5"/>
          </w:tcPr>
          <w:p w14:paraId="7E499D8A" w14:textId="380217D8" w:rsidR="00FD383E" w:rsidRPr="00B40E31" w:rsidRDefault="00FD383E" w:rsidP="00FD383E">
            <w:pPr>
              <w:rPr>
                <w:b/>
                <w:i/>
                <w:iCs/>
                <w:u w:val="single"/>
              </w:rPr>
            </w:pPr>
            <w:r w:rsidRPr="00B40E31">
              <w:rPr>
                <w:b/>
                <w:i/>
                <w:iCs/>
                <w:u w:val="single"/>
              </w:rPr>
              <w:t>&gt;&gt;</w:t>
            </w:r>
            <w:r w:rsidRPr="00A7175B">
              <w:rPr>
                <w:b/>
                <w:i/>
                <w:iCs/>
                <w:u w:val="single"/>
              </w:rPr>
              <w:t>Include Table C.6-2a “Enhanced Code Value Keys Macro with Optional Keys”</w:t>
            </w:r>
          </w:p>
        </w:tc>
      </w:tr>
      <w:tr w:rsidR="00C82760" w:rsidRPr="0049492E" w14:paraId="5C769F18" w14:textId="77777777" w:rsidTr="00B07061">
        <w:tc>
          <w:tcPr>
            <w:tcW w:w="2133" w:type="dxa"/>
          </w:tcPr>
          <w:p w14:paraId="4AE858F2" w14:textId="13B0169E" w:rsidR="00C82760" w:rsidRPr="0049492E" w:rsidRDefault="00C82760" w:rsidP="00C82760">
            <w:r w:rsidRPr="004E03E1">
              <w:rPr>
                <w:b/>
                <w:bCs/>
                <w:u w:val="single"/>
              </w:rPr>
              <w:t>&gt;</w:t>
            </w:r>
            <w:r>
              <w:rPr>
                <w:b/>
                <w:bCs/>
                <w:u w:val="single"/>
              </w:rPr>
              <w:t>Effective Start Time</w:t>
            </w:r>
          </w:p>
        </w:tc>
        <w:tc>
          <w:tcPr>
            <w:tcW w:w="1806" w:type="dxa"/>
          </w:tcPr>
          <w:p w14:paraId="4EA906B1" w14:textId="77777777" w:rsidR="00C82760" w:rsidRPr="0049492E" w:rsidRDefault="00C82760" w:rsidP="00C82760">
            <w:r w:rsidRPr="004E03E1">
              <w:rPr>
                <w:b/>
                <w:bCs/>
                <w:u w:val="single"/>
              </w:rPr>
              <w:t>(0010,xxx6)</w:t>
            </w:r>
          </w:p>
        </w:tc>
        <w:tc>
          <w:tcPr>
            <w:tcW w:w="1771" w:type="dxa"/>
            <w:shd w:val="clear" w:color="auto" w:fill="auto"/>
          </w:tcPr>
          <w:p w14:paraId="457298C8" w14:textId="4B46A8BA" w:rsidR="00C82760" w:rsidRPr="00850320" w:rsidRDefault="00C82760" w:rsidP="00C82760">
            <w:pPr>
              <w:rPr>
                <w:b/>
                <w:bCs/>
                <w:u w:val="single"/>
              </w:rPr>
            </w:pPr>
            <w:r w:rsidRPr="0063180F">
              <w:rPr>
                <w:b/>
                <w:bCs/>
                <w:u w:val="single"/>
              </w:rPr>
              <w:t>RC</w:t>
            </w:r>
          </w:p>
        </w:tc>
        <w:tc>
          <w:tcPr>
            <w:tcW w:w="1730" w:type="dxa"/>
            <w:shd w:val="clear" w:color="auto" w:fill="auto"/>
          </w:tcPr>
          <w:p w14:paraId="585BFA62" w14:textId="77777777" w:rsidR="00C82760" w:rsidRPr="00CC23E2" w:rsidRDefault="00C82760" w:rsidP="00C82760">
            <w:pPr>
              <w:rPr>
                <w:b/>
                <w:u w:val="single"/>
              </w:rPr>
            </w:pPr>
            <w:r>
              <w:rPr>
                <w:b/>
                <w:u w:val="single"/>
              </w:rPr>
              <w:t>1C</w:t>
            </w:r>
          </w:p>
        </w:tc>
        <w:tc>
          <w:tcPr>
            <w:tcW w:w="1914" w:type="dxa"/>
            <w:shd w:val="clear" w:color="auto" w:fill="auto"/>
          </w:tcPr>
          <w:p w14:paraId="5BA1779D" w14:textId="77777777" w:rsidR="00C82760" w:rsidRPr="00F36495" w:rsidRDefault="00C82760" w:rsidP="00C82760">
            <w:pPr>
              <w:rPr>
                <w:b/>
                <w:bCs/>
                <w:u w:val="single"/>
              </w:rPr>
            </w:pPr>
            <w:r>
              <w:rPr>
                <w:b/>
                <w:bCs/>
                <w:u w:val="single"/>
              </w:rPr>
              <w:t xml:space="preserve">Required if present </w:t>
            </w:r>
          </w:p>
        </w:tc>
      </w:tr>
      <w:tr w:rsidR="00C82760" w:rsidRPr="0049492E" w14:paraId="39EA87C3" w14:textId="77777777" w:rsidTr="00B07061">
        <w:tc>
          <w:tcPr>
            <w:tcW w:w="2133" w:type="dxa"/>
            <w:shd w:val="clear" w:color="auto" w:fill="auto"/>
          </w:tcPr>
          <w:p w14:paraId="4DC24C7C" w14:textId="5091CA95" w:rsidR="00C82760" w:rsidRPr="0049492E" w:rsidRDefault="00C82760" w:rsidP="00C82760">
            <w:r w:rsidRPr="004E03E1">
              <w:rPr>
                <w:b/>
                <w:bCs/>
                <w:u w:val="single"/>
              </w:rPr>
              <w:t>&gt;</w:t>
            </w:r>
            <w:r>
              <w:rPr>
                <w:b/>
                <w:bCs/>
                <w:u w:val="single"/>
              </w:rPr>
              <w:t>Effective Stop Time</w:t>
            </w:r>
          </w:p>
        </w:tc>
        <w:tc>
          <w:tcPr>
            <w:tcW w:w="1806" w:type="dxa"/>
            <w:shd w:val="clear" w:color="auto" w:fill="auto"/>
          </w:tcPr>
          <w:p w14:paraId="31FD190C" w14:textId="77777777" w:rsidR="00C82760" w:rsidRPr="0049492E" w:rsidRDefault="00C82760" w:rsidP="00C82760">
            <w:r w:rsidRPr="004E03E1">
              <w:rPr>
                <w:b/>
                <w:bCs/>
                <w:u w:val="single"/>
              </w:rPr>
              <w:t>(0010,xxx7)</w:t>
            </w:r>
          </w:p>
        </w:tc>
        <w:tc>
          <w:tcPr>
            <w:tcW w:w="1771" w:type="dxa"/>
            <w:shd w:val="clear" w:color="auto" w:fill="auto"/>
          </w:tcPr>
          <w:p w14:paraId="55B6BFB1" w14:textId="22A5D663" w:rsidR="00C82760" w:rsidRPr="0049492E" w:rsidRDefault="00C82760" w:rsidP="00C82760">
            <w:r w:rsidRPr="0063180F">
              <w:rPr>
                <w:b/>
                <w:bCs/>
                <w:u w:val="single"/>
              </w:rPr>
              <w:t>RC</w:t>
            </w:r>
          </w:p>
        </w:tc>
        <w:tc>
          <w:tcPr>
            <w:tcW w:w="1730" w:type="dxa"/>
            <w:shd w:val="clear" w:color="auto" w:fill="auto"/>
          </w:tcPr>
          <w:p w14:paraId="5EE4DD70" w14:textId="77777777" w:rsidR="00C82760" w:rsidRPr="00CC23E2" w:rsidRDefault="00C82760" w:rsidP="00C82760">
            <w:pPr>
              <w:rPr>
                <w:b/>
                <w:u w:val="single"/>
              </w:rPr>
            </w:pPr>
            <w:r>
              <w:rPr>
                <w:b/>
                <w:u w:val="single"/>
              </w:rPr>
              <w:t>1C</w:t>
            </w:r>
          </w:p>
        </w:tc>
        <w:tc>
          <w:tcPr>
            <w:tcW w:w="1914" w:type="dxa"/>
            <w:shd w:val="clear" w:color="auto" w:fill="auto"/>
          </w:tcPr>
          <w:p w14:paraId="0D10005C" w14:textId="77777777" w:rsidR="00C82760" w:rsidRPr="00B07061" w:rsidRDefault="00C82760" w:rsidP="00C82760">
            <w:pPr>
              <w:rPr>
                <w:b/>
                <w:bCs/>
                <w:u w:val="single"/>
              </w:rPr>
            </w:pPr>
            <w:r w:rsidRPr="00B07061">
              <w:rPr>
                <w:b/>
                <w:bCs/>
                <w:u w:val="single"/>
              </w:rPr>
              <w:t>Required if present</w:t>
            </w:r>
          </w:p>
        </w:tc>
      </w:tr>
      <w:tr w:rsidR="00FD383E" w:rsidRPr="0049492E" w14:paraId="6D1062A3" w14:textId="77777777" w:rsidTr="00B07061">
        <w:tc>
          <w:tcPr>
            <w:tcW w:w="2133" w:type="dxa"/>
          </w:tcPr>
          <w:p w14:paraId="6B741B0A" w14:textId="3121A42B" w:rsidR="00FD383E" w:rsidRPr="00B40E31" w:rsidRDefault="00FD383E" w:rsidP="00FD383E">
            <w:pPr>
              <w:rPr>
                <w:b/>
                <w:u w:val="single"/>
              </w:rPr>
            </w:pPr>
            <w:bookmarkStart w:id="155" w:name="_Hlk148893134"/>
            <w:r w:rsidRPr="00B40E31">
              <w:rPr>
                <w:b/>
                <w:u w:val="single"/>
              </w:rPr>
              <w:t>&gt;Gender Comment</w:t>
            </w:r>
          </w:p>
        </w:tc>
        <w:tc>
          <w:tcPr>
            <w:tcW w:w="1806" w:type="dxa"/>
          </w:tcPr>
          <w:p w14:paraId="603E4B63" w14:textId="1025CD0E" w:rsidR="00FD383E" w:rsidRPr="00B40E31" w:rsidRDefault="00FD383E" w:rsidP="00FD383E">
            <w:pPr>
              <w:rPr>
                <w:b/>
                <w:u w:val="single"/>
              </w:rPr>
            </w:pPr>
            <w:r w:rsidRPr="00B40E31">
              <w:rPr>
                <w:b/>
                <w:u w:val="single"/>
              </w:rPr>
              <w:t>(0010,xxx8)</w:t>
            </w:r>
          </w:p>
        </w:tc>
        <w:tc>
          <w:tcPr>
            <w:tcW w:w="1771" w:type="dxa"/>
            <w:shd w:val="clear" w:color="auto" w:fill="auto"/>
          </w:tcPr>
          <w:p w14:paraId="50DEFF70" w14:textId="2D8917B0" w:rsidR="00FD383E" w:rsidRPr="000A2BEA" w:rsidRDefault="00FD383E" w:rsidP="00FD383E">
            <w:pPr>
              <w:rPr>
                <w:b/>
                <w:bCs/>
                <w:u w:val="single"/>
              </w:rPr>
            </w:pPr>
            <w:r w:rsidRPr="00F36495">
              <w:rPr>
                <w:b/>
                <w:bCs/>
                <w:u w:val="single"/>
              </w:rPr>
              <w:t>RC</w:t>
            </w:r>
          </w:p>
        </w:tc>
        <w:tc>
          <w:tcPr>
            <w:tcW w:w="1730" w:type="dxa"/>
            <w:shd w:val="clear" w:color="auto" w:fill="auto"/>
          </w:tcPr>
          <w:p w14:paraId="15FA49CD" w14:textId="6A72E87B" w:rsidR="00FD383E" w:rsidRDefault="00FD383E" w:rsidP="00FD383E">
            <w:pPr>
              <w:rPr>
                <w:b/>
                <w:bCs/>
                <w:u w:val="single"/>
              </w:rPr>
            </w:pPr>
            <w:r>
              <w:rPr>
                <w:b/>
                <w:u w:val="single"/>
              </w:rPr>
              <w:t>1C</w:t>
            </w:r>
          </w:p>
        </w:tc>
        <w:tc>
          <w:tcPr>
            <w:tcW w:w="1914" w:type="dxa"/>
            <w:shd w:val="clear" w:color="auto" w:fill="auto"/>
          </w:tcPr>
          <w:p w14:paraId="3DEDF658" w14:textId="30A54B1F" w:rsidR="00FD383E" w:rsidRPr="0049492E" w:rsidRDefault="006C7CBE" w:rsidP="00FD383E">
            <w:r w:rsidRPr="006C7CBE">
              <w:rPr>
                <w:b/>
                <w:bCs/>
                <w:u w:val="single"/>
              </w:rPr>
              <w:t>Required if present</w:t>
            </w:r>
          </w:p>
        </w:tc>
      </w:tr>
      <w:bookmarkEnd w:id="155"/>
      <w:tr w:rsidR="000A2BEA" w:rsidRPr="0049492E" w14:paraId="6359682C" w14:textId="77777777" w:rsidTr="00B07061">
        <w:tc>
          <w:tcPr>
            <w:tcW w:w="2133" w:type="dxa"/>
            <w:shd w:val="clear" w:color="auto" w:fill="auto"/>
          </w:tcPr>
          <w:p w14:paraId="28A4EACC" w14:textId="3B40CFD3" w:rsidR="000A2BEA" w:rsidRDefault="008F1380" w:rsidP="000A2BEA">
            <w:pPr>
              <w:rPr>
                <w:b/>
                <w:u w:val="single"/>
              </w:rPr>
            </w:pPr>
            <w:r>
              <w:rPr>
                <w:b/>
                <w:u w:val="single"/>
              </w:rPr>
              <w:t>Sex Parameters for Clinical Use</w:t>
            </w:r>
            <w:r w:rsidR="000A2BEA">
              <w:rPr>
                <w:b/>
                <w:u w:val="single"/>
              </w:rPr>
              <w:t xml:space="preserve"> Sequence</w:t>
            </w:r>
          </w:p>
        </w:tc>
        <w:tc>
          <w:tcPr>
            <w:tcW w:w="1806" w:type="dxa"/>
            <w:shd w:val="clear" w:color="auto" w:fill="auto"/>
          </w:tcPr>
          <w:p w14:paraId="59D05705" w14:textId="77777777"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1" w:type="dxa"/>
            <w:shd w:val="clear" w:color="auto" w:fill="auto"/>
          </w:tcPr>
          <w:p w14:paraId="28A73C86" w14:textId="41F6DB77" w:rsidR="000A2BEA" w:rsidRPr="000A2BEA" w:rsidRDefault="00FD383E" w:rsidP="000A2BEA">
            <w:pPr>
              <w:rPr>
                <w:b/>
                <w:bCs/>
                <w:u w:val="single"/>
              </w:rPr>
            </w:pPr>
            <w:r>
              <w:rPr>
                <w:b/>
                <w:bCs/>
                <w:u w:val="single"/>
              </w:rPr>
              <w:t>O</w:t>
            </w:r>
          </w:p>
        </w:tc>
        <w:tc>
          <w:tcPr>
            <w:tcW w:w="1730" w:type="dxa"/>
            <w:shd w:val="clear" w:color="auto" w:fill="auto"/>
          </w:tcPr>
          <w:p w14:paraId="32C9B520" w14:textId="734E2318" w:rsidR="000A2BEA" w:rsidRDefault="00FD383E" w:rsidP="000A2BEA">
            <w:pPr>
              <w:rPr>
                <w:b/>
                <w:bCs/>
                <w:u w:val="single"/>
              </w:rPr>
            </w:pPr>
            <w:r>
              <w:rPr>
                <w:b/>
                <w:bCs/>
                <w:u w:val="single"/>
              </w:rPr>
              <w:t>3</w:t>
            </w:r>
          </w:p>
        </w:tc>
        <w:tc>
          <w:tcPr>
            <w:tcW w:w="1914" w:type="dxa"/>
            <w:shd w:val="clear" w:color="auto" w:fill="auto"/>
          </w:tcPr>
          <w:p w14:paraId="7F365B4C" w14:textId="77777777" w:rsidR="000A2BEA" w:rsidRPr="0049492E" w:rsidRDefault="000A2BEA" w:rsidP="000A2BEA"/>
        </w:tc>
      </w:tr>
      <w:tr w:rsidR="00FD383E" w:rsidRPr="0049492E" w14:paraId="6412556C" w14:textId="77777777" w:rsidTr="00B07061">
        <w:tc>
          <w:tcPr>
            <w:tcW w:w="2133" w:type="dxa"/>
          </w:tcPr>
          <w:p w14:paraId="77FE39AC" w14:textId="3722B633" w:rsidR="00FD383E" w:rsidRPr="00B40E31" w:rsidRDefault="00FD383E" w:rsidP="00FD383E">
            <w:pPr>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1806" w:type="dxa"/>
          </w:tcPr>
          <w:p w14:paraId="6EF76595" w14:textId="2EE2CAB6" w:rsidR="00FD383E" w:rsidRPr="00B40E31" w:rsidRDefault="00FD383E" w:rsidP="00FD383E">
            <w:pPr>
              <w:rPr>
                <w:b/>
                <w:u w:val="single"/>
              </w:rPr>
            </w:pPr>
            <w:r w:rsidRPr="00B40E31">
              <w:rPr>
                <w:b/>
                <w:u w:val="single"/>
              </w:rPr>
              <w:t>(0010,xxx9)</w:t>
            </w:r>
          </w:p>
        </w:tc>
        <w:tc>
          <w:tcPr>
            <w:tcW w:w="1771" w:type="dxa"/>
            <w:shd w:val="clear" w:color="auto" w:fill="auto"/>
          </w:tcPr>
          <w:p w14:paraId="2400E6C3" w14:textId="6294458B" w:rsidR="00FD383E" w:rsidRPr="000A2BEA" w:rsidRDefault="00FD383E" w:rsidP="00FD383E">
            <w:pPr>
              <w:rPr>
                <w:b/>
                <w:bCs/>
                <w:u w:val="single"/>
              </w:rPr>
            </w:pPr>
            <w:r w:rsidRPr="00F36495">
              <w:rPr>
                <w:b/>
                <w:bCs/>
                <w:u w:val="single"/>
              </w:rPr>
              <w:t>RC</w:t>
            </w:r>
          </w:p>
        </w:tc>
        <w:tc>
          <w:tcPr>
            <w:tcW w:w="1730" w:type="dxa"/>
            <w:shd w:val="clear" w:color="auto" w:fill="auto"/>
          </w:tcPr>
          <w:p w14:paraId="51A19464" w14:textId="53957D96" w:rsidR="00FD383E" w:rsidRDefault="00FD383E" w:rsidP="00FD383E">
            <w:pPr>
              <w:rPr>
                <w:b/>
                <w:bCs/>
                <w:u w:val="single"/>
              </w:rPr>
            </w:pPr>
            <w:r>
              <w:rPr>
                <w:b/>
                <w:u w:val="single"/>
              </w:rPr>
              <w:t>1C</w:t>
            </w:r>
          </w:p>
        </w:tc>
        <w:tc>
          <w:tcPr>
            <w:tcW w:w="1914" w:type="dxa"/>
            <w:shd w:val="clear" w:color="auto" w:fill="auto"/>
          </w:tcPr>
          <w:p w14:paraId="3EC69A18" w14:textId="0529ECCC" w:rsidR="00FD383E" w:rsidRPr="0049492E" w:rsidRDefault="006427FC" w:rsidP="00FD383E">
            <w:r>
              <w:rPr>
                <w:b/>
                <w:bCs/>
                <w:u w:val="single"/>
              </w:rPr>
              <w:t>Required if present in matching instance</w:t>
            </w:r>
          </w:p>
        </w:tc>
      </w:tr>
      <w:tr w:rsidR="00FD383E" w:rsidRPr="0049492E" w14:paraId="4AA4863D" w14:textId="77777777" w:rsidTr="00B07061">
        <w:tc>
          <w:tcPr>
            <w:tcW w:w="9354" w:type="dxa"/>
            <w:gridSpan w:val="5"/>
          </w:tcPr>
          <w:p w14:paraId="2E63EDBF" w14:textId="0149F338" w:rsidR="00FD383E" w:rsidRPr="004F3A16" w:rsidRDefault="00FD383E" w:rsidP="00FD383E">
            <w:pPr>
              <w:rPr>
                <w:b/>
                <w:i/>
                <w:iCs/>
                <w:u w:val="single"/>
              </w:rPr>
            </w:pPr>
            <w:r w:rsidRPr="004F3A16">
              <w:rPr>
                <w:b/>
                <w:i/>
                <w:iCs/>
                <w:u w:val="single"/>
              </w:rPr>
              <w:t>&gt;&gt;Include Table C.6-2a “Enhanced Code Value Keys Macro with Optional Keys”</w:t>
            </w:r>
          </w:p>
        </w:tc>
      </w:tr>
      <w:tr w:rsidR="00C82760" w:rsidRPr="0049492E" w14:paraId="314BF1D6" w14:textId="77777777" w:rsidTr="00B07061">
        <w:tc>
          <w:tcPr>
            <w:tcW w:w="2133" w:type="dxa"/>
          </w:tcPr>
          <w:p w14:paraId="1387EA5C" w14:textId="3CE26C06" w:rsidR="00C82760" w:rsidRPr="0049492E" w:rsidRDefault="00C82760" w:rsidP="00C82760">
            <w:r w:rsidRPr="004E03E1">
              <w:rPr>
                <w:b/>
                <w:bCs/>
                <w:u w:val="single"/>
              </w:rPr>
              <w:t>&gt;</w:t>
            </w:r>
            <w:r>
              <w:rPr>
                <w:b/>
                <w:bCs/>
                <w:u w:val="single"/>
              </w:rPr>
              <w:t>Effective Start Time</w:t>
            </w:r>
          </w:p>
        </w:tc>
        <w:tc>
          <w:tcPr>
            <w:tcW w:w="1806" w:type="dxa"/>
          </w:tcPr>
          <w:p w14:paraId="60369992" w14:textId="77777777" w:rsidR="00C82760" w:rsidRPr="0049492E" w:rsidRDefault="00C82760" w:rsidP="00C82760">
            <w:r w:rsidRPr="004E03E1">
              <w:rPr>
                <w:b/>
                <w:bCs/>
                <w:u w:val="single"/>
              </w:rPr>
              <w:t>(0010,xxx6)</w:t>
            </w:r>
          </w:p>
        </w:tc>
        <w:tc>
          <w:tcPr>
            <w:tcW w:w="1771" w:type="dxa"/>
            <w:shd w:val="clear" w:color="auto" w:fill="auto"/>
          </w:tcPr>
          <w:p w14:paraId="29AE6130" w14:textId="10F076C1" w:rsidR="00C82760" w:rsidRPr="00850320" w:rsidRDefault="00C82760" w:rsidP="00C82760">
            <w:pPr>
              <w:rPr>
                <w:b/>
                <w:bCs/>
                <w:u w:val="single"/>
              </w:rPr>
            </w:pPr>
            <w:r w:rsidRPr="00BA4331">
              <w:rPr>
                <w:b/>
                <w:bCs/>
                <w:u w:val="single"/>
              </w:rPr>
              <w:t>RC</w:t>
            </w:r>
          </w:p>
        </w:tc>
        <w:tc>
          <w:tcPr>
            <w:tcW w:w="1730" w:type="dxa"/>
            <w:shd w:val="clear" w:color="auto" w:fill="auto"/>
          </w:tcPr>
          <w:p w14:paraId="21D33E8A" w14:textId="77777777" w:rsidR="00C82760" w:rsidRPr="00CC23E2" w:rsidRDefault="00C82760" w:rsidP="00C82760">
            <w:pPr>
              <w:rPr>
                <w:b/>
                <w:u w:val="single"/>
              </w:rPr>
            </w:pPr>
            <w:r>
              <w:rPr>
                <w:b/>
                <w:u w:val="single"/>
              </w:rPr>
              <w:t>1C</w:t>
            </w:r>
          </w:p>
        </w:tc>
        <w:tc>
          <w:tcPr>
            <w:tcW w:w="1914" w:type="dxa"/>
            <w:shd w:val="clear" w:color="auto" w:fill="auto"/>
          </w:tcPr>
          <w:p w14:paraId="4012EE47" w14:textId="77777777" w:rsidR="00C82760" w:rsidRPr="00F36495" w:rsidRDefault="00C82760" w:rsidP="00C82760">
            <w:pPr>
              <w:rPr>
                <w:b/>
                <w:bCs/>
                <w:u w:val="single"/>
              </w:rPr>
            </w:pPr>
            <w:r>
              <w:rPr>
                <w:b/>
                <w:bCs/>
                <w:u w:val="single"/>
              </w:rPr>
              <w:t xml:space="preserve">Required if present </w:t>
            </w:r>
          </w:p>
        </w:tc>
      </w:tr>
      <w:tr w:rsidR="00C82760" w:rsidRPr="0049492E" w14:paraId="53696F5C" w14:textId="77777777" w:rsidTr="00B07061">
        <w:tc>
          <w:tcPr>
            <w:tcW w:w="2133" w:type="dxa"/>
            <w:shd w:val="clear" w:color="auto" w:fill="auto"/>
          </w:tcPr>
          <w:p w14:paraId="498962A1" w14:textId="4B7D208A" w:rsidR="00C82760" w:rsidRPr="0049492E" w:rsidRDefault="00C82760" w:rsidP="00C82760">
            <w:r w:rsidRPr="004E03E1">
              <w:rPr>
                <w:b/>
                <w:bCs/>
                <w:u w:val="single"/>
              </w:rPr>
              <w:t>&gt;</w:t>
            </w:r>
            <w:r>
              <w:rPr>
                <w:b/>
                <w:bCs/>
                <w:u w:val="single"/>
              </w:rPr>
              <w:t>Effective Stop Time</w:t>
            </w:r>
          </w:p>
        </w:tc>
        <w:tc>
          <w:tcPr>
            <w:tcW w:w="1806" w:type="dxa"/>
            <w:shd w:val="clear" w:color="auto" w:fill="auto"/>
          </w:tcPr>
          <w:p w14:paraId="369983B2" w14:textId="77777777" w:rsidR="00C82760" w:rsidRPr="0049492E" w:rsidRDefault="00C82760" w:rsidP="00C82760">
            <w:r w:rsidRPr="004E03E1">
              <w:rPr>
                <w:b/>
                <w:bCs/>
                <w:u w:val="single"/>
              </w:rPr>
              <w:t>(0010,xxx7)</w:t>
            </w:r>
          </w:p>
        </w:tc>
        <w:tc>
          <w:tcPr>
            <w:tcW w:w="1771" w:type="dxa"/>
            <w:shd w:val="clear" w:color="auto" w:fill="auto"/>
          </w:tcPr>
          <w:p w14:paraId="3A5E08E6" w14:textId="086A31A1" w:rsidR="00C82760" w:rsidRPr="0049492E" w:rsidRDefault="00C82760" w:rsidP="00C82760">
            <w:r w:rsidRPr="00BA4331">
              <w:rPr>
                <w:b/>
                <w:bCs/>
                <w:u w:val="single"/>
              </w:rPr>
              <w:t>RC</w:t>
            </w:r>
          </w:p>
        </w:tc>
        <w:tc>
          <w:tcPr>
            <w:tcW w:w="1730" w:type="dxa"/>
            <w:shd w:val="clear" w:color="auto" w:fill="auto"/>
          </w:tcPr>
          <w:p w14:paraId="4488331A" w14:textId="77777777" w:rsidR="00C82760" w:rsidRPr="00CC23E2" w:rsidRDefault="00C82760" w:rsidP="00C82760">
            <w:pPr>
              <w:rPr>
                <w:b/>
                <w:u w:val="single"/>
              </w:rPr>
            </w:pPr>
            <w:r>
              <w:rPr>
                <w:b/>
                <w:u w:val="single"/>
              </w:rPr>
              <w:t>1C</w:t>
            </w:r>
          </w:p>
        </w:tc>
        <w:tc>
          <w:tcPr>
            <w:tcW w:w="1914" w:type="dxa"/>
            <w:shd w:val="clear" w:color="auto" w:fill="auto"/>
          </w:tcPr>
          <w:p w14:paraId="381D343A" w14:textId="77777777" w:rsidR="00C82760" w:rsidRPr="00B07061" w:rsidRDefault="00C82760" w:rsidP="00C82760">
            <w:pPr>
              <w:rPr>
                <w:b/>
                <w:bCs/>
                <w:u w:val="single"/>
              </w:rPr>
            </w:pPr>
            <w:r w:rsidRPr="00B07061">
              <w:rPr>
                <w:b/>
                <w:bCs/>
                <w:u w:val="single"/>
              </w:rPr>
              <w:t>Required if present</w:t>
            </w:r>
          </w:p>
        </w:tc>
      </w:tr>
      <w:tr w:rsidR="00FD383E" w:rsidRPr="0049492E" w14:paraId="122D6477" w14:textId="77777777" w:rsidTr="00B07061">
        <w:tc>
          <w:tcPr>
            <w:tcW w:w="2133" w:type="dxa"/>
          </w:tcPr>
          <w:p w14:paraId="25ADD9ED" w14:textId="0B4FFAA2" w:rsidR="00FD383E" w:rsidRPr="00B40E31" w:rsidRDefault="00FD383E" w:rsidP="00FD383E">
            <w:pPr>
              <w:rPr>
                <w:b/>
                <w:u w:val="single"/>
              </w:rPr>
            </w:pPr>
            <w:bookmarkStart w:id="156" w:name="_Hlk148892558"/>
            <w:bookmarkStart w:id="157" w:name="_Hlk148892608"/>
            <w:r w:rsidRPr="00B40E31">
              <w:rPr>
                <w:b/>
                <w:u w:val="single"/>
              </w:rPr>
              <w:t>&gt;</w:t>
            </w:r>
            <w:r>
              <w:rPr>
                <w:b/>
                <w:u w:val="single"/>
              </w:rPr>
              <w:t>SPCU</w:t>
            </w:r>
            <w:r w:rsidRPr="00B40E31">
              <w:rPr>
                <w:b/>
                <w:u w:val="single"/>
              </w:rPr>
              <w:t xml:space="preserve"> Comment</w:t>
            </w:r>
          </w:p>
        </w:tc>
        <w:tc>
          <w:tcPr>
            <w:tcW w:w="1806" w:type="dxa"/>
          </w:tcPr>
          <w:p w14:paraId="198E2D3F" w14:textId="65EADC3D" w:rsidR="00FD383E" w:rsidRPr="00B40E31" w:rsidRDefault="00FD383E" w:rsidP="00FD383E">
            <w:pPr>
              <w:rPr>
                <w:b/>
                <w:u w:val="single"/>
              </w:rPr>
            </w:pPr>
            <w:r w:rsidRPr="00B40E31">
              <w:rPr>
                <w:b/>
                <w:u w:val="single"/>
              </w:rPr>
              <w:t>(0010,xxx1)</w:t>
            </w:r>
          </w:p>
        </w:tc>
        <w:tc>
          <w:tcPr>
            <w:tcW w:w="1771" w:type="dxa"/>
            <w:shd w:val="clear" w:color="auto" w:fill="auto"/>
          </w:tcPr>
          <w:p w14:paraId="7E6A7CAF" w14:textId="49229387" w:rsidR="00FD383E" w:rsidRPr="000A2BEA" w:rsidRDefault="00FD383E" w:rsidP="00FD383E">
            <w:pPr>
              <w:rPr>
                <w:b/>
                <w:bCs/>
                <w:u w:val="single"/>
              </w:rPr>
            </w:pPr>
            <w:r w:rsidRPr="00F36495">
              <w:rPr>
                <w:b/>
                <w:bCs/>
                <w:u w:val="single"/>
              </w:rPr>
              <w:t>RC</w:t>
            </w:r>
          </w:p>
        </w:tc>
        <w:tc>
          <w:tcPr>
            <w:tcW w:w="1730" w:type="dxa"/>
            <w:shd w:val="clear" w:color="auto" w:fill="auto"/>
          </w:tcPr>
          <w:p w14:paraId="563E4B9F" w14:textId="7D2DF1E9" w:rsidR="00FD383E" w:rsidRDefault="00FD383E" w:rsidP="00FD383E">
            <w:pPr>
              <w:rPr>
                <w:b/>
                <w:bCs/>
                <w:u w:val="single"/>
              </w:rPr>
            </w:pPr>
            <w:r>
              <w:rPr>
                <w:b/>
                <w:u w:val="single"/>
              </w:rPr>
              <w:t>1C</w:t>
            </w:r>
          </w:p>
        </w:tc>
        <w:tc>
          <w:tcPr>
            <w:tcW w:w="1914" w:type="dxa"/>
            <w:shd w:val="clear" w:color="auto" w:fill="auto"/>
          </w:tcPr>
          <w:p w14:paraId="2EE7EAF4" w14:textId="50A99C93" w:rsidR="00FD383E" w:rsidRPr="0049492E" w:rsidRDefault="006C7CBE" w:rsidP="00FD383E">
            <w:r w:rsidRPr="006C7CBE">
              <w:rPr>
                <w:b/>
                <w:bCs/>
                <w:u w:val="single"/>
              </w:rPr>
              <w:t>Required if present</w:t>
            </w:r>
          </w:p>
        </w:tc>
      </w:tr>
      <w:tr w:rsidR="00FD383E" w:rsidRPr="0049492E" w14:paraId="4F3F9FE0" w14:textId="77777777" w:rsidTr="00B07061">
        <w:tc>
          <w:tcPr>
            <w:tcW w:w="2133" w:type="dxa"/>
          </w:tcPr>
          <w:p w14:paraId="7273EA31" w14:textId="00F9BD78" w:rsidR="00FD383E" w:rsidRPr="00B40E31" w:rsidRDefault="00FD383E" w:rsidP="00FD383E">
            <w:pPr>
              <w:rPr>
                <w:b/>
                <w:u w:val="single"/>
              </w:rPr>
            </w:pPr>
            <w:bookmarkStart w:id="158" w:name="_Hlk148892634"/>
            <w:bookmarkEnd w:id="157"/>
            <w:r w:rsidRPr="00B40E31">
              <w:rPr>
                <w:b/>
                <w:u w:val="single"/>
              </w:rPr>
              <w:t>&gt;</w:t>
            </w:r>
            <w:r>
              <w:rPr>
                <w:b/>
                <w:u w:val="single"/>
              </w:rPr>
              <w:t>SPCU</w:t>
            </w:r>
            <w:r w:rsidRPr="00B40E31">
              <w:rPr>
                <w:b/>
                <w:u w:val="single"/>
              </w:rPr>
              <w:t xml:space="preserve"> Reference</w:t>
            </w:r>
          </w:p>
        </w:tc>
        <w:tc>
          <w:tcPr>
            <w:tcW w:w="1806" w:type="dxa"/>
          </w:tcPr>
          <w:p w14:paraId="63EC4625" w14:textId="2AEFFAA9" w:rsidR="00FD383E" w:rsidRPr="00B40E31" w:rsidRDefault="00FD383E" w:rsidP="00FD383E">
            <w:pPr>
              <w:rPr>
                <w:b/>
                <w:u w:val="single"/>
              </w:rPr>
            </w:pPr>
            <w:r w:rsidRPr="00B40E31">
              <w:rPr>
                <w:b/>
                <w:u w:val="single"/>
              </w:rPr>
              <w:t>(0010,xx10)</w:t>
            </w:r>
          </w:p>
        </w:tc>
        <w:tc>
          <w:tcPr>
            <w:tcW w:w="1771" w:type="dxa"/>
            <w:shd w:val="clear" w:color="auto" w:fill="auto"/>
          </w:tcPr>
          <w:p w14:paraId="7A4BEC74" w14:textId="0A9E0289" w:rsidR="00FD383E" w:rsidRPr="000A2BEA" w:rsidRDefault="00FD383E" w:rsidP="00FD383E">
            <w:pPr>
              <w:rPr>
                <w:b/>
                <w:bCs/>
                <w:u w:val="single"/>
              </w:rPr>
            </w:pPr>
            <w:r w:rsidRPr="00F36495">
              <w:rPr>
                <w:b/>
                <w:bCs/>
                <w:u w:val="single"/>
              </w:rPr>
              <w:t>RC</w:t>
            </w:r>
          </w:p>
        </w:tc>
        <w:tc>
          <w:tcPr>
            <w:tcW w:w="1730" w:type="dxa"/>
            <w:shd w:val="clear" w:color="auto" w:fill="auto"/>
          </w:tcPr>
          <w:p w14:paraId="4DBB1760" w14:textId="63907FBC" w:rsidR="00FD383E" w:rsidRDefault="00FD383E" w:rsidP="00FD383E">
            <w:pPr>
              <w:rPr>
                <w:b/>
                <w:bCs/>
                <w:u w:val="single"/>
              </w:rPr>
            </w:pPr>
            <w:r>
              <w:rPr>
                <w:b/>
                <w:u w:val="single"/>
              </w:rPr>
              <w:t>1C</w:t>
            </w:r>
          </w:p>
        </w:tc>
        <w:tc>
          <w:tcPr>
            <w:tcW w:w="1914" w:type="dxa"/>
            <w:shd w:val="clear" w:color="auto" w:fill="auto"/>
          </w:tcPr>
          <w:p w14:paraId="1D7C93D2" w14:textId="56F499D7" w:rsidR="00FD383E" w:rsidRPr="0049492E" w:rsidRDefault="006C7CBE" w:rsidP="00FD383E">
            <w:r w:rsidRPr="006C7CBE">
              <w:rPr>
                <w:b/>
                <w:bCs/>
                <w:u w:val="single"/>
              </w:rPr>
              <w:t>Required if present</w:t>
            </w:r>
          </w:p>
        </w:tc>
      </w:tr>
      <w:bookmarkEnd w:id="156"/>
      <w:bookmarkEnd w:id="158"/>
      <w:tr w:rsidR="000A2BEA" w:rsidRPr="0049492E" w14:paraId="2350B829" w14:textId="77777777" w:rsidTr="00B07061">
        <w:tc>
          <w:tcPr>
            <w:tcW w:w="2133" w:type="dxa"/>
            <w:shd w:val="clear" w:color="auto" w:fill="auto"/>
          </w:tcPr>
          <w:p w14:paraId="56E5443E" w14:textId="77777777" w:rsidR="000A2BEA" w:rsidRDefault="000A2BEA" w:rsidP="000A2BEA">
            <w:pPr>
              <w:rPr>
                <w:b/>
                <w:u w:val="single"/>
              </w:rPr>
            </w:pPr>
            <w:r>
              <w:rPr>
                <w:b/>
                <w:u w:val="single"/>
              </w:rPr>
              <w:t>Person Names to Use Sequence</w:t>
            </w:r>
          </w:p>
        </w:tc>
        <w:tc>
          <w:tcPr>
            <w:tcW w:w="1806" w:type="dxa"/>
            <w:shd w:val="clear" w:color="auto" w:fill="auto"/>
          </w:tcPr>
          <w:p w14:paraId="3477DFA2" w14:textId="77777777"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1" w:type="dxa"/>
            <w:shd w:val="clear" w:color="auto" w:fill="auto"/>
          </w:tcPr>
          <w:p w14:paraId="75CB0CE9" w14:textId="69D8AF26" w:rsidR="000A2BEA" w:rsidRPr="000A2BEA" w:rsidRDefault="00FD383E" w:rsidP="000A2BEA">
            <w:pPr>
              <w:rPr>
                <w:b/>
                <w:bCs/>
                <w:u w:val="single"/>
              </w:rPr>
            </w:pPr>
            <w:r>
              <w:rPr>
                <w:b/>
                <w:bCs/>
                <w:u w:val="single"/>
              </w:rPr>
              <w:t>O</w:t>
            </w:r>
          </w:p>
        </w:tc>
        <w:tc>
          <w:tcPr>
            <w:tcW w:w="1730" w:type="dxa"/>
            <w:shd w:val="clear" w:color="auto" w:fill="auto"/>
          </w:tcPr>
          <w:p w14:paraId="09BB364B" w14:textId="57EF4511" w:rsidR="000A2BEA" w:rsidRDefault="00FD383E" w:rsidP="000A2BEA">
            <w:pPr>
              <w:rPr>
                <w:b/>
                <w:bCs/>
                <w:u w:val="single"/>
              </w:rPr>
            </w:pPr>
            <w:r>
              <w:rPr>
                <w:b/>
                <w:bCs/>
                <w:u w:val="single"/>
              </w:rPr>
              <w:t>3</w:t>
            </w:r>
          </w:p>
        </w:tc>
        <w:tc>
          <w:tcPr>
            <w:tcW w:w="1914" w:type="dxa"/>
            <w:shd w:val="clear" w:color="auto" w:fill="auto"/>
          </w:tcPr>
          <w:p w14:paraId="6E1E813B" w14:textId="77777777" w:rsidR="000A2BEA" w:rsidRPr="0049492E" w:rsidRDefault="000A2BEA" w:rsidP="000A2BEA"/>
        </w:tc>
      </w:tr>
      <w:tr w:rsidR="00FD383E" w:rsidRPr="0049492E" w14:paraId="17C3E93D" w14:textId="77777777" w:rsidTr="00B07061">
        <w:tc>
          <w:tcPr>
            <w:tcW w:w="2133" w:type="dxa"/>
          </w:tcPr>
          <w:p w14:paraId="6AB5BCF5" w14:textId="3FD8ED93" w:rsidR="00FD383E" w:rsidRPr="00B40E31" w:rsidRDefault="00FD383E" w:rsidP="00FD383E">
            <w:pPr>
              <w:rPr>
                <w:b/>
                <w:u w:val="single"/>
              </w:rPr>
            </w:pPr>
            <w:r w:rsidRPr="00B40E31">
              <w:rPr>
                <w:b/>
                <w:u w:val="single"/>
              </w:rPr>
              <w:t>&gt;Name</w:t>
            </w:r>
            <w:r>
              <w:rPr>
                <w:b/>
                <w:u w:val="single"/>
              </w:rPr>
              <w:t xml:space="preserve"> to use</w:t>
            </w:r>
          </w:p>
        </w:tc>
        <w:tc>
          <w:tcPr>
            <w:tcW w:w="1806" w:type="dxa"/>
          </w:tcPr>
          <w:p w14:paraId="591EE875" w14:textId="3CEF0B2A" w:rsidR="00FD383E" w:rsidRPr="00B40E31" w:rsidRDefault="00FD383E" w:rsidP="00FD383E">
            <w:pPr>
              <w:rPr>
                <w:b/>
                <w:u w:val="single"/>
              </w:rPr>
            </w:pPr>
            <w:r w:rsidRPr="00B40E31">
              <w:rPr>
                <w:b/>
                <w:u w:val="single"/>
              </w:rPr>
              <w:t>(0010,xx12)</w:t>
            </w:r>
          </w:p>
        </w:tc>
        <w:tc>
          <w:tcPr>
            <w:tcW w:w="1771" w:type="dxa"/>
            <w:shd w:val="clear" w:color="auto" w:fill="auto"/>
          </w:tcPr>
          <w:p w14:paraId="11C8A819" w14:textId="509C6FC7" w:rsidR="00FD383E" w:rsidRPr="000A2BEA" w:rsidRDefault="00FD383E" w:rsidP="00FD383E">
            <w:pPr>
              <w:rPr>
                <w:b/>
                <w:bCs/>
                <w:u w:val="single"/>
              </w:rPr>
            </w:pPr>
            <w:r>
              <w:rPr>
                <w:b/>
                <w:u w:val="single"/>
              </w:rPr>
              <w:t>R</w:t>
            </w:r>
          </w:p>
        </w:tc>
        <w:tc>
          <w:tcPr>
            <w:tcW w:w="1730" w:type="dxa"/>
            <w:shd w:val="clear" w:color="auto" w:fill="auto"/>
          </w:tcPr>
          <w:p w14:paraId="59E58785" w14:textId="6948085E" w:rsidR="00FD383E" w:rsidRDefault="00FD383E" w:rsidP="00FD383E">
            <w:pPr>
              <w:rPr>
                <w:b/>
                <w:bCs/>
                <w:u w:val="single"/>
              </w:rPr>
            </w:pPr>
            <w:r>
              <w:rPr>
                <w:b/>
                <w:bCs/>
                <w:u w:val="single"/>
              </w:rPr>
              <w:t>1</w:t>
            </w:r>
          </w:p>
        </w:tc>
        <w:tc>
          <w:tcPr>
            <w:tcW w:w="1914" w:type="dxa"/>
            <w:shd w:val="clear" w:color="auto" w:fill="auto"/>
          </w:tcPr>
          <w:p w14:paraId="558CDB3F" w14:textId="77777777" w:rsidR="00FD383E" w:rsidRPr="0049492E" w:rsidRDefault="00FD383E" w:rsidP="00FD383E"/>
        </w:tc>
      </w:tr>
      <w:tr w:rsidR="00C82760" w:rsidRPr="0049492E" w14:paraId="50895062" w14:textId="77777777" w:rsidTr="00B07061">
        <w:tc>
          <w:tcPr>
            <w:tcW w:w="2133" w:type="dxa"/>
          </w:tcPr>
          <w:p w14:paraId="05055A5C" w14:textId="01F2E151" w:rsidR="00C82760" w:rsidRPr="0049492E" w:rsidRDefault="00C82760" w:rsidP="00C82760">
            <w:r w:rsidRPr="004E03E1">
              <w:rPr>
                <w:b/>
                <w:bCs/>
                <w:u w:val="single"/>
              </w:rPr>
              <w:lastRenderedPageBreak/>
              <w:t>&gt;</w:t>
            </w:r>
            <w:r>
              <w:rPr>
                <w:b/>
                <w:bCs/>
                <w:u w:val="single"/>
              </w:rPr>
              <w:t>Effective Start Time</w:t>
            </w:r>
          </w:p>
        </w:tc>
        <w:tc>
          <w:tcPr>
            <w:tcW w:w="1806" w:type="dxa"/>
          </w:tcPr>
          <w:p w14:paraId="396837AA" w14:textId="77777777" w:rsidR="00C82760" w:rsidRPr="0049492E" w:rsidRDefault="00C82760" w:rsidP="00C82760">
            <w:r w:rsidRPr="004E03E1">
              <w:rPr>
                <w:b/>
                <w:bCs/>
                <w:u w:val="single"/>
              </w:rPr>
              <w:t>(0010,xxx6)</w:t>
            </w:r>
          </w:p>
        </w:tc>
        <w:tc>
          <w:tcPr>
            <w:tcW w:w="1771" w:type="dxa"/>
            <w:shd w:val="clear" w:color="auto" w:fill="auto"/>
          </w:tcPr>
          <w:p w14:paraId="6E2C5018" w14:textId="2C32FD51" w:rsidR="00C82760" w:rsidRPr="00850320" w:rsidRDefault="00C82760" w:rsidP="00C82760">
            <w:pPr>
              <w:rPr>
                <w:b/>
                <w:bCs/>
                <w:u w:val="single"/>
              </w:rPr>
            </w:pPr>
            <w:r w:rsidRPr="00F955CA">
              <w:rPr>
                <w:b/>
                <w:bCs/>
                <w:u w:val="single"/>
              </w:rPr>
              <w:t>RC</w:t>
            </w:r>
          </w:p>
        </w:tc>
        <w:tc>
          <w:tcPr>
            <w:tcW w:w="1730" w:type="dxa"/>
            <w:shd w:val="clear" w:color="auto" w:fill="auto"/>
          </w:tcPr>
          <w:p w14:paraId="350992AB" w14:textId="77777777" w:rsidR="00C82760" w:rsidRPr="00CC23E2" w:rsidRDefault="00C82760" w:rsidP="00C82760">
            <w:pPr>
              <w:rPr>
                <w:b/>
                <w:u w:val="single"/>
              </w:rPr>
            </w:pPr>
            <w:r>
              <w:rPr>
                <w:b/>
                <w:u w:val="single"/>
              </w:rPr>
              <w:t>1C</w:t>
            </w:r>
          </w:p>
        </w:tc>
        <w:tc>
          <w:tcPr>
            <w:tcW w:w="1914" w:type="dxa"/>
            <w:shd w:val="clear" w:color="auto" w:fill="auto"/>
          </w:tcPr>
          <w:p w14:paraId="4B4C7DF7" w14:textId="77777777" w:rsidR="00C82760" w:rsidRPr="00F36495" w:rsidRDefault="00C82760" w:rsidP="00C82760">
            <w:pPr>
              <w:rPr>
                <w:b/>
                <w:bCs/>
                <w:u w:val="single"/>
              </w:rPr>
            </w:pPr>
            <w:r>
              <w:rPr>
                <w:b/>
                <w:bCs/>
                <w:u w:val="single"/>
              </w:rPr>
              <w:t xml:space="preserve">Required if present </w:t>
            </w:r>
          </w:p>
        </w:tc>
      </w:tr>
      <w:tr w:rsidR="00C82760" w:rsidRPr="0049492E" w14:paraId="1009E0BE" w14:textId="77777777" w:rsidTr="00B07061">
        <w:tc>
          <w:tcPr>
            <w:tcW w:w="2133" w:type="dxa"/>
            <w:shd w:val="clear" w:color="auto" w:fill="auto"/>
          </w:tcPr>
          <w:p w14:paraId="3EDDAFC5" w14:textId="774541BF" w:rsidR="00C82760" w:rsidRPr="0049492E" w:rsidRDefault="00C82760" w:rsidP="00C82760">
            <w:r w:rsidRPr="004E03E1">
              <w:rPr>
                <w:b/>
                <w:bCs/>
                <w:u w:val="single"/>
              </w:rPr>
              <w:t>&gt;</w:t>
            </w:r>
            <w:r>
              <w:rPr>
                <w:b/>
                <w:bCs/>
                <w:u w:val="single"/>
              </w:rPr>
              <w:t>Effective Stop Time</w:t>
            </w:r>
          </w:p>
        </w:tc>
        <w:tc>
          <w:tcPr>
            <w:tcW w:w="1806" w:type="dxa"/>
            <w:shd w:val="clear" w:color="auto" w:fill="auto"/>
          </w:tcPr>
          <w:p w14:paraId="59ACEF2F" w14:textId="77777777" w:rsidR="00C82760" w:rsidRPr="0049492E" w:rsidRDefault="00C82760" w:rsidP="00C82760">
            <w:r w:rsidRPr="004E03E1">
              <w:rPr>
                <w:b/>
                <w:bCs/>
                <w:u w:val="single"/>
              </w:rPr>
              <w:t>(0010,xxx7)</w:t>
            </w:r>
          </w:p>
        </w:tc>
        <w:tc>
          <w:tcPr>
            <w:tcW w:w="1771" w:type="dxa"/>
            <w:shd w:val="clear" w:color="auto" w:fill="auto"/>
          </w:tcPr>
          <w:p w14:paraId="5A60B703" w14:textId="4370DD0D" w:rsidR="00C82760" w:rsidRPr="0049492E" w:rsidRDefault="00C82760" w:rsidP="00C82760">
            <w:r w:rsidRPr="00F955CA">
              <w:rPr>
                <w:b/>
                <w:bCs/>
                <w:u w:val="single"/>
              </w:rPr>
              <w:t>RC</w:t>
            </w:r>
          </w:p>
        </w:tc>
        <w:tc>
          <w:tcPr>
            <w:tcW w:w="1730" w:type="dxa"/>
            <w:shd w:val="clear" w:color="auto" w:fill="auto"/>
          </w:tcPr>
          <w:p w14:paraId="4B59DF3B" w14:textId="77777777" w:rsidR="00C82760" w:rsidRPr="00CC23E2" w:rsidRDefault="00C82760" w:rsidP="00C82760">
            <w:pPr>
              <w:rPr>
                <w:b/>
                <w:u w:val="single"/>
              </w:rPr>
            </w:pPr>
            <w:r>
              <w:rPr>
                <w:b/>
                <w:u w:val="single"/>
              </w:rPr>
              <w:t>1C</w:t>
            </w:r>
          </w:p>
        </w:tc>
        <w:tc>
          <w:tcPr>
            <w:tcW w:w="1914" w:type="dxa"/>
            <w:shd w:val="clear" w:color="auto" w:fill="auto"/>
          </w:tcPr>
          <w:p w14:paraId="51D5BEE9" w14:textId="77777777" w:rsidR="00C82760" w:rsidRPr="00B07061" w:rsidRDefault="00C82760" w:rsidP="00C82760">
            <w:pPr>
              <w:rPr>
                <w:b/>
                <w:bCs/>
                <w:u w:val="single"/>
              </w:rPr>
            </w:pPr>
            <w:r w:rsidRPr="00B07061">
              <w:rPr>
                <w:b/>
                <w:bCs/>
                <w:u w:val="single"/>
              </w:rPr>
              <w:t>Required if present</w:t>
            </w:r>
          </w:p>
        </w:tc>
      </w:tr>
      <w:tr w:rsidR="00FD383E" w:rsidRPr="0049492E" w14:paraId="3B318232" w14:textId="77777777" w:rsidTr="00B07061">
        <w:tc>
          <w:tcPr>
            <w:tcW w:w="2133" w:type="dxa"/>
          </w:tcPr>
          <w:p w14:paraId="792B9E31" w14:textId="02F9DD1F" w:rsidR="00FD383E" w:rsidRPr="00B40E31" w:rsidRDefault="00FD383E" w:rsidP="00FD383E">
            <w:pPr>
              <w:rPr>
                <w:b/>
                <w:u w:val="single"/>
              </w:rPr>
            </w:pPr>
            <w:bookmarkStart w:id="159" w:name="_Hlk148892674"/>
            <w:r w:rsidRPr="00B40E31">
              <w:rPr>
                <w:b/>
                <w:u w:val="single"/>
              </w:rPr>
              <w:t>&gt;Name to Use Comment</w:t>
            </w:r>
          </w:p>
        </w:tc>
        <w:tc>
          <w:tcPr>
            <w:tcW w:w="1806" w:type="dxa"/>
          </w:tcPr>
          <w:p w14:paraId="1960BE4E" w14:textId="36A6ACC6" w:rsidR="00FD383E" w:rsidRPr="00B40E31" w:rsidRDefault="00FD383E" w:rsidP="00FD383E">
            <w:pPr>
              <w:rPr>
                <w:b/>
                <w:u w:val="single"/>
              </w:rPr>
            </w:pPr>
            <w:r w:rsidRPr="00B40E31">
              <w:rPr>
                <w:b/>
                <w:u w:val="single"/>
              </w:rPr>
              <w:t>(0010,xx13)</w:t>
            </w:r>
          </w:p>
        </w:tc>
        <w:tc>
          <w:tcPr>
            <w:tcW w:w="1771" w:type="dxa"/>
            <w:shd w:val="clear" w:color="auto" w:fill="auto"/>
          </w:tcPr>
          <w:p w14:paraId="2F717D98" w14:textId="105F54D5" w:rsidR="00FD383E" w:rsidRPr="000A2BEA" w:rsidRDefault="00FD383E" w:rsidP="00FD383E">
            <w:pPr>
              <w:rPr>
                <w:b/>
                <w:bCs/>
                <w:u w:val="single"/>
              </w:rPr>
            </w:pPr>
            <w:r w:rsidRPr="00F36495">
              <w:rPr>
                <w:b/>
                <w:bCs/>
                <w:u w:val="single"/>
              </w:rPr>
              <w:t>RC</w:t>
            </w:r>
          </w:p>
        </w:tc>
        <w:tc>
          <w:tcPr>
            <w:tcW w:w="1730" w:type="dxa"/>
            <w:shd w:val="clear" w:color="auto" w:fill="auto"/>
          </w:tcPr>
          <w:p w14:paraId="2FEC0018" w14:textId="020A395B" w:rsidR="00FD383E" w:rsidRDefault="00FD383E" w:rsidP="00FD383E">
            <w:pPr>
              <w:rPr>
                <w:b/>
                <w:bCs/>
                <w:u w:val="single"/>
              </w:rPr>
            </w:pPr>
            <w:r>
              <w:rPr>
                <w:b/>
                <w:u w:val="single"/>
              </w:rPr>
              <w:t>1C</w:t>
            </w:r>
          </w:p>
        </w:tc>
        <w:tc>
          <w:tcPr>
            <w:tcW w:w="1914" w:type="dxa"/>
            <w:shd w:val="clear" w:color="auto" w:fill="auto"/>
          </w:tcPr>
          <w:p w14:paraId="0BCC6453" w14:textId="26BFC0F3" w:rsidR="00FD383E" w:rsidRPr="0049492E" w:rsidRDefault="006C7CBE" w:rsidP="00FD383E">
            <w:r w:rsidRPr="006C7CBE">
              <w:rPr>
                <w:b/>
                <w:bCs/>
                <w:u w:val="single"/>
              </w:rPr>
              <w:t>Required if present</w:t>
            </w:r>
          </w:p>
        </w:tc>
      </w:tr>
      <w:bookmarkEnd w:id="159"/>
      <w:tr w:rsidR="000A2BEA" w:rsidRPr="0049492E" w14:paraId="16F97507" w14:textId="77777777" w:rsidTr="00B07061">
        <w:tc>
          <w:tcPr>
            <w:tcW w:w="2133" w:type="dxa"/>
            <w:shd w:val="clear" w:color="auto" w:fill="auto"/>
          </w:tcPr>
          <w:p w14:paraId="013C77C5" w14:textId="1C5AC7CD" w:rsidR="000A2BEA" w:rsidRPr="00552076" w:rsidRDefault="00610967" w:rsidP="000A2BEA">
            <w:pPr>
              <w:rPr>
                <w:b/>
                <w:bCs/>
                <w:u w:val="single"/>
              </w:rPr>
            </w:pPr>
            <w:r w:rsidRPr="00610967">
              <w:rPr>
                <w:b/>
                <w:bCs/>
                <w:u w:val="single"/>
              </w:rPr>
              <w:t>Third Person Pronouns Sequence</w:t>
            </w:r>
          </w:p>
        </w:tc>
        <w:tc>
          <w:tcPr>
            <w:tcW w:w="1806" w:type="dxa"/>
            <w:shd w:val="clear" w:color="auto" w:fill="auto"/>
          </w:tcPr>
          <w:p w14:paraId="07CB771E" w14:textId="20BE131E" w:rsidR="000A2BEA" w:rsidRPr="00552076" w:rsidRDefault="000A2BEA" w:rsidP="000A2BEA">
            <w:pPr>
              <w:rPr>
                <w:b/>
                <w:bCs/>
                <w:u w:val="single"/>
              </w:rPr>
            </w:pPr>
            <w:r w:rsidRPr="00552076">
              <w:rPr>
                <w:b/>
                <w:bCs/>
                <w:u w:val="single"/>
              </w:rPr>
              <w:t>(0010,xx2</w:t>
            </w:r>
            <w:r w:rsidR="00610967">
              <w:rPr>
                <w:b/>
                <w:bCs/>
                <w:u w:val="single"/>
              </w:rPr>
              <w:t>1</w:t>
            </w:r>
            <w:r w:rsidRPr="00552076">
              <w:rPr>
                <w:b/>
                <w:bCs/>
                <w:u w:val="single"/>
              </w:rPr>
              <w:t>)</w:t>
            </w:r>
          </w:p>
        </w:tc>
        <w:tc>
          <w:tcPr>
            <w:tcW w:w="1771" w:type="dxa"/>
            <w:shd w:val="clear" w:color="auto" w:fill="auto"/>
          </w:tcPr>
          <w:p w14:paraId="23A5765E" w14:textId="77ADD149" w:rsidR="000A2BEA" w:rsidRPr="000A2BEA" w:rsidRDefault="00FD383E" w:rsidP="000A2BEA">
            <w:pPr>
              <w:rPr>
                <w:b/>
                <w:bCs/>
                <w:u w:val="single"/>
              </w:rPr>
            </w:pPr>
            <w:r>
              <w:rPr>
                <w:b/>
                <w:bCs/>
                <w:u w:val="single"/>
              </w:rPr>
              <w:t>O</w:t>
            </w:r>
          </w:p>
        </w:tc>
        <w:tc>
          <w:tcPr>
            <w:tcW w:w="1730" w:type="dxa"/>
            <w:shd w:val="clear" w:color="auto" w:fill="auto"/>
          </w:tcPr>
          <w:p w14:paraId="1DBAC988" w14:textId="39779D02" w:rsidR="000A2BEA" w:rsidRDefault="00FD383E" w:rsidP="000A2BEA">
            <w:pPr>
              <w:rPr>
                <w:b/>
                <w:bCs/>
                <w:u w:val="single"/>
              </w:rPr>
            </w:pPr>
            <w:r>
              <w:rPr>
                <w:b/>
                <w:bCs/>
                <w:u w:val="single"/>
              </w:rPr>
              <w:t>3</w:t>
            </w:r>
          </w:p>
        </w:tc>
        <w:tc>
          <w:tcPr>
            <w:tcW w:w="1914" w:type="dxa"/>
            <w:shd w:val="clear" w:color="auto" w:fill="auto"/>
          </w:tcPr>
          <w:p w14:paraId="21D22C47" w14:textId="77777777" w:rsidR="000A2BEA" w:rsidRPr="0049492E" w:rsidRDefault="000A2BEA" w:rsidP="000A2BEA"/>
        </w:tc>
      </w:tr>
      <w:tr w:rsidR="00FD383E" w:rsidRPr="0049492E" w14:paraId="04A0D16F" w14:textId="77777777" w:rsidTr="00B07061">
        <w:tc>
          <w:tcPr>
            <w:tcW w:w="2133" w:type="dxa"/>
          </w:tcPr>
          <w:p w14:paraId="7B0B4579" w14:textId="77AB1C34" w:rsidR="00FD383E" w:rsidRPr="00B40E31" w:rsidRDefault="00FD383E" w:rsidP="00FD383E">
            <w:pPr>
              <w:rPr>
                <w:b/>
                <w:u w:val="single"/>
              </w:rPr>
            </w:pPr>
            <w:r w:rsidRPr="00B40E31">
              <w:rPr>
                <w:b/>
                <w:u w:val="single"/>
              </w:rPr>
              <w:t>&gt;Pronoun Code</w:t>
            </w:r>
            <w:r>
              <w:rPr>
                <w:b/>
                <w:u w:val="single"/>
              </w:rPr>
              <w:t xml:space="preserve"> sequence</w:t>
            </w:r>
          </w:p>
        </w:tc>
        <w:tc>
          <w:tcPr>
            <w:tcW w:w="1806" w:type="dxa"/>
          </w:tcPr>
          <w:p w14:paraId="7A7536CA" w14:textId="3457EA62" w:rsidR="00FD383E" w:rsidRPr="00B40E31" w:rsidRDefault="00FD383E" w:rsidP="00FD383E">
            <w:pPr>
              <w:rPr>
                <w:b/>
                <w:u w:val="single"/>
              </w:rPr>
            </w:pPr>
            <w:r w:rsidRPr="00B40E31">
              <w:rPr>
                <w:b/>
                <w:u w:val="single"/>
              </w:rPr>
              <w:t>(0010,xx22)</w:t>
            </w:r>
          </w:p>
        </w:tc>
        <w:tc>
          <w:tcPr>
            <w:tcW w:w="1771" w:type="dxa"/>
            <w:shd w:val="clear" w:color="auto" w:fill="auto"/>
          </w:tcPr>
          <w:p w14:paraId="7DC3E754" w14:textId="1CF33121" w:rsidR="00FD383E" w:rsidRPr="000A2BEA" w:rsidRDefault="00FD383E" w:rsidP="00FD383E">
            <w:pPr>
              <w:rPr>
                <w:b/>
                <w:bCs/>
                <w:u w:val="single"/>
              </w:rPr>
            </w:pPr>
            <w:r>
              <w:rPr>
                <w:b/>
                <w:bCs/>
                <w:u w:val="single"/>
              </w:rPr>
              <w:t>R</w:t>
            </w:r>
          </w:p>
        </w:tc>
        <w:tc>
          <w:tcPr>
            <w:tcW w:w="1730" w:type="dxa"/>
            <w:shd w:val="clear" w:color="auto" w:fill="auto"/>
          </w:tcPr>
          <w:p w14:paraId="5F8E7CC5" w14:textId="64468F59" w:rsidR="00FD383E" w:rsidRDefault="00FD383E" w:rsidP="00FD383E">
            <w:pPr>
              <w:rPr>
                <w:b/>
                <w:bCs/>
                <w:u w:val="single"/>
              </w:rPr>
            </w:pPr>
            <w:r>
              <w:rPr>
                <w:b/>
                <w:bCs/>
                <w:u w:val="single"/>
              </w:rPr>
              <w:t>1</w:t>
            </w:r>
          </w:p>
        </w:tc>
        <w:tc>
          <w:tcPr>
            <w:tcW w:w="1914" w:type="dxa"/>
            <w:shd w:val="clear" w:color="auto" w:fill="auto"/>
          </w:tcPr>
          <w:p w14:paraId="78558A1F" w14:textId="77777777" w:rsidR="00FD383E" w:rsidRPr="0049492E" w:rsidRDefault="00FD383E" w:rsidP="00FD383E"/>
        </w:tc>
      </w:tr>
      <w:tr w:rsidR="00FD383E" w:rsidRPr="0049492E" w14:paraId="1AB207C5" w14:textId="77777777" w:rsidTr="00B07061">
        <w:tc>
          <w:tcPr>
            <w:tcW w:w="9354" w:type="dxa"/>
            <w:gridSpan w:val="5"/>
          </w:tcPr>
          <w:p w14:paraId="288F40B4" w14:textId="5EB5325B" w:rsidR="00FD383E" w:rsidRPr="00B40E31" w:rsidRDefault="00FD383E" w:rsidP="00FD383E">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C82760" w:rsidRPr="0049492E" w14:paraId="51D29F6B" w14:textId="77777777" w:rsidTr="00B07061">
        <w:tc>
          <w:tcPr>
            <w:tcW w:w="2133" w:type="dxa"/>
          </w:tcPr>
          <w:p w14:paraId="3900B472" w14:textId="6845C198" w:rsidR="00C82760" w:rsidRPr="0049492E" w:rsidRDefault="00C82760" w:rsidP="00C82760">
            <w:r w:rsidRPr="004E03E1">
              <w:rPr>
                <w:b/>
                <w:bCs/>
                <w:u w:val="single"/>
              </w:rPr>
              <w:t>&gt;</w:t>
            </w:r>
            <w:r>
              <w:rPr>
                <w:b/>
                <w:bCs/>
                <w:u w:val="single"/>
              </w:rPr>
              <w:t>Effective Start Time</w:t>
            </w:r>
          </w:p>
        </w:tc>
        <w:tc>
          <w:tcPr>
            <w:tcW w:w="1806" w:type="dxa"/>
          </w:tcPr>
          <w:p w14:paraId="6B175712" w14:textId="77777777" w:rsidR="00C82760" w:rsidRPr="0049492E" w:rsidRDefault="00C82760" w:rsidP="00C82760">
            <w:r w:rsidRPr="004E03E1">
              <w:rPr>
                <w:b/>
                <w:bCs/>
                <w:u w:val="single"/>
              </w:rPr>
              <w:t>(0010,xxx6)</w:t>
            </w:r>
          </w:p>
        </w:tc>
        <w:tc>
          <w:tcPr>
            <w:tcW w:w="1771" w:type="dxa"/>
            <w:shd w:val="clear" w:color="auto" w:fill="auto"/>
          </w:tcPr>
          <w:p w14:paraId="79744FB0" w14:textId="5D486C7C" w:rsidR="00C82760" w:rsidRPr="00850320" w:rsidRDefault="00C82760" w:rsidP="00C82760">
            <w:pPr>
              <w:rPr>
                <w:b/>
                <w:bCs/>
                <w:u w:val="single"/>
              </w:rPr>
            </w:pPr>
            <w:r w:rsidRPr="00242D82">
              <w:rPr>
                <w:b/>
                <w:bCs/>
                <w:u w:val="single"/>
              </w:rPr>
              <w:t>RC</w:t>
            </w:r>
          </w:p>
        </w:tc>
        <w:tc>
          <w:tcPr>
            <w:tcW w:w="1730" w:type="dxa"/>
            <w:shd w:val="clear" w:color="auto" w:fill="auto"/>
          </w:tcPr>
          <w:p w14:paraId="7E220067" w14:textId="77777777" w:rsidR="00C82760" w:rsidRPr="00CC23E2" w:rsidRDefault="00C82760" w:rsidP="00C82760">
            <w:pPr>
              <w:rPr>
                <w:b/>
                <w:u w:val="single"/>
              </w:rPr>
            </w:pPr>
            <w:r>
              <w:rPr>
                <w:b/>
                <w:u w:val="single"/>
              </w:rPr>
              <w:t>1C</w:t>
            </w:r>
          </w:p>
        </w:tc>
        <w:tc>
          <w:tcPr>
            <w:tcW w:w="1914" w:type="dxa"/>
            <w:shd w:val="clear" w:color="auto" w:fill="auto"/>
          </w:tcPr>
          <w:p w14:paraId="79767E27" w14:textId="77777777" w:rsidR="00C82760" w:rsidRPr="00F36495" w:rsidRDefault="00C82760" w:rsidP="00C82760">
            <w:pPr>
              <w:rPr>
                <w:b/>
                <w:bCs/>
                <w:u w:val="single"/>
              </w:rPr>
            </w:pPr>
            <w:r>
              <w:rPr>
                <w:b/>
                <w:bCs/>
                <w:u w:val="single"/>
              </w:rPr>
              <w:t xml:space="preserve">Required if present </w:t>
            </w:r>
          </w:p>
        </w:tc>
      </w:tr>
      <w:tr w:rsidR="00C82760" w:rsidRPr="0049492E" w14:paraId="48F574AB" w14:textId="77777777" w:rsidTr="00B07061">
        <w:tc>
          <w:tcPr>
            <w:tcW w:w="2133" w:type="dxa"/>
            <w:shd w:val="clear" w:color="auto" w:fill="auto"/>
          </w:tcPr>
          <w:p w14:paraId="183AB273" w14:textId="698D1D61" w:rsidR="00C82760" w:rsidRPr="0049492E" w:rsidRDefault="00C82760" w:rsidP="00C82760">
            <w:r w:rsidRPr="004E03E1">
              <w:rPr>
                <w:b/>
                <w:bCs/>
                <w:u w:val="single"/>
              </w:rPr>
              <w:t>&gt;</w:t>
            </w:r>
            <w:r>
              <w:rPr>
                <w:b/>
                <w:bCs/>
                <w:u w:val="single"/>
              </w:rPr>
              <w:t>Effective Stop Time</w:t>
            </w:r>
          </w:p>
        </w:tc>
        <w:tc>
          <w:tcPr>
            <w:tcW w:w="1806" w:type="dxa"/>
            <w:shd w:val="clear" w:color="auto" w:fill="auto"/>
          </w:tcPr>
          <w:p w14:paraId="1EDCB2CE" w14:textId="77777777" w:rsidR="00C82760" w:rsidRPr="0049492E" w:rsidRDefault="00C82760" w:rsidP="00C82760">
            <w:r w:rsidRPr="004E03E1">
              <w:rPr>
                <w:b/>
                <w:bCs/>
                <w:u w:val="single"/>
              </w:rPr>
              <w:t>(0010,xxx7)</w:t>
            </w:r>
          </w:p>
        </w:tc>
        <w:tc>
          <w:tcPr>
            <w:tcW w:w="1771" w:type="dxa"/>
            <w:shd w:val="clear" w:color="auto" w:fill="auto"/>
          </w:tcPr>
          <w:p w14:paraId="13C45830" w14:textId="6BA01FF3" w:rsidR="00C82760" w:rsidRPr="0049492E" w:rsidRDefault="00C82760" w:rsidP="00C82760">
            <w:r w:rsidRPr="00242D82">
              <w:rPr>
                <w:b/>
                <w:bCs/>
                <w:u w:val="single"/>
              </w:rPr>
              <w:t>RC</w:t>
            </w:r>
          </w:p>
        </w:tc>
        <w:tc>
          <w:tcPr>
            <w:tcW w:w="1730" w:type="dxa"/>
            <w:shd w:val="clear" w:color="auto" w:fill="auto"/>
          </w:tcPr>
          <w:p w14:paraId="6E77EA9F" w14:textId="77777777" w:rsidR="00C82760" w:rsidRPr="00CC23E2" w:rsidRDefault="00C82760" w:rsidP="00C82760">
            <w:pPr>
              <w:rPr>
                <w:b/>
                <w:u w:val="single"/>
              </w:rPr>
            </w:pPr>
            <w:r>
              <w:rPr>
                <w:b/>
                <w:u w:val="single"/>
              </w:rPr>
              <w:t>1C</w:t>
            </w:r>
          </w:p>
        </w:tc>
        <w:tc>
          <w:tcPr>
            <w:tcW w:w="1914" w:type="dxa"/>
            <w:shd w:val="clear" w:color="auto" w:fill="auto"/>
          </w:tcPr>
          <w:p w14:paraId="0970D704" w14:textId="77777777" w:rsidR="00C82760" w:rsidRPr="00B07061" w:rsidRDefault="00C82760" w:rsidP="00C82760">
            <w:pPr>
              <w:rPr>
                <w:b/>
                <w:bCs/>
                <w:u w:val="single"/>
              </w:rPr>
            </w:pPr>
            <w:r w:rsidRPr="00B07061">
              <w:rPr>
                <w:b/>
                <w:bCs/>
                <w:u w:val="single"/>
              </w:rPr>
              <w:t>Required if present</w:t>
            </w:r>
          </w:p>
        </w:tc>
      </w:tr>
      <w:tr w:rsidR="00FD383E" w:rsidRPr="0049492E" w14:paraId="5BE3FB1D" w14:textId="77777777" w:rsidTr="00B07061">
        <w:tc>
          <w:tcPr>
            <w:tcW w:w="2133" w:type="dxa"/>
          </w:tcPr>
          <w:p w14:paraId="38A0BD35" w14:textId="6BAF00DD" w:rsidR="00FD383E" w:rsidRPr="00B40E31" w:rsidRDefault="00FD383E" w:rsidP="00FD383E">
            <w:pPr>
              <w:rPr>
                <w:b/>
                <w:u w:val="single"/>
              </w:rPr>
            </w:pPr>
            <w:r w:rsidRPr="00B40E31">
              <w:rPr>
                <w:b/>
                <w:u w:val="single"/>
              </w:rPr>
              <w:t>&gt;Pronoun Comment</w:t>
            </w:r>
          </w:p>
        </w:tc>
        <w:tc>
          <w:tcPr>
            <w:tcW w:w="1806" w:type="dxa"/>
          </w:tcPr>
          <w:p w14:paraId="098771A0" w14:textId="117F4163" w:rsidR="00FD383E" w:rsidRPr="00B40E31" w:rsidRDefault="00FD383E" w:rsidP="00FD383E">
            <w:pPr>
              <w:rPr>
                <w:b/>
                <w:u w:val="single"/>
              </w:rPr>
            </w:pPr>
            <w:r w:rsidRPr="00B40E31">
              <w:rPr>
                <w:b/>
                <w:u w:val="single"/>
              </w:rPr>
              <w:t>(0010,xx23)</w:t>
            </w:r>
          </w:p>
        </w:tc>
        <w:tc>
          <w:tcPr>
            <w:tcW w:w="1771" w:type="dxa"/>
            <w:shd w:val="clear" w:color="auto" w:fill="auto"/>
          </w:tcPr>
          <w:p w14:paraId="2C1EB2A9" w14:textId="39476FA1" w:rsidR="00FD383E" w:rsidRPr="000A2BEA" w:rsidRDefault="00FD383E" w:rsidP="00FD383E">
            <w:pPr>
              <w:rPr>
                <w:b/>
                <w:bCs/>
                <w:u w:val="single"/>
              </w:rPr>
            </w:pPr>
            <w:r w:rsidRPr="00F36495">
              <w:rPr>
                <w:b/>
                <w:bCs/>
                <w:u w:val="single"/>
              </w:rPr>
              <w:t>RC</w:t>
            </w:r>
          </w:p>
        </w:tc>
        <w:tc>
          <w:tcPr>
            <w:tcW w:w="1730" w:type="dxa"/>
            <w:shd w:val="clear" w:color="auto" w:fill="auto"/>
          </w:tcPr>
          <w:p w14:paraId="30B8C554" w14:textId="7A2F1262" w:rsidR="00FD383E" w:rsidRDefault="00FD383E" w:rsidP="00FD383E">
            <w:pPr>
              <w:rPr>
                <w:b/>
                <w:bCs/>
                <w:u w:val="single"/>
              </w:rPr>
            </w:pPr>
            <w:r>
              <w:rPr>
                <w:b/>
                <w:u w:val="single"/>
              </w:rPr>
              <w:t>1C</w:t>
            </w:r>
          </w:p>
        </w:tc>
        <w:tc>
          <w:tcPr>
            <w:tcW w:w="1914" w:type="dxa"/>
            <w:shd w:val="clear" w:color="auto" w:fill="auto"/>
          </w:tcPr>
          <w:p w14:paraId="3B76E961" w14:textId="0D497262" w:rsidR="00FD383E" w:rsidRPr="0049492E" w:rsidRDefault="006C7CBE" w:rsidP="00FD383E">
            <w:r w:rsidRPr="006C7CBE">
              <w:rPr>
                <w:b/>
                <w:bCs/>
                <w:u w:val="single"/>
              </w:rPr>
              <w:t>Required if present</w:t>
            </w:r>
          </w:p>
        </w:tc>
      </w:tr>
      <w:tr w:rsidR="000A2BEA" w:rsidRPr="0049492E" w14:paraId="6106377A" w14:textId="77777777" w:rsidTr="00B07061">
        <w:tc>
          <w:tcPr>
            <w:tcW w:w="2133" w:type="dxa"/>
          </w:tcPr>
          <w:p w14:paraId="54256F4F" w14:textId="77777777" w:rsidR="000A2BEA" w:rsidRPr="00B40E31" w:rsidRDefault="000A2BEA" w:rsidP="006D5830">
            <w:pPr>
              <w:jc w:val="center"/>
              <w:rPr>
                <w:b/>
                <w:u w:val="single"/>
              </w:rPr>
            </w:pPr>
            <w:r>
              <w:rPr>
                <w:b/>
                <w:u w:val="single"/>
              </w:rPr>
              <w:t>…</w:t>
            </w:r>
          </w:p>
        </w:tc>
        <w:tc>
          <w:tcPr>
            <w:tcW w:w="1806" w:type="dxa"/>
          </w:tcPr>
          <w:p w14:paraId="3B2C197E" w14:textId="77777777" w:rsidR="000A2BEA" w:rsidRPr="00B40E31" w:rsidRDefault="000A2BEA" w:rsidP="006D5830">
            <w:pPr>
              <w:rPr>
                <w:b/>
                <w:u w:val="single"/>
              </w:rPr>
            </w:pPr>
          </w:p>
        </w:tc>
        <w:tc>
          <w:tcPr>
            <w:tcW w:w="1771" w:type="dxa"/>
            <w:shd w:val="clear" w:color="auto" w:fill="auto"/>
          </w:tcPr>
          <w:p w14:paraId="25DAD0EA" w14:textId="77777777" w:rsidR="000A2BEA" w:rsidRDefault="000A2BEA" w:rsidP="006D5830">
            <w:pPr>
              <w:rPr>
                <w:b/>
                <w:bCs/>
                <w:u w:val="single"/>
              </w:rPr>
            </w:pPr>
          </w:p>
        </w:tc>
        <w:tc>
          <w:tcPr>
            <w:tcW w:w="1730" w:type="dxa"/>
            <w:shd w:val="clear" w:color="auto" w:fill="auto"/>
          </w:tcPr>
          <w:p w14:paraId="568D6830" w14:textId="77777777" w:rsidR="000A2BEA" w:rsidRDefault="000A2BEA" w:rsidP="006D5830">
            <w:pPr>
              <w:rPr>
                <w:b/>
                <w:bCs/>
                <w:u w:val="single"/>
              </w:rPr>
            </w:pPr>
          </w:p>
        </w:tc>
        <w:tc>
          <w:tcPr>
            <w:tcW w:w="1914" w:type="dxa"/>
            <w:shd w:val="clear" w:color="auto" w:fill="auto"/>
          </w:tcPr>
          <w:p w14:paraId="09E2E8B6" w14:textId="77777777" w:rsidR="000A2BEA" w:rsidRPr="0049492E" w:rsidRDefault="000A2BEA" w:rsidP="006D5830"/>
        </w:tc>
      </w:tr>
    </w:tbl>
    <w:p w14:paraId="5E572A24" w14:textId="77777777" w:rsidR="0049492E" w:rsidRPr="0049492E" w:rsidRDefault="0049492E" w:rsidP="0049492E"/>
    <w:p w14:paraId="50F8A123" w14:textId="77777777" w:rsidR="0049492E" w:rsidRPr="0049492E" w:rsidRDefault="0049492E" w:rsidP="002265E7">
      <w:pPr>
        <w:pStyle w:val="Instruction"/>
      </w:pPr>
      <w:r w:rsidRPr="0049492E">
        <w:t>Update Table CC.2.5-3. UPS SOP Class N-CREATE/N-SET/N-GET/C-FIND Attributes</w:t>
      </w:r>
    </w:p>
    <w:p w14:paraId="6D4A916E" w14:textId="77777777" w:rsidR="0049492E" w:rsidRPr="0049492E" w:rsidRDefault="0049492E" w:rsidP="002265E7">
      <w:pPr>
        <w:pStyle w:val="Heading3"/>
      </w:pPr>
      <w:bookmarkStart w:id="160" w:name="_Toc106867489"/>
      <w:bookmarkStart w:id="161" w:name="_Toc137748139"/>
      <w:r w:rsidRPr="00981ED3">
        <w:t>CC.2.5 Create a Unified Procedure Step (N-CREATE)</w:t>
      </w:r>
      <w:bookmarkEnd w:id="160"/>
      <w:bookmarkEnd w:id="161"/>
    </w:p>
    <w:p w14:paraId="60BA215E" w14:textId="77777777" w:rsidR="0049492E" w:rsidRPr="0049492E" w:rsidRDefault="0049492E" w:rsidP="0049492E">
      <w:r w:rsidRPr="0049492E">
        <w:t>…</w:t>
      </w:r>
    </w:p>
    <w:p w14:paraId="5F9F0F74" w14:textId="77777777" w:rsidR="0049492E" w:rsidRPr="0049492E" w:rsidRDefault="0049492E" w:rsidP="002265E7">
      <w:pPr>
        <w:pStyle w:val="TableLabel"/>
      </w:pPr>
      <w:r w:rsidRPr="0049492E">
        <w:t>Table CC.2.5-3. UPS SOP Class N-CREATE/N-SET/N-GET/C-FIND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0"/>
        <w:gridCol w:w="923"/>
        <w:gridCol w:w="1080"/>
        <w:gridCol w:w="622"/>
        <w:gridCol w:w="1268"/>
        <w:gridCol w:w="625"/>
        <w:gridCol w:w="805"/>
        <w:gridCol w:w="1738"/>
      </w:tblGrid>
      <w:tr w:rsidR="0049492E" w:rsidRPr="0049492E" w14:paraId="42EAE1C3" w14:textId="77777777" w:rsidTr="00B07061">
        <w:tc>
          <w:tcPr>
            <w:tcW w:w="1165" w:type="dxa"/>
            <w:shd w:val="clear" w:color="auto" w:fill="auto"/>
          </w:tcPr>
          <w:p w14:paraId="7420BC17" w14:textId="77777777" w:rsidR="0049492E" w:rsidRPr="0049492E" w:rsidRDefault="0049492E" w:rsidP="0049492E">
            <w:pPr>
              <w:rPr>
                <w:b/>
              </w:rPr>
            </w:pPr>
            <w:r w:rsidRPr="0049492E">
              <w:rPr>
                <w:b/>
              </w:rPr>
              <w:t>Attribute Name</w:t>
            </w:r>
          </w:p>
        </w:tc>
        <w:tc>
          <w:tcPr>
            <w:tcW w:w="1350" w:type="dxa"/>
            <w:shd w:val="clear" w:color="auto" w:fill="auto"/>
          </w:tcPr>
          <w:p w14:paraId="26DCAE3A" w14:textId="77777777" w:rsidR="0049492E" w:rsidRPr="0049492E" w:rsidRDefault="0049492E" w:rsidP="0049492E">
            <w:pPr>
              <w:rPr>
                <w:b/>
              </w:rPr>
            </w:pPr>
            <w:r w:rsidRPr="0049492E">
              <w:rPr>
                <w:b/>
              </w:rPr>
              <w:t>Tag</w:t>
            </w:r>
          </w:p>
        </w:tc>
        <w:tc>
          <w:tcPr>
            <w:tcW w:w="923" w:type="dxa"/>
            <w:shd w:val="clear" w:color="auto" w:fill="auto"/>
          </w:tcPr>
          <w:p w14:paraId="7B14A1E3" w14:textId="77777777" w:rsidR="0049492E" w:rsidRPr="0049492E" w:rsidRDefault="0049492E" w:rsidP="0049492E">
            <w:pPr>
              <w:rPr>
                <w:b/>
              </w:rPr>
            </w:pPr>
            <w:r w:rsidRPr="0049492E">
              <w:rPr>
                <w:b/>
              </w:rPr>
              <w:t>Req. Type N-CREATE (SCU/SCP)</w:t>
            </w:r>
          </w:p>
        </w:tc>
        <w:tc>
          <w:tcPr>
            <w:tcW w:w="1080" w:type="dxa"/>
            <w:shd w:val="clear" w:color="auto" w:fill="auto"/>
          </w:tcPr>
          <w:p w14:paraId="619371DB" w14:textId="77777777" w:rsidR="0049492E" w:rsidRPr="0049492E" w:rsidRDefault="0049492E" w:rsidP="0049492E">
            <w:pPr>
              <w:rPr>
                <w:b/>
              </w:rPr>
            </w:pPr>
            <w:r w:rsidRPr="0049492E">
              <w:rPr>
                <w:b/>
              </w:rPr>
              <w:t>Req. Type N-SET (SCU/SCP)</w:t>
            </w:r>
          </w:p>
        </w:tc>
        <w:tc>
          <w:tcPr>
            <w:tcW w:w="622" w:type="dxa"/>
            <w:shd w:val="clear" w:color="auto" w:fill="auto"/>
          </w:tcPr>
          <w:p w14:paraId="7083CA14" w14:textId="77777777" w:rsidR="0049492E" w:rsidRPr="0049492E" w:rsidRDefault="0049492E" w:rsidP="0049492E">
            <w:pPr>
              <w:rPr>
                <w:b/>
              </w:rPr>
            </w:pPr>
            <w:r w:rsidRPr="0049492E">
              <w:rPr>
                <w:b/>
              </w:rPr>
              <w:t>Final State</w:t>
            </w:r>
          </w:p>
        </w:tc>
        <w:tc>
          <w:tcPr>
            <w:tcW w:w="1268" w:type="dxa"/>
            <w:shd w:val="clear" w:color="auto" w:fill="auto"/>
          </w:tcPr>
          <w:p w14:paraId="0AEC5436" w14:textId="77777777" w:rsidR="0049492E" w:rsidRPr="0049492E" w:rsidRDefault="0049492E" w:rsidP="0049492E">
            <w:pPr>
              <w:rPr>
                <w:b/>
              </w:rPr>
            </w:pPr>
            <w:r w:rsidRPr="0049492E">
              <w:rPr>
                <w:b/>
              </w:rPr>
              <w:t>Req. Type N-GET (SCU/SCP)</w:t>
            </w:r>
          </w:p>
        </w:tc>
        <w:tc>
          <w:tcPr>
            <w:tcW w:w="625" w:type="dxa"/>
            <w:shd w:val="clear" w:color="auto" w:fill="auto"/>
          </w:tcPr>
          <w:p w14:paraId="2767414F" w14:textId="77777777" w:rsidR="0049492E" w:rsidRPr="0049492E" w:rsidRDefault="0049492E" w:rsidP="0049492E">
            <w:pPr>
              <w:rPr>
                <w:b/>
              </w:rPr>
            </w:pPr>
            <w:r w:rsidRPr="0049492E">
              <w:rPr>
                <w:b/>
              </w:rPr>
              <w:t>Match Key Type</w:t>
            </w:r>
          </w:p>
        </w:tc>
        <w:tc>
          <w:tcPr>
            <w:tcW w:w="805" w:type="dxa"/>
            <w:shd w:val="clear" w:color="auto" w:fill="auto"/>
          </w:tcPr>
          <w:p w14:paraId="3F413530" w14:textId="77777777" w:rsidR="0049492E" w:rsidRPr="0049492E" w:rsidRDefault="0049492E" w:rsidP="0049492E">
            <w:pPr>
              <w:rPr>
                <w:b/>
              </w:rPr>
            </w:pPr>
            <w:r w:rsidRPr="0049492E">
              <w:rPr>
                <w:b/>
              </w:rPr>
              <w:t>Return Key Type</w:t>
            </w:r>
          </w:p>
        </w:tc>
        <w:tc>
          <w:tcPr>
            <w:tcW w:w="1738" w:type="dxa"/>
            <w:shd w:val="clear" w:color="auto" w:fill="auto"/>
          </w:tcPr>
          <w:p w14:paraId="43A242D6" w14:textId="77777777" w:rsidR="0049492E" w:rsidRPr="0049492E" w:rsidRDefault="0049492E" w:rsidP="0049492E">
            <w:pPr>
              <w:rPr>
                <w:b/>
              </w:rPr>
            </w:pPr>
            <w:r w:rsidRPr="0049492E">
              <w:rPr>
                <w:b/>
              </w:rPr>
              <w:t>Remark/Matching Type</w:t>
            </w:r>
          </w:p>
        </w:tc>
      </w:tr>
      <w:tr w:rsidR="0049492E" w:rsidRPr="0049492E" w14:paraId="4B2528A3" w14:textId="77777777" w:rsidTr="00B07061">
        <w:tc>
          <w:tcPr>
            <w:tcW w:w="1165" w:type="dxa"/>
            <w:shd w:val="clear" w:color="auto" w:fill="auto"/>
          </w:tcPr>
          <w:p w14:paraId="47E3BD65" w14:textId="77777777" w:rsidR="0049492E" w:rsidRPr="0049492E" w:rsidRDefault="0049492E" w:rsidP="0049492E">
            <w:r w:rsidRPr="0049492E">
              <w:t>…</w:t>
            </w:r>
          </w:p>
        </w:tc>
        <w:tc>
          <w:tcPr>
            <w:tcW w:w="1350" w:type="dxa"/>
            <w:shd w:val="clear" w:color="auto" w:fill="auto"/>
          </w:tcPr>
          <w:p w14:paraId="06E5B771" w14:textId="77777777" w:rsidR="0049492E" w:rsidRPr="0049492E" w:rsidRDefault="0049492E" w:rsidP="0049492E"/>
        </w:tc>
        <w:tc>
          <w:tcPr>
            <w:tcW w:w="923" w:type="dxa"/>
            <w:shd w:val="clear" w:color="auto" w:fill="auto"/>
          </w:tcPr>
          <w:p w14:paraId="35BB252C" w14:textId="77777777" w:rsidR="0049492E" w:rsidRPr="0049492E" w:rsidRDefault="0049492E" w:rsidP="0049492E"/>
        </w:tc>
        <w:tc>
          <w:tcPr>
            <w:tcW w:w="1080" w:type="dxa"/>
            <w:shd w:val="clear" w:color="auto" w:fill="auto"/>
          </w:tcPr>
          <w:p w14:paraId="678DC885" w14:textId="77777777" w:rsidR="0049492E" w:rsidRPr="0049492E" w:rsidRDefault="0049492E" w:rsidP="0049492E"/>
        </w:tc>
        <w:tc>
          <w:tcPr>
            <w:tcW w:w="622" w:type="dxa"/>
            <w:shd w:val="clear" w:color="auto" w:fill="auto"/>
          </w:tcPr>
          <w:p w14:paraId="455297B8" w14:textId="77777777" w:rsidR="0049492E" w:rsidRPr="0049492E" w:rsidRDefault="0049492E" w:rsidP="0049492E"/>
        </w:tc>
        <w:tc>
          <w:tcPr>
            <w:tcW w:w="1268" w:type="dxa"/>
            <w:shd w:val="clear" w:color="auto" w:fill="auto"/>
          </w:tcPr>
          <w:p w14:paraId="0C933BEC" w14:textId="77777777" w:rsidR="0049492E" w:rsidRPr="0049492E" w:rsidRDefault="0049492E" w:rsidP="0049492E"/>
        </w:tc>
        <w:tc>
          <w:tcPr>
            <w:tcW w:w="625" w:type="dxa"/>
            <w:shd w:val="clear" w:color="auto" w:fill="auto"/>
          </w:tcPr>
          <w:p w14:paraId="076E8A8E" w14:textId="77777777" w:rsidR="0049492E" w:rsidRPr="0049492E" w:rsidRDefault="0049492E" w:rsidP="0049492E"/>
        </w:tc>
        <w:tc>
          <w:tcPr>
            <w:tcW w:w="805" w:type="dxa"/>
            <w:shd w:val="clear" w:color="auto" w:fill="auto"/>
          </w:tcPr>
          <w:p w14:paraId="36C61771" w14:textId="77777777" w:rsidR="0049492E" w:rsidRPr="0049492E" w:rsidRDefault="0049492E" w:rsidP="0049492E"/>
        </w:tc>
        <w:tc>
          <w:tcPr>
            <w:tcW w:w="1738" w:type="dxa"/>
            <w:shd w:val="clear" w:color="auto" w:fill="auto"/>
          </w:tcPr>
          <w:p w14:paraId="687E2A2E" w14:textId="77777777" w:rsidR="0049492E" w:rsidRPr="0049492E" w:rsidRDefault="0049492E" w:rsidP="0049492E"/>
        </w:tc>
      </w:tr>
      <w:tr w:rsidR="0049492E" w:rsidRPr="0049492E" w14:paraId="47A3C7D8" w14:textId="77777777" w:rsidTr="00B07061">
        <w:tc>
          <w:tcPr>
            <w:tcW w:w="1165" w:type="dxa"/>
            <w:shd w:val="clear" w:color="auto" w:fill="auto"/>
          </w:tcPr>
          <w:p w14:paraId="6B94CDB4" w14:textId="77777777" w:rsidR="0049492E" w:rsidRPr="0049492E" w:rsidRDefault="0049492E" w:rsidP="0049492E">
            <w:r w:rsidRPr="0049492E">
              <w:t>Patient’s Sex</w:t>
            </w:r>
          </w:p>
        </w:tc>
        <w:tc>
          <w:tcPr>
            <w:tcW w:w="1350" w:type="dxa"/>
            <w:shd w:val="clear" w:color="auto" w:fill="auto"/>
          </w:tcPr>
          <w:p w14:paraId="46A46016" w14:textId="77777777" w:rsidR="0049492E" w:rsidRPr="0049492E" w:rsidRDefault="0049492E" w:rsidP="0049492E">
            <w:r w:rsidRPr="0049492E">
              <w:t>(0010,0040)</w:t>
            </w:r>
          </w:p>
        </w:tc>
        <w:tc>
          <w:tcPr>
            <w:tcW w:w="923" w:type="dxa"/>
            <w:shd w:val="clear" w:color="auto" w:fill="auto"/>
          </w:tcPr>
          <w:p w14:paraId="2B0702D6" w14:textId="77777777" w:rsidR="0049492E" w:rsidRPr="0049492E" w:rsidRDefault="0049492E" w:rsidP="0049492E">
            <w:r w:rsidRPr="0049492E">
              <w:t>2/2</w:t>
            </w:r>
          </w:p>
        </w:tc>
        <w:tc>
          <w:tcPr>
            <w:tcW w:w="1080" w:type="dxa"/>
            <w:shd w:val="clear" w:color="auto" w:fill="auto"/>
          </w:tcPr>
          <w:p w14:paraId="47049339" w14:textId="77777777" w:rsidR="0049492E" w:rsidRPr="0049492E" w:rsidRDefault="0049492E" w:rsidP="0049492E">
            <w:r w:rsidRPr="0049492E">
              <w:t>Not Allowed</w:t>
            </w:r>
          </w:p>
        </w:tc>
        <w:tc>
          <w:tcPr>
            <w:tcW w:w="622" w:type="dxa"/>
            <w:shd w:val="clear" w:color="auto" w:fill="auto"/>
          </w:tcPr>
          <w:p w14:paraId="1590D67D" w14:textId="77777777" w:rsidR="0049492E" w:rsidRPr="0049492E" w:rsidRDefault="0049492E" w:rsidP="0049492E">
            <w:r w:rsidRPr="0049492E">
              <w:t>O</w:t>
            </w:r>
          </w:p>
        </w:tc>
        <w:tc>
          <w:tcPr>
            <w:tcW w:w="1268" w:type="dxa"/>
            <w:shd w:val="clear" w:color="auto" w:fill="auto"/>
          </w:tcPr>
          <w:p w14:paraId="708138A6" w14:textId="77777777" w:rsidR="0049492E" w:rsidRPr="0049492E" w:rsidRDefault="0049492E" w:rsidP="0049492E">
            <w:r w:rsidRPr="0049492E">
              <w:t>3/2</w:t>
            </w:r>
          </w:p>
        </w:tc>
        <w:tc>
          <w:tcPr>
            <w:tcW w:w="625" w:type="dxa"/>
            <w:shd w:val="clear" w:color="auto" w:fill="auto"/>
          </w:tcPr>
          <w:p w14:paraId="28671DD6" w14:textId="77777777" w:rsidR="0049492E" w:rsidRPr="0049492E" w:rsidRDefault="0049492E" w:rsidP="0049492E">
            <w:r w:rsidRPr="0049492E">
              <w:t>R</w:t>
            </w:r>
          </w:p>
        </w:tc>
        <w:tc>
          <w:tcPr>
            <w:tcW w:w="805" w:type="dxa"/>
            <w:shd w:val="clear" w:color="auto" w:fill="auto"/>
          </w:tcPr>
          <w:p w14:paraId="16F05304" w14:textId="77777777" w:rsidR="0049492E" w:rsidRPr="0049492E" w:rsidRDefault="0049492E" w:rsidP="0049492E">
            <w:r w:rsidRPr="0049492E">
              <w:t>2</w:t>
            </w:r>
          </w:p>
        </w:tc>
        <w:tc>
          <w:tcPr>
            <w:tcW w:w="1738" w:type="dxa"/>
            <w:shd w:val="clear" w:color="auto" w:fill="auto"/>
          </w:tcPr>
          <w:p w14:paraId="1CAD83BE" w14:textId="77777777" w:rsidR="0049492E" w:rsidRPr="0049492E" w:rsidRDefault="0049492E" w:rsidP="0049492E"/>
        </w:tc>
      </w:tr>
      <w:tr w:rsidR="00DE7780" w:rsidRPr="0049492E" w14:paraId="7212D1B0" w14:textId="77777777" w:rsidTr="00B07061">
        <w:tc>
          <w:tcPr>
            <w:tcW w:w="1165" w:type="dxa"/>
            <w:shd w:val="clear" w:color="auto" w:fill="auto"/>
          </w:tcPr>
          <w:p w14:paraId="71368FAB" w14:textId="2A91C6C7" w:rsidR="00DE7780" w:rsidRPr="0049492E" w:rsidRDefault="00DE7780" w:rsidP="00DE7780">
            <w:pPr>
              <w:rPr>
                <w:b/>
                <w:u w:val="single"/>
              </w:rPr>
            </w:pPr>
            <w:r w:rsidRPr="00DE7780">
              <w:rPr>
                <w:b/>
                <w:u w:val="single"/>
              </w:rPr>
              <w:t>Gender Identity Sequence</w:t>
            </w:r>
          </w:p>
        </w:tc>
        <w:tc>
          <w:tcPr>
            <w:tcW w:w="1350" w:type="dxa"/>
            <w:shd w:val="clear" w:color="auto" w:fill="auto"/>
          </w:tcPr>
          <w:p w14:paraId="55328A08" w14:textId="12A63415" w:rsidR="00DE7780" w:rsidRPr="0049492E" w:rsidRDefault="00DE7780" w:rsidP="00DE7780">
            <w:pPr>
              <w:rPr>
                <w:b/>
                <w:u w:val="single"/>
              </w:rPr>
            </w:pPr>
            <w:r w:rsidRPr="00DE7780">
              <w:rPr>
                <w:b/>
                <w:u w:val="single"/>
              </w:rPr>
              <w:t>(0010,xxxx)</w:t>
            </w:r>
          </w:p>
        </w:tc>
        <w:tc>
          <w:tcPr>
            <w:tcW w:w="923" w:type="dxa"/>
            <w:shd w:val="clear" w:color="auto" w:fill="auto"/>
          </w:tcPr>
          <w:p w14:paraId="0EE638F0" w14:textId="77777777" w:rsidR="00DE7780" w:rsidRPr="0049492E" w:rsidRDefault="00DE7780" w:rsidP="00DE7780">
            <w:pPr>
              <w:rPr>
                <w:b/>
                <w:u w:val="single"/>
              </w:rPr>
            </w:pPr>
            <w:r w:rsidRPr="0049492E">
              <w:rPr>
                <w:b/>
                <w:u w:val="single"/>
              </w:rPr>
              <w:t>3/3</w:t>
            </w:r>
          </w:p>
        </w:tc>
        <w:tc>
          <w:tcPr>
            <w:tcW w:w="1080" w:type="dxa"/>
            <w:shd w:val="clear" w:color="auto" w:fill="auto"/>
          </w:tcPr>
          <w:p w14:paraId="31231579" w14:textId="77777777" w:rsidR="00DE7780" w:rsidRPr="0049492E" w:rsidRDefault="00DE7780" w:rsidP="00DE7780">
            <w:pPr>
              <w:rPr>
                <w:b/>
                <w:u w:val="single"/>
              </w:rPr>
            </w:pPr>
            <w:r w:rsidRPr="0049492E">
              <w:rPr>
                <w:b/>
                <w:u w:val="single"/>
              </w:rPr>
              <w:t>Not Allowed</w:t>
            </w:r>
          </w:p>
        </w:tc>
        <w:tc>
          <w:tcPr>
            <w:tcW w:w="622" w:type="dxa"/>
            <w:shd w:val="clear" w:color="auto" w:fill="auto"/>
          </w:tcPr>
          <w:p w14:paraId="29FB84F8" w14:textId="77777777" w:rsidR="00DE7780" w:rsidRPr="0049492E" w:rsidRDefault="00DE7780" w:rsidP="00DE7780">
            <w:pPr>
              <w:rPr>
                <w:b/>
                <w:u w:val="single"/>
              </w:rPr>
            </w:pPr>
            <w:r w:rsidRPr="0049492E">
              <w:rPr>
                <w:b/>
                <w:u w:val="single"/>
              </w:rPr>
              <w:t>O</w:t>
            </w:r>
          </w:p>
        </w:tc>
        <w:tc>
          <w:tcPr>
            <w:tcW w:w="1268" w:type="dxa"/>
            <w:shd w:val="clear" w:color="auto" w:fill="auto"/>
          </w:tcPr>
          <w:p w14:paraId="3128F8E8" w14:textId="77777777" w:rsidR="00DE7780" w:rsidRPr="0049492E" w:rsidRDefault="00DE7780" w:rsidP="00DE7780">
            <w:pPr>
              <w:rPr>
                <w:b/>
                <w:u w:val="single"/>
              </w:rPr>
            </w:pPr>
            <w:r w:rsidRPr="0049492E">
              <w:rPr>
                <w:b/>
                <w:u w:val="single"/>
              </w:rPr>
              <w:t>3/3</w:t>
            </w:r>
          </w:p>
        </w:tc>
        <w:tc>
          <w:tcPr>
            <w:tcW w:w="625" w:type="dxa"/>
            <w:shd w:val="clear" w:color="auto" w:fill="auto"/>
          </w:tcPr>
          <w:p w14:paraId="0BE1BBD1" w14:textId="7DA3BE79" w:rsidR="00DE7780" w:rsidRPr="0049492E" w:rsidRDefault="00FD383E" w:rsidP="00DE7780">
            <w:pPr>
              <w:rPr>
                <w:b/>
                <w:u w:val="single"/>
              </w:rPr>
            </w:pPr>
            <w:r>
              <w:rPr>
                <w:b/>
                <w:u w:val="single"/>
              </w:rPr>
              <w:t>O</w:t>
            </w:r>
          </w:p>
        </w:tc>
        <w:tc>
          <w:tcPr>
            <w:tcW w:w="805" w:type="dxa"/>
            <w:shd w:val="clear" w:color="auto" w:fill="auto"/>
          </w:tcPr>
          <w:p w14:paraId="6DEF0B1A" w14:textId="77777777" w:rsidR="00DE7780" w:rsidRPr="0049492E" w:rsidRDefault="00DE7780" w:rsidP="00DE7780">
            <w:pPr>
              <w:rPr>
                <w:b/>
                <w:u w:val="single"/>
              </w:rPr>
            </w:pPr>
            <w:r w:rsidRPr="0049492E">
              <w:rPr>
                <w:b/>
                <w:u w:val="single"/>
              </w:rPr>
              <w:t>3</w:t>
            </w:r>
          </w:p>
        </w:tc>
        <w:tc>
          <w:tcPr>
            <w:tcW w:w="1738" w:type="dxa"/>
            <w:shd w:val="clear" w:color="auto" w:fill="auto"/>
          </w:tcPr>
          <w:p w14:paraId="0689DDE8" w14:textId="77777777" w:rsidR="00DE7780" w:rsidRPr="0049492E" w:rsidRDefault="00DE7780" w:rsidP="00DE7780">
            <w:pPr>
              <w:rPr>
                <w:b/>
                <w:u w:val="single"/>
              </w:rPr>
            </w:pPr>
          </w:p>
        </w:tc>
      </w:tr>
      <w:tr w:rsidR="00FD383E" w:rsidRPr="0049492E" w14:paraId="10B0C7B7" w14:textId="77777777" w:rsidTr="00B07061">
        <w:tc>
          <w:tcPr>
            <w:tcW w:w="1165" w:type="dxa"/>
          </w:tcPr>
          <w:p w14:paraId="52D2310D" w14:textId="6F4E48A1" w:rsidR="00FD383E" w:rsidRPr="00DE7780" w:rsidRDefault="00FD383E" w:rsidP="00FD383E">
            <w:pPr>
              <w:rPr>
                <w:b/>
                <w:u w:val="single"/>
              </w:rPr>
            </w:pPr>
            <w:r w:rsidRPr="00FE2351">
              <w:rPr>
                <w:b/>
                <w:u w:val="single"/>
              </w:rPr>
              <w:t xml:space="preserve">&gt;Gender Code </w:t>
            </w:r>
            <w:r w:rsidRPr="00FE2351">
              <w:rPr>
                <w:b/>
                <w:u w:val="single"/>
              </w:rPr>
              <w:lastRenderedPageBreak/>
              <w:t>Sequence</w:t>
            </w:r>
          </w:p>
        </w:tc>
        <w:tc>
          <w:tcPr>
            <w:tcW w:w="1350" w:type="dxa"/>
          </w:tcPr>
          <w:p w14:paraId="64B09537" w14:textId="29454DCA" w:rsidR="00FD383E" w:rsidRPr="00DE7780" w:rsidRDefault="00FD383E" w:rsidP="00FD383E">
            <w:pPr>
              <w:rPr>
                <w:b/>
                <w:u w:val="single"/>
              </w:rPr>
            </w:pPr>
            <w:r w:rsidRPr="00FE2351">
              <w:rPr>
                <w:b/>
                <w:u w:val="single"/>
              </w:rPr>
              <w:lastRenderedPageBreak/>
              <w:t>(0010,xxx4)</w:t>
            </w:r>
          </w:p>
        </w:tc>
        <w:tc>
          <w:tcPr>
            <w:tcW w:w="923" w:type="dxa"/>
            <w:shd w:val="clear" w:color="auto" w:fill="auto"/>
          </w:tcPr>
          <w:p w14:paraId="6559427C" w14:textId="322AC59C" w:rsidR="00FD383E" w:rsidRPr="0049492E" w:rsidRDefault="00644674" w:rsidP="00FD383E">
            <w:pPr>
              <w:rPr>
                <w:b/>
                <w:u w:val="single"/>
              </w:rPr>
            </w:pPr>
            <w:r>
              <w:rPr>
                <w:b/>
                <w:u w:val="single"/>
              </w:rPr>
              <w:t>1/1</w:t>
            </w:r>
          </w:p>
        </w:tc>
        <w:tc>
          <w:tcPr>
            <w:tcW w:w="1080" w:type="dxa"/>
            <w:shd w:val="clear" w:color="auto" w:fill="auto"/>
          </w:tcPr>
          <w:p w14:paraId="2C587148" w14:textId="269CABD7" w:rsidR="00FD383E" w:rsidRPr="0049492E" w:rsidRDefault="00FD383E" w:rsidP="00FD383E">
            <w:pPr>
              <w:rPr>
                <w:b/>
                <w:u w:val="single"/>
              </w:rPr>
            </w:pPr>
            <w:r w:rsidRPr="0049492E">
              <w:rPr>
                <w:b/>
                <w:u w:val="single"/>
              </w:rPr>
              <w:t xml:space="preserve">Not </w:t>
            </w:r>
            <w:r w:rsidRPr="0049492E">
              <w:rPr>
                <w:b/>
                <w:u w:val="single"/>
              </w:rPr>
              <w:lastRenderedPageBreak/>
              <w:t>Allowed</w:t>
            </w:r>
          </w:p>
        </w:tc>
        <w:tc>
          <w:tcPr>
            <w:tcW w:w="622" w:type="dxa"/>
            <w:shd w:val="clear" w:color="auto" w:fill="auto"/>
          </w:tcPr>
          <w:p w14:paraId="57FE8FA7" w14:textId="63791A77" w:rsidR="00FD383E" w:rsidRPr="0049492E" w:rsidRDefault="00FD383E" w:rsidP="00FD383E">
            <w:pPr>
              <w:rPr>
                <w:b/>
                <w:u w:val="single"/>
              </w:rPr>
            </w:pPr>
            <w:r w:rsidRPr="0049492E">
              <w:rPr>
                <w:b/>
                <w:u w:val="single"/>
              </w:rPr>
              <w:lastRenderedPageBreak/>
              <w:t>O</w:t>
            </w:r>
          </w:p>
        </w:tc>
        <w:tc>
          <w:tcPr>
            <w:tcW w:w="1268" w:type="dxa"/>
            <w:shd w:val="clear" w:color="auto" w:fill="auto"/>
          </w:tcPr>
          <w:p w14:paraId="5BD9D1DB" w14:textId="5FB05E27" w:rsidR="00FD383E" w:rsidRPr="0049492E" w:rsidRDefault="00644674" w:rsidP="00FD383E">
            <w:pPr>
              <w:rPr>
                <w:b/>
                <w:u w:val="single"/>
              </w:rPr>
            </w:pPr>
            <w:r>
              <w:rPr>
                <w:b/>
                <w:u w:val="single"/>
              </w:rPr>
              <w:t>1/1</w:t>
            </w:r>
          </w:p>
        </w:tc>
        <w:tc>
          <w:tcPr>
            <w:tcW w:w="625" w:type="dxa"/>
            <w:shd w:val="clear" w:color="auto" w:fill="auto"/>
          </w:tcPr>
          <w:p w14:paraId="4E54B6BE" w14:textId="2DE9FC06" w:rsidR="00FD383E" w:rsidRPr="0049492E" w:rsidRDefault="00FD383E" w:rsidP="00FD383E">
            <w:pPr>
              <w:rPr>
                <w:b/>
                <w:u w:val="single"/>
              </w:rPr>
            </w:pPr>
            <w:r>
              <w:rPr>
                <w:b/>
                <w:u w:val="single"/>
              </w:rPr>
              <w:t>R</w:t>
            </w:r>
          </w:p>
        </w:tc>
        <w:tc>
          <w:tcPr>
            <w:tcW w:w="805" w:type="dxa"/>
            <w:shd w:val="clear" w:color="auto" w:fill="auto"/>
          </w:tcPr>
          <w:p w14:paraId="22F37E5A" w14:textId="45473BEB" w:rsidR="00FD383E" w:rsidRPr="0049492E" w:rsidRDefault="00FD383E" w:rsidP="00FD383E">
            <w:pPr>
              <w:rPr>
                <w:b/>
                <w:u w:val="single"/>
              </w:rPr>
            </w:pPr>
            <w:r>
              <w:rPr>
                <w:b/>
                <w:bCs/>
                <w:u w:val="single"/>
              </w:rPr>
              <w:t>1</w:t>
            </w:r>
          </w:p>
        </w:tc>
        <w:tc>
          <w:tcPr>
            <w:tcW w:w="1738" w:type="dxa"/>
            <w:shd w:val="clear" w:color="auto" w:fill="auto"/>
          </w:tcPr>
          <w:p w14:paraId="724308AD" w14:textId="77777777" w:rsidR="00FD383E" w:rsidRPr="0049492E" w:rsidRDefault="00FD383E" w:rsidP="00FD383E">
            <w:pPr>
              <w:rPr>
                <w:b/>
                <w:u w:val="single"/>
              </w:rPr>
            </w:pPr>
          </w:p>
        </w:tc>
      </w:tr>
      <w:tr w:rsidR="00FD383E" w:rsidRPr="0049492E" w14:paraId="0FEFB19F" w14:textId="77777777" w:rsidTr="00B07061">
        <w:tc>
          <w:tcPr>
            <w:tcW w:w="9576" w:type="dxa"/>
            <w:gridSpan w:val="9"/>
          </w:tcPr>
          <w:p w14:paraId="4C5C6731" w14:textId="5AACF1B0" w:rsidR="00FD383E" w:rsidRPr="0049492E" w:rsidRDefault="00FD383E" w:rsidP="00FD383E">
            <w:pPr>
              <w:rPr>
                <w:b/>
                <w:u w:val="single"/>
              </w:rPr>
            </w:pPr>
            <w:r w:rsidRPr="00FE2351">
              <w:rPr>
                <w:b/>
                <w:i/>
                <w:iCs/>
                <w:u w:val="single"/>
              </w:rPr>
              <w:t xml:space="preserve">&gt;&gt;Include </w:t>
            </w:r>
            <w:r w:rsidRPr="008A4733">
              <w:rPr>
                <w:b/>
                <w:i/>
                <w:iCs/>
                <w:u w:val="single"/>
              </w:rPr>
              <w:t xml:space="preserve">CC.2.5-2a. </w:t>
            </w:r>
            <w:r>
              <w:rPr>
                <w:b/>
                <w:i/>
                <w:iCs/>
                <w:u w:val="single"/>
              </w:rPr>
              <w:t>“</w:t>
            </w:r>
            <w:r w:rsidRPr="008A4733">
              <w:rPr>
                <w:b/>
                <w:i/>
                <w:iCs/>
                <w:u w:val="single"/>
              </w:rPr>
              <w:t>UPS Code Sequence Macro</w:t>
            </w:r>
            <w:r>
              <w:rPr>
                <w:b/>
                <w:i/>
                <w:iCs/>
                <w:u w:val="single"/>
              </w:rPr>
              <w:t>”</w:t>
            </w:r>
          </w:p>
        </w:tc>
      </w:tr>
      <w:tr w:rsidR="00C82760" w:rsidRPr="0049492E" w14:paraId="00FB7B34" w14:textId="77777777" w:rsidTr="00B07061">
        <w:tc>
          <w:tcPr>
            <w:tcW w:w="1165" w:type="dxa"/>
          </w:tcPr>
          <w:p w14:paraId="3EE98687" w14:textId="222A48F4" w:rsidR="00C82760" w:rsidRPr="00B07061" w:rsidRDefault="00C82760" w:rsidP="00C82760">
            <w:pPr>
              <w:rPr>
                <w:b/>
                <w:bCs/>
                <w:u w:val="single"/>
              </w:rPr>
            </w:pPr>
            <w:r w:rsidRPr="00B07061">
              <w:rPr>
                <w:b/>
                <w:bCs/>
                <w:u w:val="single"/>
              </w:rPr>
              <w:t>&gt;</w:t>
            </w:r>
            <w:r>
              <w:rPr>
                <w:b/>
                <w:bCs/>
                <w:u w:val="single"/>
              </w:rPr>
              <w:t>Effective Start Time</w:t>
            </w:r>
          </w:p>
        </w:tc>
        <w:tc>
          <w:tcPr>
            <w:tcW w:w="1350" w:type="dxa"/>
          </w:tcPr>
          <w:p w14:paraId="1FDABA7E" w14:textId="4FD38149" w:rsidR="00C82760" w:rsidRPr="00B07061" w:rsidRDefault="00C82760" w:rsidP="00C82760">
            <w:pPr>
              <w:rPr>
                <w:b/>
                <w:bCs/>
                <w:u w:val="single"/>
              </w:rPr>
            </w:pPr>
            <w:r w:rsidRPr="00B07061">
              <w:rPr>
                <w:b/>
                <w:bCs/>
                <w:u w:val="single"/>
              </w:rPr>
              <w:t>(0010,xxx6)</w:t>
            </w:r>
          </w:p>
        </w:tc>
        <w:tc>
          <w:tcPr>
            <w:tcW w:w="923" w:type="dxa"/>
            <w:shd w:val="clear" w:color="auto" w:fill="auto"/>
          </w:tcPr>
          <w:p w14:paraId="25313843" w14:textId="65497F68" w:rsidR="00C82760" w:rsidRPr="00B07061" w:rsidRDefault="00C82760" w:rsidP="00C82760">
            <w:pPr>
              <w:rPr>
                <w:b/>
                <w:bCs/>
                <w:u w:val="single"/>
              </w:rPr>
            </w:pPr>
            <w:r w:rsidRPr="00B07061">
              <w:rPr>
                <w:b/>
                <w:bCs/>
                <w:u w:val="single"/>
              </w:rPr>
              <w:t>1C/1C</w:t>
            </w:r>
          </w:p>
        </w:tc>
        <w:tc>
          <w:tcPr>
            <w:tcW w:w="1080" w:type="dxa"/>
            <w:shd w:val="clear" w:color="auto" w:fill="auto"/>
          </w:tcPr>
          <w:p w14:paraId="6C481690" w14:textId="4FA9B011" w:rsidR="00C82760" w:rsidRPr="00B07061" w:rsidRDefault="00C82760" w:rsidP="00C82760">
            <w:pPr>
              <w:rPr>
                <w:b/>
                <w:bCs/>
                <w:u w:val="single"/>
              </w:rPr>
            </w:pPr>
            <w:r w:rsidRPr="00B07061">
              <w:rPr>
                <w:b/>
                <w:bCs/>
                <w:u w:val="single"/>
              </w:rPr>
              <w:t>Not Allowed</w:t>
            </w:r>
          </w:p>
        </w:tc>
        <w:tc>
          <w:tcPr>
            <w:tcW w:w="622" w:type="dxa"/>
            <w:shd w:val="clear" w:color="auto" w:fill="auto"/>
          </w:tcPr>
          <w:p w14:paraId="2496834E" w14:textId="3BD45C9C" w:rsidR="00C82760" w:rsidRPr="00B07061" w:rsidRDefault="00C82760" w:rsidP="00C82760">
            <w:pPr>
              <w:rPr>
                <w:b/>
                <w:bCs/>
                <w:u w:val="single"/>
              </w:rPr>
            </w:pPr>
            <w:r w:rsidRPr="00B07061">
              <w:rPr>
                <w:b/>
                <w:bCs/>
                <w:u w:val="single"/>
              </w:rPr>
              <w:t>O</w:t>
            </w:r>
          </w:p>
        </w:tc>
        <w:tc>
          <w:tcPr>
            <w:tcW w:w="1268" w:type="dxa"/>
            <w:shd w:val="clear" w:color="auto" w:fill="auto"/>
          </w:tcPr>
          <w:p w14:paraId="3D381DE1" w14:textId="5CF19DBE" w:rsidR="00C82760" w:rsidRPr="00B07061" w:rsidRDefault="00C82760" w:rsidP="00C82760">
            <w:pPr>
              <w:rPr>
                <w:b/>
                <w:bCs/>
                <w:u w:val="single"/>
              </w:rPr>
            </w:pPr>
            <w:r w:rsidRPr="00B07061">
              <w:rPr>
                <w:b/>
                <w:bCs/>
                <w:u w:val="single"/>
              </w:rPr>
              <w:t>1C/1C</w:t>
            </w:r>
          </w:p>
        </w:tc>
        <w:tc>
          <w:tcPr>
            <w:tcW w:w="625" w:type="dxa"/>
            <w:shd w:val="clear" w:color="auto" w:fill="auto"/>
          </w:tcPr>
          <w:p w14:paraId="2CDF12B6" w14:textId="4414E3A0" w:rsidR="00C82760" w:rsidRPr="00B07061" w:rsidRDefault="00C82760" w:rsidP="00C82760">
            <w:pPr>
              <w:rPr>
                <w:b/>
                <w:bCs/>
                <w:u w:val="single"/>
              </w:rPr>
            </w:pPr>
            <w:r w:rsidRPr="006B1399">
              <w:rPr>
                <w:b/>
                <w:bCs/>
                <w:u w:val="single"/>
              </w:rPr>
              <w:t>RC</w:t>
            </w:r>
          </w:p>
        </w:tc>
        <w:tc>
          <w:tcPr>
            <w:tcW w:w="805" w:type="dxa"/>
            <w:shd w:val="clear" w:color="auto" w:fill="auto"/>
          </w:tcPr>
          <w:p w14:paraId="04DD9F05" w14:textId="1C0D9B86" w:rsidR="00C82760" w:rsidRPr="00B07061" w:rsidRDefault="00C82760" w:rsidP="00C82760">
            <w:pPr>
              <w:rPr>
                <w:b/>
                <w:bCs/>
                <w:u w:val="single"/>
              </w:rPr>
            </w:pPr>
            <w:r w:rsidRPr="00B07061">
              <w:rPr>
                <w:b/>
                <w:bCs/>
                <w:u w:val="single"/>
              </w:rPr>
              <w:t>1C</w:t>
            </w:r>
          </w:p>
        </w:tc>
        <w:tc>
          <w:tcPr>
            <w:tcW w:w="1738" w:type="dxa"/>
            <w:shd w:val="clear" w:color="auto" w:fill="auto"/>
          </w:tcPr>
          <w:p w14:paraId="452A408F" w14:textId="7AF40E77" w:rsidR="00C82760" w:rsidRPr="006C7CBE" w:rsidRDefault="00C82760" w:rsidP="00C82760">
            <w:pPr>
              <w:rPr>
                <w:b/>
                <w:bCs/>
                <w:u w:val="single"/>
              </w:rPr>
            </w:pPr>
            <w:r w:rsidRPr="006C7CBE">
              <w:rPr>
                <w:b/>
                <w:bCs/>
                <w:u w:val="single"/>
              </w:rPr>
              <w:t>Required if present</w:t>
            </w:r>
          </w:p>
        </w:tc>
      </w:tr>
      <w:tr w:rsidR="00C82760" w:rsidRPr="0049492E" w14:paraId="0CE0BDE4" w14:textId="77777777" w:rsidTr="00B07061">
        <w:tc>
          <w:tcPr>
            <w:tcW w:w="1165" w:type="dxa"/>
          </w:tcPr>
          <w:p w14:paraId="20E4B0A5" w14:textId="3A253C2F" w:rsidR="00C82760" w:rsidRPr="00B07061" w:rsidRDefault="00C82760" w:rsidP="00C82760">
            <w:pPr>
              <w:rPr>
                <w:b/>
                <w:bCs/>
                <w:u w:val="single"/>
              </w:rPr>
            </w:pPr>
            <w:r w:rsidRPr="00B07061">
              <w:rPr>
                <w:b/>
                <w:bCs/>
                <w:u w:val="single"/>
              </w:rPr>
              <w:t>&gt;</w:t>
            </w:r>
            <w:r>
              <w:rPr>
                <w:b/>
                <w:bCs/>
                <w:u w:val="single"/>
              </w:rPr>
              <w:t>Effective Stop Time</w:t>
            </w:r>
          </w:p>
        </w:tc>
        <w:tc>
          <w:tcPr>
            <w:tcW w:w="1350" w:type="dxa"/>
          </w:tcPr>
          <w:p w14:paraId="005961EB" w14:textId="104CC077" w:rsidR="00C82760" w:rsidRPr="00B07061" w:rsidRDefault="00C82760" w:rsidP="00C82760">
            <w:pPr>
              <w:rPr>
                <w:b/>
                <w:bCs/>
                <w:u w:val="single"/>
              </w:rPr>
            </w:pPr>
            <w:r w:rsidRPr="00B07061">
              <w:rPr>
                <w:b/>
                <w:bCs/>
                <w:u w:val="single"/>
              </w:rPr>
              <w:t>(0010,xxx7)</w:t>
            </w:r>
          </w:p>
        </w:tc>
        <w:tc>
          <w:tcPr>
            <w:tcW w:w="923" w:type="dxa"/>
            <w:shd w:val="clear" w:color="auto" w:fill="auto"/>
          </w:tcPr>
          <w:p w14:paraId="000E1BCA" w14:textId="0DF9867A" w:rsidR="00C82760" w:rsidRPr="00B07061" w:rsidRDefault="00C82760" w:rsidP="00C82760">
            <w:pPr>
              <w:rPr>
                <w:b/>
                <w:bCs/>
                <w:u w:val="single"/>
              </w:rPr>
            </w:pPr>
            <w:r w:rsidRPr="00B07061">
              <w:rPr>
                <w:b/>
                <w:bCs/>
                <w:u w:val="single"/>
              </w:rPr>
              <w:t>1C/1C</w:t>
            </w:r>
          </w:p>
        </w:tc>
        <w:tc>
          <w:tcPr>
            <w:tcW w:w="1080" w:type="dxa"/>
            <w:shd w:val="clear" w:color="auto" w:fill="auto"/>
          </w:tcPr>
          <w:p w14:paraId="384CB654" w14:textId="38A8BC3B" w:rsidR="00C82760" w:rsidRPr="00B07061" w:rsidRDefault="00C82760" w:rsidP="00C82760">
            <w:pPr>
              <w:rPr>
                <w:b/>
                <w:bCs/>
                <w:u w:val="single"/>
              </w:rPr>
            </w:pPr>
            <w:r w:rsidRPr="00B07061">
              <w:rPr>
                <w:b/>
                <w:bCs/>
                <w:u w:val="single"/>
              </w:rPr>
              <w:t>Not Allowed</w:t>
            </w:r>
          </w:p>
        </w:tc>
        <w:tc>
          <w:tcPr>
            <w:tcW w:w="622" w:type="dxa"/>
            <w:shd w:val="clear" w:color="auto" w:fill="auto"/>
          </w:tcPr>
          <w:p w14:paraId="71FB813A" w14:textId="3C49E8F8" w:rsidR="00C82760" w:rsidRPr="00B07061" w:rsidRDefault="00C82760" w:rsidP="00C82760">
            <w:pPr>
              <w:rPr>
                <w:b/>
                <w:bCs/>
                <w:u w:val="single"/>
              </w:rPr>
            </w:pPr>
            <w:r w:rsidRPr="00B07061">
              <w:rPr>
                <w:b/>
                <w:bCs/>
                <w:u w:val="single"/>
              </w:rPr>
              <w:t>O</w:t>
            </w:r>
          </w:p>
        </w:tc>
        <w:tc>
          <w:tcPr>
            <w:tcW w:w="1268" w:type="dxa"/>
            <w:shd w:val="clear" w:color="auto" w:fill="auto"/>
          </w:tcPr>
          <w:p w14:paraId="589987E7" w14:textId="7A7B3B25" w:rsidR="00C82760" w:rsidRPr="00B07061" w:rsidRDefault="00C82760" w:rsidP="00C82760">
            <w:pPr>
              <w:rPr>
                <w:b/>
                <w:bCs/>
                <w:u w:val="single"/>
              </w:rPr>
            </w:pPr>
            <w:r w:rsidRPr="00B07061">
              <w:rPr>
                <w:b/>
                <w:bCs/>
                <w:u w:val="single"/>
              </w:rPr>
              <w:t>1C/1C</w:t>
            </w:r>
          </w:p>
        </w:tc>
        <w:tc>
          <w:tcPr>
            <w:tcW w:w="625" w:type="dxa"/>
            <w:shd w:val="clear" w:color="auto" w:fill="auto"/>
          </w:tcPr>
          <w:p w14:paraId="14FF903F" w14:textId="2B4C3E21" w:rsidR="00C82760" w:rsidRPr="00B07061" w:rsidRDefault="00C82760" w:rsidP="00C82760">
            <w:pPr>
              <w:rPr>
                <w:b/>
                <w:bCs/>
                <w:u w:val="single"/>
              </w:rPr>
            </w:pPr>
            <w:r w:rsidRPr="006B1399">
              <w:rPr>
                <w:b/>
                <w:bCs/>
                <w:u w:val="single"/>
              </w:rPr>
              <w:t>RC</w:t>
            </w:r>
          </w:p>
        </w:tc>
        <w:tc>
          <w:tcPr>
            <w:tcW w:w="805" w:type="dxa"/>
            <w:shd w:val="clear" w:color="auto" w:fill="auto"/>
          </w:tcPr>
          <w:p w14:paraId="2B4D86DF" w14:textId="5C66F72B" w:rsidR="00C82760" w:rsidRPr="00B07061" w:rsidRDefault="00C82760" w:rsidP="00C82760">
            <w:pPr>
              <w:rPr>
                <w:b/>
                <w:bCs/>
                <w:u w:val="single"/>
              </w:rPr>
            </w:pPr>
            <w:r w:rsidRPr="00B07061">
              <w:rPr>
                <w:b/>
                <w:bCs/>
                <w:u w:val="single"/>
              </w:rPr>
              <w:t>1C</w:t>
            </w:r>
          </w:p>
        </w:tc>
        <w:tc>
          <w:tcPr>
            <w:tcW w:w="1738" w:type="dxa"/>
            <w:shd w:val="clear" w:color="auto" w:fill="auto"/>
          </w:tcPr>
          <w:p w14:paraId="583BE583" w14:textId="3311DC8B" w:rsidR="00C82760" w:rsidRPr="006C7CBE" w:rsidRDefault="00C82760" w:rsidP="00C82760">
            <w:pPr>
              <w:rPr>
                <w:b/>
                <w:bCs/>
                <w:u w:val="single"/>
              </w:rPr>
            </w:pPr>
            <w:r w:rsidRPr="006C7CBE">
              <w:rPr>
                <w:b/>
                <w:bCs/>
                <w:u w:val="single"/>
              </w:rPr>
              <w:t>Required if present</w:t>
            </w:r>
          </w:p>
        </w:tc>
      </w:tr>
      <w:tr w:rsidR="00C82760" w:rsidRPr="0049492E" w14:paraId="11ADC32A" w14:textId="77777777" w:rsidTr="00B07061">
        <w:tc>
          <w:tcPr>
            <w:tcW w:w="1165" w:type="dxa"/>
          </w:tcPr>
          <w:p w14:paraId="16EA8826" w14:textId="3E7EF4CF" w:rsidR="00C82760" w:rsidRPr="00706D43" w:rsidRDefault="00C82760" w:rsidP="00C82760">
            <w:pPr>
              <w:rPr>
                <w:b/>
                <w:u w:val="single"/>
              </w:rPr>
            </w:pPr>
            <w:r w:rsidRPr="00706D43">
              <w:rPr>
                <w:b/>
                <w:u w:val="single"/>
              </w:rPr>
              <w:t>&gt;Gender Comment</w:t>
            </w:r>
          </w:p>
        </w:tc>
        <w:tc>
          <w:tcPr>
            <w:tcW w:w="1350" w:type="dxa"/>
          </w:tcPr>
          <w:p w14:paraId="3E75D24D" w14:textId="2782716F" w:rsidR="00C82760" w:rsidRPr="00706D43" w:rsidRDefault="00C82760" w:rsidP="00C82760">
            <w:pPr>
              <w:rPr>
                <w:b/>
                <w:u w:val="single"/>
              </w:rPr>
            </w:pPr>
            <w:r w:rsidRPr="00706D43">
              <w:rPr>
                <w:b/>
                <w:u w:val="single"/>
              </w:rPr>
              <w:t>(0010,xxx8)</w:t>
            </w:r>
          </w:p>
        </w:tc>
        <w:tc>
          <w:tcPr>
            <w:tcW w:w="923" w:type="dxa"/>
            <w:shd w:val="clear" w:color="auto" w:fill="auto"/>
          </w:tcPr>
          <w:p w14:paraId="4911AC2A" w14:textId="47076F63" w:rsidR="00C82760" w:rsidRPr="00706D43" w:rsidRDefault="00C82760" w:rsidP="00C82760">
            <w:pPr>
              <w:rPr>
                <w:b/>
                <w:u w:val="single"/>
              </w:rPr>
            </w:pPr>
            <w:r w:rsidRPr="00706D43">
              <w:rPr>
                <w:b/>
                <w:u w:val="single"/>
              </w:rPr>
              <w:t>1C/1C</w:t>
            </w:r>
          </w:p>
        </w:tc>
        <w:tc>
          <w:tcPr>
            <w:tcW w:w="1080" w:type="dxa"/>
            <w:shd w:val="clear" w:color="auto" w:fill="auto"/>
          </w:tcPr>
          <w:p w14:paraId="46069914" w14:textId="688D139E" w:rsidR="00C82760" w:rsidRPr="00706D43" w:rsidRDefault="00C82760" w:rsidP="00C82760">
            <w:pPr>
              <w:rPr>
                <w:b/>
                <w:u w:val="single"/>
              </w:rPr>
            </w:pPr>
            <w:r w:rsidRPr="00706D43">
              <w:rPr>
                <w:b/>
                <w:u w:val="single"/>
              </w:rPr>
              <w:t>Not Allowed</w:t>
            </w:r>
          </w:p>
        </w:tc>
        <w:tc>
          <w:tcPr>
            <w:tcW w:w="622" w:type="dxa"/>
            <w:shd w:val="clear" w:color="auto" w:fill="auto"/>
          </w:tcPr>
          <w:p w14:paraId="062B7B98" w14:textId="07367C1A" w:rsidR="00C82760" w:rsidRPr="00706D43" w:rsidRDefault="00C82760" w:rsidP="00C82760">
            <w:pPr>
              <w:rPr>
                <w:b/>
                <w:u w:val="single"/>
              </w:rPr>
            </w:pPr>
            <w:r w:rsidRPr="00706D43">
              <w:rPr>
                <w:b/>
                <w:u w:val="single"/>
              </w:rPr>
              <w:t>O</w:t>
            </w:r>
          </w:p>
        </w:tc>
        <w:tc>
          <w:tcPr>
            <w:tcW w:w="1268" w:type="dxa"/>
            <w:shd w:val="clear" w:color="auto" w:fill="auto"/>
          </w:tcPr>
          <w:p w14:paraId="4D313C34" w14:textId="40886ABA" w:rsidR="00C82760" w:rsidRPr="00706D43" w:rsidRDefault="00C82760" w:rsidP="00C82760">
            <w:pPr>
              <w:rPr>
                <w:b/>
                <w:u w:val="single"/>
              </w:rPr>
            </w:pPr>
            <w:r w:rsidRPr="00706D43">
              <w:rPr>
                <w:b/>
                <w:u w:val="single"/>
              </w:rPr>
              <w:t>1C/1C</w:t>
            </w:r>
          </w:p>
        </w:tc>
        <w:tc>
          <w:tcPr>
            <w:tcW w:w="625" w:type="dxa"/>
            <w:shd w:val="clear" w:color="auto" w:fill="auto"/>
          </w:tcPr>
          <w:p w14:paraId="74DF6364" w14:textId="1CFB1FA0" w:rsidR="00C82760" w:rsidRPr="00706D43" w:rsidRDefault="00C82760" w:rsidP="00C82760">
            <w:pPr>
              <w:rPr>
                <w:b/>
                <w:u w:val="single"/>
              </w:rPr>
            </w:pPr>
            <w:r w:rsidRPr="006B1399">
              <w:rPr>
                <w:b/>
                <w:bCs/>
                <w:u w:val="single"/>
              </w:rPr>
              <w:t>RC</w:t>
            </w:r>
          </w:p>
        </w:tc>
        <w:tc>
          <w:tcPr>
            <w:tcW w:w="805" w:type="dxa"/>
            <w:shd w:val="clear" w:color="auto" w:fill="auto"/>
          </w:tcPr>
          <w:p w14:paraId="38F4DEA0" w14:textId="59744DCB" w:rsidR="00C82760" w:rsidRPr="00706D43" w:rsidRDefault="00C82760" w:rsidP="00C82760">
            <w:pPr>
              <w:rPr>
                <w:b/>
                <w:u w:val="single"/>
              </w:rPr>
            </w:pPr>
            <w:r w:rsidRPr="00706D43">
              <w:rPr>
                <w:b/>
                <w:u w:val="single"/>
              </w:rPr>
              <w:t>1C</w:t>
            </w:r>
          </w:p>
        </w:tc>
        <w:tc>
          <w:tcPr>
            <w:tcW w:w="1738" w:type="dxa"/>
            <w:shd w:val="clear" w:color="auto" w:fill="auto"/>
          </w:tcPr>
          <w:p w14:paraId="250D7E29" w14:textId="5F4E8CEF" w:rsidR="00C82760" w:rsidRPr="006C7CBE" w:rsidRDefault="00C82760" w:rsidP="00C82760">
            <w:pPr>
              <w:rPr>
                <w:b/>
                <w:bCs/>
                <w:u w:val="single"/>
              </w:rPr>
            </w:pPr>
            <w:r w:rsidRPr="006C7CBE">
              <w:rPr>
                <w:b/>
                <w:bCs/>
                <w:u w:val="single"/>
              </w:rPr>
              <w:t>Required if present</w:t>
            </w:r>
          </w:p>
        </w:tc>
      </w:tr>
      <w:tr w:rsidR="00B07061" w:rsidRPr="0049492E" w14:paraId="2163CDE5" w14:textId="77777777" w:rsidTr="00B07061">
        <w:tc>
          <w:tcPr>
            <w:tcW w:w="1165" w:type="dxa"/>
            <w:shd w:val="clear" w:color="auto" w:fill="auto"/>
          </w:tcPr>
          <w:p w14:paraId="570346EB" w14:textId="5C587AEE" w:rsidR="00B07061" w:rsidRPr="0049492E" w:rsidRDefault="00B07061" w:rsidP="00B07061">
            <w:pPr>
              <w:rPr>
                <w:b/>
                <w:u w:val="single"/>
              </w:rPr>
            </w:pPr>
            <w:r>
              <w:rPr>
                <w:b/>
                <w:u w:val="single"/>
              </w:rPr>
              <w:t>Sex Parameters for Clinical Use</w:t>
            </w:r>
            <w:r w:rsidRPr="00DE7780">
              <w:rPr>
                <w:b/>
                <w:u w:val="single"/>
              </w:rPr>
              <w:t xml:space="preserve"> Sequence</w:t>
            </w:r>
          </w:p>
        </w:tc>
        <w:tc>
          <w:tcPr>
            <w:tcW w:w="1350" w:type="dxa"/>
            <w:shd w:val="clear" w:color="auto" w:fill="auto"/>
          </w:tcPr>
          <w:p w14:paraId="33C49A7C" w14:textId="583201F5" w:rsidR="00B07061" w:rsidRPr="0049492E" w:rsidRDefault="00B07061" w:rsidP="00B07061">
            <w:pPr>
              <w:rPr>
                <w:b/>
                <w:u w:val="single"/>
              </w:rPr>
            </w:pPr>
            <w:r w:rsidRPr="0049492E">
              <w:rPr>
                <w:b/>
                <w:u w:val="single"/>
              </w:rPr>
              <w:t>(0010,xxx</w:t>
            </w:r>
            <w:r w:rsidRPr="00DE7780">
              <w:rPr>
                <w:b/>
                <w:u w:val="single"/>
              </w:rPr>
              <w:t>2</w:t>
            </w:r>
            <w:r w:rsidRPr="0049492E">
              <w:rPr>
                <w:b/>
                <w:u w:val="single"/>
              </w:rPr>
              <w:t>)</w:t>
            </w:r>
          </w:p>
        </w:tc>
        <w:tc>
          <w:tcPr>
            <w:tcW w:w="923" w:type="dxa"/>
            <w:shd w:val="clear" w:color="auto" w:fill="auto"/>
          </w:tcPr>
          <w:p w14:paraId="18675D38" w14:textId="77777777" w:rsidR="00B07061" w:rsidRPr="0049492E" w:rsidRDefault="00B07061" w:rsidP="00B07061">
            <w:pPr>
              <w:rPr>
                <w:b/>
                <w:u w:val="single"/>
              </w:rPr>
            </w:pPr>
            <w:r w:rsidRPr="0049492E">
              <w:rPr>
                <w:b/>
                <w:u w:val="single"/>
              </w:rPr>
              <w:t>3/3</w:t>
            </w:r>
          </w:p>
        </w:tc>
        <w:tc>
          <w:tcPr>
            <w:tcW w:w="1080" w:type="dxa"/>
            <w:shd w:val="clear" w:color="auto" w:fill="auto"/>
          </w:tcPr>
          <w:p w14:paraId="506FDC79" w14:textId="77777777" w:rsidR="00B07061" w:rsidRPr="0049492E" w:rsidRDefault="00B07061" w:rsidP="00B07061">
            <w:pPr>
              <w:rPr>
                <w:b/>
                <w:u w:val="single"/>
              </w:rPr>
            </w:pPr>
            <w:r w:rsidRPr="0049492E">
              <w:rPr>
                <w:b/>
                <w:u w:val="single"/>
              </w:rPr>
              <w:t>Not Allowed</w:t>
            </w:r>
          </w:p>
        </w:tc>
        <w:tc>
          <w:tcPr>
            <w:tcW w:w="622" w:type="dxa"/>
            <w:shd w:val="clear" w:color="auto" w:fill="auto"/>
          </w:tcPr>
          <w:p w14:paraId="6E69F176" w14:textId="77777777" w:rsidR="00B07061" w:rsidRPr="0049492E" w:rsidRDefault="00B07061" w:rsidP="00B07061">
            <w:pPr>
              <w:rPr>
                <w:b/>
                <w:u w:val="single"/>
              </w:rPr>
            </w:pPr>
            <w:r w:rsidRPr="0049492E">
              <w:rPr>
                <w:b/>
                <w:u w:val="single"/>
              </w:rPr>
              <w:t>O</w:t>
            </w:r>
          </w:p>
        </w:tc>
        <w:tc>
          <w:tcPr>
            <w:tcW w:w="1268" w:type="dxa"/>
            <w:shd w:val="clear" w:color="auto" w:fill="auto"/>
          </w:tcPr>
          <w:p w14:paraId="71611E18" w14:textId="77777777" w:rsidR="00B07061" w:rsidRPr="0049492E" w:rsidRDefault="00B07061" w:rsidP="00B07061">
            <w:pPr>
              <w:rPr>
                <w:b/>
                <w:u w:val="single"/>
              </w:rPr>
            </w:pPr>
            <w:r w:rsidRPr="0049492E">
              <w:rPr>
                <w:b/>
                <w:u w:val="single"/>
              </w:rPr>
              <w:t>3/3</w:t>
            </w:r>
          </w:p>
        </w:tc>
        <w:tc>
          <w:tcPr>
            <w:tcW w:w="625" w:type="dxa"/>
            <w:shd w:val="clear" w:color="auto" w:fill="auto"/>
          </w:tcPr>
          <w:p w14:paraId="35CC8404" w14:textId="5432A562" w:rsidR="00B07061" w:rsidRPr="0049492E" w:rsidRDefault="00B07061" w:rsidP="00B07061">
            <w:pPr>
              <w:rPr>
                <w:b/>
                <w:u w:val="single"/>
              </w:rPr>
            </w:pPr>
            <w:r>
              <w:rPr>
                <w:b/>
                <w:u w:val="single"/>
              </w:rPr>
              <w:t>O</w:t>
            </w:r>
          </w:p>
        </w:tc>
        <w:tc>
          <w:tcPr>
            <w:tcW w:w="805" w:type="dxa"/>
            <w:shd w:val="clear" w:color="auto" w:fill="auto"/>
          </w:tcPr>
          <w:p w14:paraId="01F16CB1" w14:textId="77777777" w:rsidR="00B07061" w:rsidRPr="0049492E" w:rsidRDefault="00B07061" w:rsidP="00B07061">
            <w:pPr>
              <w:rPr>
                <w:b/>
                <w:u w:val="single"/>
              </w:rPr>
            </w:pPr>
            <w:r w:rsidRPr="0049492E">
              <w:rPr>
                <w:b/>
                <w:u w:val="single"/>
              </w:rPr>
              <w:t>3</w:t>
            </w:r>
          </w:p>
        </w:tc>
        <w:tc>
          <w:tcPr>
            <w:tcW w:w="1738" w:type="dxa"/>
            <w:shd w:val="clear" w:color="auto" w:fill="auto"/>
          </w:tcPr>
          <w:p w14:paraId="25E3709C" w14:textId="77777777" w:rsidR="00B07061" w:rsidRPr="0049492E" w:rsidRDefault="00B07061" w:rsidP="00B07061">
            <w:pPr>
              <w:rPr>
                <w:b/>
                <w:u w:val="single"/>
              </w:rPr>
            </w:pPr>
          </w:p>
        </w:tc>
      </w:tr>
      <w:tr w:rsidR="00B07061" w:rsidRPr="0049492E" w14:paraId="6CE09F26" w14:textId="77777777" w:rsidTr="00B07061">
        <w:tc>
          <w:tcPr>
            <w:tcW w:w="1165" w:type="dxa"/>
          </w:tcPr>
          <w:p w14:paraId="70AA3858" w14:textId="113C7E7D" w:rsidR="00B07061" w:rsidRPr="00DE7780" w:rsidRDefault="00B07061" w:rsidP="00B07061">
            <w:pPr>
              <w:rPr>
                <w:b/>
                <w:u w:val="single"/>
              </w:rPr>
            </w:pPr>
            <w:r w:rsidRPr="00FE2351">
              <w:rPr>
                <w:b/>
                <w:u w:val="single"/>
              </w:rPr>
              <w:t>&gt;</w:t>
            </w:r>
            <w:r>
              <w:rPr>
                <w:b/>
                <w:u w:val="single"/>
              </w:rPr>
              <w:t>SPCU</w:t>
            </w:r>
            <w:r w:rsidRPr="00FE2351">
              <w:rPr>
                <w:b/>
                <w:u w:val="single"/>
              </w:rPr>
              <w:t xml:space="preserve"> Code Sequence</w:t>
            </w:r>
          </w:p>
        </w:tc>
        <w:tc>
          <w:tcPr>
            <w:tcW w:w="1350" w:type="dxa"/>
          </w:tcPr>
          <w:p w14:paraId="4D40828D" w14:textId="61E83321" w:rsidR="00B07061" w:rsidRPr="0049492E" w:rsidRDefault="00B07061" w:rsidP="00B07061">
            <w:pPr>
              <w:rPr>
                <w:b/>
                <w:u w:val="single"/>
              </w:rPr>
            </w:pPr>
            <w:r w:rsidRPr="00FE2351">
              <w:rPr>
                <w:b/>
                <w:u w:val="single"/>
              </w:rPr>
              <w:t>(0010,xxx9)</w:t>
            </w:r>
          </w:p>
        </w:tc>
        <w:tc>
          <w:tcPr>
            <w:tcW w:w="923" w:type="dxa"/>
            <w:shd w:val="clear" w:color="auto" w:fill="auto"/>
          </w:tcPr>
          <w:p w14:paraId="3EDD3B5B" w14:textId="3BB80D5B" w:rsidR="00B07061" w:rsidRPr="0049492E" w:rsidRDefault="00B07061" w:rsidP="00B07061">
            <w:pPr>
              <w:rPr>
                <w:b/>
                <w:u w:val="single"/>
              </w:rPr>
            </w:pPr>
            <w:r w:rsidRPr="0049492E">
              <w:rPr>
                <w:b/>
                <w:u w:val="single"/>
              </w:rPr>
              <w:t>3/3</w:t>
            </w:r>
          </w:p>
        </w:tc>
        <w:tc>
          <w:tcPr>
            <w:tcW w:w="1080" w:type="dxa"/>
            <w:shd w:val="clear" w:color="auto" w:fill="auto"/>
          </w:tcPr>
          <w:p w14:paraId="483AED9F" w14:textId="1EE52C4F" w:rsidR="00B07061" w:rsidRPr="0049492E" w:rsidRDefault="00B07061" w:rsidP="00B07061">
            <w:pPr>
              <w:rPr>
                <w:b/>
                <w:u w:val="single"/>
              </w:rPr>
            </w:pPr>
            <w:r w:rsidRPr="0049492E">
              <w:rPr>
                <w:b/>
                <w:u w:val="single"/>
              </w:rPr>
              <w:t>Not Allowed</w:t>
            </w:r>
          </w:p>
        </w:tc>
        <w:tc>
          <w:tcPr>
            <w:tcW w:w="622" w:type="dxa"/>
            <w:shd w:val="clear" w:color="auto" w:fill="auto"/>
          </w:tcPr>
          <w:p w14:paraId="17BAC541" w14:textId="58E19AC7" w:rsidR="00B07061" w:rsidRPr="0049492E" w:rsidRDefault="00B07061" w:rsidP="00B07061">
            <w:pPr>
              <w:rPr>
                <w:b/>
                <w:u w:val="single"/>
              </w:rPr>
            </w:pPr>
            <w:r w:rsidRPr="0049492E">
              <w:rPr>
                <w:b/>
                <w:u w:val="single"/>
              </w:rPr>
              <w:t>O</w:t>
            </w:r>
          </w:p>
        </w:tc>
        <w:tc>
          <w:tcPr>
            <w:tcW w:w="1268" w:type="dxa"/>
            <w:shd w:val="clear" w:color="auto" w:fill="auto"/>
          </w:tcPr>
          <w:p w14:paraId="732E15F1" w14:textId="61FBBA74" w:rsidR="00B07061" w:rsidRPr="0049492E" w:rsidRDefault="00B07061" w:rsidP="00B07061">
            <w:pPr>
              <w:rPr>
                <w:b/>
                <w:u w:val="single"/>
              </w:rPr>
            </w:pPr>
            <w:r w:rsidRPr="0049492E">
              <w:rPr>
                <w:b/>
                <w:u w:val="single"/>
              </w:rPr>
              <w:t>3/3</w:t>
            </w:r>
          </w:p>
        </w:tc>
        <w:tc>
          <w:tcPr>
            <w:tcW w:w="625" w:type="dxa"/>
            <w:shd w:val="clear" w:color="auto" w:fill="auto"/>
          </w:tcPr>
          <w:p w14:paraId="4A0CBBC1" w14:textId="404972F3" w:rsidR="00B07061" w:rsidRPr="0049492E" w:rsidRDefault="00B07061" w:rsidP="00B07061">
            <w:pPr>
              <w:rPr>
                <w:b/>
                <w:u w:val="single"/>
              </w:rPr>
            </w:pPr>
            <w:r>
              <w:rPr>
                <w:b/>
                <w:bCs/>
                <w:u w:val="single"/>
              </w:rPr>
              <w:t>R</w:t>
            </w:r>
          </w:p>
        </w:tc>
        <w:tc>
          <w:tcPr>
            <w:tcW w:w="805" w:type="dxa"/>
            <w:shd w:val="clear" w:color="auto" w:fill="auto"/>
          </w:tcPr>
          <w:p w14:paraId="658BC908" w14:textId="5FECB852" w:rsidR="00B07061" w:rsidRPr="0049492E" w:rsidRDefault="00B07061" w:rsidP="00B07061">
            <w:pPr>
              <w:rPr>
                <w:b/>
                <w:u w:val="single"/>
              </w:rPr>
            </w:pPr>
            <w:r>
              <w:rPr>
                <w:b/>
                <w:u w:val="single"/>
              </w:rPr>
              <w:t>1C</w:t>
            </w:r>
          </w:p>
        </w:tc>
        <w:tc>
          <w:tcPr>
            <w:tcW w:w="1738" w:type="dxa"/>
            <w:shd w:val="clear" w:color="auto" w:fill="auto"/>
          </w:tcPr>
          <w:p w14:paraId="3EAC23A7" w14:textId="12C54055" w:rsidR="00B07061" w:rsidRPr="0049492E" w:rsidRDefault="006C7CBE" w:rsidP="00B07061">
            <w:pPr>
              <w:rPr>
                <w:b/>
                <w:u w:val="single"/>
              </w:rPr>
            </w:pPr>
            <w:r w:rsidRPr="006C7CBE">
              <w:rPr>
                <w:b/>
                <w:bCs/>
                <w:u w:val="single"/>
              </w:rPr>
              <w:t>Required if present</w:t>
            </w:r>
          </w:p>
        </w:tc>
      </w:tr>
      <w:tr w:rsidR="00B07061" w:rsidRPr="0049492E" w14:paraId="680B06BA" w14:textId="77777777" w:rsidTr="00B07061">
        <w:tc>
          <w:tcPr>
            <w:tcW w:w="9576" w:type="dxa"/>
            <w:gridSpan w:val="9"/>
          </w:tcPr>
          <w:p w14:paraId="79AFCAFB" w14:textId="2107AB15" w:rsidR="00B07061" w:rsidRPr="0049492E" w:rsidRDefault="00B07061" w:rsidP="00B07061">
            <w:pPr>
              <w:rPr>
                <w:b/>
                <w:u w:val="single"/>
              </w:rPr>
            </w:pPr>
            <w:r w:rsidRPr="00475128">
              <w:rPr>
                <w:b/>
                <w:i/>
                <w:iCs/>
                <w:u w:val="single"/>
              </w:rPr>
              <w:t>&gt;&gt;Include CC.2.5-2a. “UPS Code Sequence Macro”</w:t>
            </w:r>
          </w:p>
        </w:tc>
      </w:tr>
      <w:tr w:rsidR="00C82760" w:rsidRPr="0049492E" w14:paraId="045C64D1" w14:textId="77777777" w:rsidTr="00F1497A">
        <w:tc>
          <w:tcPr>
            <w:tcW w:w="1165" w:type="dxa"/>
          </w:tcPr>
          <w:p w14:paraId="0E8BFBFF" w14:textId="37C269AF" w:rsidR="00C82760" w:rsidRPr="00B07061" w:rsidRDefault="00C82760" w:rsidP="00C82760">
            <w:pPr>
              <w:rPr>
                <w:b/>
                <w:bCs/>
                <w:u w:val="single"/>
              </w:rPr>
            </w:pPr>
            <w:r w:rsidRPr="00B07061">
              <w:rPr>
                <w:b/>
                <w:bCs/>
                <w:u w:val="single"/>
              </w:rPr>
              <w:t>&gt;</w:t>
            </w:r>
            <w:r>
              <w:rPr>
                <w:b/>
                <w:bCs/>
                <w:u w:val="single"/>
              </w:rPr>
              <w:t>Effective Start Time</w:t>
            </w:r>
          </w:p>
        </w:tc>
        <w:tc>
          <w:tcPr>
            <w:tcW w:w="1350" w:type="dxa"/>
          </w:tcPr>
          <w:p w14:paraId="2B4F0D33" w14:textId="77777777" w:rsidR="00C82760" w:rsidRPr="00B07061" w:rsidRDefault="00C82760" w:rsidP="00C82760">
            <w:pPr>
              <w:rPr>
                <w:b/>
                <w:bCs/>
                <w:u w:val="single"/>
              </w:rPr>
            </w:pPr>
            <w:r w:rsidRPr="00B07061">
              <w:rPr>
                <w:b/>
                <w:bCs/>
                <w:u w:val="single"/>
              </w:rPr>
              <w:t>(0010,xxx6)</w:t>
            </w:r>
          </w:p>
        </w:tc>
        <w:tc>
          <w:tcPr>
            <w:tcW w:w="923" w:type="dxa"/>
            <w:shd w:val="clear" w:color="auto" w:fill="auto"/>
          </w:tcPr>
          <w:p w14:paraId="12BA33C6" w14:textId="77777777" w:rsidR="00C82760" w:rsidRPr="00B07061" w:rsidRDefault="00C82760" w:rsidP="00C82760">
            <w:pPr>
              <w:rPr>
                <w:b/>
                <w:bCs/>
                <w:u w:val="single"/>
              </w:rPr>
            </w:pPr>
            <w:r w:rsidRPr="00B07061">
              <w:rPr>
                <w:b/>
                <w:bCs/>
                <w:u w:val="single"/>
              </w:rPr>
              <w:t>1C/1C</w:t>
            </w:r>
          </w:p>
        </w:tc>
        <w:tc>
          <w:tcPr>
            <w:tcW w:w="1080" w:type="dxa"/>
            <w:shd w:val="clear" w:color="auto" w:fill="auto"/>
          </w:tcPr>
          <w:p w14:paraId="0C60E908" w14:textId="77777777" w:rsidR="00C82760" w:rsidRPr="00B07061" w:rsidRDefault="00C82760" w:rsidP="00C82760">
            <w:pPr>
              <w:rPr>
                <w:b/>
                <w:bCs/>
                <w:u w:val="single"/>
              </w:rPr>
            </w:pPr>
            <w:r w:rsidRPr="00B07061">
              <w:rPr>
                <w:b/>
                <w:bCs/>
                <w:u w:val="single"/>
              </w:rPr>
              <w:t>Not Allowed</w:t>
            </w:r>
          </w:p>
        </w:tc>
        <w:tc>
          <w:tcPr>
            <w:tcW w:w="622" w:type="dxa"/>
            <w:shd w:val="clear" w:color="auto" w:fill="auto"/>
          </w:tcPr>
          <w:p w14:paraId="7CD890EC" w14:textId="77777777" w:rsidR="00C82760" w:rsidRPr="00B07061" w:rsidRDefault="00C82760" w:rsidP="00C82760">
            <w:pPr>
              <w:rPr>
                <w:b/>
                <w:bCs/>
                <w:u w:val="single"/>
              </w:rPr>
            </w:pPr>
            <w:r w:rsidRPr="00B07061">
              <w:rPr>
                <w:b/>
                <w:bCs/>
                <w:u w:val="single"/>
              </w:rPr>
              <w:t>O</w:t>
            </w:r>
          </w:p>
        </w:tc>
        <w:tc>
          <w:tcPr>
            <w:tcW w:w="1268" w:type="dxa"/>
            <w:shd w:val="clear" w:color="auto" w:fill="auto"/>
          </w:tcPr>
          <w:p w14:paraId="1B3CB6B5" w14:textId="77777777" w:rsidR="00C82760" w:rsidRPr="00B07061" w:rsidRDefault="00C82760" w:rsidP="00C82760">
            <w:pPr>
              <w:rPr>
                <w:b/>
                <w:bCs/>
                <w:u w:val="single"/>
              </w:rPr>
            </w:pPr>
            <w:r w:rsidRPr="00B07061">
              <w:rPr>
                <w:b/>
                <w:bCs/>
                <w:u w:val="single"/>
              </w:rPr>
              <w:t>1C/1C</w:t>
            </w:r>
          </w:p>
        </w:tc>
        <w:tc>
          <w:tcPr>
            <w:tcW w:w="625" w:type="dxa"/>
            <w:shd w:val="clear" w:color="auto" w:fill="auto"/>
          </w:tcPr>
          <w:p w14:paraId="0339F2BB" w14:textId="5DBCC80E" w:rsidR="00C82760" w:rsidRPr="00B07061" w:rsidRDefault="00C82760" w:rsidP="00C82760">
            <w:pPr>
              <w:rPr>
                <w:b/>
                <w:bCs/>
                <w:u w:val="single"/>
              </w:rPr>
            </w:pPr>
            <w:r w:rsidRPr="00983C80">
              <w:rPr>
                <w:b/>
                <w:bCs/>
                <w:u w:val="single"/>
              </w:rPr>
              <w:t>RC</w:t>
            </w:r>
          </w:p>
        </w:tc>
        <w:tc>
          <w:tcPr>
            <w:tcW w:w="805" w:type="dxa"/>
            <w:shd w:val="clear" w:color="auto" w:fill="auto"/>
          </w:tcPr>
          <w:p w14:paraId="6121B384" w14:textId="77777777" w:rsidR="00C82760" w:rsidRPr="00B07061" w:rsidRDefault="00C82760" w:rsidP="00C82760">
            <w:pPr>
              <w:rPr>
                <w:b/>
                <w:bCs/>
                <w:u w:val="single"/>
              </w:rPr>
            </w:pPr>
            <w:r w:rsidRPr="00B07061">
              <w:rPr>
                <w:b/>
                <w:bCs/>
                <w:u w:val="single"/>
              </w:rPr>
              <w:t>1C</w:t>
            </w:r>
          </w:p>
        </w:tc>
        <w:tc>
          <w:tcPr>
            <w:tcW w:w="1738" w:type="dxa"/>
            <w:shd w:val="clear" w:color="auto" w:fill="auto"/>
          </w:tcPr>
          <w:p w14:paraId="64F0C903" w14:textId="79B02D60" w:rsidR="00C82760" w:rsidRPr="00B07061" w:rsidRDefault="00C82760" w:rsidP="00C82760">
            <w:pPr>
              <w:rPr>
                <w:b/>
                <w:bCs/>
                <w:u w:val="single"/>
              </w:rPr>
            </w:pPr>
            <w:r w:rsidRPr="006C7CBE">
              <w:rPr>
                <w:b/>
                <w:bCs/>
                <w:u w:val="single"/>
              </w:rPr>
              <w:t>Required if present</w:t>
            </w:r>
          </w:p>
        </w:tc>
      </w:tr>
      <w:tr w:rsidR="00C82760" w:rsidRPr="0049492E" w14:paraId="5CCE19CC" w14:textId="77777777" w:rsidTr="00F1497A">
        <w:tc>
          <w:tcPr>
            <w:tcW w:w="1165" w:type="dxa"/>
          </w:tcPr>
          <w:p w14:paraId="6794488A" w14:textId="4ADB946F" w:rsidR="00C82760" w:rsidRPr="00B07061" w:rsidRDefault="00C82760" w:rsidP="00C82760">
            <w:pPr>
              <w:rPr>
                <w:b/>
                <w:bCs/>
                <w:u w:val="single"/>
              </w:rPr>
            </w:pPr>
            <w:r w:rsidRPr="00B07061">
              <w:rPr>
                <w:b/>
                <w:bCs/>
                <w:u w:val="single"/>
              </w:rPr>
              <w:t>&gt;</w:t>
            </w:r>
            <w:r>
              <w:rPr>
                <w:b/>
                <w:bCs/>
                <w:u w:val="single"/>
              </w:rPr>
              <w:t>Effective Stop Time</w:t>
            </w:r>
          </w:p>
        </w:tc>
        <w:tc>
          <w:tcPr>
            <w:tcW w:w="1350" w:type="dxa"/>
          </w:tcPr>
          <w:p w14:paraId="3EAFD330" w14:textId="77777777" w:rsidR="00C82760" w:rsidRPr="00B07061" w:rsidRDefault="00C82760" w:rsidP="00C82760">
            <w:pPr>
              <w:rPr>
                <w:b/>
                <w:bCs/>
                <w:u w:val="single"/>
              </w:rPr>
            </w:pPr>
            <w:r w:rsidRPr="00B07061">
              <w:rPr>
                <w:b/>
                <w:bCs/>
                <w:u w:val="single"/>
              </w:rPr>
              <w:t>(0010,xxx7)</w:t>
            </w:r>
          </w:p>
        </w:tc>
        <w:tc>
          <w:tcPr>
            <w:tcW w:w="923" w:type="dxa"/>
            <w:shd w:val="clear" w:color="auto" w:fill="auto"/>
          </w:tcPr>
          <w:p w14:paraId="7A45B858" w14:textId="77777777" w:rsidR="00C82760" w:rsidRPr="00B07061" w:rsidRDefault="00C82760" w:rsidP="00C82760">
            <w:pPr>
              <w:rPr>
                <w:b/>
                <w:bCs/>
                <w:u w:val="single"/>
              </w:rPr>
            </w:pPr>
            <w:r w:rsidRPr="00B07061">
              <w:rPr>
                <w:b/>
                <w:bCs/>
                <w:u w:val="single"/>
              </w:rPr>
              <w:t>1C/1C</w:t>
            </w:r>
          </w:p>
        </w:tc>
        <w:tc>
          <w:tcPr>
            <w:tcW w:w="1080" w:type="dxa"/>
            <w:shd w:val="clear" w:color="auto" w:fill="auto"/>
          </w:tcPr>
          <w:p w14:paraId="5FBDF4FD" w14:textId="77777777" w:rsidR="00C82760" w:rsidRPr="00B07061" w:rsidRDefault="00C82760" w:rsidP="00C82760">
            <w:pPr>
              <w:rPr>
                <w:b/>
                <w:bCs/>
                <w:u w:val="single"/>
              </w:rPr>
            </w:pPr>
            <w:r w:rsidRPr="00B07061">
              <w:rPr>
                <w:b/>
                <w:bCs/>
                <w:u w:val="single"/>
              </w:rPr>
              <w:t>Not Allowed</w:t>
            </w:r>
          </w:p>
        </w:tc>
        <w:tc>
          <w:tcPr>
            <w:tcW w:w="622" w:type="dxa"/>
            <w:shd w:val="clear" w:color="auto" w:fill="auto"/>
          </w:tcPr>
          <w:p w14:paraId="156C72D7" w14:textId="77777777" w:rsidR="00C82760" w:rsidRPr="00B07061" w:rsidRDefault="00C82760" w:rsidP="00C82760">
            <w:pPr>
              <w:rPr>
                <w:b/>
                <w:bCs/>
                <w:u w:val="single"/>
              </w:rPr>
            </w:pPr>
            <w:r w:rsidRPr="00B07061">
              <w:rPr>
                <w:b/>
                <w:bCs/>
                <w:u w:val="single"/>
              </w:rPr>
              <w:t>O</w:t>
            </w:r>
          </w:p>
        </w:tc>
        <w:tc>
          <w:tcPr>
            <w:tcW w:w="1268" w:type="dxa"/>
            <w:shd w:val="clear" w:color="auto" w:fill="auto"/>
          </w:tcPr>
          <w:p w14:paraId="7C7E6F47" w14:textId="77777777" w:rsidR="00C82760" w:rsidRPr="00B07061" w:rsidRDefault="00C82760" w:rsidP="00C82760">
            <w:pPr>
              <w:rPr>
                <w:b/>
                <w:bCs/>
                <w:u w:val="single"/>
              </w:rPr>
            </w:pPr>
            <w:r w:rsidRPr="00B07061">
              <w:rPr>
                <w:b/>
                <w:bCs/>
                <w:u w:val="single"/>
              </w:rPr>
              <w:t>1C/1C</w:t>
            </w:r>
          </w:p>
        </w:tc>
        <w:tc>
          <w:tcPr>
            <w:tcW w:w="625" w:type="dxa"/>
            <w:shd w:val="clear" w:color="auto" w:fill="auto"/>
          </w:tcPr>
          <w:p w14:paraId="197FFA72" w14:textId="57D5CE7E" w:rsidR="00C82760" w:rsidRPr="00B07061" w:rsidRDefault="00C82760" w:rsidP="00C82760">
            <w:pPr>
              <w:rPr>
                <w:b/>
                <w:bCs/>
                <w:u w:val="single"/>
              </w:rPr>
            </w:pPr>
            <w:r w:rsidRPr="00983C80">
              <w:rPr>
                <w:b/>
                <w:bCs/>
                <w:u w:val="single"/>
              </w:rPr>
              <w:t>RC</w:t>
            </w:r>
          </w:p>
        </w:tc>
        <w:tc>
          <w:tcPr>
            <w:tcW w:w="805" w:type="dxa"/>
            <w:shd w:val="clear" w:color="auto" w:fill="auto"/>
          </w:tcPr>
          <w:p w14:paraId="5DB7A06F" w14:textId="77777777" w:rsidR="00C82760" w:rsidRPr="00B07061" w:rsidRDefault="00C82760" w:rsidP="00C82760">
            <w:pPr>
              <w:rPr>
                <w:b/>
                <w:bCs/>
                <w:u w:val="single"/>
              </w:rPr>
            </w:pPr>
            <w:r w:rsidRPr="00B07061">
              <w:rPr>
                <w:b/>
                <w:bCs/>
                <w:u w:val="single"/>
              </w:rPr>
              <w:t>1C</w:t>
            </w:r>
          </w:p>
        </w:tc>
        <w:tc>
          <w:tcPr>
            <w:tcW w:w="1738" w:type="dxa"/>
            <w:shd w:val="clear" w:color="auto" w:fill="auto"/>
          </w:tcPr>
          <w:p w14:paraId="6892A4ED" w14:textId="02B924C8" w:rsidR="00C82760" w:rsidRPr="00B07061" w:rsidRDefault="00C82760" w:rsidP="00C82760">
            <w:pPr>
              <w:rPr>
                <w:b/>
                <w:bCs/>
                <w:u w:val="single"/>
              </w:rPr>
            </w:pPr>
            <w:r w:rsidRPr="006C7CBE">
              <w:rPr>
                <w:b/>
                <w:bCs/>
                <w:u w:val="single"/>
              </w:rPr>
              <w:t>Required if present</w:t>
            </w:r>
          </w:p>
        </w:tc>
      </w:tr>
      <w:tr w:rsidR="00C82760" w:rsidRPr="0049492E" w14:paraId="26B9A30A" w14:textId="77777777" w:rsidTr="00B07061">
        <w:tc>
          <w:tcPr>
            <w:tcW w:w="1165" w:type="dxa"/>
          </w:tcPr>
          <w:p w14:paraId="245EEA0D" w14:textId="54477091" w:rsidR="00C82760" w:rsidRPr="00DE7780" w:rsidRDefault="00C82760" w:rsidP="00C82760">
            <w:pPr>
              <w:rPr>
                <w:b/>
                <w:u w:val="single"/>
              </w:rPr>
            </w:pPr>
            <w:r w:rsidRPr="00FE2351">
              <w:rPr>
                <w:b/>
                <w:u w:val="single"/>
              </w:rPr>
              <w:t>&gt;</w:t>
            </w:r>
            <w:r>
              <w:rPr>
                <w:b/>
                <w:u w:val="single"/>
              </w:rPr>
              <w:t>SPCU</w:t>
            </w:r>
            <w:r w:rsidRPr="00FE2351">
              <w:rPr>
                <w:b/>
                <w:u w:val="single"/>
              </w:rPr>
              <w:t xml:space="preserve"> Comment</w:t>
            </w:r>
          </w:p>
        </w:tc>
        <w:tc>
          <w:tcPr>
            <w:tcW w:w="1350" w:type="dxa"/>
          </w:tcPr>
          <w:p w14:paraId="6845BE00" w14:textId="0FDFF671" w:rsidR="00C82760" w:rsidRPr="0049492E" w:rsidRDefault="00C82760" w:rsidP="00C82760">
            <w:pPr>
              <w:rPr>
                <w:b/>
                <w:u w:val="single"/>
              </w:rPr>
            </w:pPr>
            <w:r w:rsidRPr="00FE2351">
              <w:rPr>
                <w:b/>
                <w:u w:val="single"/>
              </w:rPr>
              <w:t>(0010,xxx1)</w:t>
            </w:r>
          </w:p>
        </w:tc>
        <w:tc>
          <w:tcPr>
            <w:tcW w:w="923" w:type="dxa"/>
            <w:shd w:val="clear" w:color="auto" w:fill="auto"/>
          </w:tcPr>
          <w:p w14:paraId="5696F890" w14:textId="4ACD1983" w:rsidR="00C82760" w:rsidRPr="0049492E" w:rsidRDefault="00C82760" w:rsidP="00C82760">
            <w:pPr>
              <w:rPr>
                <w:b/>
                <w:u w:val="single"/>
              </w:rPr>
            </w:pPr>
            <w:r w:rsidRPr="0049492E">
              <w:rPr>
                <w:b/>
                <w:u w:val="single"/>
              </w:rPr>
              <w:t>3/3</w:t>
            </w:r>
          </w:p>
        </w:tc>
        <w:tc>
          <w:tcPr>
            <w:tcW w:w="1080" w:type="dxa"/>
            <w:shd w:val="clear" w:color="auto" w:fill="auto"/>
          </w:tcPr>
          <w:p w14:paraId="78CAA219" w14:textId="39588CD5" w:rsidR="00C82760" w:rsidRPr="0049492E" w:rsidRDefault="00C82760" w:rsidP="00C82760">
            <w:pPr>
              <w:rPr>
                <w:b/>
                <w:u w:val="single"/>
              </w:rPr>
            </w:pPr>
            <w:r w:rsidRPr="0049492E">
              <w:rPr>
                <w:b/>
                <w:u w:val="single"/>
              </w:rPr>
              <w:t>Not Allowed</w:t>
            </w:r>
          </w:p>
        </w:tc>
        <w:tc>
          <w:tcPr>
            <w:tcW w:w="622" w:type="dxa"/>
            <w:shd w:val="clear" w:color="auto" w:fill="auto"/>
          </w:tcPr>
          <w:p w14:paraId="10B9879B" w14:textId="151FA3D8" w:rsidR="00C82760" w:rsidRPr="0049492E" w:rsidRDefault="00C82760" w:rsidP="00C82760">
            <w:pPr>
              <w:rPr>
                <w:b/>
                <w:u w:val="single"/>
              </w:rPr>
            </w:pPr>
            <w:r w:rsidRPr="0049492E">
              <w:rPr>
                <w:b/>
                <w:u w:val="single"/>
              </w:rPr>
              <w:t>O</w:t>
            </w:r>
          </w:p>
        </w:tc>
        <w:tc>
          <w:tcPr>
            <w:tcW w:w="1268" w:type="dxa"/>
            <w:shd w:val="clear" w:color="auto" w:fill="auto"/>
          </w:tcPr>
          <w:p w14:paraId="3893F5CA" w14:textId="79DD4E7C" w:rsidR="00C82760" w:rsidRPr="0049492E" w:rsidRDefault="00C82760" w:rsidP="00C82760">
            <w:pPr>
              <w:rPr>
                <w:b/>
                <w:u w:val="single"/>
              </w:rPr>
            </w:pPr>
            <w:r w:rsidRPr="0049492E">
              <w:rPr>
                <w:b/>
                <w:u w:val="single"/>
              </w:rPr>
              <w:t>3/3</w:t>
            </w:r>
          </w:p>
        </w:tc>
        <w:tc>
          <w:tcPr>
            <w:tcW w:w="625" w:type="dxa"/>
            <w:shd w:val="clear" w:color="auto" w:fill="auto"/>
          </w:tcPr>
          <w:p w14:paraId="1F490DDE" w14:textId="30AF1FB0" w:rsidR="00C82760" w:rsidRPr="0049492E" w:rsidRDefault="00C82760" w:rsidP="00C82760">
            <w:pPr>
              <w:rPr>
                <w:b/>
                <w:u w:val="single"/>
              </w:rPr>
            </w:pPr>
            <w:r w:rsidRPr="00983C80">
              <w:rPr>
                <w:b/>
                <w:bCs/>
                <w:u w:val="single"/>
              </w:rPr>
              <w:t>RC</w:t>
            </w:r>
          </w:p>
        </w:tc>
        <w:tc>
          <w:tcPr>
            <w:tcW w:w="805" w:type="dxa"/>
            <w:shd w:val="clear" w:color="auto" w:fill="auto"/>
          </w:tcPr>
          <w:p w14:paraId="50A5BC10" w14:textId="181C6BF8" w:rsidR="00C82760" w:rsidRPr="0049492E" w:rsidRDefault="00C82760" w:rsidP="00C82760">
            <w:pPr>
              <w:rPr>
                <w:b/>
                <w:u w:val="single"/>
              </w:rPr>
            </w:pPr>
            <w:r>
              <w:rPr>
                <w:b/>
                <w:u w:val="single"/>
              </w:rPr>
              <w:t>1C</w:t>
            </w:r>
          </w:p>
        </w:tc>
        <w:tc>
          <w:tcPr>
            <w:tcW w:w="1738" w:type="dxa"/>
            <w:shd w:val="clear" w:color="auto" w:fill="auto"/>
          </w:tcPr>
          <w:p w14:paraId="012C976B" w14:textId="00FF32B1" w:rsidR="00C82760" w:rsidRPr="0049492E" w:rsidRDefault="00C82760" w:rsidP="00C82760">
            <w:pPr>
              <w:rPr>
                <w:b/>
                <w:u w:val="single"/>
              </w:rPr>
            </w:pPr>
            <w:r w:rsidRPr="006C7CBE">
              <w:rPr>
                <w:b/>
                <w:bCs/>
                <w:u w:val="single"/>
              </w:rPr>
              <w:t>Required if present</w:t>
            </w:r>
          </w:p>
        </w:tc>
      </w:tr>
      <w:tr w:rsidR="00C82760" w:rsidRPr="0049492E" w14:paraId="2F377E19" w14:textId="77777777" w:rsidTr="00B07061">
        <w:tc>
          <w:tcPr>
            <w:tcW w:w="1165" w:type="dxa"/>
          </w:tcPr>
          <w:p w14:paraId="6DE4B6EF" w14:textId="12A8CB0B" w:rsidR="00C82760" w:rsidRPr="00DE7780" w:rsidRDefault="00C82760" w:rsidP="00C82760">
            <w:pPr>
              <w:rPr>
                <w:b/>
                <w:u w:val="single"/>
              </w:rPr>
            </w:pPr>
            <w:r w:rsidRPr="00FE2351">
              <w:rPr>
                <w:b/>
                <w:u w:val="single"/>
              </w:rPr>
              <w:t>&gt;</w:t>
            </w:r>
            <w:r>
              <w:rPr>
                <w:b/>
                <w:u w:val="single"/>
              </w:rPr>
              <w:t>SPCU</w:t>
            </w:r>
            <w:r w:rsidRPr="00FE2351">
              <w:rPr>
                <w:b/>
                <w:u w:val="single"/>
              </w:rPr>
              <w:t xml:space="preserve"> Reference</w:t>
            </w:r>
          </w:p>
        </w:tc>
        <w:tc>
          <w:tcPr>
            <w:tcW w:w="1350" w:type="dxa"/>
          </w:tcPr>
          <w:p w14:paraId="7A4AD22D" w14:textId="339AF5E6" w:rsidR="00C82760" w:rsidRPr="0049492E" w:rsidRDefault="00C82760" w:rsidP="00C82760">
            <w:pPr>
              <w:rPr>
                <w:b/>
                <w:u w:val="single"/>
              </w:rPr>
            </w:pPr>
            <w:r w:rsidRPr="00FE2351">
              <w:rPr>
                <w:b/>
                <w:u w:val="single"/>
              </w:rPr>
              <w:t>(0010,xx10)</w:t>
            </w:r>
          </w:p>
        </w:tc>
        <w:tc>
          <w:tcPr>
            <w:tcW w:w="923" w:type="dxa"/>
            <w:shd w:val="clear" w:color="auto" w:fill="auto"/>
          </w:tcPr>
          <w:p w14:paraId="236E0328" w14:textId="0401E756" w:rsidR="00C82760" w:rsidRPr="0049492E" w:rsidRDefault="00C82760" w:rsidP="00C82760">
            <w:pPr>
              <w:rPr>
                <w:b/>
                <w:u w:val="single"/>
              </w:rPr>
            </w:pPr>
            <w:r w:rsidRPr="0049492E">
              <w:rPr>
                <w:b/>
                <w:u w:val="single"/>
              </w:rPr>
              <w:t>3/3</w:t>
            </w:r>
          </w:p>
        </w:tc>
        <w:tc>
          <w:tcPr>
            <w:tcW w:w="1080" w:type="dxa"/>
            <w:shd w:val="clear" w:color="auto" w:fill="auto"/>
          </w:tcPr>
          <w:p w14:paraId="4E7BE448" w14:textId="58147B93" w:rsidR="00C82760" w:rsidRPr="0049492E" w:rsidRDefault="00C82760" w:rsidP="00C82760">
            <w:pPr>
              <w:rPr>
                <w:b/>
                <w:u w:val="single"/>
              </w:rPr>
            </w:pPr>
            <w:r w:rsidRPr="0049492E">
              <w:rPr>
                <w:b/>
                <w:u w:val="single"/>
              </w:rPr>
              <w:t>Not Allowed</w:t>
            </w:r>
          </w:p>
        </w:tc>
        <w:tc>
          <w:tcPr>
            <w:tcW w:w="622" w:type="dxa"/>
            <w:shd w:val="clear" w:color="auto" w:fill="auto"/>
          </w:tcPr>
          <w:p w14:paraId="01F17454" w14:textId="24D58C1F" w:rsidR="00C82760" w:rsidRPr="0049492E" w:rsidRDefault="00C82760" w:rsidP="00C82760">
            <w:pPr>
              <w:rPr>
                <w:b/>
                <w:u w:val="single"/>
              </w:rPr>
            </w:pPr>
            <w:r w:rsidRPr="0049492E">
              <w:rPr>
                <w:b/>
                <w:u w:val="single"/>
              </w:rPr>
              <w:t>O</w:t>
            </w:r>
          </w:p>
        </w:tc>
        <w:tc>
          <w:tcPr>
            <w:tcW w:w="1268" w:type="dxa"/>
            <w:shd w:val="clear" w:color="auto" w:fill="auto"/>
          </w:tcPr>
          <w:p w14:paraId="270869A6" w14:textId="2F6D534F" w:rsidR="00C82760" w:rsidRPr="0049492E" w:rsidRDefault="00C82760" w:rsidP="00C82760">
            <w:pPr>
              <w:rPr>
                <w:b/>
                <w:u w:val="single"/>
              </w:rPr>
            </w:pPr>
            <w:r w:rsidRPr="0049492E">
              <w:rPr>
                <w:b/>
                <w:u w:val="single"/>
              </w:rPr>
              <w:t>3/3</w:t>
            </w:r>
          </w:p>
        </w:tc>
        <w:tc>
          <w:tcPr>
            <w:tcW w:w="625" w:type="dxa"/>
            <w:shd w:val="clear" w:color="auto" w:fill="auto"/>
          </w:tcPr>
          <w:p w14:paraId="08C9C274" w14:textId="6BD8D747" w:rsidR="00C82760" w:rsidRPr="0049492E" w:rsidRDefault="00C82760" w:rsidP="00C82760">
            <w:pPr>
              <w:rPr>
                <w:b/>
                <w:u w:val="single"/>
              </w:rPr>
            </w:pPr>
            <w:r w:rsidRPr="00983C80">
              <w:rPr>
                <w:b/>
                <w:bCs/>
                <w:u w:val="single"/>
              </w:rPr>
              <w:t>RC</w:t>
            </w:r>
          </w:p>
        </w:tc>
        <w:tc>
          <w:tcPr>
            <w:tcW w:w="805" w:type="dxa"/>
            <w:shd w:val="clear" w:color="auto" w:fill="auto"/>
          </w:tcPr>
          <w:p w14:paraId="3F3588A6" w14:textId="4C81DCBB" w:rsidR="00C82760" w:rsidRPr="0049492E" w:rsidRDefault="00C82760" w:rsidP="00C82760">
            <w:pPr>
              <w:rPr>
                <w:b/>
                <w:u w:val="single"/>
              </w:rPr>
            </w:pPr>
            <w:r>
              <w:rPr>
                <w:b/>
                <w:u w:val="single"/>
              </w:rPr>
              <w:t>1C</w:t>
            </w:r>
          </w:p>
        </w:tc>
        <w:tc>
          <w:tcPr>
            <w:tcW w:w="1738" w:type="dxa"/>
            <w:shd w:val="clear" w:color="auto" w:fill="auto"/>
          </w:tcPr>
          <w:p w14:paraId="03C81E1A" w14:textId="64B1125D" w:rsidR="00C82760" w:rsidRPr="0049492E" w:rsidRDefault="00C82760" w:rsidP="00C82760">
            <w:pPr>
              <w:rPr>
                <w:b/>
                <w:u w:val="single"/>
              </w:rPr>
            </w:pPr>
            <w:r w:rsidRPr="006C7CBE">
              <w:rPr>
                <w:b/>
                <w:bCs/>
                <w:u w:val="single"/>
              </w:rPr>
              <w:t>Required if present</w:t>
            </w:r>
          </w:p>
        </w:tc>
      </w:tr>
      <w:tr w:rsidR="00B07061" w:rsidRPr="0049492E" w14:paraId="454BF469" w14:textId="77777777" w:rsidTr="00B07061">
        <w:tc>
          <w:tcPr>
            <w:tcW w:w="1165" w:type="dxa"/>
            <w:shd w:val="clear" w:color="auto" w:fill="auto"/>
          </w:tcPr>
          <w:p w14:paraId="0CDE7DAC" w14:textId="4231F642" w:rsidR="00B07061" w:rsidRPr="0049492E" w:rsidRDefault="00B07061" w:rsidP="00B07061">
            <w:pPr>
              <w:rPr>
                <w:b/>
                <w:u w:val="single"/>
              </w:rPr>
            </w:pPr>
            <w:r w:rsidRPr="00DE7780">
              <w:rPr>
                <w:b/>
                <w:u w:val="single"/>
              </w:rPr>
              <w:t>Person Names to Use Sequence</w:t>
            </w:r>
          </w:p>
        </w:tc>
        <w:tc>
          <w:tcPr>
            <w:tcW w:w="1350" w:type="dxa"/>
            <w:shd w:val="clear" w:color="auto" w:fill="auto"/>
          </w:tcPr>
          <w:p w14:paraId="4E87DACB" w14:textId="3A155E6C" w:rsidR="00B07061" w:rsidRPr="0049492E" w:rsidRDefault="00B07061" w:rsidP="00B07061">
            <w:pPr>
              <w:rPr>
                <w:b/>
                <w:u w:val="single"/>
              </w:rPr>
            </w:pPr>
            <w:r w:rsidRPr="0049492E">
              <w:rPr>
                <w:b/>
                <w:u w:val="single"/>
              </w:rPr>
              <w:t>(0010,xxx</w:t>
            </w:r>
            <w:r w:rsidRPr="00DE7780">
              <w:rPr>
                <w:b/>
                <w:u w:val="single"/>
              </w:rPr>
              <w:t>3</w:t>
            </w:r>
            <w:r w:rsidRPr="0049492E">
              <w:rPr>
                <w:b/>
                <w:u w:val="single"/>
              </w:rPr>
              <w:t>)</w:t>
            </w:r>
          </w:p>
        </w:tc>
        <w:tc>
          <w:tcPr>
            <w:tcW w:w="923" w:type="dxa"/>
            <w:shd w:val="clear" w:color="auto" w:fill="auto"/>
          </w:tcPr>
          <w:p w14:paraId="4CE17723" w14:textId="77777777" w:rsidR="00B07061" w:rsidRPr="0049492E" w:rsidRDefault="00B07061" w:rsidP="00B07061">
            <w:pPr>
              <w:rPr>
                <w:b/>
                <w:u w:val="single"/>
              </w:rPr>
            </w:pPr>
            <w:r w:rsidRPr="0049492E">
              <w:rPr>
                <w:b/>
                <w:u w:val="single"/>
              </w:rPr>
              <w:t>3/3</w:t>
            </w:r>
          </w:p>
        </w:tc>
        <w:tc>
          <w:tcPr>
            <w:tcW w:w="1080" w:type="dxa"/>
            <w:shd w:val="clear" w:color="auto" w:fill="auto"/>
          </w:tcPr>
          <w:p w14:paraId="00A447F2" w14:textId="77777777" w:rsidR="00B07061" w:rsidRPr="0049492E" w:rsidRDefault="00B07061" w:rsidP="00B07061">
            <w:pPr>
              <w:rPr>
                <w:b/>
                <w:u w:val="single"/>
              </w:rPr>
            </w:pPr>
            <w:r w:rsidRPr="0049492E">
              <w:rPr>
                <w:b/>
                <w:u w:val="single"/>
              </w:rPr>
              <w:t>Not Allowed</w:t>
            </w:r>
          </w:p>
        </w:tc>
        <w:tc>
          <w:tcPr>
            <w:tcW w:w="622" w:type="dxa"/>
            <w:shd w:val="clear" w:color="auto" w:fill="auto"/>
          </w:tcPr>
          <w:p w14:paraId="3968B44E" w14:textId="77777777" w:rsidR="00B07061" w:rsidRPr="0049492E" w:rsidRDefault="00B07061" w:rsidP="00B07061">
            <w:pPr>
              <w:rPr>
                <w:b/>
                <w:u w:val="single"/>
              </w:rPr>
            </w:pPr>
            <w:r w:rsidRPr="0049492E">
              <w:rPr>
                <w:b/>
                <w:u w:val="single"/>
              </w:rPr>
              <w:t>O</w:t>
            </w:r>
          </w:p>
        </w:tc>
        <w:tc>
          <w:tcPr>
            <w:tcW w:w="1268" w:type="dxa"/>
            <w:shd w:val="clear" w:color="auto" w:fill="auto"/>
          </w:tcPr>
          <w:p w14:paraId="00D9E052" w14:textId="77777777" w:rsidR="00B07061" w:rsidRPr="0049492E" w:rsidRDefault="00B07061" w:rsidP="00B07061">
            <w:pPr>
              <w:rPr>
                <w:b/>
                <w:u w:val="single"/>
              </w:rPr>
            </w:pPr>
            <w:r w:rsidRPr="0049492E">
              <w:rPr>
                <w:b/>
                <w:u w:val="single"/>
              </w:rPr>
              <w:t>3/3</w:t>
            </w:r>
          </w:p>
        </w:tc>
        <w:tc>
          <w:tcPr>
            <w:tcW w:w="625" w:type="dxa"/>
            <w:shd w:val="clear" w:color="auto" w:fill="auto"/>
          </w:tcPr>
          <w:p w14:paraId="417F4969" w14:textId="6610A5D6" w:rsidR="00B07061" w:rsidRPr="0049492E" w:rsidRDefault="00B07061" w:rsidP="00B07061">
            <w:pPr>
              <w:rPr>
                <w:b/>
                <w:u w:val="single"/>
              </w:rPr>
            </w:pPr>
            <w:r>
              <w:rPr>
                <w:b/>
                <w:u w:val="single"/>
              </w:rPr>
              <w:t>O</w:t>
            </w:r>
          </w:p>
        </w:tc>
        <w:tc>
          <w:tcPr>
            <w:tcW w:w="805" w:type="dxa"/>
            <w:shd w:val="clear" w:color="auto" w:fill="auto"/>
          </w:tcPr>
          <w:p w14:paraId="4B300DA6" w14:textId="77777777" w:rsidR="00B07061" w:rsidRPr="0049492E" w:rsidRDefault="00B07061" w:rsidP="00B07061">
            <w:pPr>
              <w:rPr>
                <w:b/>
                <w:u w:val="single"/>
              </w:rPr>
            </w:pPr>
            <w:r w:rsidRPr="0049492E">
              <w:rPr>
                <w:b/>
                <w:u w:val="single"/>
              </w:rPr>
              <w:t>3</w:t>
            </w:r>
          </w:p>
        </w:tc>
        <w:tc>
          <w:tcPr>
            <w:tcW w:w="1738" w:type="dxa"/>
            <w:shd w:val="clear" w:color="auto" w:fill="auto"/>
          </w:tcPr>
          <w:p w14:paraId="0D8869B5" w14:textId="77777777" w:rsidR="00B07061" w:rsidRPr="0049492E" w:rsidRDefault="00B07061" w:rsidP="00B07061">
            <w:pPr>
              <w:rPr>
                <w:b/>
                <w:u w:val="single"/>
              </w:rPr>
            </w:pPr>
          </w:p>
        </w:tc>
      </w:tr>
      <w:tr w:rsidR="00B07061" w:rsidRPr="0049492E" w14:paraId="33CE8EA7" w14:textId="77777777" w:rsidTr="00B07061">
        <w:tc>
          <w:tcPr>
            <w:tcW w:w="1165" w:type="dxa"/>
          </w:tcPr>
          <w:p w14:paraId="36875643" w14:textId="3E399C1A" w:rsidR="00B07061" w:rsidRPr="00DE7780" w:rsidRDefault="00B07061" w:rsidP="00B07061">
            <w:pPr>
              <w:rPr>
                <w:b/>
                <w:u w:val="single"/>
              </w:rPr>
            </w:pPr>
            <w:r w:rsidRPr="00FE2351">
              <w:rPr>
                <w:b/>
                <w:u w:val="single"/>
              </w:rPr>
              <w:t>&gt;Name to use</w:t>
            </w:r>
          </w:p>
        </w:tc>
        <w:tc>
          <w:tcPr>
            <w:tcW w:w="1350" w:type="dxa"/>
          </w:tcPr>
          <w:p w14:paraId="010525DB" w14:textId="3BA1F2E3" w:rsidR="00B07061" w:rsidRPr="0049492E" w:rsidRDefault="00B07061" w:rsidP="00B07061">
            <w:pPr>
              <w:rPr>
                <w:b/>
                <w:u w:val="single"/>
              </w:rPr>
            </w:pPr>
            <w:r w:rsidRPr="00FE2351">
              <w:rPr>
                <w:b/>
                <w:u w:val="single"/>
              </w:rPr>
              <w:t>(0010,xx12)</w:t>
            </w:r>
          </w:p>
        </w:tc>
        <w:tc>
          <w:tcPr>
            <w:tcW w:w="923" w:type="dxa"/>
            <w:shd w:val="clear" w:color="auto" w:fill="auto"/>
          </w:tcPr>
          <w:p w14:paraId="3D89EA0C" w14:textId="58920C29" w:rsidR="00B07061" w:rsidRPr="0049492E" w:rsidRDefault="00B07061" w:rsidP="00B07061">
            <w:pPr>
              <w:rPr>
                <w:b/>
                <w:u w:val="single"/>
              </w:rPr>
            </w:pPr>
            <w:r>
              <w:rPr>
                <w:b/>
                <w:u w:val="single"/>
              </w:rPr>
              <w:t>1/1</w:t>
            </w:r>
          </w:p>
        </w:tc>
        <w:tc>
          <w:tcPr>
            <w:tcW w:w="1080" w:type="dxa"/>
            <w:shd w:val="clear" w:color="auto" w:fill="auto"/>
          </w:tcPr>
          <w:p w14:paraId="6EE49DA2" w14:textId="317CB475" w:rsidR="00B07061" w:rsidRPr="0049492E" w:rsidRDefault="00B07061" w:rsidP="00B07061">
            <w:pPr>
              <w:rPr>
                <w:b/>
                <w:u w:val="single"/>
              </w:rPr>
            </w:pPr>
            <w:r w:rsidRPr="0049492E">
              <w:rPr>
                <w:b/>
                <w:u w:val="single"/>
              </w:rPr>
              <w:t>Not Allowed</w:t>
            </w:r>
          </w:p>
        </w:tc>
        <w:tc>
          <w:tcPr>
            <w:tcW w:w="622" w:type="dxa"/>
            <w:shd w:val="clear" w:color="auto" w:fill="auto"/>
          </w:tcPr>
          <w:p w14:paraId="53803BE6" w14:textId="1823ABBF" w:rsidR="00B07061" w:rsidRPr="0049492E" w:rsidRDefault="00B07061" w:rsidP="00B07061">
            <w:pPr>
              <w:rPr>
                <w:b/>
                <w:u w:val="single"/>
              </w:rPr>
            </w:pPr>
            <w:r w:rsidRPr="0049492E">
              <w:rPr>
                <w:b/>
                <w:u w:val="single"/>
              </w:rPr>
              <w:t>O</w:t>
            </w:r>
          </w:p>
        </w:tc>
        <w:tc>
          <w:tcPr>
            <w:tcW w:w="1268" w:type="dxa"/>
            <w:shd w:val="clear" w:color="auto" w:fill="auto"/>
          </w:tcPr>
          <w:p w14:paraId="7986BDB1" w14:textId="61D425A6" w:rsidR="00B07061" w:rsidRPr="0049492E" w:rsidRDefault="00B07061" w:rsidP="00B07061">
            <w:pPr>
              <w:rPr>
                <w:b/>
                <w:u w:val="single"/>
              </w:rPr>
            </w:pPr>
            <w:r>
              <w:rPr>
                <w:b/>
                <w:u w:val="single"/>
              </w:rPr>
              <w:t>1/1</w:t>
            </w:r>
          </w:p>
        </w:tc>
        <w:tc>
          <w:tcPr>
            <w:tcW w:w="625" w:type="dxa"/>
            <w:shd w:val="clear" w:color="auto" w:fill="auto"/>
          </w:tcPr>
          <w:p w14:paraId="41283905" w14:textId="0FC75BCD" w:rsidR="00B07061" w:rsidRPr="0049492E" w:rsidRDefault="00B07061" w:rsidP="00B07061">
            <w:pPr>
              <w:rPr>
                <w:b/>
                <w:u w:val="single"/>
              </w:rPr>
            </w:pPr>
            <w:r>
              <w:rPr>
                <w:b/>
                <w:u w:val="single"/>
              </w:rPr>
              <w:t>R</w:t>
            </w:r>
          </w:p>
        </w:tc>
        <w:tc>
          <w:tcPr>
            <w:tcW w:w="805" w:type="dxa"/>
            <w:shd w:val="clear" w:color="auto" w:fill="auto"/>
          </w:tcPr>
          <w:p w14:paraId="3F204943" w14:textId="64F89224" w:rsidR="00B07061" w:rsidRPr="0049492E" w:rsidRDefault="00B07061" w:rsidP="00B07061">
            <w:pPr>
              <w:rPr>
                <w:b/>
                <w:u w:val="single"/>
              </w:rPr>
            </w:pPr>
            <w:r>
              <w:rPr>
                <w:b/>
                <w:bCs/>
                <w:u w:val="single"/>
              </w:rPr>
              <w:t>1</w:t>
            </w:r>
          </w:p>
        </w:tc>
        <w:tc>
          <w:tcPr>
            <w:tcW w:w="1738" w:type="dxa"/>
            <w:shd w:val="clear" w:color="auto" w:fill="auto"/>
          </w:tcPr>
          <w:p w14:paraId="54A75E03" w14:textId="77777777" w:rsidR="00B07061" w:rsidRPr="0049492E" w:rsidRDefault="00B07061" w:rsidP="00B07061">
            <w:pPr>
              <w:rPr>
                <w:b/>
                <w:u w:val="single"/>
              </w:rPr>
            </w:pPr>
          </w:p>
        </w:tc>
      </w:tr>
      <w:tr w:rsidR="00C82760" w:rsidRPr="0049492E" w14:paraId="3626DC1B" w14:textId="77777777" w:rsidTr="006C7CBE">
        <w:trPr>
          <w:cantSplit/>
        </w:trPr>
        <w:tc>
          <w:tcPr>
            <w:tcW w:w="1165" w:type="dxa"/>
          </w:tcPr>
          <w:p w14:paraId="5D2FF8CE" w14:textId="11E0730D" w:rsidR="00C82760" w:rsidRPr="00B07061" w:rsidRDefault="00C82760" w:rsidP="00C82760">
            <w:pPr>
              <w:rPr>
                <w:b/>
                <w:bCs/>
                <w:u w:val="single"/>
              </w:rPr>
            </w:pPr>
            <w:r w:rsidRPr="00B07061">
              <w:rPr>
                <w:b/>
                <w:bCs/>
                <w:u w:val="single"/>
              </w:rPr>
              <w:t>&gt;</w:t>
            </w:r>
            <w:r>
              <w:rPr>
                <w:b/>
                <w:bCs/>
                <w:u w:val="single"/>
              </w:rPr>
              <w:t>Effective Start Time</w:t>
            </w:r>
          </w:p>
        </w:tc>
        <w:tc>
          <w:tcPr>
            <w:tcW w:w="1350" w:type="dxa"/>
          </w:tcPr>
          <w:p w14:paraId="1468E3C9" w14:textId="77777777" w:rsidR="00C82760" w:rsidRPr="00B07061" w:rsidRDefault="00C82760" w:rsidP="00C82760">
            <w:pPr>
              <w:rPr>
                <w:b/>
                <w:bCs/>
                <w:u w:val="single"/>
              </w:rPr>
            </w:pPr>
            <w:r w:rsidRPr="00B07061">
              <w:rPr>
                <w:b/>
                <w:bCs/>
                <w:u w:val="single"/>
              </w:rPr>
              <w:t>(0010,xxx6)</w:t>
            </w:r>
          </w:p>
        </w:tc>
        <w:tc>
          <w:tcPr>
            <w:tcW w:w="923" w:type="dxa"/>
            <w:shd w:val="clear" w:color="auto" w:fill="auto"/>
          </w:tcPr>
          <w:p w14:paraId="16F74D8B" w14:textId="77777777" w:rsidR="00C82760" w:rsidRPr="00B07061" w:rsidRDefault="00C82760" w:rsidP="00C82760">
            <w:pPr>
              <w:rPr>
                <w:b/>
                <w:bCs/>
                <w:u w:val="single"/>
              </w:rPr>
            </w:pPr>
            <w:r w:rsidRPr="00B07061">
              <w:rPr>
                <w:b/>
                <w:bCs/>
                <w:u w:val="single"/>
              </w:rPr>
              <w:t>1C/1C</w:t>
            </w:r>
          </w:p>
        </w:tc>
        <w:tc>
          <w:tcPr>
            <w:tcW w:w="1080" w:type="dxa"/>
            <w:shd w:val="clear" w:color="auto" w:fill="auto"/>
          </w:tcPr>
          <w:p w14:paraId="286697D4" w14:textId="77777777" w:rsidR="00C82760" w:rsidRPr="00B07061" w:rsidRDefault="00C82760" w:rsidP="00C82760">
            <w:pPr>
              <w:rPr>
                <w:b/>
                <w:bCs/>
                <w:u w:val="single"/>
              </w:rPr>
            </w:pPr>
            <w:r w:rsidRPr="00B07061">
              <w:rPr>
                <w:b/>
                <w:bCs/>
                <w:u w:val="single"/>
              </w:rPr>
              <w:t>Not Allowed</w:t>
            </w:r>
          </w:p>
        </w:tc>
        <w:tc>
          <w:tcPr>
            <w:tcW w:w="622" w:type="dxa"/>
            <w:shd w:val="clear" w:color="auto" w:fill="auto"/>
          </w:tcPr>
          <w:p w14:paraId="02DB5AB0" w14:textId="77777777" w:rsidR="00C82760" w:rsidRPr="00B07061" w:rsidRDefault="00C82760" w:rsidP="00C82760">
            <w:pPr>
              <w:rPr>
                <w:b/>
                <w:bCs/>
                <w:u w:val="single"/>
              </w:rPr>
            </w:pPr>
            <w:r w:rsidRPr="00B07061">
              <w:rPr>
                <w:b/>
                <w:bCs/>
                <w:u w:val="single"/>
              </w:rPr>
              <w:t>O</w:t>
            </w:r>
          </w:p>
        </w:tc>
        <w:tc>
          <w:tcPr>
            <w:tcW w:w="1268" w:type="dxa"/>
            <w:shd w:val="clear" w:color="auto" w:fill="auto"/>
          </w:tcPr>
          <w:p w14:paraId="3432CE08" w14:textId="77777777" w:rsidR="00C82760" w:rsidRPr="00B07061" w:rsidRDefault="00C82760" w:rsidP="00C82760">
            <w:pPr>
              <w:rPr>
                <w:b/>
                <w:bCs/>
                <w:u w:val="single"/>
              </w:rPr>
            </w:pPr>
            <w:r w:rsidRPr="00B07061">
              <w:rPr>
                <w:b/>
                <w:bCs/>
                <w:u w:val="single"/>
              </w:rPr>
              <w:t>1C/1C</w:t>
            </w:r>
          </w:p>
        </w:tc>
        <w:tc>
          <w:tcPr>
            <w:tcW w:w="625" w:type="dxa"/>
            <w:shd w:val="clear" w:color="auto" w:fill="auto"/>
          </w:tcPr>
          <w:p w14:paraId="1C16D650" w14:textId="1CE36EC4" w:rsidR="00C82760" w:rsidRPr="00B07061" w:rsidRDefault="00C82760" w:rsidP="00C82760">
            <w:pPr>
              <w:rPr>
                <w:b/>
                <w:bCs/>
                <w:u w:val="single"/>
              </w:rPr>
            </w:pPr>
            <w:r w:rsidRPr="002D7928">
              <w:rPr>
                <w:b/>
                <w:bCs/>
                <w:u w:val="single"/>
              </w:rPr>
              <w:t>RC</w:t>
            </w:r>
          </w:p>
        </w:tc>
        <w:tc>
          <w:tcPr>
            <w:tcW w:w="805" w:type="dxa"/>
            <w:shd w:val="clear" w:color="auto" w:fill="auto"/>
          </w:tcPr>
          <w:p w14:paraId="33287788" w14:textId="77777777" w:rsidR="00C82760" w:rsidRPr="00B07061" w:rsidRDefault="00C82760" w:rsidP="00C82760">
            <w:pPr>
              <w:rPr>
                <w:b/>
                <w:bCs/>
                <w:u w:val="single"/>
              </w:rPr>
            </w:pPr>
            <w:r w:rsidRPr="00B07061">
              <w:rPr>
                <w:b/>
                <w:bCs/>
                <w:u w:val="single"/>
              </w:rPr>
              <w:t>1C</w:t>
            </w:r>
          </w:p>
        </w:tc>
        <w:tc>
          <w:tcPr>
            <w:tcW w:w="1738" w:type="dxa"/>
            <w:shd w:val="clear" w:color="auto" w:fill="auto"/>
          </w:tcPr>
          <w:p w14:paraId="327E6649" w14:textId="3097001D" w:rsidR="00C82760" w:rsidRPr="00B07061" w:rsidRDefault="00C82760" w:rsidP="00C82760">
            <w:pPr>
              <w:rPr>
                <w:b/>
                <w:bCs/>
                <w:u w:val="single"/>
              </w:rPr>
            </w:pPr>
            <w:r w:rsidRPr="006C7CBE">
              <w:rPr>
                <w:b/>
                <w:bCs/>
                <w:u w:val="single"/>
              </w:rPr>
              <w:t>Required if present</w:t>
            </w:r>
          </w:p>
        </w:tc>
      </w:tr>
      <w:tr w:rsidR="00C82760" w:rsidRPr="0049492E" w14:paraId="5498BEE1" w14:textId="77777777" w:rsidTr="00F1497A">
        <w:tc>
          <w:tcPr>
            <w:tcW w:w="1165" w:type="dxa"/>
          </w:tcPr>
          <w:p w14:paraId="0BD6CCA2" w14:textId="1A33C4DE" w:rsidR="00C82760" w:rsidRPr="00B07061" w:rsidRDefault="00C82760" w:rsidP="00C82760">
            <w:pPr>
              <w:rPr>
                <w:b/>
                <w:bCs/>
                <w:u w:val="single"/>
              </w:rPr>
            </w:pPr>
            <w:r w:rsidRPr="00B07061">
              <w:rPr>
                <w:b/>
                <w:bCs/>
                <w:u w:val="single"/>
              </w:rPr>
              <w:t>&gt;</w:t>
            </w:r>
            <w:r>
              <w:rPr>
                <w:b/>
                <w:bCs/>
                <w:u w:val="single"/>
              </w:rPr>
              <w:t xml:space="preserve">Effective Stop </w:t>
            </w:r>
            <w:r>
              <w:rPr>
                <w:b/>
                <w:bCs/>
                <w:u w:val="single"/>
              </w:rPr>
              <w:lastRenderedPageBreak/>
              <w:t>Time</w:t>
            </w:r>
          </w:p>
        </w:tc>
        <w:tc>
          <w:tcPr>
            <w:tcW w:w="1350" w:type="dxa"/>
          </w:tcPr>
          <w:p w14:paraId="4A7507A4" w14:textId="77777777" w:rsidR="00C82760" w:rsidRPr="00B07061" w:rsidRDefault="00C82760" w:rsidP="00C82760">
            <w:pPr>
              <w:rPr>
                <w:b/>
                <w:bCs/>
                <w:u w:val="single"/>
              </w:rPr>
            </w:pPr>
            <w:r w:rsidRPr="00B07061">
              <w:rPr>
                <w:b/>
                <w:bCs/>
                <w:u w:val="single"/>
              </w:rPr>
              <w:lastRenderedPageBreak/>
              <w:t>(0010,xxx7)</w:t>
            </w:r>
          </w:p>
        </w:tc>
        <w:tc>
          <w:tcPr>
            <w:tcW w:w="923" w:type="dxa"/>
            <w:shd w:val="clear" w:color="auto" w:fill="auto"/>
          </w:tcPr>
          <w:p w14:paraId="06B2FF8A" w14:textId="77777777" w:rsidR="00C82760" w:rsidRPr="00B07061" w:rsidRDefault="00C82760" w:rsidP="00C82760">
            <w:pPr>
              <w:rPr>
                <w:b/>
                <w:bCs/>
                <w:u w:val="single"/>
              </w:rPr>
            </w:pPr>
            <w:r w:rsidRPr="00B07061">
              <w:rPr>
                <w:b/>
                <w:bCs/>
                <w:u w:val="single"/>
              </w:rPr>
              <w:t>1C/1C</w:t>
            </w:r>
          </w:p>
        </w:tc>
        <w:tc>
          <w:tcPr>
            <w:tcW w:w="1080" w:type="dxa"/>
            <w:shd w:val="clear" w:color="auto" w:fill="auto"/>
          </w:tcPr>
          <w:p w14:paraId="1C020642" w14:textId="77777777" w:rsidR="00C82760" w:rsidRPr="00B07061" w:rsidRDefault="00C82760" w:rsidP="00C82760">
            <w:pPr>
              <w:rPr>
                <w:b/>
                <w:bCs/>
                <w:u w:val="single"/>
              </w:rPr>
            </w:pPr>
            <w:r w:rsidRPr="00B07061">
              <w:rPr>
                <w:b/>
                <w:bCs/>
                <w:u w:val="single"/>
              </w:rPr>
              <w:t xml:space="preserve">Not </w:t>
            </w:r>
            <w:r w:rsidRPr="00B07061">
              <w:rPr>
                <w:b/>
                <w:bCs/>
                <w:u w:val="single"/>
              </w:rPr>
              <w:lastRenderedPageBreak/>
              <w:t>Allowed</w:t>
            </w:r>
          </w:p>
        </w:tc>
        <w:tc>
          <w:tcPr>
            <w:tcW w:w="622" w:type="dxa"/>
            <w:shd w:val="clear" w:color="auto" w:fill="auto"/>
          </w:tcPr>
          <w:p w14:paraId="14B6E380" w14:textId="77777777" w:rsidR="00C82760" w:rsidRPr="00B07061" w:rsidRDefault="00C82760" w:rsidP="00C82760">
            <w:pPr>
              <w:rPr>
                <w:b/>
                <w:bCs/>
                <w:u w:val="single"/>
              </w:rPr>
            </w:pPr>
            <w:r w:rsidRPr="00B07061">
              <w:rPr>
                <w:b/>
                <w:bCs/>
                <w:u w:val="single"/>
              </w:rPr>
              <w:lastRenderedPageBreak/>
              <w:t>O</w:t>
            </w:r>
          </w:p>
        </w:tc>
        <w:tc>
          <w:tcPr>
            <w:tcW w:w="1268" w:type="dxa"/>
            <w:shd w:val="clear" w:color="auto" w:fill="auto"/>
          </w:tcPr>
          <w:p w14:paraId="474270F4" w14:textId="77777777" w:rsidR="00C82760" w:rsidRPr="00B07061" w:rsidRDefault="00C82760" w:rsidP="00C82760">
            <w:pPr>
              <w:rPr>
                <w:b/>
                <w:bCs/>
                <w:u w:val="single"/>
              </w:rPr>
            </w:pPr>
            <w:r w:rsidRPr="00B07061">
              <w:rPr>
                <w:b/>
                <w:bCs/>
                <w:u w:val="single"/>
              </w:rPr>
              <w:t>1C/1C</w:t>
            </w:r>
          </w:p>
        </w:tc>
        <w:tc>
          <w:tcPr>
            <w:tcW w:w="625" w:type="dxa"/>
            <w:shd w:val="clear" w:color="auto" w:fill="auto"/>
          </w:tcPr>
          <w:p w14:paraId="5AF4171B" w14:textId="626C9B2A" w:rsidR="00C82760" w:rsidRPr="00B07061" w:rsidRDefault="00C82760" w:rsidP="00C82760">
            <w:pPr>
              <w:rPr>
                <w:b/>
                <w:bCs/>
                <w:u w:val="single"/>
              </w:rPr>
            </w:pPr>
            <w:r w:rsidRPr="002D7928">
              <w:rPr>
                <w:b/>
                <w:bCs/>
                <w:u w:val="single"/>
              </w:rPr>
              <w:t>RC</w:t>
            </w:r>
          </w:p>
        </w:tc>
        <w:tc>
          <w:tcPr>
            <w:tcW w:w="805" w:type="dxa"/>
            <w:shd w:val="clear" w:color="auto" w:fill="auto"/>
          </w:tcPr>
          <w:p w14:paraId="6127582C" w14:textId="77777777" w:rsidR="00C82760" w:rsidRPr="00B07061" w:rsidRDefault="00C82760" w:rsidP="00C82760">
            <w:pPr>
              <w:rPr>
                <w:b/>
                <w:bCs/>
                <w:u w:val="single"/>
              </w:rPr>
            </w:pPr>
            <w:r w:rsidRPr="00B07061">
              <w:rPr>
                <w:b/>
                <w:bCs/>
                <w:u w:val="single"/>
              </w:rPr>
              <w:t>1C</w:t>
            </w:r>
          </w:p>
        </w:tc>
        <w:tc>
          <w:tcPr>
            <w:tcW w:w="1738" w:type="dxa"/>
            <w:shd w:val="clear" w:color="auto" w:fill="auto"/>
          </w:tcPr>
          <w:p w14:paraId="3D6E895E" w14:textId="62E6B9D6" w:rsidR="00C82760" w:rsidRPr="00B07061" w:rsidRDefault="00C82760" w:rsidP="00C82760">
            <w:pPr>
              <w:rPr>
                <w:b/>
                <w:bCs/>
                <w:u w:val="single"/>
              </w:rPr>
            </w:pPr>
            <w:r w:rsidRPr="006C7CBE">
              <w:rPr>
                <w:b/>
                <w:bCs/>
                <w:u w:val="single"/>
              </w:rPr>
              <w:t xml:space="preserve">Required if </w:t>
            </w:r>
            <w:r w:rsidRPr="006C7CBE">
              <w:rPr>
                <w:b/>
                <w:bCs/>
                <w:u w:val="single"/>
              </w:rPr>
              <w:lastRenderedPageBreak/>
              <w:t>present</w:t>
            </w:r>
          </w:p>
        </w:tc>
      </w:tr>
      <w:tr w:rsidR="00C82760" w:rsidRPr="0049492E" w14:paraId="3C4E5418" w14:textId="77777777" w:rsidTr="00B07061">
        <w:tc>
          <w:tcPr>
            <w:tcW w:w="1165" w:type="dxa"/>
          </w:tcPr>
          <w:p w14:paraId="0B637CD3" w14:textId="27A57A07" w:rsidR="00C82760" w:rsidRPr="00DE7780" w:rsidRDefault="00C82760" w:rsidP="00C82760">
            <w:pPr>
              <w:rPr>
                <w:b/>
                <w:u w:val="single"/>
              </w:rPr>
            </w:pPr>
            <w:r w:rsidRPr="00FE2351">
              <w:rPr>
                <w:b/>
                <w:u w:val="single"/>
              </w:rPr>
              <w:lastRenderedPageBreak/>
              <w:t>&gt;Name to Use Comment</w:t>
            </w:r>
          </w:p>
        </w:tc>
        <w:tc>
          <w:tcPr>
            <w:tcW w:w="1350" w:type="dxa"/>
          </w:tcPr>
          <w:p w14:paraId="02B86985" w14:textId="124722CE" w:rsidR="00C82760" w:rsidRPr="0049492E" w:rsidRDefault="00C82760" w:rsidP="00C82760">
            <w:pPr>
              <w:rPr>
                <w:b/>
                <w:u w:val="single"/>
              </w:rPr>
            </w:pPr>
            <w:r w:rsidRPr="00FE2351">
              <w:rPr>
                <w:b/>
                <w:u w:val="single"/>
              </w:rPr>
              <w:t>(0010,xx13)</w:t>
            </w:r>
          </w:p>
        </w:tc>
        <w:tc>
          <w:tcPr>
            <w:tcW w:w="923" w:type="dxa"/>
            <w:shd w:val="clear" w:color="auto" w:fill="auto"/>
          </w:tcPr>
          <w:p w14:paraId="77B4D600" w14:textId="06AD656C" w:rsidR="00C82760" w:rsidRPr="0049492E" w:rsidRDefault="00C82760" w:rsidP="00C82760">
            <w:pPr>
              <w:rPr>
                <w:b/>
                <w:u w:val="single"/>
              </w:rPr>
            </w:pPr>
            <w:r w:rsidRPr="0049492E">
              <w:rPr>
                <w:b/>
                <w:u w:val="single"/>
              </w:rPr>
              <w:t>3/3</w:t>
            </w:r>
          </w:p>
        </w:tc>
        <w:tc>
          <w:tcPr>
            <w:tcW w:w="1080" w:type="dxa"/>
            <w:shd w:val="clear" w:color="auto" w:fill="auto"/>
          </w:tcPr>
          <w:p w14:paraId="6F82B12A" w14:textId="4518A671" w:rsidR="00C82760" w:rsidRPr="0049492E" w:rsidRDefault="00C82760" w:rsidP="00C82760">
            <w:pPr>
              <w:rPr>
                <w:b/>
                <w:u w:val="single"/>
              </w:rPr>
            </w:pPr>
            <w:r w:rsidRPr="0049492E">
              <w:rPr>
                <w:b/>
                <w:u w:val="single"/>
              </w:rPr>
              <w:t>Not Allowed</w:t>
            </w:r>
          </w:p>
        </w:tc>
        <w:tc>
          <w:tcPr>
            <w:tcW w:w="622" w:type="dxa"/>
            <w:shd w:val="clear" w:color="auto" w:fill="auto"/>
          </w:tcPr>
          <w:p w14:paraId="03D39012" w14:textId="5DB61E75" w:rsidR="00C82760" w:rsidRPr="0049492E" w:rsidRDefault="00C82760" w:rsidP="00C82760">
            <w:pPr>
              <w:rPr>
                <w:b/>
                <w:u w:val="single"/>
              </w:rPr>
            </w:pPr>
            <w:r w:rsidRPr="0049492E">
              <w:rPr>
                <w:b/>
                <w:u w:val="single"/>
              </w:rPr>
              <w:t>O</w:t>
            </w:r>
          </w:p>
        </w:tc>
        <w:tc>
          <w:tcPr>
            <w:tcW w:w="1268" w:type="dxa"/>
            <w:shd w:val="clear" w:color="auto" w:fill="auto"/>
          </w:tcPr>
          <w:p w14:paraId="664AC719" w14:textId="2EBB4D70" w:rsidR="00C82760" w:rsidRPr="0049492E" w:rsidRDefault="00C82760" w:rsidP="00C82760">
            <w:pPr>
              <w:rPr>
                <w:b/>
                <w:u w:val="single"/>
              </w:rPr>
            </w:pPr>
            <w:r w:rsidRPr="0049492E">
              <w:rPr>
                <w:b/>
                <w:u w:val="single"/>
              </w:rPr>
              <w:t>3/3</w:t>
            </w:r>
          </w:p>
        </w:tc>
        <w:tc>
          <w:tcPr>
            <w:tcW w:w="625" w:type="dxa"/>
            <w:shd w:val="clear" w:color="auto" w:fill="auto"/>
          </w:tcPr>
          <w:p w14:paraId="5DC4EBA3" w14:textId="64C742C7" w:rsidR="00C82760" w:rsidRPr="0049492E" w:rsidRDefault="00C82760" w:rsidP="00C82760">
            <w:pPr>
              <w:rPr>
                <w:b/>
                <w:u w:val="single"/>
              </w:rPr>
            </w:pPr>
            <w:r w:rsidRPr="002D7928">
              <w:rPr>
                <w:b/>
                <w:bCs/>
                <w:u w:val="single"/>
              </w:rPr>
              <w:t>RC</w:t>
            </w:r>
          </w:p>
        </w:tc>
        <w:tc>
          <w:tcPr>
            <w:tcW w:w="805" w:type="dxa"/>
            <w:shd w:val="clear" w:color="auto" w:fill="auto"/>
          </w:tcPr>
          <w:p w14:paraId="6690B915" w14:textId="15147768" w:rsidR="00C82760" w:rsidRPr="0049492E" w:rsidRDefault="00C82760" w:rsidP="00C82760">
            <w:pPr>
              <w:rPr>
                <w:b/>
                <w:u w:val="single"/>
              </w:rPr>
            </w:pPr>
            <w:r>
              <w:rPr>
                <w:b/>
                <w:u w:val="single"/>
              </w:rPr>
              <w:t>1C</w:t>
            </w:r>
          </w:p>
        </w:tc>
        <w:tc>
          <w:tcPr>
            <w:tcW w:w="1738" w:type="dxa"/>
            <w:shd w:val="clear" w:color="auto" w:fill="auto"/>
          </w:tcPr>
          <w:p w14:paraId="591957E8" w14:textId="2C6403DB" w:rsidR="00C82760" w:rsidRPr="0049492E" w:rsidRDefault="00C82760" w:rsidP="00C82760">
            <w:pPr>
              <w:rPr>
                <w:b/>
                <w:u w:val="single"/>
              </w:rPr>
            </w:pPr>
            <w:r w:rsidRPr="006C7CBE">
              <w:rPr>
                <w:b/>
                <w:bCs/>
                <w:u w:val="single"/>
              </w:rPr>
              <w:t>Required if present</w:t>
            </w:r>
          </w:p>
        </w:tc>
      </w:tr>
      <w:tr w:rsidR="00B07061" w:rsidRPr="0049492E" w14:paraId="079BE7E4" w14:textId="77777777" w:rsidTr="00B07061">
        <w:tc>
          <w:tcPr>
            <w:tcW w:w="1165" w:type="dxa"/>
            <w:shd w:val="clear" w:color="auto" w:fill="auto"/>
          </w:tcPr>
          <w:p w14:paraId="45FD80EB" w14:textId="79602E53" w:rsidR="00B07061" w:rsidRPr="00DE7780" w:rsidRDefault="00610967" w:rsidP="00B07061">
            <w:pPr>
              <w:rPr>
                <w:b/>
                <w:u w:val="single"/>
              </w:rPr>
            </w:pPr>
            <w:r w:rsidRPr="00610967">
              <w:rPr>
                <w:b/>
                <w:bCs/>
                <w:noProof/>
                <w:u w:val="single"/>
              </w:rPr>
              <w:t>Third Person Pronouns Sequence</w:t>
            </w:r>
          </w:p>
        </w:tc>
        <w:tc>
          <w:tcPr>
            <w:tcW w:w="1350" w:type="dxa"/>
            <w:shd w:val="clear" w:color="auto" w:fill="auto"/>
          </w:tcPr>
          <w:p w14:paraId="29479A6E" w14:textId="4A6C382E" w:rsidR="00B07061" w:rsidRPr="00DE7780" w:rsidRDefault="00B07061" w:rsidP="00B07061">
            <w:pPr>
              <w:rPr>
                <w:b/>
                <w:u w:val="single"/>
              </w:rPr>
            </w:pPr>
            <w:r w:rsidRPr="00DE7780">
              <w:rPr>
                <w:b/>
                <w:bCs/>
                <w:u w:val="single"/>
              </w:rPr>
              <w:t>(0010,xx2</w:t>
            </w:r>
            <w:r w:rsidR="00610967">
              <w:rPr>
                <w:b/>
                <w:bCs/>
                <w:u w:val="single"/>
              </w:rPr>
              <w:t>1</w:t>
            </w:r>
            <w:r w:rsidRPr="00DE7780">
              <w:rPr>
                <w:b/>
                <w:bCs/>
                <w:u w:val="single"/>
              </w:rPr>
              <w:t>)</w:t>
            </w:r>
          </w:p>
        </w:tc>
        <w:tc>
          <w:tcPr>
            <w:tcW w:w="923" w:type="dxa"/>
            <w:shd w:val="clear" w:color="auto" w:fill="auto"/>
          </w:tcPr>
          <w:p w14:paraId="3AFC2662" w14:textId="25A1CBE0" w:rsidR="00B07061" w:rsidRPr="00DE7780" w:rsidRDefault="00B07061" w:rsidP="00B07061">
            <w:pPr>
              <w:rPr>
                <w:b/>
                <w:u w:val="single"/>
              </w:rPr>
            </w:pPr>
            <w:r w:rsidRPr="0049492E">
              <w:rPr>
                <w:b/>
                <w:u w:val="single"/>
              </w:rPr>
              <w:t>3/3</w:t>
            </w:r>
          </w:p>
        </w:tc>
        <w:tc>
          <w:tcPr>
            <w:tcW w:w="1080" w:type="dxa"/>
            <w:shd w:val="clear" w:color="auto" w:fill="auto"/>
          </w:tcPr>
          <w:p w14:paraId="76594ED2" w14:textId="4B17257E" w:rsidR="00B07061" w:rsidRPr="00DE7780" w:rsidRDefault="00B07061" w:rsidP="00B07061">
            <w:pPr>
              <w:rPr>
                <w:b/>
                <w:u w:val="single"/>
              </w:rPr>
            </w:pPr>
            <w:r w:rsidRPr="0049492E">
              <w:rPr>
                <w:b/>
                <w:u w:val="single"/>
              </w:rPr>
              <w:t>Not Allowed</w:t>
            </w:r>
          </w:p>
        </w:tc>
        <w:tc>
          <w:tcPr>
            <w:tcW w:w="622" w:type="dxa"/>
            <w:shd w:val="clear" w:color="auto" w:fill="auto"/>
          </w:tcPr>
          <w:p w14:paraId="5B31CA98" w14:textId="520639CD" w:rsidR="00B07061" w:rsidRPr="00DE7780" w:rsidRDefault="00B07061" w:rsidP="00B07061">
            <w:pPr>
              <w:rPr>
                <w:b/>
                <w:u w:val="single"/>
              </w:rPr>
            </w:pPr>
            <w:r w:rsidRPr="0049492E">
              <w:rPr>
                <w:b/>
                <w:u w:val="single"/>
              </w:rPr>
              <w:t>O</w:t>
            </w:r>
          </w:p>
        </w:tc>
        <w:tc>
          <w:tcPr>
            <w:tcW w:w="1268" w:type="dxa"/>
            <w:shd w:val="clear" w:color="auto" w:fill="auto"/>
          </w:tcPr>
          <w:p w14:paraId="2036103F" w14:textId="53E43DF2" w:rsidR="00B07061" w:rsidRPr="00DE7780" w:rsidRDefault="00B07061" w:rsidP="00B07061">
            <w:pPr>
              <w:rPr>
                <w:b/>
                <w:u w:val="single"/>
              </w:rPr>
            </w:pPr>
            <w:r w:rsidRPr="0049492E">
              <w:rPr>
                <w:b/>
                <w:u w:val="single"/>
              </w:rPr>
              <w:t>3/3</w:t>
            </w:r>
          </w:p>
        </w:tc>
        <w:tc>
          <w:tcPr>
            <w:tcW w:w="625" w:type="dxa"/>
            <w:shd w:val="clear" w:color="auto" w:fill="auto"/>
          </w:tcPr>
          <w:p w14:paraId="551A115C" w14:textId="04FDDC1A" w:rsidR="00B07061" w:rsidRPr="00DE7780" w:rsidRDefault="00B07061" w:rsidP="00B07061">
            <w:pPr>
              <w:rPr>
                <w:b/>
                <w:u w:val="single"/>
              </w:rPr>
            </w:pPr>
            <w:r>
              <w:rPr>
                <w:b/>
                <w:u w:val="single"/>
              </w:rPr>
              <w:t>O</w:t>
            </w:r>
          </w:p>
        </w:tc>
        <w:tc>
          <w:tcPr>
            <w:tcW w:w="805" w:type="dxa"/>
            <w:shd w:val="clear" w:color="auto" w:fill="auto"/>
          </w:tcPr>
          <w:p w14:paraId="6418D368" w14:textId="2904E65B" w:rsidR="00B07061" w:rsidRPr="00DE7780" w:rsidRDefault="00B07061" w:rsidP="00B07061">
            <w:pPr>
              <w:rPr>
                <w:b/>
                <w:u w:val="single"/>
              </w:rPr>
            </w:pPr>
            <w:r w:rsidRPr="0049492E">
              <w:rPr>
                <w:b/>
                <w:u w:val="single"/>
              </w:rPr>
              <w:t>3</w:t>
            </w:r>
          </w:p>
        </w:tc>
        <w:tc>
          <w:tcPr>
            <w:tcW w:w="1738" w:type="dxa"/>
            <w:shd w:val="clear" w:color="auto" w:fill="auto"/>
          </w:tcPr>
          <w:p w14:paraId="27732695" w14:textId="77777777" w:rsidR="00B07061" w:rsidRPr="0049492E" w:rsidRDefault="00B07061" w:rsidP="00B07061">
            <w:pPr>
              <w:rPr>
                <w:b/>
                <w:u w:val="single"/>
              </w:rPr>
            </w:pPr>
          </w:p>
        </w:tc>
      </w:tr>
      <w:tr w:rsidR="00B07061" w:rsidRPr="0049492E" w14:paraId="7B19641E" w14:textId="77777777" w:rsidTr="00B07061">
        <w:tc>
          <w:tcPr>
            <w:tcW w:w="1165" w:type="dxa"/>
          </w:tcPr>
          <w:p w14:paraId="0E2F84AB" w14:textId="61C1BDDA" w:rsidR="00B07061" w:rsidRPr="00DE7780" w:rsidRDefault="00B07061" w:rsidP="00B07061">
            <w:pPr>
              <w:tabs>
                <w:tab w:val="clear" w:pos="720"/>
                <w:tab w:val="left" w:pos="570"/>
              </w:tabs>
              <w:rPr>
                <w:b/>
                <w:bCs/>
                <w:u w:val="single"/>
              </w:rPr>
            </w:pPr>
            <w:r w:rsidRPr="00FE2351">
              <w:rPr>
                <w:b/>
                <w:u w:val="single"/>
              </w:rPr>
              <w:t>&gt;Pronoun Code sequence</w:t>
            </w:r>
          </w:p>
        </w:tc>
        <w:tc>
          <w:tcPr>
            <w:tcW w:w="1350" w:type="dxa"/>
          </w:tcPr>
          <w:p w14:paraId="50015FCD" w14:textId="609D4B54" w:rsidR="00B07061" w:rsidRPr="00DE7780" w:rsidRDefault="00B07061" w:rsidP="00B07061">
            <w:pPr>
              <w:rPr>
                <w:b/>
                <w:bCs/>
                <w:u w:val="single"/>
              </w:rPr>
            </w:pPr>
            <w:r w:rsidRPr="00FE2351">
              <w:rPr>
                <w:b/>
                <w:u w:val="single"/>
              </w:rPr>
              <w:t>(0010,xx22)</w:t>
            </w:r>
          </w:p>
        </w:tc>
        <w:tc>
          <w:tcPr>
            <w:tcW w:w="923" w:type="dxa"/>
            <w:shd w:val="clear" w:color="auto" w:fill="auto"/>
          </w:tcPr>
          <w:p w14:paraId="5FC50BFB" w14:textId="6ECAA158" w:rsidR="00B07061" w:rsidRPr="0049492E" w:rsidRDefault="00B07061" w:rsidP="00B07061">
            <w:pPr>
              <w:rPr>
                <w:b/>
                <w:u w:val="single"/>
              </w:rPr>
            </w:pPr>
            <w:r>
              <w:rPr>
                <w:b/>
                <w:u w:val="single"/>
              </w:rPr>
              <w:t>1/1</w:t>
            </w:r>
          </w:p>
        </w:tc>
        <w:tc>
          <w:tcPr>
            <w:tcW w:w="1080" w:type="dxa"/>
            <w:shd w:val="clear" w:color="auto" w:fill="auto"/>
          </w:tcPr>
          <w:p w14:paraId="25698FE0" w14:textId="7DA9B59B" w:rsidR="00B07061" w:rsidRPr="0049492E" w:rsidRDefault="00B07061" w:rsidP="00B07061">
            <w:pPr>
              <w:rPr>
                <w:b/>
                <w:u w:val="single"/>
              </w:rPr>
            </w:pPr>
            <w:r w:rsidRPr="0049492E">
              <w:rPr>
                <w:b/>
                <w:u w:val="single"/>
              </w:rPr>
              <w:t>Not Allowed</w:t>
            </w:r>
          </w:p>
        </w:tc>
        <w:tc>
          <w:tcPr>
            <w:tcW w:w="622" w:type="dxa"/>
            <w:shd w:val="clear" w:color="auto" w:fill="auto"/>
          </w:tcPr>
          <w:p w14:paraId="5DC1493C" w14:textId="72A8E900" w:rsidR="00B07061" w:rsidRPr="0049492E" w:rsidRDefault="00B07061" w:rsidP="00B07061">
            <w:pPr>
              <w:rPr>
                <w:b/>
                <w:u w:val="single"/>
              </w:rPr>
            </w:pPr>
            <w:r w:rsidRPr="0049492E">
              <w:rPr>
                <w:b/>
                <w:u w:val="single"/>
              </w:rPr>
              <w:t>O</w:t>
            </w:r>
          </w:p>
        </w:tc>
        <w:tc>
          <w:tcPr>
            <w:tcW w:w="1268" w:type="dxa"/>
            <w:shd w:val="clear" w:color="auto" w:fill="auto"/>
          </w:tcPr>
          <w:p w14:paraId="5B2359DD" w14:textId="3F3A3F5C" w:rsidR="00B07061" w:rsidRPr="0049492E" w:rsidRDefault="00B07061" w:rsidP="00B07061">
            <w:pPr>
              <w:rPr>
                <w:b/>
                <w:u w:val="single"/>
              </w:rPr>
            </w:pPr>
            <w:r>
              <w:rPr>
                <w:b/>
                <w:u w:val="single"/>
              </w:rPr>
              <w:t>1/1</w:t>
            </w:r>
          </w:p>
        </w:tc>
        <w:tc>
          <w:tcPr>
            <w:tcW w:w="625" w:type="dxa"/>
            <w:shd w:val="clear" w:color="auto" w:fill="auto"/>
          </w:tcPr>
          <w:p w14:paraId="763B4FAB" w14:textId="46C82B6D" w:rsidR="00B07061" w:rsidRPr="0049492E" w:rsidRDefault="00B07061" w:rsidP="00B07061">
            <w:pPr>
              <w:rPr>
                <w:b/>
                <w:u w:val="single"/>
              </w:rPr>
            </w:pPr>
            <w:r>
              <w:rPr>
                <w:b/>
                <w:bCs/>
                <w:u w:val="single"/>
              </w:rPr>
              <w:t>R</w:t>
            </w:r>
          </w:p>
        </w:tc>
        <w:tc>
          <w:tcPr>
            <w:tcW w:w="805" w:type="dxa"/>
            <w:shd w:val="clear" w:color="auto" w:fill="auto"/>
          </w:tcPr>
          <w:p w14:paraId="5C6C51E6" w14:textId="3C0BD357" w:rsidR="00B07061" w:rsidRPr="0049492E" w:rsidRDefault="00B07061" w:rsidP="00B07061">
            <w:pPr>
              <w:rPr>
                <w:b/>
                <w:u w:val="single"/>
              </w:rPr>
            </w:pPr>
            <w:r>
              <w:rPr>
                <w:b/>
                <w:u w:val="single"/>
              </w:rPr>
              <w:t>1C</w:t>
            </w:r>
          </w:p>
        </w:tc>
        <w:tc>
          <w:tcPr>
            <w:tcW w:w="1738" w:type="dxa"/>
            <w:shd w:val="clear" w:color="auto" w:fill="auto"/>
          </w:tcPr>
          <w:p w14:paraId="428ECB48" w14:textId="1BD564CC" w:rsidR="00B07061" w:rsidRPr="0049492E" w:rsidRDefault="006C7CBE" w:rsidP="00B07061">
            <w:pPr>
              <w:rPr>
                <w:b/>
                <w:u w:val="single"/>
              </w:rPr>
            </w:pPr>
            <w:r w:rsidRPr="006C7CBE">
              <w:rPr>
                <w:b/>
                <w:bCs/>
                <w:u w:val="single"/>
              </w:rPr>
              <w:t>Required if present</w:t>
            </w:r>
          </w:p>
        </w:tc>
      </w:tr>
      <w:tr w:rsidR="00B07061" w:rsidRPr="0049492E" w14:paraId="2648AB7F" w14:textId="77777777" w:rsidTr="00B07061">
        <w:tc>
          <w:tcPr>
            <w:tcW w:w="9576" w:type="dxa"/>
            <w:gridSpan w:val="9"/>
          </w:tcPr>
          <w:p w14:paraId="30B837FD" w14:textId="0A754772" w:rsidR="00B07061" w:rsidRPr="0049492E" w:rsidRDefault="00B07061" w:rsidP="00B07061">
            <w:pPr>
              <w:rPr>
                <w:b/>
                <w:u w:val="single"/>
              </w:rPr>
            </w:pPr>
            <w:r w:rsidRPr="00FE2351">
              <w:rPr>
                <w:b/>
                <w:i/>
                <w:iCs/>
                <w:u w:val="single"/>
              </w:rPr>
              <w:t>&gt;</w:t>
            </w:r>
            <w:r w:rsidRPr="00981ED3">
              <w:rPr>
                <w:b/>
                <w:i/>
                <w:iCs/>
                <w:u w:val="single"/>
              </w:rPr>
              <w:t>&gt;Include CC.2.5-2a. “UPS Code Sequence Macro”</w:t>
            </w:r>
          </w:p>
        </w:tc>
      </w:tr>
      <w:tr w:rsidR="00C82760" w:rsidRPr="0049492E" w14:paraId="2B3F31EE" w14:textId="77777777" w:rsidTr="00F1497A">
        <w:tc>
          <w:tcPr>
            <w:tcW w:w="1165" w:type="dxa"/>
          </w:tcPr>
          <w:p w14:paraId="066673C7" w14:textId="27D88771" w:rsidR="00C82760" w:rsidRPr="00B07061" w:rsidRDefault="00C82760" w:rsidP="00C82760">
            <w:pPr>
              <w:rPr>
                <w:b/>
                <w:bCs/>
                <w:u w:val="single"/>
              </w:rPr>
            </w:pPr>
            <w:r w:rsidRPr="00B07061">
              <w:rPr>
                <w:b/>
                <w:bCs/>
                <w:u w:val="single"/>
              </w:rPr>
              <w:t>&gt;</w:t>
            </w:r>
            <w:r>
              <w:rPr>
                <w:b/>
                <w:bCs/>
                <w:u w:val="single"/>
              </w:rPr>
              <w:t>Effective Start Time</w:t>
            </w:r>
          </w:p>
        </w:tc>
        <w:tc>
          <w:tcPr>
            <w:tcW w:w="1350" w:type="dxa"/>
          </w:tcPr>
          <w:p w14:paraId="23744581" w14:textId="77777777" w:rsidR="00C82760" w:rsidRPr="00B07061" w:rsidRDefault="00C82760" w:rsidP="00C82760">
            <w:pPr>
              <w:rPr>
                <w:b/>
                <w:bCs/>
                <w:u w:val="single"/>
              </w:rPr>
            </w:pPr>
            <w:r w:rsidRPr="00B07061">
              <w:rPr>
                <w:b/>
                <w:bCs/>
                <w:u w:val="single"/>
              </w:rPr>
              <w:t>(0010,xxx6)</w:t>
            </w:r>
          </w:p>
        </w:tc>
        <w:tc>
          <w:tcPr>
            <w:tcW w:w="923" w:type="dxa"/>
            <w:shd w:val="clear" w:color="auto" w:fill="auto"/>
          </w:tcPr>
          <w:p w14:paraId="3E9B1FC9" w14:textId="77777777" w:rsidR="00C82760" w:rsidRPr="00B07061" w:rsidRDefault="00C82760" w:rsidP="00C82760">
            <w:pPr>
              <w:rPr>
                <w:b/>
                <w:bCs/>
                <w:u w:val="single"/>
              </w:rPr>
            </w:pPr>
            <w:r w:rsidRPr="00B07061">
              <w:rPr>
                <w:b/>
                <w:bCs/>
                <w:u w:val="single"/>
              </w:rPr>
              <w:t>1C/1C</w:t>
            </w:r>
          </w:p>
        </w:tc>
        <w:tc>
          <w:tcPr>
            <w:tcW w:w="1080" w:type="dxa"/>
            <w:shd w:val="clear" w:color="auto" w:fill="auto"/>
          </w:tcPr>
          <w:p w14:paraId="601F2527" w14:textId="77777777" w:rsidR="00C82760" w:rsidRPr="00B07061" w:rsidRDefault="00C82760" w:rsidP="00C82760">
            <w:pPr>
              <w:rPr>
                <w:b/>
                <w:bCs/>
                <w:u w:val="single"/>
              </w:rPr>
            </w:pPr>
            <w:r w:rsidRPr="00B07061">
              <w:rPr>
                <w:b/>
                <w:bCs/>
                <w:u w:val="single"/>
              </w:rPr>
              <w:t>Not Allowed</w:t>
            </w:r>
          </w:p>
        </w:tc>
        <w:tc>
          <w:tcPr>
            <w:tcW w:w="622" w:type="dxa"/>
            <w:shd w:val="clear" w:color="auto" w:fill="auto"/>
          </w:tcPr>
          <w:p w14:paraId="25E13FC8" w14:textId="77777777" w:rsidR="00C82760" w:rsidRPr="00B07061" w:rsidRDefault="00C82760" w:rsidP="00C82760">
            <w:pPr>
              <w:rPr>
                <w:b/>
                <w:bCs/>
                <w:u w:val="single"/>
              </w:rPr>
            </w:pPr>
            <w:r w:rsidRPr="00B07061">
              <w:rPr>
                <w:b/>
                <w:bCs/>
                <w:u w:val="single"/>
              </w:rPr>
              <w:t>O</w:t>
            </w:r>
          </w:p>
        </w:tc>
        <w:tc>
          <w:tcPr>
            <w:tcW w:w="1268" w:type="dxa"/>
            <w:shd w:val="clear" w:color="auto" w:fill="auto"/>
          </w:tcPr>
          <w:p w14:paraId="4D58A3BD" w14:textId="77777777" w:rsidR="00C82760" w:rsidRPr="00B07061" w:rsidRDefault="00C82760" w:rsidP="00C82760">
            <w:pPr>
              <w:rPr>
                <w:b/>
                <w:bCs/>
                <w:u w:val="single"/>
              </w:rPr>
            </w:pPr>
            <w:r w:rsidRPr="00B07061">
              <w:rPr>
                <w:b/>
                <w:bCs/>
                <w:u w:val="single"/>
              </w:rPr>
              <w:t>1C/1C</w:t>
            </w:r>
          </w:p>
        </w:tc>
        <w:tc>
          <w:tcPr>
            <w:tcW w:w="625" w:type="dxa"/>
            <w:shd w:val="clear" w:color="auto" w:fill="auto"/>
          </w:tcPr>
          <w:p w14:paraId="5C8E5975" w14:textId="686086F0" w:rsidR="00C82760" w:rsidRPr="00B07061" w:rsidRDefault="00C82760" w:rsidP="00C82760">
            <w:pPr>
              <w:rPr>
                <w:b/>
                <w:bCs/>
                <w:u w:val="single"/>
              </w:rPr>
            </w:pPr>
            <w:r w:rsidRPr="00F364DB">
              <w:rPr>
                <w:b/>
                <w:bCs/>
                <w:u w:val="single"/>
              </w:rPr>
              <w:t>RC</w:t>
            </w:r>
          </w:p>
        </w:tc>
        <w:tc>
          <w:tcPr>
            <w:tcW w:w="805" w:type="dxa"/>
            <w:shd w:val="clear" w:color="auto" w:fill="auto"/>
          </w:tcPr>
          <w:p w14:paraId="5C0AC880" w14:textId="77777777" w:rsidR="00C82760" w:rsidRPr="00B07061" w:rsidRDefault="00C82760" w:rsidP="00C82760">
            <w:pPr>
              <w:rPr>
                <w:b/>
                <w:bCs/>
                <w:u w:val="single"/>
              </w:rPr>
            </w:pPr>
            <w:r w:rsidRPr="00B07061">
              <w:rPr>
                <w:b/>
                <w:bCs/>
                <w:u w:val="single"/>
              </w:rPr>
              <w:t>1C</w:t>
            </w:r>
          </w:p>
        </w:tc>
        <w:tc>
          <w:tcPr>
            <w:tcW w:w="1738" w:type="dxa"/>
            <w:shd w:val="clear" w:color="auto" w:fill="auto"/>
          </w:tcPr>
          <w:p w14:paraId="24BABF07" w14:textId="78A7026A" w:rsidR="00C82760" w:rsidRPr="00B07061" w:rsidRDefault="00C82760" w:rsidP="00C82760">
            <w:pPr>
              <w:rPr>
                <w:b/>
                <w:bCs/>
                <w:u w:val="single"/>
              </w:rPr>
            </w:pPr>
            <w:r w:rsidRPr="006C7CBE">
              <w:rPr>
                <w:b/>
                <w:bCs/>
                <w:u w:val="single"/>
              </w:rPr>
              <w:t>Required if present</w:t>
            </w:r>
          </w:p>
        </w:tc>
      </w:tr>
      <w:tr w:rsidR="00C82760" w:rsidRPr="0049492E" w14:paraId="5EA8971C" w14:textId="77777777" w:rsidTr="00F1497A">
        <w:tc>
          <w:tcPr>
            <w:tcW w:w="1165" w:type="dxa"/>
          </w:tcPr>
          <w:p w14:paraId="326B4EC1" w14:textId="643DEDD3" w:rsidR="00C82760" w:rsidRPr="00B07061" w:rsidRDefault="00C82760" w:rsidP="00C82760">
            <w:pPr>
              <w:rPr>
                <w:b/>
                <w:bCs/>
                <w:u w:val="single"/>
              </w:rPr>
            </w:pPr>
            <w:r w:rsidRPr="00B07061">
              <w:rPr>
                <w:b/>
                <w:bCs/>
                <w:u w:val="single"/>
              </w:rPr>
              <w:t>&gt;</w:t>
            </w:r>
            <w:r>
              <w:rPr>
                <w:b/>
                <w:bCs/>
                <w:u w:val="single"/>
              </w:rPr>
              <w:t>Effective Stop Time</w:t>
            </w:r>
          </w:p>
        </w:tc>
        <w:tc>
          <w:tcPr>
            <w:tcW w:w="1350" w:type="dxa"/>
          </w:tcPr>
          <w:p w14:paraId="59B90D0A" w14:textId="77777777" w:rsidR="00C82760" w:rsidRPr="00B07061" w:rsidRDefault="00C82760" w:rsidP="00C82760">
            <w:pPr>
              <w:rPr>
                <w:b/>
                <w:bCs/>
                <w:u w:val="single"/>
              </w:rPr>
            </w:pPr>
            <w:r w:rsidRPr="00B07061">
              <w:rPr>
                <w:b/>
                <w:bCs/>
                <w:u w:val="single"/>
              </w:rPr>
              <w:t>(0010,xxx7)</w:t>
            </w:r>
          </w:p>
        </w:tc>
        <w:tc>
          <w:tcPr>
            <w:tcW w:w="923" w:type="dxa"/>
            <w:shd w:val="clear" w:color="auto" w:fill="auto"/>
          </w:tcPr>
          <w:p w14:paraId="2B362B0D" w14:textId="77777777" w:rsidR="00C82760" w:rsidRPr="00B07061" w:rsidRDefault="00C82760" w:rsidP="00C82760">
            <w:pPr>
              <w:rPr>
                <w:b/>
                <w:bCs/>
                <w:u w:val="single"/>
              </w:rPr>
            </w:pPr>
            <w:r w:rsidRPr="00B07061">
              <w:rPr>
                <w:b/>
                <w:bCs/>
                <w:u w:val="single"/>
              </w:rPr>
              <w:t>1C/1C</w:t>
            </w:r>
          </w:p>
        </w:tc>
        <w:tc>
          <w:tcPr>
            <w:tcW w:w="1080" w:type="dxa"/>
            <w:shd w:val="clear" w:color="auto" w:fill="auto"/>
          </w:tcPr>
          <w:p w14:paraId="581E5335" w14:textId="77777777" w:rsidR="00C82760" w:rsidRPr="00B07061" w:rsidRDefault="00C82760" w:rsidP="00C82760">
            <w:pPr>
              <w:rPr>
                <w:b/>
                <w:bCs/>
                <w:u w:val="single"/>
              </w:rPr>
            </w:pPr>
            <w:r w:rsidRPr="00B07061">
              <w:rPr>
                <w:b/>
                <w:bCs/>
                <w:u w:val="single"/>
              </w:rPr>
              <w:t>Not Allowed</w:t>
            </w:r>
          </w:p>
        </w:tc>
        <w:tc>
          <w:tcPr>
            <w:tcW w:w="622" w:type="dxa"/>
            <w:shd w:val="clear" w:color="auto" w:fill="auto"/>
          </w:tcPr>
          <w:p w14:paraId="1E6B0F05" w14:textId="77777777" w:rsidR="00C82760" w:rsidRPr="00B07061" w:rsidRDefault="00C82760" w:rsidP="00C82760">
            <w:pPr>
              <w:rPr>
                <w:b/>
                <w:bCs/>
                <w:u w:val="single"/>
              </w:rPr>
            </w:pPr>
            <w:r w:rsidRPr="00B07061">
              <w:rPr>
                <w:b/>
                <w:bCs/>
                <w:u w:val="single"/>
              </w:rPr>
              <w:t>O</w:t>
            </w:r>
          </w:p>
        </w:tc>
        <w:tc>
          <w:tcPr>
            <w:tcW w:w="1268" w:type="dxa"/>
            <w:shd w:val="clear" w:color="auto" w:fill="auto"/>
          </w:tcPr>
          <w:p w14:paraId="0C2BE279" w14:textId="77777777" w:rsidR="00C82760" w:rsidRPr="00B07061" w:rsidRDefault="00C82760" w:rsidP="00C82760">
            <w:pPr>
              <w:rPr>
                <w:b/>
                <w:bCs/>
                <w:u w:val="single"/>
              </w:rPr>
            </w:pPr>
            <w:r w:rsidRPr="00B07061">
              <w:rPr>
                <w:b/>
                <w:bCs/>
                <w:u w:val="single"/>
              </w:rPr>
              <w:t>1C/1C</w:t>
            </w:r>
          </w:p>
        </w:tc>
        <w:tc>
          <w:tcPr>
            <w:tcW w:w="625" w:type="dxa"/>
            <w:shd w:val="clear" w:color="auto" w:fill="auto"/>
          </w:tcPr>
          <w:p w14:paraId="0A9C0384" w14:textId="6BE8BCD1" w:rsidR="00C82760" w:rsidRPr="00B07061" w:rsidRDefault="00C82760" w:rsidP="00C82760">
            <w:pPr>
              <w:rPr>
                <w:b/>
                <w:bCs/>
                <w:u w:val="single"/>
              </w:rPr>
            </w:pPr>
            <w:r w:rsidRPr="00F364DB">
              <w:rPr>
                <w:b/>
                <w:bCs/>
                <w:u w:val="single"/>
              </w:rPr>
              <w:t>RC</w:t>
            </w:r>
          </w:p>
        </w:tc>
        <w:tc>
          <w:tcPr>
            <w:tcW w:w="805" w:type="dxa"/>
            <w:shd w:val="clear" w:color="auto" w:fill="auto"/>
          </w:tcPr>
          <w:p w14:paraId="1E3FA457" w14:textId="77777777" w:rsidR="00C82760" w:rsidRPr="00B07061" w:rsidRDefault="00C82760" w:rsidP="00C82760">
            <w:pPr>
              <w:rPr>
                <w:b/>
                <w:bCs/>
                <w:u w:val="single"/>
              </w:rPr>
            </w:pPr>
            <w:r w:rsidRPr="00B07061">
              <w:rPr>
                <w:b/>
                <w:bCs/>
                <w:u w:val="single"/>
              </w:rPr>
              <w:t>1C</w:t>
            </w:r>
          </w:p>
        </w:tc>
        <w:tc>
          <w:tcPr>
            <w:tcW w:w="1738" w:type="dxa"/>
            <w:shd w:val="clear" w:color="auto" w:fill="auto"/>
          </w:tcPr>
          <w:p w14:paraId="0A9058BA" w14:textId="25751B9F" w:rsidR="00C82760" w:rsidRPr="00B07061" w:rsidRDefault="00C82760" w:rsidP="00C82760">
            <w:pPr>
              <w:rPr>
                <w:b/>
                <w:bCs/>
                <w:u w:val="single"/>
              </w:rPr>
            </w:pPr>
            <w:r w:rsidRPr="006C7CBE">
              <w:rPr>
                <w:b/>
                <w:bCs/>
                <w:u w:val="single"/>
              </w:rPr>
              <w:t>Required if present</w:t>
            </w:r>
          </w:p>
        </w:tc>
      </w:tr>
      <w:tr w:rsidR="00C82760" w:rsidRPr="0049492E" w14:paraId="2222F2D3" w14:textId="77777777" w:rsidTr="00B07061">
        <w:tc>
          <w:tcPr>
            <w:tcW w:w="1165" w:type="dxa"/>
          </w:tcPr>
          <w:p w14:paraId="2E9B504B" w14:textId="129F5556" w:rsidR="00C82760" w:rsidRPr="00DE7780" w:rsidRDefault="00C82760" w:rsidP="00C82760">
            <w:pPr>
              <w:rPr>
                <w:b/>
                <w:bCs/>
                <w:u w:val="single"/>
              </w:rPr>
            </w:pPr>
            <w:r w:rsidRPr="00FE2351">
              <w:rPr>
                <w:b/>
                <w:u w:val="single"/>
              </w:rPr>
              <w:t>&gt;Pronoun Comment</w:t>
            </w:r>
          </w:p>
        </w:tc>
        <w:tc>
          <w:tcPr>
            <w:tcW w:w="1350" w:type="dxa"/>
          </w:tcPr>
          <w:p w14:paraId="17642849" w14:textId="059973E7" w:rsidR="00C82760" w:rsidRPr="00DE7780" w:rsidRDefault="00C82760" w:rsidP="00C82760">
            <w:pPr>
              <w:rPr>
                <w:b/>
                <w:bCs/>
                <w:u w:val="single"/>
              </w:rPr>
            </w:pPr>
            <w:r w:rsidRPr="00FE2351">
              <w:rPr>
                <w:b/>
                <w:u w:val="single"/>
              </w:rPr>
              <w:t>(0010,xx23)</w:t>
            </w:r>
          </w:p>
        </w:tc>
        <w:tc>
          <w:tcPr>
            <w:tcW w:w="923" w:type="dxa"/>
            <w:shd w:val="clear" w:color="auto" w:fill="auto"/>
          </w:tcPr>
          <w:p w14:paraId="786A4697" w14:textId="0C272374" w:rsidR="00C82760" w:rsidRPr="0049492E" w:rsidRDefault="00C82760" w:rsidP="00C82760">
            <w:pPr>
              <w:rPr>
                <w:b/>
                <w:u w:val="single"/>
              </w:rPr>
            </w:pPr>
            <w:r w:rsidRPr="0049492E">
              <w:rPr>
                <w:b/>
                <w:u w:val="single"/>
              </w:rPr>
              <w:t>3/3</w:t>
            </w:r>
          </w:p>
        </w:tc>
        <w:tc>
          <w:tcPr>
            <w:tcW w:w="1080" w:type="dxa"/>
            <w:shd w:val="clear" w:color="auto" w:fill="auto"/>
          </w:tcPr>
          <w:p w14:paraId="20231966" w14:textId="5487D72E" w:rsidR="00C82760" w:rsidRPr="0049492E" w:rsidRDefault="00C82760" w:rsidP="00C82760">
            <w:pPr>
              <w:rPr>
                <w:b/>
                <w:u w:val="single"/>
              </w:rPr>
            </w:pPr>
            <w:r w:rsidRPr="0049492E">
              <w:rPr>
                <w:b/>
                <w:u w:val="single"/>
              </w:rPr>
              <w:t>Not Allowed</w:t>
            </w:r>
          </w:p>
        </w:tc>
        <w:tc>
          <w:tcPr>
            <w:tcW w:w="622" w:type="dxa"/>
            <w:shd w:val="clear" w:color="auto" w:fill="auto"/>
          </w:tcPr>
          <w:p w14:paraId="7D923258" w14:textId="7A56E8D5" w:rsidR="00C82760" w:rsidRPr="0049492E" w:rsidRDefault="00C82760" w:rsidP="00C82760">
            <w:pPr>
              <w:rPr>
                <w:b/>
                <w:u w:val="single"/>
              </w:rPr>
            </w:pPr>
            <w:r w:rsidRPr="0049492E">
              <w:rPr>
                <w:b/>
                <w:u w:val="single"/>
              </w:rPr>
              <w:t>O</w:t>
            </w:r>
          </w:p>
        </w:tc>
        <w:tc>
          <w:tcPr>
            <w:tcW w:w="1268" w:type="dxa"/>
            <w:shd w:val="clear" w:color="auto" w:fill="auto"/>
          </w:tcPr>
          <w:p w14:paraId="6CA2676E" w14:textId="732F2D82" w:rsidR="00C82760" w:rsidRPr="0049492E" w:rsidRDefault="00C82760" w:rsidP="00C82760">
            <w:pPr>
              <w:rPr>
                <w:b/>
                <w:u w:val="single"/>
              </w:rPr>
            </w:pPr>
            <w:r w:rsidRPr="0049492E">
              <w:rPr>
                <w:b/>
                <w:u w:val="single"/>
              </w:rPr>
              <w:t>3/3</w:t>
            </w:r>
          </w:p>
        </w:tc>
        <w:tc>
          <w:tcPr>
            <w:tcW w:w="625" w:type="dxa"/>
            <w:shd w:val="clear" w:color="auto" w:fill="auto"/>
          </w:tcPr>
          <w:p w14:paraId="2D66E4C4" w14:textId="5B0DD5B4" w:rsidR="00C82760" w:rsidRPr="0049492E" w:rsidRDefault="00C82760" w:rsidP="00C82760">
            <w:pPr>
              <w:rPr>
                <w:b/>
                <w:u w:val="single"/>
              </w:rPr>
            </w:pPr>
            <w:r w:rsidRPr="00F364DB">
              <w:rPr>
                <w:b/>
                <w:bCs/>
                <w:u w:val="single"/>
              </w:rPr>
              <w:t>RC</w:t>
            </w:r>
          </w:p>
        </w:tc>
        <w:tc>
          <w:tcPr>
            <w:tcW w:w="805" w:type="dxa"/>
            <w:shd w:val="clear" w:color="auto" w:fill="auto"/>
          </w:tcPr>
          <w:p w14:paraId="5F630C24" w14:textId="0EF7DECF" w:rsidR="00C82760" w:rsidRPr="0049492E" w:rsidRDefault="00C82760" w:rsidP="00C82760">
            <w:pPr>
              <w:rPr>
                <w:b/>
                <w:u w:val="single"/>
              </w:rPr>
            </w:pPr>
            <w:r>
              <w:rPr>
                <w:b/>
                <w:u w:val="single"/>
              </w:rPr>
              <w:t>1C</w:t>
            </w:r>
          </w:p>
        </w:tc>
        <w:tc>
          <w:tcPr>
            <w:tcW w:w="1738" w:type="dxa"/>
            <w:shd w:val="clear" w:color="auto" w:fill="auto"/>
          </w:tcPr>
          <w:p w14:paraId="75D5B238" w14:textId="4A14EE24" w:rsidR="00C82760" w:rsidRPr="0049492E" w:rsidRDefault="00C82760" w:rsidP="00C82760">
            <w:pPr>
              <w:rPr>
                <w:b/>
                <w:u w:val="single"/>
              </w:rPr>
            </w:pPr>
            <w:r w:rsidRPr="006C7CBE">
              <w:rPr>
                <w:b/>
                <w:bCs/>
                <w:u w:val="single"/>
              </w:rPr>
              <w:t>Required if present</w:t>
            </w:r>
          </w:p>
        </w:tc>
      </w:tr>
    </w:tbl>
    <w:p w14:paraId="0DEC27B4" w14:textId="77777777" w:rsidR="0049492E" w:rsidRPr="0049492E" w:rsidRDefault="0049492E" w:rsidP="0049492E"/>
    <w:p w14:paraId="37BBE9C6" w14:textId="77777777" w:rsidR="0049492E" w:rsidRPr="0049492E" w:rsidRDefault="0049492E" w:rsidP="0049492E"/>
    <w:p w14:paraId="296ABBA8" w14:textId="77777777" w:rsidR="000F57AD" w:rsidRPr="00033E6F" w:rsidRDefault="000F57AD" w:rsidP="000F57AD"/>
    <w:p w14:paraId="2780E3AF" w14:textId="7047BF5F" w:rsidR="00B40E31" w:rsidRPr="00B40E31" w:rsidRDefault="000F57AD" w:rsidP="000F57AD">
      <w:pPr>
        <w:pStyle w:val="Heading1"/>
      </w:pPr>
      <w:bookmarkStart w:id="162" w:name="_Toc137748140"/>
      <w:r>
        <w:t>Part 6</w:t>
      </w:r>
      <w:bookmarkEnd w:id="162"/>
    </w:p>
    <w:p w14:paraId="16AB7057" w14:textId="29F771E2" w:rsidR="00B40E31" w:rsidRDefault="00B40E31" w:rsidP="00F019EC">
      <w:pPr>
        <w:pStyle w:val="Instruction"/>
      </w:pPr>
      <w:r w:rsidRPr="00B40E31">
        <w:t>Update Part 6, Table 6-1. Registry of DICOM Data Elements</w:t>
      </w:r>
    </w:p>
    <w:p w14:paraId="4A01832F" w14:textId="77777777" w:rsidR="00B40E31" w:rsidRPr="00B40E31" w:rsidRDefault="00B40E31" w:rsidP="008A6475">
      <w:pPr>
        <w:pStyle w:val="TableTitle"/>
        <w:rPr>
          <w:lang w:val="en"/>
        </w:rPr>
      </w:pPr>
      <w:r w:rsidRPr="00B40E31">
        <w:rPr>
          <w:lang w:val="en"/>
        </w:rPr>
        <w:t>Table 6-1. Registry of DICOM Data Elements</w:t>
      </w:r>
    </w:p>
    <w:p w14:paraId="37128A27" w14:textId="77777777" w:rsidR="00B40E31" w:rsidRPr="00B40E31" w:rsidRDefault="00B40E31" w:rsidP="00B40E31"/>
    <w:tbl>
      <w:tblPr>
        <w:tblStyle w:val="TableGrid"/>
        <w:tblW w:w="0" w:type="auto"/>
        <w:tblLook w:val="04A0" w:firstRow="1" w:lastRow="0" w:firstColumn="1" w:lastColumn="0" w:noHBand="0" w:noVBand="1"/>
      </w:tblPr>
      <w:tblGrid>
        <w:gridCol w:w="1896"/>
        <w:gridCol w:w="1866"/>
        <w:gridCol w:w="1865"/>
        <w:gridCol w:w="1862"/>
        <w:gridCol w:w="1861"/>
      </w:tblGrid>
      <w:tr w:rsidR="00B40E31" w:rsidRPr="00B40E31" w14:paraId="4347DF72" w14:textId="77777777" w:rsidTr="0049597B">
        <w:tc>
          <w:tcPr>
            <w:tcW w:w="1896" w:type="dxa"/>
            <w:tcBorders>
              <w:top w:val="single" w:sz="4" w:space="0" w:color="000000"/>
              <w:left w:val="single" w:sz="4" w:space="0" w:color="000000"/>
              <w:bottom w:val="single" w:sz="4" w:space="0" w:color="000000"/>
              <w:right w:val="single" w:sz="4" w:space="0" w:color="000000"/>
            </w:tcBorders>
          </w:tcPr>
          <w:p w14:paraId="5D4AB91B" w14:textId="77777777" w:rsidR="00B40E31" w:rsidRPr="00B40E31" w:rsidRDefault="00B40E31" w:rsidP="008A6475">
            <w:pPr>
              <w:pStyle w:val="TableLabel"/>
            </w:pPr>
            <w:r w:rsidRPr="00B40E31">
              <w:rPr>
                <w:lang w:val="en"/>
              </w:rPr>
              <w:t>Tag</w:t>
            </w:r>
          </w:p>
        </w:tc>
        <w:tc>
          <w:tcPr>
            <w:tcW w:w="1866" w:type="dxa"/>
            <w:tcBorders>
              <w:top w:val="single" w:sz="4" w:space="0" w:color="000000"/>
              <w:bottom w:val="single" w:sz="4" w:space="0" w:color="000000"/>
              <w:right w:val="single" w:sz="4" w:space="0" w:color="000000"/>
            </w:tcBorders>
          </w:tcPr>
          <w:p w14:paraId="16AC30D4" w14:textId="77777777" w:rsidR="00B40E31" w:rsidRPr="00B40E31" w:rsidRDefault="00B40E31" w:rsidP="008A6475">
            <w:pPr>
              <w:pStyle w:val="TableLabel"/>
            </w:pPr>
            <w:r w:rsidRPr="00B40E31">
              <w:rPr>
                <w:lang w:val="en"/>
              </w:rPr>
              <w:t>Name</w:t>
            </w:r>
          </w:p>
        </w:tc>
        <w:tc>
          <w:tcPr>
            <w:tcW w:w="1865" w:type="dxa"/>
            <w:tcBorders>
              <w:top w:val="single" w:sz="4" w:space="0" w:color="000000"/>
              <w:bottom w:val="single" w:sz="4" w:space="0" w:color="000000"/>
              <w:right w:val="single" w:sz="4" w:space="0" w:color="000000"/>
            </w:tcBorders>
          </w:tcPr>
          <w:p w14:paraId="66D9FDB2" w14:textId="77777777" w:rsidR="00B40E31" w:rsidRPr="00B40E31" w:rsidRDefault="00B40E31" w:rsidP="008A6475">
            <w:pPr>
              <w:pStyle w:val="TableLabel"/>
            </w:pPr>
            <w:r w:rsidRPr="00B40E31">
              <w:rPr>
                <w:lang w:val="en"/>
              </w:rPr>
              <w:t>Keyword</w:t>
            </w:r>
          </w:p>
        </w:tc>
        <w:tc>
          <w:tcPr>
            <w:tcW w:w="1862" w:type="dxa"/>
            <w:tcBorders>
              <w:top w:val="single" w:sz="4" w:space="0" w:color="000000"/>
              <w:bottom w:val="single" w:sz="4" w:space="0" w:color="000000"/>
              <w:right w:val="single" w:sz="4" w:space="0" w:color="000000"/>
            </w:tcBorders>
          </w:tcPr>
          <w:p w14:paraId="53E676D8" w14:textId="77777777" w:rsidR="00B40E31" w:rsidRPr="00B40E31" w:rsidRDefault="00B40E31" w:rsidP="008A6475">
            <w:pPr>
              <w:pStyle w:val="TableLabel"/>
            </w:pPr>
            <w:r w:rsidRPr="00B40E31">
              <w:rPr>
                <w:lang w:val="en"/>
              </w:rPr>
              <w:t>VR</w:t>
            </w:r>
          </w:p>
        </w:tc>
        <w:tc>
          <w:tcPr>
            <w:tcW w:w="1861" w:type="dxa"/>
            <w:tcBorders>
              <w:top w:val="single" w:sz="4" w:space="0" w:color="000000"/>
              <w:bottom w:val="single" w:sz="4" w:space="0" w:color="000000"/>
              <w:right w:val="single" w:sz="4" w:space="0" w:color="000000"/>
            </w:tcBorders>
          </w:tcPr>
          <w:p w14:paraId="4B6A2CDC" w14:textId="77777777" w:rsidR="00B40E31" w:rsidRPr="00B40E31" w:rsidRDefault="00B40E31" w:rsidP="008A6475">
            <w:pPr>
              <w:pStyle w:val="TableLabel"/>
            </w:pPr>
            <w:r w:rsidRPr="00B40E31">
              <w:rPr>
                <w:lang w:val="en"/>
              </w:rPr>
              <w:t>VM</w:t>
            </w:r>
          </w:p>
        </w:tc>
      </w:tr>
      <w:tr w:rsidR="00B40E31" w:rsidRPr="00B40E31" w14:paraId="5674B4E4" w14:textId="77777777" w:rsidTr="0049597B">
        <w:tc>
          <w:tcPr>
            <w:tcW w:w="1896" w:type="dxa"/>
          </w:tcPr>
          <w:p w14:paraId="3753E4FE" w14:textId="77777777" w:rsidR="00B40E31" w:rsidRPr="00B40E31" w:rsidRDefault="00B40E31" w:rsidP="008A6475">
            <w:pPr>
              <w:pStyle w:val="TableEntry"/>
            </w:pPr>
            <w:r w:rsidRPr="00B40E31">
              <w:t>(0010,xxxx)</w:t>
            </w:r>
          </w:p>
        </w:tc>
        <w:tc>
          <w:tcPr>
            <w:tcW w:w="1866" w:type="dxa"/>
          </w:tcPr>
          <w:p w14:paraId="2884B02D" w14:textId="14D73290" w:rsidR="00B40E31" w:rsidRPr="00B40E31" w:rsidRDefault="00B40E31" w:rsidP="008A6475">
            <w:pPr>
              <w:pStyle w:val="TableEntry"/>
            </w:pPr>
            <w:r w:rsidRPr="00B40E31">
              <w:t>Gender Identity</w:t>
            </w:r>
            <w:r w:rsidR="006976BF">
              <w:t xml:space="preserve"> Sequence</w:t>
            </w:r>
          </w:p>
        </w:tc>
        <w:tc>
          <w:tcPr>
            <w:tcW w:w="1865" w:type="dxa"/>
          </w:tcPr>
          <w:p w14:paraId="05678844" w14:textId="77777777" w:rsidR="00B40E31" w:rsidRPr="00B40E31" w:rsidRDefault="00B40E31" w:rsidP="008A6475">
            <w:pPr>
              <w:pStyle w:val="TableEntry"/>
            </w:pPr>
          </w:p>
        </w:tc>
        <w:tc>
          <w:tcPr>
            <w:tcW w:w="1862" w:type="dxa"/>
          </w:tcPr>
          <w:p w14:paraId="6FE34AFA" w14:textId="77777777" w:rsidR="00B40E31" w:rsidRPr="00B40E31" w:rsidRDefault="00B40E31" w:rsidP="008A6475">
            <w:pPr>
              <w:pStyle w:val="TableEntry"/>
            </w:pPr>
            <w:r w:rsidRPr="00B40E31">
              <w:t>SQ</w:t>
            </w:r>
          </w:p>
        </w:tc>
        <w:tc>
          <w:tcPr>
            <w:tcW w:w="1861" w:type="dxa"/>
          </w:tcPr>
          <w:p w14:paraId="7DC05473" w14:textId="77777777" w:rsidR="00B40E31" w:rsidRPr="00B40E31" w:rsidRDefault="00B40E31" w:rsidP="008A6475">
            <w:pPr>
              <w:pStyle w:val="TableEntry"/>
            </w:pPr>
            <w:r w:rsidRPr="00B40E31">
              <w:t>1</w:t>
            </w:r>
          </w:p>
        </w:tc>
      </w:tr>
      <w:tr w:rsidR="00B40E31" w:rsidRPr="00B40E31" w14:paraId="5B03E3CE" w14:textId="77777777" w:rsidTr="0049597B">
        <w:tc>
          <w:tcPr>
            <w:tcW w:w="1896" w:type="dxa"/>
          </w:tcPr>
          <w:p w14:paraId="564C6512" w14:textId="77777777" w:rsidR="00B40E31" w:rsidRPr="00B40E31" w:rsidRDefault="00B40E31" w:rsidP="008A6475">
            <w:pPr>
              <w:pStyle w:val="TableEntry"/>
            </w:pPr>
            <w:r w:rsidRPr="00B40E31">
              <w:t>(0010,xxx1)</w:t>
            </w:r>
          </w:p>
        </w:tc>
        <w:tc>
          <w:tcPr>
            <w:tcW w:w="1866" w:type="dxa"/>
          </w:tcPr>
          <w:p w14:paraId="4BCE4000" w14:textId="23A14314" w:rsidR="00B40E31" w:rsidRPr="00B40E31" w:rsidRDefault="00667B81" w:rsidP="008A6475">
            <w:pPr>
              <w:pStyle w:val="TableEntry"/>
            </w:pPr>
            <w:r>
              <w:t>SPCU</w:t>
            </w:r>
            <w:r w:rsidR="00B40E31" w:rsidRPr="00B40E31">
              <w:t xml:space="preserve"> Comment</w:t>
            </w:r>
          </w:p>
        </w:tc>
        <w:tc>
          <w:tcPr>
            <w:tcW w:w="1865" w:type="dxa"/>
          </w:tcPr>
          <w:p w14:paraId="427A1F62" w14:textId="77777777" w:rsidR="00B40E31" w:rsidRPr="00B40E31" w:rsidRDefault="00B40E31" w:rsidP="008A6475">
            <w:pPr>
              <w:pStyle w:val="TableEntry"/>
            </w:pPr>
          </w:p>
        </w:tc>
        <w:tc>
          <w:tcPr>
            <w:tcW w:w="1862" w:type="dxa"/>
          </w:tcPr>
          <w:p w14:paraId="6212D535" w14:textId="77777777" w:rsidR="00B40E31" w:rsidRPr="00B40E31" w:rsidRDefault="00B40E31" w:rsidP="008A6475">
            <w:pPr>
              <w:pStyle w:val="TableEntry"/>
            </w:pPr>
            <w:r w:rsidRPr="00B40E31">
              <w:t>LT</w:t>
            </w:r>
          </w:p>
        </w:tc>
        <w:tc>
          <w:tcPr>
            <w:tcW w:w="1861" w:type="dxa"/>
          </w:tcPr>
          <w:p w14:paraId="078A2D98" w14:textId="77777777" w:rsidR="00B40E31" w:rsidRPr="00B40E31" w:rsidRDefault="00B40E31" w:rsidP="008A6475">
            <w:pPr>
              <w:pStyle w:val="TableEntry"/>
            </w:pPr>
            <w:r w:rsidRPr="00B40E31">
              <w:t>1..n</w:t>
            </w:r>
          </w:p>
        </w:tc>
      </w:tr>
      <w:tr w:rsidR="00B40E31" w:rsidRPr="00B40E31" w14:paraId="5D1AB5D6" w14:textId="77777777" w:rsidTr="0049597B">
        <w:tc>
          <w:tcPr>
            <w:tcW w:w="1896" w:type="dxa"/>
          </w:tcPr>
          <w:p w14:paraId="3F472988" w14:textId="77777777" w:rsidR="00B40E31" w:rsidRPr="00B40E31" w:rsidRDefault="00B40E31" w:rsidP="008A6475">
            <w:pPr>
              <w:pStyle w:val="TableEntry"/>
            </w:pPr>
            <w:r w:rsidRPr="00B40E31">
              <w:t>(0010,xxx2)</w:t>
            </w:r>
          </w:p>
        </w:tc>
        <w:tc>
          <w:tcPr>
            <w:tcW w:w="1866" w:type="dxa"/>
          </w:tcPr>
          <w:p w14:paraId="28111C20" w14:textId="761F0565" w:rsidR="00B40E31" w:rsidRPr="00B40E31" w:rsidRDefault="008F1380" w:rsidP="008A6475">
            <w:pPr>
              <w:pStyle w:val="TableEntry"/>
            </w:pPr>
            <w:r>
              <w:t>Sex Parameters for Clinical Use</w:t>
            </w:r>
            <w:r w:rsidR="00B40E31" w:rsidRPr="00B40E31">
              <w:t xml:space="preserve"> Sequence</w:t>
            </w:r>
          </w:p>
        </w:tc>
        <w:tc>
          <w:tcPr>
            <w:tcW w:w="1865" w:type="dxa"/>
          </w:tcPr>
          <w:p w14:paraId="3370C9AC" w14:textId="77777777" w:rsidR="00B40E31" w:rsidRPr="00B40E31" w:rsidRDefault="00B40E31" w:rsidP="008A6475">
            <w:pPr>
              <w:pStyle w:val="TableEntry"/>
            </w:pPr>
          </w:p>
        </w:tc>
        <w:tc>
          <w:tcPr>
            <w:tcW w:w="1862" w:type="dxa"/>
          </w:tcPr>
          <w:p w14:paraId="08F5A15B" w14:textId="77777777" w:rsidR="00B40E31" w:rsidRPr="00B40E31" w:rsidRDefault="00B40E31" w:rsidP="008A6475">
            <w:pPr>
              <w:pStyle w:val="TableEntry"/>
            </w:pPr>
            <w:r w:rsidRPr="00B40E31">
              <w:t>SQ</w:t>
            </w:r>
          </w:p>
        </w:tc>
        <w:tc>
          <w:tcPr>
            <w:tcW w:w="1861" w:type="dxa"/>
          </w:tcPr>
          <w:p w14:paraId="523BD9AD" w14:textId="77777777" w:rsidR="00B40E31" w:rsidRPr="00B40E31" w:rsidRDefault="00B40E31" w:rsidP="008A6475">
            <w:pPr>
              <w:pStyle w:val="TableEntry"/>
            </w:pPr>
            <w:r w:rsidRPr="00B40E31">
              <w:t>1</w:t>
            </w:r>
          </w:p>
        </w:tc>
      </w:tr>
      <w:tr w:rsidR="00B40E31" w:rsidRPr="00B40E31" w14:paraId="53177CA1" w14:textId="77777777" w:rsidTr="0049597B">
        <w:tc>
          <w:tcPr>
            <w:tcW w:w="1896" w:type="dxa"/>
          </w:tcPr>
          <w:p w14:paraId="64BEB379" w14:textId="77777777" w:rsidR="00B40E31" w:rsidRPr="00B40E31" w:rsidRDefault="00B40E31" w:rsidP="008A6475">
            <w:pPr>
              <w:pStyle w:val="TableEntry"/>
            </w:pPr>
            <w:r w:rsidRPr="00B40E31">
              <w:t>(0010,xxx3)</w:t>
            </w:r>
          </w:p>
        </w:tc>
        <w:tc>
          <w:tcPr>
            <w:tcW w:w="1866" w:type="dxa"/>
          </w:tcPr>
          <w:p w14:paraId="02F815E8" w14:textId="77777777" w:rsidR="00B40E31" w:rsidRPr="00B40E31" w:rsidRDefault="00B40E31" w:rsidP="008A6475">
            <w:pPr>
              <w:pStyle w:val="TableEntry"/>
            </w:pPr>
            <w:r w:rsidRPr="00B40E31">
              <w:t>Patient Name to Use Sequence</w:t>
            </w:r>
          </w:p>
        </w:tc>
        <w:tc>
          <w:tcPr>
            <w:tcW w:w="1865" w:type="dxa"/>
          </w:tcPr>
          <w:p w14:paraId="026D1CCF" w14:textId="77777777" w:rsidR="00B40E31" w:rsidRPr="00B40E31" w:rsidRDefault="00B40E31" w:rsidP="008A6475">
            <w:pPr>
              <w:pStyle w:val="TableEntry"/>
            </w:pPr>
          </w:p>
        </w:tc>
        <w:tc>
          <w:tcPr>
            <w:tcW w:w="1862" w:type="dxa"/>
          </w:tcPr>
          <w:p w14:paraId="2EF6D52B" w14:textId="77777777" w:rsidR="00B40E31" w:rsidRPr="00B40E31" w:rsidRDefault="00B40E31" w:rsidP="008A6475">
            <w:pPr>
              <w:pStyle w:val="TableEntry"/>
            </w:pPr>
            <w:r w:rsidRPr="00B40E31">
              <w:t>SQ</w:t>
            </w:r>
          </w:p>
        </w:tc>
        <w:tc>
          <w:tcPr>
            <w:tcW w:w="1861" w:type="dxa"/>
          </w:tcPr>
          <w:p w14:paraId="4E5CA44A" w14:textId="77777777" w:rsidR="00B40E31" w:rsidRPr="00B40E31" w:rsidRDefault="00B40E31" w:rsidP="008A6475">
            <w:pPr>
              <w:pStyle w:val="TableEntry"/>
            </w:pPr>
            <w:r w:rsidRPr="00B40E31">
              <w:t>1</w:t>
            </w:r>
          </w:p>
        </w:tc>
      </w:tr>
      <w:tr w:rsidR="00B40E31" w:rsidRPr="00B40E31" w14:paraId="5851492B" w14:textId="77777777" w:rsidTr="0049597B">
        <w:tc>
          <w:tcPr>
            <w:tcW w:w="1896" w:type="dxa"/>
          </w:tcPr>
          <w:p w14:paraId="47150CD9" w14:textId="77777777" w:rsidR="00B40E31" w:rsidRPr="00B40E31" w:rsidRDefault="00B40E31" w:rsidP="008A6475">
            <w:pPr>
              <w:pStyle w:val="TableEntry"/>
            </w:pPr>
            <w:r w:rsidRPr="00B40E31">
              <w:t>(0010,xxx4)</w:t>
            </w:r>
          </w:p>
        </w:tc>
        <w:tc>
          <w:tcPr>
            <w:tcW w:w="1866" w:type="dxa"/>
          </w:tcPr>
          <w:p w14:paraId="0D9AAAF1" w14:textId="0B448505" w:rsidR="00B40E31" w:rsidRPr="00B40E31" w:rsidRDefault="00B40E31" w:rsidP="008A6475">
            <w:pPr>
              <w:pStyle w:val="TableEntry"/>
            </w:pPr>
            <w:r w:rsidRPr="00B40E31">
              <w:t>Gender Code</w:t>
            </w:r>
            <w:r w:rsidR="006976BF">
              <w:t xml:space="preserve"> Sequence</w:t>
            </w:r>
          </w:p>
        </w:tc>
        <w:tc>
          <w:tcPr>
            <w:tcW w:w="1865" w:type="dxa"/>
          </w:tcPr>
          <w:p w14:paraId="019C8552" w14:textId="77777777" w:rsidR="00B40E31" w:rsidRPr="00B40E31" w:rsidRDefault="00B40E31" w:rsidP="008A6475">
            <w:pPr>
              <w:pStyle w:val="TableEntry"/>
            </w:pPr>
          </w:p>
        </w:tc>
        <w:tc>
          <w:tcPr>
            <w:tcW w:w="1862" w:type="dxa"/>
          </w:tcPr>
          <w:p w14:paraId="6CB33CE1" w14:textId="77777777" w:rsidR="00B40E31" w:rsidRPr="00B40E31" w:rsidRDefault="00B40E31" w:rsidP="008A6475">
            <w:pPr>
              <w:pStyle w:val="TableEntry"/>
            </w:pPr>
            <w:r w:rsidRPr="00B40E31">
              <w:t>SQ</w:t>
            </w:r>
          </w:p>
        </w:tc>
        <w:tc>
          <w:tcPr>
            <w:tcW w:w="1861" w:type="dxa"/>
          </w:tcPr>
          <w:p w14:paraId="33337661" w14:textId="77777777" w:rsidR="00B40E31" w:rsidRPr="00B40E31" w:rsidRDefault="00B40E31" w:rsidP="008A6475">
            <w:pPr>
              <w:pStyle w:val="TableEntry"/>
            </w:pPr>
            <w:r w:rsidRPr="00B40E31">
              <w:t>1</w:t>
            </w:r>
          </w:p>
        </w:tc>
      </w:tr>
      <w:tr w:rsidR="00B40E31" w:rsidRPr="00B40E31" w14:paraId="74F21DDD" w14:textId="77777777" w:rsidTr="0049597B">
        <w:tc>
          <w:tcPr>
            <w:tcW w:w="1896" w:type="dxa"/>
          </w:tcPr>
          <w:p w14:paraId="17BF1C0B" w14:textId="77777777" w:rsidR="00B40E31" w:rsidRPr="00B40E31" w:rsidRDefault="00B40E31" w:rsidP="008A6475">
            <w:pPr>
              <w:pStyle w:val="TableEntry"/>
            </w:pPr>
            <w:r w:rsidRPr="00B40E31">
              <w:lastRenderedPageBreak/>
              <w:t>(0010,xxx6)</w:t>
            </w:r>
          </w:p>
        </w:tc>
        <w:tc>
          <w:tcPr>
            <w:tcW w:w="1866" w:type="dxa"/>
          </w:tcPr>
          <w:p w14:paraId="19A380AE" w14:textId="5D825A1F" w:rsidR="00B40E31" w:rsidRPr="00B40E31" w:rsidRDefault="00D073D0" w:rsidP="008A6475">
            <w:pPr>
              <w:pStyle w:val="TableEntry"/>
            </w:pPr>
            <w:r>
              <w:t>Effective Start Time</w:t>
            </w:r>
          </w:p>
        </w:tc>
        <w:tc>
          <w:tcPr>
            <w:tcW w:w="1865" w:type="dxa"/>
          </w:tcPr>
          <w:p w14:paraId="308C4CE8" w14:textId="77777777" w:rsidR="00B40E31" w:rsidRPr="00B40E31" w:rsidRDefault="00B40E31" w:rsidP="008A6475">
            <w:pPr>
              <w:pStyle w:val="TableEntry"/>
            </w:pPr>
          </w:p>
        </w:tc>
        <w:tc>
          <w:tcPr>
            <w:tcW w:w="1862" w:type="dxa"/>
          </w:tcPr>
          <w:p w14:paraId="116F34E1" w14:textId="77777777" w:rsidR="00B40E31" w:rsidRPr="00B40E31" w:rsidRDefault="00B40E31" w:rsidP="008A6475">
            <w:pPr>
              <w:pStyle w:val="TableEntry"/>
            </w:pPr>
            <w:r w:rsidRPr="00B40E31">
              <w:t>DT</w:t>
            </w:r>
          </w:p>
        </w:tc>
        <w:tc>
          <w:tcPr>
            <w:tcW w:w="1861" w:type="dxa"/>
          </w:tcPr>
          <w:p w14:paraId="724C51FC" w14:textId="6F733991" w:rsidR="00B40E31" w:rsidRPr="00B40E31" w:rsidRDefault="00F019EC" w:rsidP="008A6475">
            <w:pPr>
              <w:pStyle w:val="TableEntry"/>
            </w:pPr>
            <w:r>
              <w:t>1</w:t>
            </w:r>
          </w:p>
        </w:tc>
      </w:tr>
      <w:tr w:rsidR="00B40E31" w:rsidRPr="00B40E31" w14:paraId="596FBE59" w14:textId="77777777" w:rsidTr="0032006A">
        <w:trPr>
          <w:cantSplit/>
        </w:trPr>
        <w:tc>
          <w:tcPr>
            <w:tcW w:w="1896" w:type="dxa"/>
          </w:tcPr>
          <w:p w14:paraId="0770A817" w14:textId="77777777" w:rsidR="00B40E31" w:rsidRPr="00B40E31" w:rsidRDefault="00B40E31" w:rsidP="008A6475">
            <w:pPr>
              <w:pStyle w:val="TableEntry"/>
            </w:pPr>
            <w:r w:rsidRPr="00B40E31">
              <w:t>(0010,xxx7)</w:t>
            </w:r>
          </w:p>
        </w:tc>
        <w:tc>
          <w:tcPr>
            <w:tcW w:w="1866" w:type="dxa"/>
          </w:tcPr>
          <w:p w14:paraId="07ED3720" w14:textId="2723D77B" w:rsidR="00B40E31" w:rsidRPr="00B40E31" w:rsidRDefault="00D073D0" w:rsidP="008A6475">
            <w:pPr>
              <w:pStyle w:val="TableEntry"/>
            </w:pPr>
            <w:r>
              <w:t>Effective Stop Time</w:t>
            </w:r>
          </w:p>
        </w:tc>
        <w:tc>
          <w:tcPr>
            <w:tcW w:w="1865" w:type="dxa"/>
          </w:tcPr>
          <w:p w14:paraId="32688604" w14:textId="77777777" w:rsidR="00B40E31" w:rsidRPr="00B40E31" w:rsidRDefault="00B40E31" w:rsidP="008A6475">
            <w:pPr>
              <w:pStyle w:val="TableEntry"/>
            </w:pPr>
          </w:p>
        </w:tc>
        <w:tc>
          <w:tcPr>
            <w:tcW w:w="1862" w:type="dxa"/>
          </w:tcPr>
          <w:p w14:paraId="6EEA148D" w14:textId="77777777" w:rsidR="00B40E31" w:rsidRPr="00B40E31" w:rsidRDefault="00B40E31" w:rsidP="008A6475">
            <w:pPr>
              <w:pStyle w:val="TableEntry"/>
            </w:pPr>
            <w:r w:rsidRPr="00B40E31">
              <w:t>DT</w:t>
            </w:r>
          </w:p>
        </w:tc>
        <w:tc>
          <w:tcPr>
            <w:tcW w:w="1861" w:type="dxa"/>
          </w:tcPr>
          <w:p w14:paraId="252361E8" w14:textId="327464A4" w:rsidR="00B40E31" w:rsidRPr="00B40E31" w:rsidRDefault="00F019EC" w:rsidP="008A6475">
            <w:pPr>
              <w:pStyle w:val="TableEntry"/>
            </w:pPr>
            <w:r>
              <w:t>1</w:t>
            </w:r>
          </w:p>
        </w:tc>
      </w:tr>
      <w:tr w:rsidR="00B40E31" w:rsidRPr="00B40E31" w14:paraId="35C362F6" w14:textId="77777777" w:rsidTr="0049597B">
        <w:tc>
          <w:tcPr>
            <w:tcW w:w="1896" w:type="dxa"/>
          </w:tcPr>
          <w:p w14:paraId="2EE63799" w14:textId="77777777" w:rsidR="00B40E31" w:rsidRPr="00B40E31" w:rsidRDefault="00B40E31" w:rsidP="008A6475">
            <w:pPr>
              <w:pStyle w:val="TableEntry"/>
            </w:pPr>
            <w:r w:rsidRPr="00B40E31">
              <w:t>(0010,xxx8)</w:t>
            </w:r>
          </w:p>
        </w:tc>
        <w:tc>
          <w:tcPr>
            <w:tcW w:w="1866" w:type="dxa"/>
          </w:tcPr>
          <w:p w14:paraId="50EFA533" w14:textId="77777777" w:rsidR="00B40E31" w:rsidRPr="00B40E31" w:rsidRDefault="00B40E31" w:rsidP="008A6475">
            <w:pPr>
              <w:pStyle w:val="TableEntry"/>
            </w:pPr>
            <w:r w:rsidRPr="00B40E31">
              <w:t>Gender Comment</w:t>
            </w:r>
          </w:p>
        </w:tc>
        <w:tc>
          <w:tcPr>
            <w:tcW w:w="1865" w:type="dxa"/>
          </w:tcPr>
          <w:p w14:paraId="14A16D59" w14:textId="77777777" w:rsidR="00B40E31" w:rsidRPr="00B40E31" w:rsidRDefault="00B40E31" w:rsidP="008A6475">
            <w:pPr>
              <w:pStyle w:val="TableEntry"/>
            </w:pPr>
          </w:p>
        </w:tc>
        <w:tc>
          <w:tcPr>
            <w:tcW w:w="1862" w:type="dxa"/>
          </w:tcPr>
          <w:p w14:paraId="0FEC9E51" w14:textId="77777777" w:rsidR="00B40E31" w:rsidRPr="00B40E31" w:rsidRDefault="00B40E31" w:rsidP="008A6475">
            <w:pPr>
              <w:pStyle w:val="TableEntry"/>
            </w:pPr>
            <w:r w:rsidRPr="00B40E31">
              <w:t>LT</w:t>
            </w:r>
          </w:p>
        </w:tc>
        <w:tc>
          <w:tcPr>
            <w:tcW w:w="1861" w:type="dxa"/>
          </w:tcPr>
          <w:p w14:paraId="038238A2" w14:textId="50154B3E" w:rsidR="00B40E31" w:rsidRPr="00B40E31" w:rsidRDefault="00F019EC" w:rsidP="008A6475">
            <w:pPr>
              <w:pStyle w:val="TableEntry"/>
            </w:pPr>
            <w:r>
              <w:t>1..n</w:t>
            </w:r>
          </w:p>
        </w:tc>
      </w:tr>
      <w:tr w:rsidR="00B40E31" w:rsidRPr="00B40E31" w14:paraId="6CF9C884" w14:textId="77777777" w:rsidTr="0049597B">
        <w:tc>
          <w:tcPr>
            <w:tcW w:w="1896" w:type="dxa"/>
          </w:tcPr>
          <w:p w14:paraId="23B8557B" w14:textId="77777777" w:rsidR="00B40E31" w:rsidRPr="00B40E31" w:rsidRDefault="00B40E31" w:rsidP="008A6475">
            <w:pPr>
              <w:pStyle w:val="TableEntry"/>
            </w:pPr>
            <w:r w:rsidRPr="00B40E31">
              <w:t>(0010,xxx9)</w:t>
            </w:r>
          </w:p>
        </w:tc>
        <w:tc>
          <w:tcPr>
            <w:tcW w:w="1866" w:type="dxa"/>
          </w:tcPr>
          <w:p w14:paraId="71B4088D" w14:textId="4CD5C7BC" w:rsidR="00B40E31" w:rsidRPr="00B40E31" w:rsidRDefault="00667B81" w:rsidP="008A6475">
            <w:pPr>
              <w:pStyle w:val="TableEntry"/>
            </w:pPr>
            <w:r>
              <w:t>SPCU</w:t>
            </w:r>
            <w:r w:rsidR="00B40E31" w:rsidRPr="00B40E31">
              <w:t xml:space="preserve"> Code</w:t>
            </w:r>
            <w:r w:rsidR="006976BF">
              <w:t xml:space="preserve"> Sequence</w:t>
            </w:r>
          </w:p>
        </w:tc>
        <w:tc>
          <w:tcPr>
            <w:tcW w:w="1865" w:type="dxa"/>
          </w:tcPr>
          <w:p w14:paraId="22B90442" w14:textId="77777777" w:rsidR="00B40E31" w:rsidRPr="00B40E31" w:rsidRDefault="00B40E31" w:rsidP="008A6475">
            <w:pPr>
              <w:pStyle w:val="TableEntry"/>
            </w:pPr>
          </w:p>
        </w:tc>
        <w:tc>
          <w:tcPr>
            <w:tcW w:w="1862" w:type="dxa"/>
          </w:tcPr>
          <w:p w14:paraId="2EE51558" w14:textId="77777777" w:rsidR="00B40E31" w:rsidRPr="00B40E31" w:rsidRDefault="00B40E31" w:rsidP="008A6475">
            <w:pPr>
              <w:pStyle w:val="TableEntry"/>
            </w:pPr>
            <w:r w:rsidRPr="00B40E31">
              <w:t>SQ</w:t>
            </w:r>
          </w:p>
        </w:tc>
        <w:tc>
          <w:tcPr>
            <w:tcW w:w="1861" w:type="dxa"/>
          </w:tcPr>
          <w:p w14:paraId="2570A1BE" w14:textId="5BF467B5" w:rsidR="00B40E31" w:rsidRPr="00B40E31" w:rsidRDefault="00F019EC" w:rsidP="008A6475">
            <w:pPr>
              <w:pStyle w:val="TableEntry"/>
            </w:pPr>
            <w:r>
              <w:t>1</w:t>
            </w:r>
          </w:p>
        </w:tc>
      </w:tr>
      <w:tr w:rsidR="00B40E31" w:rsidRPr="00B40E31" w14:paraId="44FB55B1" w14:textId="77777777" w:rsidTr="0049597B">
        <w:tc>
          <w:tcPr>
            <w:tcW w:w="1896" w:type="dxa"/>
          </w:tcPr>
          <w:p w14:paraId="458E6FA2" w14:textId="77777777" w:rsidR="00B40E31" w:rsidRPr="00B40E31" w:rsidRDefault="00B40E31" w:rsidP="008A6475">
            <w:pPr>
              <w:pStyle w:val="TableEntry"/>
            </w:pPr>
            <w:r w:rsidRPr="00B40E31">
              <w:t>(0010,xx10)</w:t>
            </w:r>
          </w:p>
        </w:tc>
        <w:tc>
          <w:tcPr>
            <w:tcW w:w="1866" w:type="dxa"/>
          </w:tcPr>
          <w:p w14:paraId="045D611D" w14:textId="2F768AD7" w:rsidR="00B40E31" w:rsidRPr="00B40E31" w:rsidRDefault="00667B81" w:rsidP="008A6475">
            <w:pPr>
              <w:pStyle w:val="TableEntry"/>
            </w:pPr>
            <w:r>
              <w:t>SPCU</w:t>
            </w:r>
            <w:r w:rsidR="00B40E31" w:rsidRPr="00B40E31">
              <w:t xml:space="preserve"> Reference</w:t>
            </w:r>
          </w:p>
        </w:tc>
        <w:tc>
          <w:tcPr>
            <w:tcW w:w="1865" w:type="dxa"/>
          </w:tcPr>
          <w:p w14:paraId="0D633F0D" w14:textId="77777777" w:rsidR="00B40E31" w:rsidRPr="00B40E31" w:rsidRDefault="00B40E31" w:rsidP="008A6475">
            <w:pPr>
              <w:pStyle w:val="TableEntry"/>
            </w:pPr>
          </w:p>
        </w:tc>
        <w:tc>
          <w:tcPr>
            <w:tcW w:w="1862" w:type="dxa"/>
          </w:tcPr>
          <w:p w14:paraId="33767AF7" w14:textId="77777777" w:rsidR="00B40E31" w:rsidRPr="00B40E31" w:rsidRDefault="00B40E31" w:rsidP="008A6475">
            <w:pPr>
              <w:pStyle w:val="TableEntry"/>
            </w:pPr>
            <w:r w:rsidRPr="00B40E31">
              <w:t>URI</w:t>
            </w:r>
          </w:p>
        </w:tc>
        <w:tc>
          <w:tcPr>
            <w:tcW w:w="1861" w:type="dxa"/>
          </w:tcPr>
          <w:p w14:paraId="635813C5" w14:textId="5964A406" w:rsidR="00B40E31" w:rsidRPr="00B40E31" w:rsidRDefault="00F019EC" w:rsidP="008A6475">
            <w:pPr>
              <w:pStyle w:val="TableEntry"/>
            </w:pPr>
            <w:r>
              <w:t>1..n</w:t>
            </w:r>
          </w:p>
        </w:tc>
      </w:tr>
      <w:tr w:rsidR="00B40E31" w:rsidRPr="00B40E31" w14:paraId="0BB54202" w14:textId="77777777" w:rsidTr="0049597B">
        <w:tc>
          <w:tcPr>
            <w:tcW w:w="1896" w:type="dxa"/>
          </w:tcPr>
          <w:p w14:paraId="79133B11" w14:textId="77777777" w:rsidR="00B40E31" w:rsidRPr="00B40E31" w:rsidRDefault="00B40E31" w:rsidP="008A6475">
            <w:pPr>
              <w:pStyle w:val="TableEntry"/>
            </w:pPr>
            <w:r w:rsidRPr="00B40E31">
              <w:t>(0010,xx11)</w:t>
            </w:r>
          </w:p>
        </w:tc>
        <w:tc>
          <w:tcPr>
            <w:tcW w:w="1866" w:type="dxa"/>
          </w:tcPr>
          <w:p w14:paraId="71CDFE39" w14:textId="7BF5CFE7" w:rsidR="00B40E31" w:rsidRPr="00B40E31" w:rsidRDefault="00B40E31" w:rsidP="008A6475">
            <w:pPr>
              <w:pStyle w:val="TableEntry"/>
            </w:pPr>
            <w:r w:rsidRPr="00B40E31">
              <w:t>Patient Name to Use</w:t>
            </w:r>
          </w:p>
        </w:tc>
        <w:tc>
          <w:tcPr>
            <w:tcW w:w="1865" w:type="dxa"/>
          </w:tcPr>
          <w:p w14:paraId="069EC513" w14:textId="77777777" w:rsidR="00B40E31" w:rsidRPr="00B40E31" w:rsidRDefault="00B40E31" w:rsidP="008A6475">
            <w:pPr>
              <w:pStyle w:val="TableEntry"/>
            </w:pPr>
          </w:p>
        </w:tc>
        <w:tc>
          <w:tcPr>
            <w:tcW w:w="1862" w:type="dxa"/>
          </w:tcPr>
          <w:p w14:paraId="13FB20D4" w14:textId="53E85F13" w:rsidR="00B40E31" w:rsidRPr="00B40E31" w:rsidRDefault="00F019EC" w:rsidP="008A6475">
            <w:pPr>
              <w:pStyle w:val="TableEntry"/>
            </w:pPr>
            <w:r>
              <w:t>LT</w:t>
            </w:r>
          </w:p>
        </w:tc>
        <w:tc>
          <w:tcPr>
            <w:tcW w:w="1861" w:type="dxa"/>
          </w:tcPr>
          <w:p w14:paraId="24271DF7" w14:textId="04F566AE" w:rsidR="00B40E31" w:rsidRPr="00B40E31" w:rsidRDefault="00F019EC" w:rsidP="008A6475">
            <w:pPr>
              <w:pStyle w:val="TableEntry"/>
            </w:pPr>
            <w:r>
              <w:t>1</w:t>
            </w:r>
          </w:p>
        </w:tc>
      </w:tr>
      <w:tr w:rsidR="00B40E31" w:rsidRPr="00B40E31" w14:paraId="362C6121" w14:textId="77777777" w:rsidTr="0049597B">
        <w:tc>
          <w:tcPr>
            <w:tcW w:w="1896" w:type="dxa"/>
          </w:tcPr>
          <w:p w14:paraId="43B1FFD2" w14:textId="77777777" w:rsidR="00B40E31" w:rsidRPr="00B40E31" w:rsidRDefault="00B40E31" w:rsidP="008A6475">
            <w:pPr>
              <w:pStyle w:val="TableEntry"/>
            </w:pPr>
            <w:r w:rsidRPr="00B40E31">
              <w:t>(0010,xx13)</w:t>
            </w:r>
          </w:p>
        </w:tc>
        <w:tc>
          <w:tcPr>
            <w:tcW w:w="1866" w:type="dxa"/>
          </w:tcPr>
          <w:p w14:paraId="1EB004DE" w14:textId="77777777" w:rsidR="00B40E31" w:rsidRPr="00B40E31" w:rsidRDefault="00B40E31" w:rsidP="008A6475">
            <w:pPr>
              <w:pStyle w:val="TableEntry"/>
            </w:pPr>
            <w:r w:rsidRPr="00B40E31">
              <w:t>Name to Use Comment</w:t>
            </w:r>
          </w:p>
        </w:tc>
        <w:tc>
          <w:tcPr>
            <w:tcW w:w="1865" w:type="dxa"/>
          </w:tcPr>
          <w:p w14:paraId="61B76980" w14:textId="77777777" w:rsidR="00B40E31" w:rsidRPr="00B40E31" w:rsidRDefault="00B40E31" w:rsidP="008A6475">
            <w:pPr>
              <w:pStyle w:val="TableEntry"/>
            </w:pPr>
          </w:p>
        </w:tc>
        <w:tc>
          <w:tcPr>
            <w:tcW w:w="1862" w:type="dxa"/>
          </w:tcPr>
          <w:p w14:paraId="54573DD3" w14:textId="77777777" w:rsidR="00B40E31" w:rsidRPr="00B40E31" w:rsidRDefault="00B40E31" w:rsidP="008A6475">
            <w:pPr>
              <w:pStyle w:val="TableEntry"/>
            </w:pPr>
            <w:r w:rsidRPr="00B40E31">
              <w:t>LT</w:t>
            </w:r>
          </w:p>
        </w:tc>
        <w:tc>
          <w:tcPr>
            <w:tcW w:w="1861" w:type="dxa"/>
          </w:tcPr>
          <w:p w14:paraId="31EB97D4" w14:textId="70392C20" w:rsidR="00B40E31" w:rsidRPr="00B40E31" w:rsidRDefault="00F019EC" w:rsidP="008A6475">
            <w:pPr>
              <w:pStyle w:val="TableEntry"/>
            </w:pPr>
            <w:r>
              <w:t>1..n</w:t>
            </w:r>
          </w:p>
        </w:tc>
      </w:tr>
      <w:tr w:rsidR="00B40E31" w:rsidRPr="00B40E31" w14:paraId="43342BA9" w14:textId="77777777" w:rsidTr="0049597B">
        <w:tc>
          <w:tcPr>
            <w:tcW w:w="1896" w:type="dxa"/>
          </w:tcPr>
          <w:p w14:paraId="5F9702E8" w14:textId="77777777" w:rsidR="00B40E31" w:rsidRPr="00B40E31" w:rsidRDefault="00B40E31" w:rsidP="008A6475">
            <w:pPr>
              <w:pStyle w:val="TableEntry"/>
            </w:pPr>
            <w:r w:rsidRPr="00B40E31">
              <w:t>(0010,xx14)</w:t>
            </w:r>
          </w:p>
        </w:tc>
        <w:tc>
          <w:tcPr>
            <w:tcW w:w="1866" w:type="dxa"/>
          </w:tcPr>
          <w:p w14:paraId="3F5768E8" w14:textId="77777777" w:rsidR="00B40E31" w:rsidRPr="00B40E31" w:rsidRDefault="00B40E31" w:rsidP="008A6475">
            <w:pPr>
              <w:pStyle w:val="TableEntry"/>
            </w:pPr>
            <w:r w:rsidRPr="00B40E31">
              <w:t>Recorded Sex or Gender Sequence</w:t>
            </w:r>
          </w:p>
        </w:tc>
        <w:tc>
          <w:tcPr>
            <w:tcW w:w="1865" w:type="dxa"/>
          </w:tcPr>
          <w:p w14:paraId="176051F8" w14:textId="77777777" w:rsidR="00B40E31" w:rsidRPr="00B40E31" w:rsidRDefault="00B40E31" w:rsidP="008A6475">
            <w:pPr>
              <w:pStyle w:val="TableEntry"/>
            </w:pPr>
          </w:p>
        </w:tc>
        <w:tc>
          <w:tcPr>
            <w:tcW w:w="1862" w:type="dxa"/>
          </w:tcPr>
          <w:p w14:paraId="653547B8" w14:textId="77777777" w:rsidR="00B40E31" w:rsidRPr="00B40E31" w:rsidRDefault="00B40E31" w:rsidP="008A6475">
            <w:pPr>
              <w:pStyle w:val="TableEntry"/>
            </w:pPr>
            <w:r w:rsidRPr="00B40E31">
              <w:t>SQ</w:t>
            </w:r>
          </w:p>
        </w:tc>
        <w:tc>
          <w:tcPr>
            <w:tcW w:w="1861" w:type="dxa"/>
          </w:tcPr>
          <w:p w14:paraId="480D59A0" w14:textId="5C5EB086" w:rsidR="00B40E31" w:rsidRPr="00B40E31" w:rsidRDefault="00F019EC" w:rsidP="008A6475">
            <w:pPr>
              <w:pStyle w:val="TableEntry"/>
            </w:pPr>
            <w:r>
              <w:t>1</w:t>
            </w:r>
          </w:p>
        </w:tc>
      </w:tr>
      <w:tr w:rsidR="00B40E31" w:rsidRPr="00B40E31" w14:paraId="0A2AFA14" w14:textId="77777777" w:rsidTr="0049597B">
        <w:tc>
          <w:tcPr>
            <w:tcW w:w="1896" w:type="dxa"/>
          </w:tcPr>
          <w:p w14:paraId="437BD8BF" w14:textId="77777777" w:rsidR="00B40E31" w:rsidRPr="00B40E31" w:rsidRDefault="00B40E31" w:rsidP="008A6475">
            <w:pPr>
              <w:pStyle w:val="TableEntry"/>
            </w:pPr>
            <w:r w:rsidRPr="00B40E31">
              <w:t>(0010,xx15)</w:t>
            </w:r>
          </w:p>
        </w:tc>
        <w:tc>
          <w:tcPr>
            <w:tcW w:w="1866" w:type="dxa"/>
          </w:tcPr>
          <w:p w14:paraId="0136F5E0" w14:textId="24A1176B" w:rsidR="00B40E31" w:rsidRPr="00B40E31" w:rsidRDefault="00B40E31" w:rsidP="008A6475">
            <w:pPr>
              <w:pStyle w:val="TableEntry"/>
            </w:pPr>
            <w:r w:rsidRPr="00B40E31">
              <w:t>Recorded Value Code</w:t>
            </w:r>
            <w:r w:rsidR="006976BF">
              <w:t xml:space="preserve"> Sequence</w:t>
            </w:r>
          </w:p>
        </w:tc>
        <w:tc>
          <w:tcPr>
            <w:tcW w:w="1865" w:type="dxa"/>
          </w:tcPr>
          <w:p w14:paraId="348347BA" w14:textId="77777777" w:rsidR="00B40E31" w:rsidRPr="00B40E31" w:rsidRDefault="00B40E31" w:rsidP="008A6475">
            <w:pPr>
              <w:pStyle w:val="TableEntry"/>
            </w:pPr>
          </w:p>
        </w:tc>
        <w:tc>
          <w:tcPr>
            <w:tcW w:w="1862" w:type="dxa"/>
          </w:tcPr>
          <w:p w14:paraId="2B636AA3" w14:textId="77777777" w:rsidR="00B40E31" w:rsidRPr="00B40E31" w:rsidRDefault="00B40E31" w:rsidP="008A6475">
            <w:pPr>
              <w:pStyle w:val="TableEntry"/>
            </w:pPr>
            <w:r w:rsidRPr="00B40E31">
              <w:t>SQ</w:t>
            </w:r>
          </w:p>
        </w:tc>
        <w:tc>
          <w:tcPr>
            <w:tcW w:w="1861" w:type="dxa"/>
          </w:tcPr>
          <w:p w14:paraId="1FFEB9CF" w14:textId="37A6E9E9" w:rsidR="00B40E31" w:rsidRPr="00B40E31" w:rsidRDefault="00F019EC" w:rsidP="008A6475">
            <w:pPr>
              <w:pStyle w:val="TableEntry"/>
            </w:pPr>
            <w:r>
              <w:t>1</w:t>
            </w:r>
          </w:p>
        </w:tc>
      </w:tr>
      <w:tr w:rsidR="00B40E31" w:rsidRPr="00B40E31" w14:paraId="775FEFEF" w14:textId="77777777" w:rsidTr="0049597B">
        <w:tc>
          <w:tcPr>
            <w:tcW w:w="1896" w:type="dxa"/>
          </w:tcPr>
          <w:p w14:paraId="2DC8921E" w14:textId="77777777" w:rsidR="00B40E31" w:rsidRPr="00B40E31" w:rsidRDefault="00B40E31" w:rsidP="008A6475">
            <w:pPr>
              <w:pStyle w:val="TableEntry"/>
            </w:pPr>
            <w:r w:rsidRPr="00B40E31">
              <w:t>(0010,xx16)</w:t>
            </w:r>
          </w:p>
        </w:tc>
        <w:tc>
          <w:tcPr>
            <w:tcW w:w="1866" w:type="dxa"/>
          </w:tcPr>
          <w:p w14:paraId="029A579D" w14:textId="742C5911" w:rsidR="00B40E31" w:rsidRPr="00B40E31" w:rsidRDefault="00B40E31" w:rsidP="008A6475">
            <w:pPr>
              <w:pStyle w:val="TableEntry"/>
            </w:pPr>
            <w:r w:rsidRPr="00B40E31">
              <w:t>Identity Type Code</w:t>
            </w:r>
            <w:r w:rsidR="006976BF">
              <w:t xml:space="preserve"> Sequence</w:t>
            </w:r>
          </w:p>
        </w:tc>
        <w:tc>
          <w:tcPr>
            <w:tcW w:w="1865" w:type="dxa"/>
          </w:tcPr>
          <w:p w14:paraId="761FE189" w14:textId="77777777" w:rsidR="00B40E31" w:rsidRPr="00B40E31" w:rsidRDefault="00B40E31" w:rsidP="008A6475">
            <w:pPr>
              <w:pStyle w:val="TableEntry"/>
            </w:pPr>
          </w:p>
        </w:tc>
        <w:tc>
          <w:tcPr>
            <w:tcW w:w="1862" w:type="dxa"/>
          </w:tcPr>
          <w:p w14:paraId="401C2F82" w14:textId="77777777" w:rsidR="00B40E31" w:rsidRPr="00B40E31" w:rsidRDefault="00B40E31" w:rsidP="008A6475">
            <w:pPr>
              <w:pStyle w:val="TableEntry"/>
            </w:pPr>
            <w:r w:rsidRPr="00B40E31">
              <w:t>SQ</w:t>
            </w:r>
          </w:p>
        </w:tc>
        <w:tc>
          <w:tcPr>
            <w:tcW w:w="1861" w:type="dxa"/>
          </w:tcPr>
          <w:p w14:paraId="14576239" w14:textId="0A1A25B5" w:rsidR="00B40E31" w:rsidRPr="00B40E31" w:rsidRDefault="005E5B55" w:rsidP="008A6475">
            <w:pPr>
              <w:pStyle w:val="TableEntry"/>
            </w:pPr>
            <w:r>
              <w:t>1</w:t>
            </w:r>
          </w:p>
        </w:tc>
      </w:tr>
      <w:tr w:rsidR="00B40E31" w:rsidRPr="00B40E31" w14:paraId="67931D2A" w14:textId="77777777" w:rsidTr="0049597B">
        <w:tc>
          <w:tcPr>
            <w:tcW w:w="1896" w:type="dxa"/>
          </w:tcPr>
          <w:p w14:paraId="36848BC0" w14:textId="77777777" w:rsidR="00B40E31" w:rsidRPr="00B40E31" w:rsidRDefault="00B40E31" w:rsidP="008A6475">
            <w:pPr>
              <w:pStyle w:val="TableEntry"/>
            </w:pPr>
            <w:r w:rsidRPr="00B40E31">
              <w:t>(0010,xx17)</w:t>
            </w:r>
          </w:p>
        </w:tc>
        <w:tc>
          <w:tcPr>
            <w:tcW w:w="1866" w:type="dxa"/>
          </w:tcPr>
          <w:p w14:paraId="15F21C32" w14:textId="77777777" w:rsidR="00B40E31" w:rsidRPr="00B40E31" w:rsidRDefault="00B40E31" w:rsidP="008A6475">
            <w:pPr>
              <w:pStyle w:val="TableEntry"/>
            </w:pPr>
            <w:r w:rsidRPr="00B40E31">
              <w:t>Acquisition Datetime</w:t>
            </w:r>
          </w:p>
        </w:tc>
        <w:tc>
          <w:tcPr>
            <w:tcW w:w="1865" w:type="dxa"/>
          </w:tcPr>
          <w:p w14:paraId="04305CAB" w14:textId="77777777" w:rsidR="00B40E31" w:rsidRPr="00B40E31" w:rsidRDefault="00B40E31" w:rsidP="008A6475">
            <w:pPr>
              <w:pStyle w:val="TableEntry"/>
            </w:pPr>
          </w:p>
        </w:tc>
        <w:tc>
          <w:tcPr>
            <w:tcW w:w="1862" w:type="dxa"/>
          </w:tcPr>
          <w:p w14:paraId="4E5FCFEE" w14:textId="77777777" w:rsidR="00B40E31" w:rsidRPr="00B40E31" w:rsidRDefault="00B40E31" w:rsidP="008A6475">
            <w:pPr>
              <w:pStyle w:val="TableEntry"/>
            </w:pPr>
            <w:r w:rsidRPr="00B40E31">
              <w:t>DT</w:t>
            </w:r>
          </w:p>
        </w:tc>
        <w:tc>
          <w:tcPr>
            <w:tcW w:w="1861" w:type="dxa"/>
          </w:tcPr>
          <w:p w14:paraId="4CB8C60F" w14:textId="28253F36" w:rsidR="00B40E31" w:rsidRPr="00B40E31" w:rsidRDefault="005E5B55" w:rsidP="008A6475">
            <w:pPr>
              <w:pStyle w:val="TableEntry"/>
            </w:pPr>
            <w:r>
              <w:t>1</w:t>
            </w:r>
          </w:p>
        </w:tc>
      </w:tr>
      <w:tr w:rsidR="00B40E31" w:rsidRPr="00B40E31" w14:paraId="643AEB71" w14:textId="77777777" w:rsidTr="0049597B">
        <w:tc>
          <w:tcPr>
            <w:tcW w:w="1896" w:type="dxa"/>
          </w:tcPr>
          <w:p w14:paraId="11D2CDCB" w14:textId="77777777" w:rsidR="00B40E31" w:rsidRPr="00B40E31" w:rsidRDefault="00B40E31" w:rsidP="008A6475">
            <w:pPr>
              <w:pStyle w:val="TableEntry"/>
            </w:pPr>
            <w:r w:rsidRPr="00B40E31">
              <w:t>(0010,xx18)</w:t>
            </w:r>
          </w:p>
        </w:tc>
        <w:tc>
          <w:tcPr>
            <w:tcW w:w="1866" w:type="dxa"/>
          </w:tcPr>
          <w:p w14:paraId="5F2DB00C" w14:textId="77777777" w:rsidR="00B40E31" w:rsidRPr="00B40E31" w:rsidRDefault="00B40E31" w:rsidP="008A6475">
            <w:pPr>
              <w:pStyle w:val="TableEntry"/>
            </w:pPr>
            <w:r w:rsidRPr="00B40E31">
              <w:t>Jurisdiction</w:t>
            </w:r>
          </w:p>
        </w:tc>
        <w:tc>
          <w:tcPr>
            <w:tcW w:w="1865" w:type="dxa"/>
          </w:tcPr>
          <w:p w14:paraId="76C7AB40" w14:textId="77777777" w:rsidR="00B40E31" w:rsidRPr="00B40E31" w:rsidRDefault="00B40E31" w:rsidP="008A6475">
            <w:pPr>
              <w:pStyle w:val="TableEntry"/>
            </w:pPr>
          </w:p>
        </w:tc>
        <w:tc>
          <w:tcPr>
            <w:tcW w:w="1862" w:type="dxa"/>
          </w:tcPr>
          <w:p w14:paraId="6501AFDB" w14:textId="77777777" w:rsidR="00B40E31" w:rsidRPr="00B40E31" w:rsidRDefault="00B40E31" w:rsidP="008A6475">
            <w:pPr>
              <w:pStyle w:val="TableEntry"/>
            </w:pPr>
            <w:r w:rsidRPr="00B40E31">
              <w:t>LT</w:t>
            </w:r>
          </w:p>
        </w:tc>
        <w:tc>
          <w:tcPr>
            <w:tcW w:w="1861" w:type="dxa"/>
          </w:tcPr>
          <w:p w14:paraId="0CC45D46" w14:textId="37F6C5C5" w:rsidR="00B40E31" w:rsidRPr="00B40E31" w:rsidRDefault="005E5B55" w:rsidP="008A6475">
            <w:pPr>
              <w:pStyle w:val="TableEntry"/>
            </w:pPr>
            <w:r>
              <w:t>1</w:t>
            </w:r>
          </w:p>
        </w:tc>
      </w:tr>
      <w:tr w:rsidR="00B40E31" w:rsidRPr="00B40E31" w14:paraId="39CB7BFC" w14:textId="77777777" w:rsidTr="0049597B">
        <w:tc>
          <w:tcPr>
            <w:tcW w:w="1896" w:type="dxa"/>
          </w:tcPr>
          <w:p w14:paraId="436743EA" w14:textId="77777777" w:rsidR="00B40E31" w:rsidRPr="00B40E31" w:rsidRDefault="00B40E31" w:rsidP="008A6475">
            <w:pPr>
              <w:pStyle w:val="TableEntry"/>
            </w:pPr>
            <w:r w:rsidRPr="00B40E31">
              <w:t>(0010,xx19)</w:t>
            </w:r>
          </w:p>
        </w:tc>
        <w:tc>
          <w:tcPr>
            <w:tcW w:w="1866" w:type="dxa"/>
          </w:tcPr>
          <w:p w14:paraId="6BA53721" w14:textId="77777777" w:rsidR="00B40E31" w:rsidRPr="00B40E31" w:rsidRDefault="00B40E31" w:rsidP="008A6475">
            <w:pPr>
              <w:pStyle w:val="TableEntry"/>
            </w:pPr>
            <w:r w:rsidRPr="00B40E31">
              <w:t>Source Field Name</w:t>
            </w:r>
          </w:p>
        </w:tc>
        <w:tc>
          <w:tcPr>
            <w:tcW w:w="1865" w:type="dxa"/>
          </w:tcPr>
          <w:p w14:paraId="3C40E5FF" w14:textId="77777777" w:rsidR="00B40E31" w:rsidRPr="00B40E31" w:rsidRDefault="00B40E31" w:rsidP="008A6475">
            <w:pPr>
              <w:pStyle w:val="TableEntry"/>
            </w:pPr>
          </w:p>
        </w:tc>
        <w:tc>
          <w:tcPr>
            <w:tcW w:w="1862" w:type="dxa"/>
          </w:tcPr>
          <w:p w14:paraId="20C44EF7" w14:textId="77777777" w:rsidR="00B40E31" w:rsidRPr="00B40E31" w:rsidRDefault="00B40E31" w:rsidP="008A6475">
            <w:pPr>
              <w:pStyle w:val="TableEntry"/>
            </w:pPr>
            <w:r w:rsidRPr="00B40E31">
              <w:t>LT</w:t>
            </w:r>
          </w:p>
        </w:tc>
        <w:tc>
          <w:tcPr>
            <w:tcW w:w="1861" w:type="dxa"/>
          </w:tcPr>
          <w:p w14:paraId="26161FB7" w14:textId="110DF787" w:rsidR="00B40E31" w:rsidRPr="00B40E31" w:rsidRDefault="005E5B55" w:rsidP="008A6475">
            <w:pPr>
              <w:pStyle w:val="TableEntry"/>
            </w:pPr>
            <w:r>
              <w:t>1</w:t>
            </w:r>
          </w:p>
        </w:tc>
      </w:tr>
      <w:tr w:rsidR="00B40E31" w:rsidRPr="00B40E31" w14:paraId="4B7275C2" w14:textId="77777777" w:rsidTr="0049597B">
        <w:tc>
          <w:tcPr>
            <w:tcW w:w="1896" w:type="dxa"/>
          </w:tcPr>
          <w:p w14:paraId="4E60377B" w14:textId="77777777" w:rsidR="00B40E31" w:rsidRPr="00B40E31" w:rsidRDefault="00B40E31" w:rsidP="008A6475">
            <w:pPr>
              <w:pStyle w:val="TableEntry"/>
            </w:pPr>
            <w:r w:rsidRPr="00B40E31">
              <w:t>(0010,xx20)</w:t>
            </w:r>
          </w:p>
        </w:tc>
        <w:tc>
          <w:tcPr>
            <w:tcW w:w="1866" w:type="dxa"/>
          </w:tcPr>
          <w:p w14:paraId="5C3D47B8" w14:textId="77777777" w:rsidR="00B40E31" w:rsidRPr="00B40E31" w:rsidRDefault="00B40E31" w:rsidP="008A6475">
            <w:pPr>
              <w:pStyle w:val="TableEntry"/>
            </w:pPr>
            <w:r w:rsidRPr="00B40E31">
              <w:t>Source Field Definition</w:t>
            </w:r>
          </w:p>
        </w:tc>
        <w:tc>
          <w:tcPr>
            <w:tcW w:w="1865" w:type="dxa"/>
          </w:tcPr>
          <w:p w14:paraId="35F5361C" w14:textId="77777777" w:rsidR="00B40E31" w:rsidRPr="00B40E31" w:rsidRDefault="00B40E31" w:rsidP="008A6475">
            <w:pPr>
              <w:pStyle w:val="TableEntry"/>
            </w:pPr>
          </w:p>
        </w:tc>
        <w:tc>
          <w:tcPr>
            <w:tcW w:w="1862" w:type="dxa"/>
          </w:tcPr>
          <w:p w14:paraId="1B29A8F7" w14:textId="77777777" w:rsidR="00B40E31" w:rsidRPr="00B40E31" w:rsidRDefault="00B40E31" w:rsidP="008A6475">
            <w:pPr>
              <w:pStyle w:val="TableEntry"/>
            </w:pPr>
            <w:r w:rsidRPr="00B40E31">
              <w:t>LT? URI?</w:t>
            </w:r>
          </w:p>
        </w:tc>
        <w:tc>
          <w:tcPr>
            <w:tcW w:w="1861" w:type="dxa"/>
          </w:tcPr>
          <w:p w14:paraId="2843C893" w14:textId="5FDDAB2A" w:rsidR="00B40E31" w:rsidRPr="00B40E31" w:rsidRDefault="005E5B55" w:rsidP="008A6475">
            <w:pPr>
              <w:pStyle w:val="TableEntry"/>
            </w:pPr>
            <w:r>
              <w:t>1</w:t>
            </w:r>
          </w:p>
        </w:tc>
      </w:tr>
      <w:tr w:rsidR="00B40E31" w:rsidRPr="00B40E31" w14:paraId="35BCF06A" w14:textId="77777777" w:rsidTr="0049597B">
        <w:tc>
          <w:tcPr>
            <w:tcW w:w="1896" w:type="dxa"/>
          </w:tcPr>
          <w:p w14:paraId="011C82D3" w14:textId="77777777" w:rsidR="00B40E31" w:rsidRPr="00B40E31" w:rsidRDefault="00B40E31" w:rsidP="008A6475">
            <w:pPr>
              <w:pStyle w:val="TableEntry"/>
            </w:pPr>
            <w:r w:rsidRPr="00B40E31">
              <w:t>(0010,xx21)</w:t>
            </w:r>
          </w:p>
        </w:tc>
        <w:tc>
          <w:tcPr>
            <w:tcW w:w="1866" w:type="dxa"/>
          </w:tcPr>
          <w:p w14:paraId="3DD388FB" w14:textId="5D4FD044" w:rsidR="00B40E31" w:rsidRPr="00B40E31" w:rsidRDefault="00B40E31" w:rsidP="008A6475">
            <w:pPr>
              <w:pStyle w:val="TableEntry"/>
            </w:pPr>
            <w:r w:rsidRPr="00B40E31">
              <w:t>Third Person Pronouns</w:t>
            </w:r>
            <w:r w:rsidR="006976BF">
              <w:t xml:space="preserve"> Sequence</w:t>
            </w:r>
          </w:p>
        </w:tc>
        <w:tc>
          <w:tcPr>
            <w:tcW w:w="1865" w:type="dxa"/>
          </w:tcPr>
          <w:p w14:paraId="773AE517" w14:textId="77777777" w:rsidR="00B40E31" w:rsidRPr="00B40E31" w:rsidRDefault="00B40E31" w:rsidP="008A6475">
            <w:pPr>
              <w:pStyle w:val="TableEntry"/>
            </w:pPr>
          </w:p>
        </w:tc>
        <w:tc>
          <w:tcPr>
            <w:tcW w:w="1862" w:type="dxa"/>
          </w:tcPr>
          <w:p w14:paraId="29739BD8" w14:textId="77777777" w:rsidR="00B40E31" w:rsidRPr="00B40E31" w:rsidRDefault="00B40E31" w:rsidP="008A6475">
            <w:pPr>
              <w:pStyle w:val="TableEntry"/>
            </w:pPr>
            <w:r w:rsidRPr="00B40E31">
              <w:t>SQ</w:t>
            </w:r>
          </w:p>
        </w:tc>
        <w:tc>
          <w:tcPr>
            <w:tcW w:w="1861" w:type="dxa"/>
          </w:tcPr>
          <w:p w14:paraId="532E63F1" w14:textId="55FC6224" w:rsidR="00B40E31" w:rsidRPr="00B40E31" w:rsidRDefault="005E5B55" w:rsidP="008A6475">
            <w:pPr>
              <w:pStyle w:val="TableEntry"/>
            </w:pPr>
            <w:r>
              <w:t>1</w:t>
            </w:r>
          </w:p>
        </w:tc>
      </w:tr>
      <w:tr w:rsidR="00B40E31" w:rsidRPr="00B40E31" w14:paraId="60625513" w14:textId="77777777" w:rsidTr="0049597B">
        <w:tc>
          <w:tcPr>
            <w:tcW w:w="1896" w:type="dxa"/>
          </w:tcPr>
          <w:p w14:paraId="2C5FE082" w14:textId="77777777" w:rsidR="00B40E31" w:rsidRPr="00B40E31" w:rsidRDefault="00B40E31" w:rsidP="008A6475">
            <w:pPr>
              <w:pStyle w:val="TableEntry"/>
            </w:pPr>
            <w:r w:rsidRPr="00B40E31">
              <w:t>(0010,xx22)</w:t>
            </w:r>
          </w:p>
        </w:tc>
        <w:tc>
          <w:tcPr>
            <w:tcW w:w="1866" w:type="dxa"/>
          </w:tcPr>
          <w:p w14:paraId="7534B86F" w14:textId="6B064F8B" w:rsidR="00B40E31" w:rsidRPr="00B40E31" w:rsidRDefault="00B40E31" w:rsidP="008A6475">
            <w:pPr>
              <w:pStyle w:val="TableEntry"/>
            </w:pPr>
            <w:r w:rsidRPr="00B40E31">
              <w:t>Pronoun Code</w:t>
            </w:r>
            <w:r w:rsidR="006976BF">
              <w:t xml:space="preserve"> Sequence</w:t>
            </w:r>
          </w:p>
        </w:tc>
        <w:tc>
          <w:tcPr>
            <w:tcW w:w="1865" w:type="dxa"/>
          </w:tcPr>
          <w:p w14:paraId="02947908" w14:textId="77777777" w:rsidR="00B40E31" w:rsidRPr="00B40E31" w:rsidRDefault="00B40E31" w:rsidP="008A6475">
            <w:pPr>
              <w:pStyle w:val="TableEntry"/>
            </w:pPr>
          </w:p>
        </w:tc>
        <w:tc>
          <w:tcPr>
            <w:tcW w:w="1862" w:type="dxa"/>
          </w:tcPr>
          <w:p w14:paraId="14F3E161" w14:textId="77777777" w:rsidR="00B40E31" w:rsidRPr="00B40E31" w:rsidRDefault="00B40E31" w:rsidP="008A6475">
            <w:pPr>
              <w:pStyle w:val="TableEntry"/>
            </w:pPr>
            <w:r w:rsidRPr="00B40E31">
              <w:t>SQ</w:t>
            </w:r>
          </w:p>
        </w:tc>
        <w:tc>
          <w:tcPr>
            <w:tcW w:w="1861" w:type="dxa"/>
          </w:tcPr>
          <w:p w14:paraId="6B1A05ED" w14:textId="4E4DF0E5" w:rsidR="00B40E31" w:rsidRPr="00B40E31" w:rsidRDefault="005E5B55" w:rsidP="008A6475">
            <w:pPr>
              <w:pStyle w:val="TableEntry"/>
            </w:pPr>
            <w:r>
              <w:t>1</w:t>
            </w:r>
          </w:p>
        </w:tc>
      </w:tr>
      <w:tr w:rsidR="00B40E31" w:rsidRPr="00B40E31" w14:paraId="24C7F611" w14:textId="77777777" w:rsidTr="0049597B">
        <w:tc>
          <w:tcPr>
            <w:tcW w:w="1896" w:type="dxa"/>
          </w:tcPr>
          <w:p w14:paraId="37669D09" w14:textId="77777777" w:rsidR="00B40E31" w:rsidRPr="00B40E31" w:rsidRDefault="00B40E31" w:rsidP="008A6475">
            <w:pPr>
              <w:pStyle w:val="TableEntry"/>
            </w:pPr>
            <w:r w:rsidRPr="00B40E31">
              <w:t>(0010,xx23)</w:t>
            </w:r>
          </w:p>
        </w:tc>
        <w:tc>
          <w:tcPr>
            <w:tcW w:w="1866" w:type="dxa"/>
          </w:tcPr>
          <w:p w14:paraId="76A321A8" w14:textId="77777777" w:rsidR="00B40E31" w:rsidRPr="00B40E31" w:rsidRDefault="00B40E31" w:rsidP="008A6475">
            <w:pPr>
              <w:pStyle w:val="TableEntry"/>
            </w:pPr>
            <w:r w:rsidRPr="00B40E31">
              <w:t>Pronoun Comment</w:t>
            </w:r>
          </w:p>
        </w:tc>
        <w:tc>
          <w:tcPr>
            <w:tcW w:w="1865" w:type="dxa"/>
          </w:tcPr>
          <w:p w14:paraId="6B4F1D7E" w14:textId="77777777" w:rsidR="00B40E31" w:rsidRPr="00B40E31" w:rsidRDefault="00B40E31" w:rsidP="008A6475">
            <w:pPr>
              <w:pStyle w:val="TableEntry"/>
            </w:pPr>
          </w:p>
        </w:tc>
        <w:tc>
          <w:tcPr>
            <w:tcW w:w="1862" w:type="dxa"/>
          </w:tcPr>
          <w:p w14:paraId="552B6787" w14:textId="77777777" w:rsidR="00B40E31" w:rsidRPr="00B40E31" w:rsidRDefault="00B40E31" w:rsidP="008A6475">
            <w:pPr>
              <w:pStyle w:val="TableEntry"/>
            </w:pPr>
            <w:r w:rsidRPr="00B40E31">
              <w:t>LT</w:t>
            </w:r>
          </w:p>
        </w:tc>
        <w:tc>
          <w:tcPr>
            <w:tcW w:w="1861" w:type="dxa"/>
          </w:tcPr>
          <w:p w14:paraId="7D2F9083" w14:textId="441629A2" w:rsidR="00B40E31" w:rsidRPr="00B40E31" w:rsidRDefault="005E5B55" w:rsidP="008A6475">
            <w:pPr>
              <w:pStyle w:val="TableEntry"/>
            </w:pPr>
            <w:r>
              <w:t>1..n</w:t>
            </w:r>
          </w:p>
        </w:tc>
      </w:tr>
      <w:tr w:rsidR="00B40E31" w:rsidRPr="00B40E31" w14:paraId="01E45DE1" w14:textId="77777777" w:rsidTr="0049597B">
        <w:tc>
          <w:tcPr>
            <w:tcW w:w="1896" w:type="dxa"/>
          </w:tcPr>
          <w:p w14:paraId="2637A30C" w14:textId="77777777" w:rsidR="00B40E31" w:rsidRPr="00B40E31" w:rsidRDefault="00B40E31" w:rsidP="008A6475">
            <w:pPr>
              <w:pStyle w:val="TableEntry"/>
            </w:pPr>
            <w:r w:rsidRPr="00B40E31">
              <w:t>(0010,xx24)</w:t>
            </w:r>
          </w:p>
        </w:tc>
        <w:tc>
          <w:tcPr>
            <w:tcW w:w="1866" w:type="dxa"/>
          </w:tcPr>
          <w:p w14:paraId="3F76D807" w14:textId="580BBF75" w:rsidR="00B40E31" w:rsidRPr="00B40E31" w:rsidRDefault="00B40E31" w:rsidP="008A6475">
            <w:pPr>
              <w:pStyle w:val="TableEntry"/>
            </w:pPr>
            <w:r w:rsidRPr="00B40E31">
              <w:t>International Equivalent Code</w:t>
            </w:r>
            <w:r w:rsidR="006976BF">
              <w:t xml:space="preserve"> Sequence</w:t>
            </w:r>
          </w:p>
        </w:tc>
        <w:tc>
          <w:tcPr>
            <w:tcW w:w="1865" w:type="dxa"/>
          </w:tcPr>
          <w:p w14:paraId="4D4A681F" w14:textId="77777777" w:rsidR="00B40E31" w:rsidRPr="00B40E31" w:rsidRDefault="00B40E31" w:rsidP="008A6475">
            <w:pPr>
              <w:pStyle w:val="TableEntry"/>
            </w:pPr>
          </w:p>
        </w:tc>
        <w:tc>
          <w:tcPr>
            <w:tcW w:w="1862" w:type="dxa"/>
          </w:tcPr>
          <w:p w14:paraId="3A895676" w14:textId="77777777" w:rsidR="00B40E31" w:rsidRPr="00B40E31" w:rsidRDefault="00B40E31" w:rsidP="008A6475">
            <w:pPr>
              <w:pStyle w:val="TableEntry"/>
            </w:pPr>
            <w:r w:rsidRPr="00B40E31">
              <w:t>SQ</w:t>
            </w:r>
          </w:p>
        </w:tc>
        <w:tc>
          <w:tcPr>
            <w:tcW w:w="1861" w:type="dxa"/>
          </w:tcPr>
          <w:p w14:paraId="41C6C79B" w14:textId="2147FCA0" w:rsidR="00B40E31" w:rsidRPr="00B40E31" w:rsidRDefault="005E5B55" w:rsidP="008A6475">
            <w:pPr>
              <w:pStyle w:val="TableEntry"/>
            </w:pPr>
            <w:r>
              <w:t>1</w:t>
            </w:r>
          </w:p>
        </w:tc>
      </w:tr>
      <w:tr w:rsidR="00E46002" w:rsidRPr="00B40E31" w14:paraId="2264948B" w14:textId="77777777" w:rsidTr="0049597B">
        <w:tc>
          <w:tcPr>
            <w:tcW w:w="1896" w:type="dxa"/>
          </w:tcPr>
          <w:p w14:paraId="1DA5F8F6" w14:textId="537A29FD" w:rsidR="00E46002" w:rsidRPr="00B40E31" w:rsidRDefault="00E46002" w:rsidP="008A6475">
            <w:pPr>
              <w:pStyle w:val="TableEntry"/>
            </w:pPr>
            <w:r>
              <w:t>(0010,xx2</w:t>
            </w:r>
            <w:r w:rsidR="00CD11F8">
              <w:t>6</w:t>
            </w:r>
            <w:r>
              <w:t>)</w:t>
            </w:r>
          </w:p>
        </w:tc>
        <w:tc>
          <w:tcPr>
            <w:tcW w:w="1866" w:type="dxa"/>
          </w:tcPr>
          <w:p w14:paraId="034CBC2E" w14:textId="77CA6422" w:rsidR="00E46002" w:rsidRPr="00B40E31" w:rsidRDefault="00E46002" w:rsidP="008A6475">
            <w:pPr>
              <w:pStyle w:val="TableEntry"/>
            </w:pPr>
            <w:r>
              <w:t>Source Document Reference</w:t>
            </w:r>
          </w:p>
        </w:tc>
        <w:tc>
          <w:tcPr>
            <w:tcW w:w="1865" w:type="dxa"/>
          </w:tcPr>
          <w:p w14:paraId="31DBD6C7" w14:textId="77777777" w:rsidR="00E46002" w:rsidRPr="00B40E31" w:rsidRDefault="00E46002" w:rsidP="008A6475">
            <w:pPr>
              <w:pStyle w:val="TableEntry"/>
            </w:pPr>
          </w:p>
        </w:tc>
        <w:tc>
          <w:tcPr>
            <w:tcW w:w="1862" w:type="dxa"/>
          </w:tcPr>
          <w:p w14:paraId="59CB4E42" w14:textId="36C5A1D3" w:rsidR="00E46002" w:rsidRPr="00B40E31" w:rsidRDefault="00E46002" w:rsidP="008A6475">
            <w:pPr>
              <w:pStyle w:val="TableEntry"/>
            </w:pPr>
            <w:r>
              <w:t>URI</w:t>
            </w:r>
          </w:p>
        </w:tc>
        <w:tc>
          <w:tcPr>
            <w:tcW w:w="1861" w:type="dxa"/>
          </w:tcPr>
          <w:p w14:paraId="67863322" w14:textId="06C41335" w:rsidR="00E46002" w:rsidRPr="00B40E31" w:rsidRDefault="005E5B55" w:rsidP="008A6475">
            <w:pPr>
              <w:pStyle w:val="TableEntry"/>
            </w:pPr>
            <w:r>
              <w:t>1</w:t>
            </w:r>
          </w:p>
        </w:tc>
      </w:tr>
      <w:tr w:rsidR="00CF61B7" w:rsidRPr="00B40E31" w14:paraId="2B05BD91" w14:textId="77777777" w:rsidTr="0049597B">
        <w:tc>
          <w:tcPr>
            <w:tcW w:w="1896" w:type="dxa"/>
          </w:tcPr>
          <w:p w14:paraId="6F5C8CF9" w14:textId="37792DC2" w:rsidR="00CF61B7" w:rsidRDefault="00CF61B7" w:rsidP="008A6475">
            <w:pPr>
              <w:pStyle w:val="TableEntry"/>
            </w:pPr>
            <w:r>
              <w:t>(0010,xx27)</w:t>
            </w:r>
          </w:p>
        </w:tc>
        <w:tc>
          <w:tcPr>
            <w:tcW w:w="1866" w:type="dxa"/>
          </w:tcPr>
          <w:p w14:paraId="4C992E62" w14:textId="2BAFD562" w:rsidR="00CF61B7" w:rsidRDefault="0008747E" w:rsidP="008A6475">
            <w:pPr>
              <w:pStyle w:val="TableEntry"/>
            </w:pPr>
            <w:r>
              <w:t xml:space="preserve">Period of </w:t>
            </w:r>
            <w:r w:rsidR="00CF61B7">
              <w:t>Applicability</w:t>
            </w:r>
          </w:p>
        </w:tc>
        <w:tc>
          <w:tcPr>
            <w:tcW w:w="1865" w:type="dxa"/>
          </w:tcPr>
          <w:p w14:paraId="2B953E3E" w14:textId="77777777" w:rsidR="00CF61B7" w:rsidRPr="00B40E31" w:rsidRDefault="00CF61B7" w:rsidP="008A6475">
            <w:pPr>
              <w:pStyle w:val="TableEntry"/>
            </w:pPr>
          </w:p>
        </w:tc>
        <w:tc>
          <w:tcPr>
            <w:tcW w:w="1862" w:type="dxa"/>
          </w:tcPr>
          <w:p w14:paraId="1781A5CB" w14:textId="6D570B50" w:rsidR="00CF61B7" w:rsidRDefault="00CF61B7" w:rsidP="008A6475">
            <w:pPr>
              <w:pStyle w:val="TableEntry"/>
            </w:pPr>
            <w:r>
              <w:t>DT</w:t>
            </w:r>
          </w:p>
        </w:tc>
        <w:tc>
          <w:tcPr>
            <w:tcW w:w="1861" w:type="dxa"/>
          </w:tcPr>
          <w:p w14:paraId="63C22B58" w14:textId="793E194F" w:rsidR="00CF61B7" w:rsidRDefault="00CF61B7" w:rsidP="008A6475">
            <w:pPr>
              <w:pStyle w:val="TableEntry"/>
            </w:pPr>
            <w:r>
              <w:t>2</w:t>
            </w:r>
          </w:p>
        </w:tc>
      </w:tr>
    </w:tbl>
    <w:p w14:paraId="30F228AD" w14:textId="090D7FD5" w:rsidR="00B40E31" w:rsidRDefault="00B40E31" w:rsidP="00B40E31"/>
    <w:p w14:paraId="196057A8" w14:textId="77777777" w:rsidR="00B40D10" w:rsidRDefault="00B40D10" w:rsidP="00B40D10">
      <w:pPr>
        <w:pStyle w:val="Instruction"/>
      </w:pPr>
      <w:r>
        <w:t xml:space="preserve">Update Part 15 Table E.1-1. </w:t>
      </w:r>
      <w:proofErr w:type="gramStart"/>
      <w:r>
        <w:t>Application Level</w:t>
      </w:r>
      <w:proofErr w:type="gramEnd"/>
      <w:r>
        <w:t xml:space="preserve"> Confidentiality Profile Attributes </w:t>
      </w:r>
    </w:p>
    <w:p w14:paraId="200F7BBC" w14:textId="77777777" w:rsidR="00B40D10" w:rsidRDefault="00B40D10" w:rsidP="00B40D10">
      <w:pPr>
        <w:pStyle w:val="Heading1"/>
      </w:pPr>
      <w:bookmarkStart w:id="163" w:name="_Toc137748141"/>
      <w:r>
        <w:lastRenderedPageBreak/>
        <w:t>Part 15</w:t>
      </w:r>
      <w:bookmarkEnd w:id="163"/>
    </w:p>
    <w:p w14:paraId="65EDC826" w14:textId="65804008" w:rsidR="00FB4EF1" w:rsidRDefault="00B40D10" w:rsidP="00B40D10">
      <w:pPr>
        <w:pStyle w:val="Heading2"/>
      </w:pPr>
      <w:bookmarkStart w:id="164" w:name="_Toc137748142"/>
      <w:r>
        <w:t xml:space="preserve">E.1 </w:t>
      </w:r>
      <w:proofErr w:type="gramStart"/>
      <w:r>
        <w:t>APPLICATION LEVEL</w:t>
      </w:r>
      <w:proofErr w:type="gramEnd"/>
      <w:r>
        <w:t xml:space="preserve"> CONFIDENTIALITY PROFILES</w:t>
      </w:r>
      <w:bookmarkEnd w:id="164"/>
    </w:p>
    <w:p w14:paraId="0425572A" w14:textId="37987669" w:rsidR="00B40D10" w:rsidRPr="00B40D10" w:rsidRDefault="00B40D10" w:rsidP="00B40D10">
      <w:r>
        <w:t>….</w:t>
      </w:r>
    </w:p>
    <w:p w14:paraId="4C9D3327" w14:textId="77777777" w:rsidR="00B40D10" w:rsidRPr="006E7C4A" w:rsidRDefault="00B40D10" w:rsidP="00B40D10">
      <w:pPr>
        <w:pStyle w:val="TableLabel"/>
      </w:pPr>
      <w:r w:rsidRPr="006E7C4A">
        <w:t xml:space="preserve">Table E.1-1. </w:t>
      </w:r>
      <w:proofErr w:type="gramStart"/>
      <w:r w:rsidRPr="006E7C4A">
        <w:t>Application Level</w:t>
      </w:r>
      <w:proofErr w:type="gramEnd"/>
      <w:r w:rsidRPr="006E7C4A">
        <w:t xml:space="preserve"> Confidentiality Profile Attributes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810"/>
        <w:gridCol w:w="540"/>
        <w:gridCol w:w="720"/>
        <w:gridCol w:w="540"/>
        <w:gridCol w:w="540"/>
        <w:gridCol w:w="540"/>
        <w:gridCol w:w="450"/>
        <w:gridCol w:w="540"/>
        <w:gridCol w:w="990"/>
        <w:gridCol w:w="810"/>
        <w:gridCol w:w="540"/>
        <w:gridCol w:w="630"/>
        <w:gridCol w:w="720"/>
        <w:gridCol w:w="630"/>
      </w:tblGrid>
      <w:tr w:rsidR="00AC1D63" w:rsidRPr="00F3122F" w14:paraId="75AD926A" w14:textId="77777777" w:rsidTr="009B7281">
        <w:tc>
          <w:tcPr>
            <w:tcW w:w="1255" w:type="dxa"/>
            <w:shd w:val="clear" w:color="auto" w:fill="auto"/>
          </w:tcPr>
          <w:p w14:paraId="45C02CB8" w14:textId="77777777" w:rsidR="00B40D10" w:rsidRDefault="00B40D10" w:rsidP="006D5830">
            <w:pPr>
              <w:pStyle w:val="TableLabel"/>
            </w:pPr>
          </w:p>
          <w:p w14:paraId="7880689B" w14:textId="77777777" w:rsidR="00B40D10" w:rsidRDefault="00B40D10" w:rsidP="006D5830">
            <w:pPr>
              <w:pStyle w:val="TableLabel"/>
            </w:pPr>
            <w:r w:rsidRPr="00870937">
              <w:t>Attribute Name</w:t>
            </w:r>
          </w:p>
        </w:tc>
        <w:tc>
          <w:tcPr>
            <w:tcW w:w="810" w:type="dxa"/>
            <w:shd w:val="clear" w:color="auto" w:fill="auto"/>
          </w:tcPr>
          <w:p w14:paraId="7139F35F" w14:textId="77777777" w:rsidR="00B40D10" w:rsidRDefault="00B40D10" w:rsidP="006D5830">
            <w:pPr>
              <w:pStyle w:val="TableLabel"/>
            </w:pPr>
            <w:r w:rsidRPr="00870937">
              <w:t>Tag</w:t>
            </w:r>
          </w:p>
        </w:tc>
        <w:tc>
          <w:tcPr>
            <w:tcW w:w="540" w:type="dxa"/>
            <w:shd w:val="clear" w:color="auto" w:fill="auto"/>
          </w:tcPr>
          <w:p w14:paraId="573A8776" w14:textId="77777777" w:rsidR="00B40D10" w:rsidRDefault="00B40D10" w:rsidP="006D5830">
            <w:pPr>
              <w:pStyle w:val="TableLabel"/>
            </w:pPr>
            <w:r w:rsidRPr="00870937">
              <w:t xml:space="preserve">Retd. (from </w:t>
            </w:r>
            <w:hyperlink r:id="rId19" w:history="1">
              <w:r w:rsidRPr="00F3122F">
                <w:rPr>
                  <w:color w:val="0000FF"/>
                  <w:u w:val="single"/>
                </w:rPr>
                <w:t>PS3.6</w:t>
              </w:r>
            </w:hyperlink>
            <w:r w:rsidRPr="00870937">
              <w:t>)</w:t>
            </w:r>
          </w:p>
        </w:tc>
        <w:tc>
          <w:tcPr>
            <w:tcW w:w="720" w:type="dxa"/>
            <w:shd w:val="clear" w:color="auto" w:fill="auto"/>
          </w:tcPr>
          <w:p w14:paraId="7B6B8EC2" w14:textId="77777777" w:rsidR="00B40D10" w:rsidRDefault="00B40D10" w:rsidP="006D5830">
            <w:pPr>
              <w:pStyle w:val="TableLabel"/>
            </w:pPr>
            <w:r w:rsidRPr="00870937">
              <w:t xml:space="preserve">In Std. Comp. IOD (from </w:t>
            </w:r>
            <w:hyperlink r:id="rId20" w:history="1">
              <w:r w:rsidRPr="00F3122F">
                <w:rPr>
                  <w:color w:val="0000FF"/>
                  <w:u w:val="single"/>
                </w:rPr>
                <w:t>PS3.3</w:t>
              </w:r>
            </w:hyperlink>
            <w:r w:rsidRPr="00870937">
              <w:t>)</w:t>
            </w:r>
          </w:p>
        </w:tc>
        <w:tc>
          <w:tcPr>
            <w:tcW w:w="540" w:type="dxa"/>
            <w:shd w:val="clear" w:color="auto" w:fill="auto"/>
          </w:tcPr>
          <w:p w14:paraId="6850A0F6" w14:textId="77777777" w:rsidR="00B40D10" w:rsidRDefault="00B40D10" w:rsidP="006D5830">
            <w:pPr>
              <w:pStyle w:val="TableLabel"/>
            </w:pPr>
            <w:r w:rsidRPr="00870937">
              <w:t>Basic Prof.</w:t>
            </w:r>
          </w:p>
        </w:tc>
        <w:tc>
          <w:tcPr>
            <w:tcW w:w="540" w:type="dxa"/>
            <w:shd w:val="clear" w:color="auto" w:fill="auto"/>
          </w:tcPr>
          <w:p w14:paraId="783BDA33" w14:textId="77777777" w:rsidR="00B40D10" w:rsidRDefault="00B40D10" w:rsidP="006D5830">
            <w:pPr>
              <w:pStyle w:val="TableLabel"/>
            </w:pPr>
            <w:r w:rsidRPr="00870937">
              <w:t>Rtn. Safe Priv. Opt.</w:t>
            </w:r>
          </w:p>
        </w:tc>
        <w:tc>
          <w:tcPr>
            <w:tcW w:w="540" w:type="dxa"/>
            <w:shd w:val="clear" w:color="auto" w:fill="auto"/>
          </w:tcPr>
          <w:p w14:paraId="2B2ED8C1" w14:textId="77777777" w:rsidR="00B40D10" w:rsidRDefault="00B40D10" w:rsidP="006D5830">
            <w:pPr>
              <w:pStyle w:val="TableLabel"/>
            </w:pPr>
            <w:r w:rsidRPr="00870937">
              <w:t>Rtn. UIDs Opt.</w:t>
            </w:r>
          </w:p>
        </w:tc>
        <w:tc>
          <w:tcPr>
            <w:tcW w:w="450" w:type="dxa"/>
            <w:shd w:val="clear" w:color="auto" w:fill="auto"/>
          </w:tcPr>
          <w:p w14:paraId="3F3E3244" w14:textId="77777777" w:rsidR="00B40D10" w:rsidRPr="00870937" w:rsidRDefault="00B40D10" w:rsidP="006D5830">
            <w:pPr>
              <w:pStyle w:val="TableLabel"/>
            </w:pPr>
            <w:r w:rsidRPr="00870937">
              <w:t xml:space="preserve">Rtn. Dev. Id. Opt. </w:t>
            </w:r>
          </w:p>
        </w:tc>
        <w:tc>
          <w:tcPr>
            <w:tcW w:w="540" w:type="dxa"/>
            <w:shd w:val="clear" w:color="auto" w:fill="auto"/>
          </w:tcPr>
          <w:p w14:paraId="501B1F7D" w14:textId="77777777" w:rsidR="00B40D10" w:rsidRDefault="00B40D10" w:rsidP="006D5830">
            <w:pPr>
              <w:pStyle w:val="TableLabel"/>
            </w:pPr>
            <w:r w:rsidRPr="00870937">
              <w:t>Rtn. Inst. Id. Opt</w:t>
            </w:r>
          </w:p>
        </w:tc>
        <w:tc>
          <w:tcPr>
            <w:tcW w:w="990" w:type="dxa"/>
            <w:shd w:val="clear" w:color="auto" w:fill="auto"/>
          </w:tcPr>
          <w:p w14:paraId="3B93CE82" w14:textId="77777777" w:rsidR="00B40D10" w:rsidRDefault="00B40D10" w:rsidP="006D5830">
            <w:pPr>
              <w:pStyle w:val="TableLabel"/>
            </w:pPr>
            <w:r w:rsidRPr="00870937">
              <w:t>Rtn. Pat. Chars. Opt.</w:t>
            </w:r>
          </w:p>
        </w:tc>
        <w:tc>
          <w:tcPr>
            <w:tcW w:w="810" w:type="dxa"/>
            <w:shd w:val="clear" w:color="auto" w:fill="auto"/>
          </w:tcPr>
          <w:p w14:paraId="306631BC" w14:textId="77777777" w:rsidR="00B40D10" w:rsidRDefault="00B40D10" w:rsidP="006D5830">
            <w:pPr>
              <w:pStyle w:val="TableLabel"/>
            </w:pPr>
            <w:r w:rsidRPr="00870937">
              <w:t>Rtn. Long. Full Dates Opt.</w:t>
            </w:r>
          </w:p>
        </w:tc>
        <w:tc>
          <w:tcPr>
            <w:tcW w:w="540" w:type="dxa"/>
            <w:shd w:val="clear" w:color="auto" w:fill="auto"/>
          </w:tcPr>
          <w:p w14:paraId="5B8ED156" w14:textId="77777777" w:rsidR="00B40D10" w:rsidRDefault="00B40D10" w:rsidP="006D5830">
            <w:pPr>
              <w:pStyle w:val="TableLabel"/>
            </w:pPr>
            <w:r w:rsidRPr="00870937">
              <w:t>Rtn. Long. Modif. Dates Opt.</w:t>
            </w:r>
          </w:p>
        </w:tc>
        <w:tc>
          <w:tcPr>
            <w:tcW w:w="630" w:type="dxa"/>
            <w:shd w:val="clear" w:color="auto" w:fill="auto"/>
          </w:tcPr>
          <w:p w14:paraId="1101BA7E" w14:textId="77777777" w:rsidR="00B40D10" w:rsidRDefault="00B40D10" w:rsidP="006D5830">
            <w:pPr>
              <w:pStyle w:val="TableLabel"/>
            </w:pPr>
            <w:r w:rsidRPr="00870937">
              <w:t>Clean Desc. Opt.</w:t>
            </w:r>
          </w:p>
        </w:tc>
        <w:tc>
          <w:tcPr>
            <w:tcW w:w="720" w:type="dxa"/>
            <w:shd w:val="clear" w:color="auto" w:fill="auto"/>
          </w:tcPr>
          <w:p w14:paraId="0A5C3CFB" w14:textId="77777777" w:rsidR="00B40D10" w:rsidRPr="00870937" w:rsidRDefault="00B40D10" w:rsidP="006D5830">
            <w:pPr>
              <w:pStyle w:val="TableLabel"/>
            </w:pPr>
            <w:r w:rsidRPr="00870937">
              <w:t>Clean Struct. Cont. Opt.</w:t>
            </w:r>
          </w:p>
        </w:tc>
        <w:tc>
          <w:tcPr>
            <w:tcW w:w="630" w:type="dxa"/>
            <w:shd w:val="clear" w:color="auto" w:fill="auto"/>
          </w:tcPr>
          <w:p w14:paraId="0F9C2E6C" w14:textId="77777777" w:rsidR="00B40D10" w:rsidRPr="00870937" w:rsidRDefault="00B40D10" w:rsidP="006D5830">
            <w:pPr>
              <w:pStyle w:val="TableLabel"/>
            </w:pPr>
            <w:r w:rsidRPr="00870937">
              <w:t>Clean Graph. Opt.</w:t>
            </w:r>
          </w:p>
        </w:tc>
      </w:tr>
      <w:tr w:rsidR="00AC1D63" w14:paraId="1C15A355" w14:textId="77777777" w:rsidTr="009B7281">
        <w:tc>
          <w:tcPr>
            <w:tcW w:w="1255" w:type="dxa"/>
            <w:shd w:val="clear" w:color="auto" w:fill="auto"/>
          </w:tcPr>
          <w:p w14:paraId="1ED6DAA8" w14:textId="77777777" w:rsidR="00B40D10" w:rsidRDefault="00B40D10" w:rsidP="006D5830">
            <w:pPr>
              <w:pStyle w:val="TableEntry"/>
            </w:pPr>
            <w:r>
              <w:t>Patient’s Sex</w:t>
            </w:r>
          </w:p>
        </w:tc>
        <w:tc>
          <w:tcPr>
            <w:tcW w:w="810" w:type="dxa"/>
            <w:shd w:val="clear" w:color="auto" w:fill="auto"/>
          </w:tcPr>
          <w:p w14:paraId="338F131C" w14:textId="77777777" w:rsidR="00B40D10" w:rsidRDefault="00B40D10" w:rsidP="006D5830">
            <w:pPr>
              <w:pStyle w:val="TableEntry"/>
            </w:pPr>
            <w:r>
              <w:t>(0010,0040)</w:t>
            </w:r>
          </w:p>
        </w:tc>
        <w:tc>
          <w:tcPr>
            <w:tcW w:w="540" w:type="dxa"/>
            <w:shd w:val="clear" w:color="auto" w:fill="auto"/>
          </w:tcPr>
          <w:p w14:paraId="12DCD5DE" w14:textId="77777777" w:rsidR="00B40D10" w:rsidRDefault="00B40D10" w:rsidP="006D5830">
            <w:pPr>
              <w:pStyle w:val="TableEntry"/>
            </w:pPr>
            <w:r>
              <w:t>N</w:t>
            </w:r>
          </w:p>
        </w:tc>
        <w:tc>
          <w:tcPr>
            <w:tcW w:w="720" w:type="dxa"/>
            <w:shd w:val="clear" w:color="auto" w:fill="auto"/>
          </w:tcPr>
          <w:p w14:paraId="3D055E12" w14:textId="77777777" w:rsidR="00B40D10" w:rsidRDefault="00B40D10" w:rsidP="006D5830">
            <w:pPr>
              <w:pStyle w:val="TableEntry"/>
            </w:pPr>
            <w:r>
              <w:t>Y</w:t>
            </w:r>
          </w:p>
        </w:tc>
        <w:tc>
          <w:tcPr>
            <w:tcW w:w="540" w:type="dxa"/>
            <w:shd w:val="clear" w:color="auto" w:fill="auto"/>
          </w:tcPr>
          <w:p w14:paraId="11F6A9C4" w14:textId="77777777" w:rsidR="00B40D10" w:rsidRDefault="00B40D10" w:rsidP="006D5830">
            <w:pPr>
              <w:pStyle w:val="TableEntry"/>
            </w:pPr>
            <w:r>
              <w:t>Z</w:t>
            </w:r>
          </w:p>
        </w:tc>
        <w:tc>
          <w:tcPr>
            <w:tcW w:w="540" w:type="dxa"/>
            <w:shd w:val="clear" w:color="auto" w:fill="auto"/>
          </w:tcPr>
          <w:p w14:paraId="3EDB73C8" w14:textId="77777777" w:rsidR="00B40D10" w:rsidRDefault="00B40D10" w:rsidP="006D5830">
            <w:pPr>
              <w:pStyle w:val="TableEntry"/>
            </w:pPr>
          </w:p>
        </w:tc>
        <w:tc>
          <w:tcPr>
            <w:tcW w:w="540" w:type="dxa"/>
            <w:shd w:val="clear" w:color="auto" w:fill="auto"/>
          </w:tcPr>
          <w:p w14:paraId="03F5A69D" w14:textId="77777777" w:rsidR="00B40D10" w:rsidRDefault="00B40D10" w:rsidP="006D5830">
            <w:pPr>
              <w:pStyle w:val="TableEntry"/>
            </w:pPr>
          </w:p>
        </w:tc>
        <w:tc>
          <w:tcPr>
            <w:tcW w:w="450" w:type="dxa"/>
            <w:shd w:val="clear" w:color="auto" w:fill="auto"/>
          </w:tcPr>
          <w:p w14:paraId="0205782E" w14:textId="77777777" w:rsidR="00B40D10" w:rsidRDefault="00B40D10" w:rsidP="006D5830">
            <w:pPr>
              <w:pStyle w:val="TableEntry"/>
            </w:pPr>
          </w:p>
        </w:tc>
        <w:tc>
          <w:tcPr>
            <w:tcW w:w="540" w:type="dxa"/>
            <w:shd w:val="clear" w:color="auto" w:fill="auto"/>
          </w:tcPr>
          <w:p w14:paraId="26E03775" w14:textId="77777777" w:rsidR="00B40D10" w:rsidRDefault="00B40D10" w:rsidP="006D5830">
            <w:pPr>
              <w:pStyle w:val="TableEntry"/>
            </w:pPr>
          </w:p>
        </w:tc>
        <w:tc>
          <w:tcPr>
            <w:tcW w:w="990" w:type="dxa"/>
            <w:shd w:val="clear" w:color="auto" w:fill="auto"/>
          </w:tcPr>
          <w:p w14:paraId="02BC4692" w14:textId="77777777" w:rsidR="00B40D10" w:rsidRDefault="00B40D10" w:rsidP="006D5830">
            <w:pPr>
              <w:pStyle w:val="TableEntry"/>
            </w:pPr>
            <w:r>
              <w:t>K</w:t>
            </w:r>
          </w:p>
        </w:tc>
        <w:tc>
          <w:tcPr>
            <w:tcW w:w="810" w:type="dxa"/>
            <w:shd w:val="clear" w:color="auto" w:fill="auto"/>
          </w:tcPr>
          <w:p w14:paraId="0BEC08F6" w14:textId="77777777" w:rsidR="00B40D10" w:rsidRDefault="00B40D10" w:rsidP="006D5830">
            <w:pPr>
              <w:pStyle w:val="TableEntry"/>
            </w:pPr>
          </w:p>
        </w:tc>
        <w:tc>
          <w:tcPr>
            <w:tcW w:w="540" w:type="dxa"/>
            <w:shd w:val="clear" w:color="auto" w:fill="auto"/>
          </w:tcPr>
          <w:p w14:paraId="79208881" w14:textId="77777777" w:rsidR="00B40D10" w:rsidRDefault="00B40D10" w:rsidP="006D5830">
            <w:pPr>
              <w:pStyle w:val="TableEntry"/>
            </w:pPr>
          </w:p>
        </w:tc>
        <w:tc>
          <w:tcPr>
            <w:tcW w:w="630" w:type="dxa"/>
            <w:shd w:val="clear" w:color="auto" w:fill="auto"/>
          </w:tcPr>
          <w:p w14:paraId="7021A41A" w14:textId="77777777" w:rsidR="00B40D10" w:rsidRDefault="00B40D10" w:rsidP="006D5830">
            <w:pPr>
              <w:pStyle w:val="TableEntry"/>
            </w:pPr>
          </w:p>
        </w:tc>
        <w:tc>
          <w:tcPr>
            <w:tcW w:w="720" w:type="dxa"/>
            <w:shd w:val="clear" w:color="auto" w:fill="auto"/>
          </w:tcPr>
          <w:p w14:paraId="55A1760D" w14:textId="77777777" w:rsidR="00B40D10" w:rsidRDefault="00B40D10" w:rsidP="006D5830">
            <w:pPr>
              <w:pStyle w:val="TableEntry"/>
            </w:pPr>
          </w:p>
        </w:tc>
        <w:tc>
          <w:tcPr>
            <w:tcW w:w="630" w:type="dxa"/>
            <w:shd w:val="clear" w:color="auto" w:fill="auto"/>
          </w:tcPr>
          <w:p w14:paraId="2E3AAD43" w14:textId="77777777" w:rsidR="00B40D10" w:rsidRDefault="00B40D10" w:rsidP="006D5830">
            <w:pPr>
              <w:pStyle w:val="TableEntry"/>
            </w:pPr>
          </w:p>
        </w:tc>
      </w:tr>
      <w:tr w:rsidR="00AC1D63" w14:paraId="44AD8611" w14:textId="77777777" w:rsidTr="009B7281">
        <w:tc>
          <w:tcPr>
            <w:tcW w:w="1255" w:type="dxa"/>
            <w:shd w:val="clear" w:color="auto" w:fill="auto"/>
          </w:tcPr>
          <w:p w14:paraId="0527AC01" w14:textId="6BDD705E" w:rsidR="00B40D10" w:rsidRPr="00F3122F" w:rsidRDefault="00B40D10" w:rsidP="006D5830">
            <w:pPr>
              <w:pStyle w:val="TableEntry"/>
              <w:rPr>
                <w:b/>
                <w:u w:val="single"/>
              </w:rPr>
            </w:pPr>
            <w:r>
              <w:rPr>
                <w:b/>
                <w:u w:val="single"/>
              </w:rPr>
              <w:t>Gender Identity Sequence</w:t>
            </w:r>
          </w:p>
        </w:tc>
        <w:tc>
          <w:tcPr>
            <w:tcW w:w="810" w:type="dxa"/>
            <w:shd w:val="clear" w:color="auto" w:fill="auto"/>
          </w:tcPr>
          <w:p w14:paraId="5DFE57B6" w14:textId="77777777" w:rsidR="00B40D10" w:rsidRPr="00F3122F" w:rsidRDefault="00B40D10" w:rsidP="006D5830">
            <w:pPr>
              <w:rPr>
                <w:b/>
                <w:u w:val="single"/>
              </w:rPr>
            </w:pPr>
            <w:r>
              <w:rPr>
                <w:b/>
                <w:u w:val="single"/>
              </w:rPr>
              <w:t>(0010,xxxx</w:t>
            </w:r>
            <w:r w:rsidRPr="00F3122F">
              <w:rPr>
                <w:b/>
                <w:u w:val="single"/>
              </w:rPr>
              <w:t>)</w:t>
            </w:r>
          </w:p>
        </w:tc>
        <w:tc>
          <w:tcPr>
            <w:tcW w:w="540" w:type="dxa"/>
            <w:shd w:val="clear" w:color="auto" w:fill="auto"/>
          </w:tcPr>
          <w:p w14:paraId="0177C78C" w14:textId="77777777" w:rsidR="00B40D10" w:rsidRPr="00F3122F" w:rsidRDefault="00B40D10" w:rsidP="006D5830">
            <w:pPr>
              <w:pStyle w:val="TableEntry"/>
              <w:rPr>
                <w:b/>
                <w:u w:val="single"/>
              </w:rPr>
            </w:pPr>
            <w:r w:rsidRPr="00F3122F">
              <w:rPr>
                <w:b/>
                <w:u w:val="single"/>
              </w:rPr>
              <w:t>N</w:t>
            </w:r>
          </w:p>
        </w:tc>
        <w:tc>
          <w:tcPr>
            <w:tcW w:w="720" w:type="dxa"/>
            <w:shd w:val="clear" w:color="auto" w:fill="auto"/>
          </w:tcPr>
          <w:p w14:paraId="6B2F04F2" w14:textId="77777777" w:rsidR="00B40D10" w:rsidRPr="00F3122F" w:rsidRDefault="00B40D10" w:rsidP="006D5830">
            <w:pPr>
              <w:pStyle w:val="TableEntry"/>
              <w:rPr>
                <w:b/>
                <w:u w:val="single"/>
              </w:rPr>
            </w:pPr>
            <w:r w:rsidRPr="00F3122F">
              <w:rPr>
                <w:b/>
                <w:u w:val="single"/>
              </w:rPr>
              <w:t>Y</w:t>
            </w:r>
          </w:p>
        </w:tc>
        <w:tc>
          <w:tcPr>
            <w:tcW w:w="540" w:type="dxa"/>
            <w:shd w:val="clear" w:color="auto" w:fill="auto"/>
          </w:tcPr>
          <w:p w14:paraId="05DDB5E0" w14:textId="77777777" w:rsidR="00B40D10" w:rsidRPr="00F3122F" w:rsidRDefault="00B40D10" w:rsidP="006D5830">
            <w:pPr>
              <w:pStyle w:val="TableEntry"/>
              <w:rPr>
                <w:b/>
                <w:u w:val="single"/>
              </w:rPr>
            </w:pPr>
            <w:r>
              <w:rPr>
                <w:b/>
                <w:u w:val="single"/>
              </w:rPr>
              <w:t>X</w:t>
            </w:r>
          </w:p>
        </w:tc>
        <w:tc>
          <w:tcPr>
            <w:tcW w:w="540" w:type="dxa"/>
            <w:shd w:val="clear" w:color="auto" w:fill="auto"/>
          </w:tcPr>
          <w:p w14:paraId="2596F811" w14:textId="77777777" w:rsidR="00B40D10" w:rsidRDefault="00B40D10" w:rsidP="006D5830">
            <w:pPr>
              <w:pStyle w:val="TableEntry"/>
            </w:pPr>
          </w:p>
        </w:tc>
        <w:tc>
          <w:tcPr>
            <w:tcW w:w="540" w:type="dxa"/>
            <w:shd w:val="clear" w:color="auto" w:fill="auto"/>
          </w:tcPr>
          <w:p w14:paraId="2BB765AA" w14:textId="77777777" w:rsidR="00B40D10" w:rsidRDefault="00B40D10" w:rsidP="006D5830">
            <w:pPr>
              <w:pStyle w:val="TableEntry"/>
            </w:pPr>
          </w:p>
        </w:tc>
        <w:tc>
          <w:tcPr>
            <w:tcW w:w="450" w:type="dxa"/>
            <w:shd w:val="clear" w:color="auto" w:fill="auto"/>
          </w:tcPr>
          <w:p w14:paraId="35C3FB28" w14:textId="77777777" w:rsidR="00B40D10" w:rsidRDefault="00B40D10" w:rsidP="006D5830">
            <w:pPr>
              <w:pStyle w:val="TableEntry"/>
            </w:pPr>
          </w:p>
        </w:tc>
        <w:tc>
          <w:tcPr>
            <w:tcW w:w="540" w:type="dxa"/>
            <w:shd w:val="clear" w:color="auto" w:fill="auto"/>
          </w:tcPr>
          <w:p w14:paraId="3A87038D" w14:textId="77777777" w:rsidR="00B40D10" w:rsidRDefault="00B40D10" w:rsidP="006D5830">
            <w:pPr>
              <w:pStyle w:val="TableEntry"/>
            </w:pPr>
          </w:p>
        </w:tc>
        <w:tc>
          <w:tcPr>
            <w:tcW w:w="990" w:type="dxa"/>
            <w:shd w:val="clear" w:color="auto" w:fill="auto"/>
          </w:tcPr>
          <w:p w14:paraId="689FFFC7" w14:textId="77777777" w:rsidR="00B40D10" w:rsidRPr="00F3122F" w:rsidRDefault="00B40D10" w:rsidP="006D5830">
            <w:pPr>
              <w:pStyle w:val="TableEntry"/>
              <w:rPr>
                <w:b/>
                <w:u w:val="single"/>
              </w:rPr>
            </w:pPr>
            <w:r w:rsidRPr="00F3122F">
              <w:rPr>
                <w:b/>
                <w:u w:val="single"/>
              </w:rPr>
              <w:t>K</w:t>
            </w:r>
          </w:p>
        </w:tc>
        <w:tc>
          <w:tcPr>
            <w:tcW w:w="810" w:type="dxa"/>
            <w:shd w:val="clear" w:color="auto" w:fill="auto"/>
          </w:tcPr>
          <w:p w14:paraId="5D24610A" w14:textId="77777777" w:rsidR="00B40D10" w:rsidRDefault="00B40D10" w:rsidP="006D5830">
            <w:pPr>
              <w:pStyle w:val="TableEntry"/>
            </w:pPr>
          </w:p>
        </w:tc>
        <w:tc>
          <w:tcPr>
            <w:tcW w:w="540" w:type="dxa"/>
            <w:shd w:val="clear" w:color="auto" w:fill="auto"/>
          </w:tcPr>
          <w:p w14:paraId="57AB9E1D" w14:textId="77777777" w:rsidR="00B40D10" w:rsidRDefault="00B40D10" w:rsidP="006D5830">
            <w:pPr>
              <w:pStyle w:val="TableEntry"/>
            </w:pPr>
          </w:p>
        </w:tc>
        <w:tc>
          <w:tcPr>
            <w:tcW w:w="630" w:type="dxa"/>
            <w:shd w:val="clear" w:color="auto" w:fill="auto"/>
          </w:tcPr>
          <w:p w14:paraId="6DDDA46F" w14:textId="77777777" w:rsidR="00B40D10" w:rsidRDefault="00B40D10" w:rsidP="006D5830">
            <w:pPr>
              <w:pStyle w:val="TableEntry"/>
            </w:pPr>
          </w:p>
        </w:tc>
        <w:tc>
          <w:tcPr>
            <w:tcW w:w="720" w:type="dxa"/>
            <w:shd w:val="clear" w:color="auto" w:fill="auto"/>
          </w:tcPr>
          <w:p w14:paraId="6AFA37B9" w14:textId="77777777" w:rsidR="00B40D10" w:rsidRDefault="00B40D10" w:rsidP="006D5830">
            <w:pPr>
              <w:pStyle w:val="TableEntry"/>
            </w:pPr>
          </w:p>
        </w:tc>
        <w:tc>
          <w:tcPr>
            <w:tcW w:w="630" w:type="dxa"/>
            <w:shd w:val="clear" w:color="auto" w:fill="auto"/>
          </w:tcPr>
          <w:p w14:paraId="1C38A8B9" w14:textId="77777777" w:rsidR="00B40D10" w:rsidRDefault="00B40D10" w:rsidP="006D5830">
            <w:pPr>
              <w:pStyle w:val="TableEntry"/>
            </w:pPr>
          </w:p>
        </w:tc>
      </w:tr>
      <w:tr w:rsidR="00AC1D63" w:rsidRPr="00A4368D" w14:paraId="64C7DE40" w14:textId="77777777" w:rsidTr="009B7281">
        <w:tc>
          <w:tcPr>
            <w:tcW w:w="1255" w:type="dxa"/>
            <w:shd w:val="clear" w:color="auto" w:fill="auto"/>
          </w:tcPr>
          <w:p w14:paraId="4FFD113E" w14:textId="3674899B" w:rsidR="00B40D10" w:rsidRPr="00CC279D" w:rsidRDefault="008F1380" w:rsidP="006D5830">
            <w:pPr>
              <w:pStyle w:val="TableEntry"/>
              <w:rPr>
                <w:b/>
                <w:bCs/>
                <w:u w:val="single"/>
              </w:rPr>
            </w:pPr>
            <w:r>
              <w:rPr>
                <w:b/>
                <w:bCs/>
                <w:u w:val="single"/>
              </w:rPr>
              <w:t>Sex Parameters for Clinical Use</w:t>
            </w:r>
            <w:r w:rsidR="00B40D10" w:rsidRPr="00CC279D">
              <w:rPr>
                <w:b/>
                <w:bCs/>
                <w:u w:val="single"/>
              </w:rPr>
              <w:t xml:space="preserve"> Sequence</w:t>
            </w:r>
          </w:p>
        </w:tc>
        <w:tc>
          <w:tcPr>
            <w:tcW w:w="810" w:type="dxa"/>
            <w:shd w:val="clear" w:color="auto" w:fill="auto"/>
          </w:tcPr>
          <w:p w14:paraId="3A8B53E9" w14:textId="52B51DF8" w:rsidR="00B40D10" w:rsidRPr="00CC279D" w:rsidRDefault="00B40D10" w:rsidP="006D5830">
            <w:pPr>
              <w:rPr>
                <w:b/>
                <w:bCs/>
                <w:u w:val="single"/>
              </w:rPr>
            </w:pPr>
            <w:r w:rsidRPr="00CC279D">
              <w:rPr>
                <w:b/>
                <w:bCs/>
                <w:u w:val="single"/>
              </w:rPr>
              <w:t>(0010,xxx</w:t>
            </w:r>
            <w:r w:rsidR="00AC1D63" w:rsidRPr="00CC279D">
              <w:rPr>
                <w:b/>
                <w:bCs/>
                <w:u w:val="single"/>
              </w:rPr>
              <w:t>2</w:t>
            </w:r>
            <w:r w:rsidRPr="00CC279D">
              <w:rPr>
                <w:b/>
                <w:bCs/>
                <w:u w:val="single"/>
              </w:rPr>
              <w:t>)</w:t>
            </w:r>
          </w:p>
        </w:tc>
        <w:tc>
          <w:tcPr>
            <w:tcW w:w="540" w:type="dxa"/>
            <w:shd w:val="clear" w:color="auto" w:fill="auto"/>
          </w:tcPr>
          <w:p w14:paraId="0E1EEA10" w14:textId="77777777" w:rsidR="00B40D10" w:rsidRPr="00CC279D" w:rsidRDefault="00B40D10" w:rsidP="006D5830">
            <w:pPr>
              <w:pStyle w:val="TableEntry"/>
              <w:rPr>
                <w:b/>
                <w:bCs/>
                <w:u w:val="single"/>
              </w:rPr>
            </w:pPr>
            <w:r w:rsidRPr="00CC279D">
              <w:rPr>
                <w:b/>
                <w:bCs/>
                <w:u w:val="single"/>
              </w:rPr>
              <w:t>N</w:t>
            </w:r>
          </w:p>
        </w:tc>
        <w:tc>
          <w:tcPr>
            <w:tcW w:w="720" w:type="dxa"/>
            <w:shd w:val="clear" w:color="auto" w:fill="auto"/>
          </w:tcPr>
          <w:p w14:paraId="5306282D" w14:textId="77777777" w:rsidR="00B40D10" w:rsidRPr="00CC279D" w:rsidRDefault="00B40D10" w:rsidP="006D5830">
            <w:pPr>
              <w:pStyle w:val="TableEntry"/>
              <w:rPr>
                <w:b/>
                <w:bCs/>
                <w:u w:val="single"/>
              </w:rPr>
            </w:pPr>
            <w:r w:rsidRPr="00CC279D">
              <w:rPr>
                <w:b/>
                <w:bCs/>
                <w:u w:val="single"/>
              </w:rPr>
              <w:t>Y</w:t>
            </w:r>
          </w:p>
        </w:tc>
        <w:tc>
          <w:tcPr>
            <w:tcW w:w="540" w:type="dxa"/>
            <w:shd w:val="clear" w:color="auto" w:fill="auto"/>
          </w:tcPr>
          <w:p w14:paraId="2E402150" w14:textId="77777777" w:rsidR="00B40D10" w:rsidRPr="00CC279D" w:rsidRDefault="00B40D10" w:rsidP="006D5830">
            <w:pPr>
              <w:pStyle w:val="TableEntry"/>
              <w:rPr>
                <w:b/>
                <w:bCs/>
                <w:u w:val="single"/>
              </w:rPr>
            </w:pPr>
            <w:r w:rsidRPr="00CC279D">
              <w:rPr>
                <w:b/>
                <w:bCs/>
                <w:u w:val="single"/>
              </w:rPr>
              <w:t>X</w:t>
            </w:r>
          </w:p>
        </w:tc>
        <w:tc>
          <w:tcPr>
            <w:tcW w:w="540" w:type="dxa"/>
            <w:shd w:val="clear" w:color="auto" w:fill="auto"/>
          </w:tcPr>
          <w:p w14:paraId="6D4AC12B" w14:textId="77777777" w:rsidR="00B40D10" w:rsidRPr="00CC279D" w:rsidRDefault="00B40D10" w:rsidP="006D5830">
            <w:pPr>
              <w:pStyle w:val="TableEntry"/>
              <w:rPr>
                <w:b/>
                <w:bCs/>
                <w:u w:val="single"/>
              </w:rPr>
            </w:pPr>
          </w:p>
        </w:tc>
        <w:tc>
          <w:tcPr>
            <w:tcW w:w="540" w:type="dxa"/>
            <w:shd w:val="clear" w:color="auto" w:fill="auto"/>
          </w:tcPr>
          <w:p w14:paraId="67E176EB" w14:textId="77777777" w:rsidR="00B40D10" w:rsidRPr="00CC279D" w:rsidRDefault="00B40D10" w:rsidP="006D5830">
            <w:pPr>
              <w:pStyle w:val="TableEntry"/>
              <w:rPr>
                <w:b/>
                <w:bCs/>
                <w:u w:val="single"/>
              </w:rPr>
            </w:pPr>
          </w:p>
        </w:tc>
        <w:tc>
          <w:tcPr>
            <w:tcW w:w="450" w:type="dxa"/>
            <w:shd w:val="clear" w:color="auto" w:fill="auto"/>
          </w:tcPr>
          <w:p w14:paraId="4F9C0F94" w14:textId="77777777" w:rsidR="00B40D10" w:rsidRPr="00CC279D" w:rsidRDefault="00B40D10" w:rsidP="006D5830">
            <w:pPr>
              <w:pStyle w:val="TableEntry"/>
              <w:rPr>
                <w:b/>
                <w:bCs/>
                <w:u w:val="single"/>
              </w:rPr>
            </w:pPr>
          </w:p>
        </w:tc>
        <w:tc>
          <w:tcPr>
            <w:tcW w:w="540" w:type="dxa"/>
            <w:shd w:val="clear" w:color="auto" w:fill="auto"/>
          </w:tcPr>
          <w:p w14:paraId="310E846C" w14:textId="77777777" w:rsidR="00B40D10" w:rsidRPr="00CC279D" w:rsidRDefault="00B40D10" w:rsidP="006D5830">
            <w:pPr>
              <w:pStyle w:val="TableEntry"/>
              <w:rPr>
                <w:b/>
                <w:bCs/>
                <w:u w:val="single"/>
              </w:rPr>
            </w:pPr>
          </w:p>
        </w:tc>
        <w:tc>
          <w:tcPr>
            <w:tcW w:w="990" w:type="dxa"/>
            <w:shd w:val="clear" w:color="auto" w:fill="auto"/>
          </w:tcPr>
          <w:p w14:paraId="14FAED0B" w14:textId="77777777" w:rsidR="00B40D10" w:rsidRPr="00CC279D" w:rsidRDefault="00B40D10" w:rsidP="006D5830">
            <w:pPr>
              <w:pStyle w:val="TableEntry"/>
              <w:rPr>
                <w:b/>
                <w:bCs/>
                <w:u w:val="single"/>
              </w:rPr>
            </w:pPr>
            <w:r w:rsidRPr="00CC279D">
              <w:rPr>
                <w:b/>
                <w:bCs/>
                <w:u w:val="single"/>
              </w:rPr>
              <w:t xml:space="preserve">K </w:t>
            </w:r>
          </w:p>
        </w:tc>
        <w:tc>
          <w:tcPr>
            <w:tcW w:w="810" w:type="dxa"/>
            <w:shd w:val="clear" w:color="auto" w:fill="auto"/>
          </w:tcPr>
          <w:p w14:paraId="79646F3F" w14:textId="77777777" w:rsidR="00B40D10" w:rsidRPr="00CC279D" w:rsidRDefault="00B40D10" w:rsidP="006D5830">
            <w:pPr>
              <w:pStyle w:val="TableEntry"/>
              <w:rPr>
                <w:b/>
                <w:bCs/>
                <w:u w:val="single"/>
              </w:rPr>
            </w:pPr>
          </w:p>
        </w:tc>
        <w:tc>
          <w:tcPr>
            <w:tcW w:w="540" w:type="dxa"/>
            <w:shd w:val="clear" w:color="auto" w:fill="auto"/>
          </w:tcPr>
          <w:p w14:paraId="1D0CC331" w14:textId="77777777" w:rsidR="00B40D10" w:rsidRPr="00CC279D" w:rsidRDefault="00B40D10" w:rsidP="006D5830">
            <w:pPr>
              <w:pStyle w:val="TableEntry"/>
              <w:rPr>
                <w:b/>
                <w:bCs/>
                <w:u w:val="single"/>
              </w:rPr>
            </w:pPr>
          </w:p>
        </w:tc>
        <w:tc>
          <w:tcPr>
            <w:tcW w:w="630" w:type="dxa"/>
            <w:shd w:val="clear" w:color="auto" w:fill="auto"/>
          </w:tcPr>
          <w:p w14:paraId="0DA8F9A8" w14:textId="77777777" w:rsidR="00B40D10" w:rsidRPr="00D73268" w:rsidRDefault="00B40D10" w:rsidP="006D5830">
            <w:pPr>
              <w:pStyle w:val="TableEntry"/>
              <w:rPr>
                <w:b/>
                <w:bCs/>
                <w:u w:val="single"/>
              </w:rPr>
            </w:pPr>
          </w:p>
        </w:tc>
        <w:tc>
          <w:tcPr>
            <w:tcW w:w="720" w:type="dxa"/>
            <w:shd w:val="clear" w:color="auto" w:fill="auto"/>
          </w:tcPr>
          <w:p w14:paraId="267E671E" w14:textId="77777777" w:rsidR="00B40D10" w:rsidRPr="00D73268" w:rsidRDefault="00B40D10" w:rsidP="006D5830">
            <w:pPr>
              <w:pStyle w:val="TableEntry"/>
              <w:rPr>
                <w:b/>
                <w:bCs/>
                <w:u w:val="single"/>
              </w:rPr>
            </w:pPr>
          </w:p>
        </w:tc>
        <w:tc>
          <w:tcPr>
            <w:tcW w:w="630" w:type="dxa"/>
            <w:shd w:val="clear" w:color="auto" w:fill="auto"/>
          </w:tcPr>
          <w:p w14:paraId="5A46AF81" w14:textId="77777777" w:rsidR="00B40D10" w:rsidRPr="00D73268" w:rsidRDefault="00B40D10" w:rsidP="006D5830">
            <w:pPr>
              <w:pStyle w:val="TableEntry"/>
              <w:rPr>
                <w:b/>
                <w:bCs/>
                <w:u w:val="single"/>
              </w:rPr>
            </w:pPr>
          </w:p>
        </w:tc>
      </w:tr>
      <w:tr w:rsidR="00AC1D63" w:rsidRPr="00A4368D" w14:paraId="5B3C284D" w14:textId="77777777" w:rsidTr="009B7281">
        <w:tc>
          <w:tcPr>
            <w:tcW w:w="1255" w:type="dxa"/>
            <w:shd w:val="clear" w:color="auto" w:fill="auto"/>
          </w:tcPr>
          <w:p w14:paraId="62A616CA" w14:textId="5FFE99FB" w:rsidR="00B40D10" w:rsidRPr="00A4368D" w:rsidRDefault="00B40D10" w:rsidP="006D5830">
            <w:pPr>
              <w:pStyle w:val="TableEntry"/>
              <w:rPr>
                <w:b/>
                <w:bCs/>
                <w:u w:val="single"/>
              </w:rPr>
            </w:pPr>
            <w:r>
              <w:rPr>
                <w:b/>
                <w:u w:val="single"/>
              </w:rPr>
              <w:t>P</w:t>
            </w:r>
            <w:r w:rsidR="00AC1D63">
              <w:rPr>
                <w:b/>
                <w:u w:val="single"/>
              </w:rPr>
              <w:t xml:space="preserve">erson </w:t>
            </w:r>
            <w:r>
              <w:rPr>
                <w:b/>
                <w:u w:val="single"/>
              </w:rPr>
              <w:t>Name</w:t>
            </w:r>
            <w:r w:rsidR="00AC1D63">
              <w:rPr>
                <w:b/>
                <w:u w:val="single"/>
              </w:rPr>
              <w:t>s</w:t>
            </w:r>
            <w:r>
              <w:rPr>
                <w:b/>
                <w:u w:val="single"/>
              </w:rPr>
              <w:t xml:space="preserve"> to Use</w:t>
            </w:r>
            <w:r w:rsidR="00AC1D63">
              <w:rPr>
                <w:b/>
                <w:u w:val="single"/>
              </w:rPr>
              <w:t xml:space="preserve"> Sequence</w:t>
            </w:r>
          </w:p>
        </w:tc>
        <w:tc>
          <w:tcPr>
            <w:tcW w:w="810" w:type="dxa"/>
            <w:shd w:val="clear" w:color="auto" w:fill="auto"/>
          </w:tcPr>
          <w:p w14:paraId="18C51F8C" w14:textId="1A6EED67" w:rsidR="00B40D10" w:rsidRPr="00A4368D" w:rsidRDefault="00B40D10" w:rsidP="006D5830">
            <w:pPr>
              <w:rPr>
                <w:b/>
                <w:bCs/>
                <w:u w:val="single"/>
              </w:rPr>
            </w:pPr>
            <w:r w:rsidRPr="00D73268">
              <w:rPr>
                <w:b/>
                <w:bCs/>
                <w:u w:val="single"/>
              </w:rPr>
              <w:t>(0010,xx</w:t>
            </w:r>
            <w:r w:rsidR="00AC1D63">
              <w:rPr>
                <w:b/>
                <w:bCs/>
                <w:u w:val="single"/>
              </w:rPr>
              <w:t>1</w:t>
            </w:r>
            <w:r w:rsidRPr="00D73268">
              <w:rPr>
                <w:b/>
                <w:bCs/>
                <w:u w:val="single"/>
              </w:rPr>
              <w:t>2)</w:t>
            </w:r>
          </w:p>
        </w:tc>
        <w:tc>
          <w:tcPr>
            <w:tcW w:w="540" w:type="dxa"/>
            <w:shd w:val="clear" w:color="auto" w:fill="auto"/>
          </w:tcPr>
          <w:p w14:paraId="5D58015E" w14:textId="77777777" w:rsidR="00B40D10" w:rsidRPr="00A4368D" w:rsidRDefault="00B40D10" w:rsidP="006D5830">
            <w:pPr>
              <w:pStyle w:val="TableEntry"/>
              <w:rPr>
                <w:b/>
                <w:bCs/>
                <w:u w:val="single"/>
              </w:rPr>
            </w:pPr>
            <w:r w:rsidRPr="00D73268">
              <w:rPr>
                <w:b/>
                <w:bCs/>
                <w:u w:val="single"/>
              </w:rPr>
              <w:t>N</w:t>
            </w:r>
          </w:p>
        </w:tc>
        <w:tc>
          <w:tcPr>
            <w:tcW w:w="720" w:type="dxa"/>
            <w:shd w:val="clear" w:color="auto" w:fill="auto"/>
          </w:tcPr>
          <w:p w14:paraId="1439663E" w14:textId="77777777" w:rsidR="00B40D10" w:rsidRPr="00A4368D" w:rsidRDefault="00B40D10" w:rsidP="006D5830">
            <w:pPr>
              <w:pStyle w:val="TableEntry"/>
              <w:rPr>
                <w:b/>
                <w:bCs/>
                <w:u w:val="single"/>
              </w:rPr>
            </w:pPr>
            <w:r w:rsidRPr="00D73268">
              <w:rPr>
                <w:b/>
                <w:bCs/>
                <w:u w:val="single"/>
              </w:rPr>
              <w:t>Y</w:t>
            </w:r>
          </w:p>
        </w:tc>
        <w:tc>
          <w:tcPr>
            <w:tcW w:w="540" w:type="dxa"/>
            <w:shd w:val="clear" w:color="auto" w:fill="auto"/>
          </w:tcPr>
          <w:p w14:paraId="79140BFF" w14:textId="77777777" w:rsidR="00B40D10" w:rsidRPr="00A4368D" w:rsidRDefault="00B40D10" w:rsidP="006D5830">
            <w:pPr>
              <w:pStyle w:val="TableEntry"/>
              <w:rPr>
                <w:b/>
                <w:bCs/>
                <w:u w:val="single"/>
              </w:rPr>
            </w:pPr>
            <w:r>
              <w:rPr>
                <w:b/>
                <w:bCs/>
                <w:u w:val="single"/>
              </w:rPr>
              <w:t>X</w:t>
            </w:r>
          </w:p>
        </w:tc>
        <w:tc>
          <w:tcPr>
            <w:tcW w:w="540" w:type="dxa"/>
            <w:shd w:val="clear" w:color="auto" w:fill="auto"/>
          </w:tcPr>
          <w:p w14:paraId="111D2DAD" w14:textId="77777777" w:rsidR="00B40D10" w:rsidRPr="00D73268" w:rsidRDefault="00B40D10" w:rsidP="006D5830">
            <w:pPr>
              <w:pStyle w:val="TableEntry"/>
              <w:rPr>
                <w:b/>
                <w:bCs/>
                <w:u w:val="single"/>
              </w:rPr>
            </w:pPr>
          </w:p>
        </w:tc>
        <w:tc>
          <w:tcPr>
            <w:tcW w:w="540" w:type="dxa"/>
            <w:shd w:val="clear" w:color="auto" w:fill="auto"/>
          </w:tcPr>
          <w:p w14:paraId="276DF907" w14:textId="77777777" w:rsidR="00B40D10" w:rsidRPr="00D73268" w:rsidRDefault="00B40D10" w:rsidP="006D5830">
            <w:pPr>
              <w:pStyle w:val="TableEntry"/>
              <w:rPr>
                <w:b/>
                <w:bCs/>
                <w:u w:val="single"/>
              </w:rPr>
            </w:pPr>
          </w:p>
        </w:tc>
        <w:tc>
          <w:tcPr>
            <w:tcW w:w="450" w:type="dxa"/>
            <w:shd w:val="clear" w:color="auto" w:fill="auto"/>
          </w:tcPr>
          <w:p w14:paraId="40F73757" w14:textId="77777777" w:rsidR="00B40D10" w:rsidRPr="00D73268" w:rsidRDefault="00B40D10" w:rsidP="006D5830">
            <w:pPr>
              <w:pStyle w:val="TableEntry"/>
              <w:rPr>
                <w:b/>
                <w:bCs/>
                <w:u w:val="single"/>
              </w:rPr>
            </w:pPr>
          </w:p>
        </w:tc>
        <w:tc>
          <w:tcPr>
            <w:tcW w:w="540" w:type="dxa"/>
            <w:shd w:val="clear" w:color="auto" w:fill="auto"/>
          </w:tcPr>
          <w:p w14:paraId="6712EE7A" w14:textId="77777777" w:rsidR="00B40D10" w:rsidRPr="00D73268" w:rsidRDefault="00B40D10" w:rsidP="006D5830">
            <w:pPr>
              <w:pStyle w:val="TableEntry"/>
              <w:rPr>
                <w:b/>
                <w:bCs/>
                <w:u w:val="single"/>
              </w:rPr>
            </w:pPr>
          </w:p>
        </w:tc>
        <w:tc>
          <w:tcPr>
            <w:tcW w:w="990" w:type="dxa"/>
            <w:shd w:val="clear" w:color="auto" w:fill="auto"/>
          </w:tcPr>
          <w:p w14:paraId="5C53B169" w14:textId="77777777" w:rsidR="00B40D10" w:rsidRPr="00A4368D" w:rsidRDefault="00B40D10" w:rsidP="006D5830">
            <w:pPr>
              <w:pStyle w:val="TableEntry"/>
              <w:rPr>
                <w:b/>
                <w:bCs/>
                <w:u w:val="single"/>
              </w:rPr>
            </w:pPr>
            <w:r w:rsidRPr="00D73268">
              <w:rPr>
                <w:b/>
                <w:bCs/>
                <w:u w:val="single"/>
              </w:rPr>
              <w:t xml:space="preserve">K </w:t>
            </w:r>
          </w:p>
        </w:tc>
        <w:tc>
          <w:tcPr>
            <w:tcW w:w="810" w:type="dxa"/>
            <w:shd w:val="clear" w:color="auto" w:fill="auto"/>
          </w:tcPr>
          <w:p w14:paraId="11C9E2FD" w14:textId="77777777" w:rsidR="00B40D10" w:rsidRPr="00D73268" w:rsidRDefault="00B40D10" w:rsidP="006D5830">
            <w:pPr>
              <w:pStyle w:val="TableEntry"/>
              <w:rPr>
                <w:b/>
                <w:bCs/>
                <w:u w:val="single"/>
              </w:rPr>
            </w:pPr>
          </w:p>
        </w:tc>
        <w:tc>
          <w:tcPr>
            <w:tcW w:w="540" w:type="dxa"/>
            <w:shd w:val="clear" w:color="auto" w:fill="auto"/>
          </w:tcPr>
          <w:p w14:paraId="0915AF39" w14:textId="77777777" w:rsidR="00B40D10" w:rsidRPr="00D73268" w:rsidRDefault="00B40D10" w:rsidP="006D5830">
            <w:pPr>
              <w:pStyle w:val="TableEntry"/>
              <w:rPr>
                <w:b/>
                <w:bCs/>
                <w:u w:val="single"/>
              </w:rPr>
            </w:pPr>
          </w:p>
        </w:tc>
        <w:tc>
          <w:tcPr>
            <w:tcW w:w="630" w:type="dxa"/>
            <w:shd w:val="clear" w:color="auto" w:fill="auto"/>
          </w:tcPr>
          <w:p w14:paraId="1FEFD0BC" w14:textId="77777777" w:rsidR="00B40D10" w:rsidRPr="00D73268" w:rsidRDefault="00B40D10" w:rsidP="006D5830">
            <w:pPr>
              <w:pStyle w:val="TableEntry"/>
              <w:rPr>
                <w:b/>
                <w:bCs/>
                <w:u w:val="single"/>
              </w:rPr>
            </w:pPr>
          </w:p>
        </w:tc>
        <w:tc>
          <w:tcPr>
            <w:tcW w:w="720" w:type="dxa"/>
            <w:shd w:val="clear" w:color="auto" w:fill="auto"/>
          </w:tcPr>
          <w:p w14:paraId="4E278A85" w14:textId="77777777" w:rsidR="00B40D10" w:rsidRPr="00D73268" w:rsidRDefault="00B40D10" w:rsidP="006D5830">
            <w:pPr>
              <w:pStyle w:val="TableEntry"/>
              <w:rPr>
                <w:b/>
                <w:bCs/>
                <w:u w:val="single"/>
              </w:rPr>
            </w:pPr>
          </w:p>
        </w:tc>
        <w:tc>
          <w:tcPr>
            <w:tcW w:w="630" w:type="dxa"/>
            <w:shd w:val="clear" w:color="auto" w:fill="auto"/>
          </w:tcPr>
          <w:p w14:paraId="5DFA026E" w14:textId="77777777" w:rsidR="00B40D10" w:rsidRPr="00D73268" w:rsidRDefault="00B40D10" w:rsidP="006D5830">
            <w:pPr>
              <w:pStyle w:val="TableEntry"/>
              <w:rPr>
                <w:b/>
                <w:bCs/>
                <w:u w:val="single"/>
              </w:rPr>
            </w:pPr>
          </w:p>
        </w:tc>
      </w:tr>
      <w:tr w:rsidR="00AC1D63" w:rsidRPr="00A4368D" w14:paraId="1457D097" w14:textId="77777777" w:rsidTr="009B7281">
        <w:tc>
          <w:tcPr>
            <w:tcW w:w="1255" w:type="dxa"/>
            <w:shd w:val="clear" w:color="auto" w:fill="auto"/>
          </w:tcPr>
          <w:p w14:paraId="14B85753" w14:textId="7C83389F" w:rsidR="00AC1D63" w:rsidRDefault="00AC1D63" w:rsidP="006D5830">
            <w:pPr>
              <w:pStyle w:val="TableEntry"/>
              <w:rPr>
                <w:b/>
                <w:u w:val="single"/>
              </w:rPr>
            </w:pPr>
            <w:r>
              <w:rPr>
                <w:b/>
                <w:u w:val="single"/>
              </w:rPr>
              <w:t>Recorded Sex or Gender Sequence</w:t>
            </w:r>
          </w:p>
        </w:tc>
        <w:tc>
          <w:tcPr>
            <w:tcW w:w="810" w:type="dxa"/>
            <w:shd w:val="clear" w:color="auto" w:fill="auto"/>
          </w:tcPr>
          <w:p w14:paraId="7EFACDC3" w14:textId="637BD4B8" w:rsidR="00AC1D63" w:rsidRDefault="00AC1D63" w:rsidP="006D5830">
            <w:pPr>
              <w:rPr>
                <w:b/>
                <w:bCs/>
                <w:u w:val="single"/>
              </w:rPr>
            </w:pPr>
            <w:r>
              <w:rPr>
                <w:b/>
                <w:bCs/>
                <w:u w:val="single"/>
              </w:rPr>
              <w:t xml:space="preserve">(0010,xx14) </w:t>
            </w:r>
          </w:p>
        </w:tc>
        <w:tc>
          <w:tcPr>
            <w:tcW w:w="540" w:type="dxa"/>
            <w:shd w:val="clear" w:color="auto" w:fill="auto"/>
          </w:tcPr>
          <w:p w14:paraId="76B49E09" w14:textId="209C84B1" w:rsidR="00AC1D63" w:rsidRDefault="00AC1D63" w:rsidP="006D5830">
            <w:pPr>
              <w:pStyle w:val="TableEntry"/>
              <w:rPr>
                <w:b/>
                <w:bCs/>
                <w:u w:val="single"/>
              </w:rPr>
            </w:pPr>
            <w:r>
              <w:rPr>
                <w:b/>
                <w:bCs/>
                <w:u w:val="single"/>
              </w:rPr>
              <w:t>N</w:t>
            </w:r>
          </w:p>
        </w:tc>
        <w:tc>
          <w:tcPr>
            <w:tcW w:w="720" w:type="dxa"/>
            <w:shd w:val="clear" w:color="auto" w:fill="auto"/>
          </w:tcPr>
          <w:p w14:paraId="0A1FA434" w14:textId="798D72E7" w:rsidR="00AC1D63" w:rsidRDefault="00AC1D63" w:rsidP="006D5830">
            <w:pPr>
              <w:pStyle w:val="TableEntry"/>
              <w:rPr>
                <w:b/>
                <w:bCs/>
                <w:u w:val="single"/>
              </w:rPr>
            </w:pPr>
            <w:r>
              <w:rPr>
                <w:b/>
                <w:bCs/>
                <w:u w:val="single"/>
              </w:rPr>
              <w:t>Y</w:t>
            </w:r>
          </w:p>
        </w:tc>
        <w:tc>
          <w:tcPr>
            <w:tcW w:w="540" w:type="dxa"/>
            <w:shd w:val="clear" w:color="auto" w:fill="auto"/>
          </w:tcPr>
          <w:p w14:paraId="7AEB05C6" w14:textId="427E0C9E" w:rsidR="00AC1D63" w:rsidRDefault="00AC1D63" w:rsidP="006D5830">
            <w:pPr>
              <w:pStyle w:val="TableEntry"/>
              <w:rPr>
                <w:b/>
                <w:bCs/>
                <w:u w:val="single"/>
              </w:rPr>
            </w:pPr>
            <w:r>
              <w:rPr>
                <w:b/>
                <w:bCs/>
                <w:u w:val="single"/>
              </w:rPr>
              <w:t>X</w:t>
            </w:r>
          </w:p>
        </w:tc>
        <w:tc>
          <w:tcPr>
            <w:tcW w:w="540" w:type="dxa"/>
            <w:shd w:val="clear" w:color="auto" w:fill="auto"/>
          </w:tcPr>
          <w:p w14:paraId="2549878D" w14:textId="77777777" w:rsidR="00AC1D63" w:rsidRPr="00D73268" w:rsidRDefault="00AC1D63" w:rsidP="006D5830">
            <w:pPr>
              <w:pStyle w:val="TableEntry"/>
              <w:rPr>
                <w:b/>
                <w:bCs/>
                <w:u w:val="single"/>
              </w:rPr>
            </w:pPr>
          </w:p>
        </w:tc>
        <w:tc>
          <w:tcPr>
            <w:tcW w:w="540" w:type="dxa"/>
            <w:shd w:val="clear" w:color="auto" w:fill="auto"/>
          </w:tcPr>
          <w:p w14:paraId="10E1E133" w14:textId="77777777" w:rsidR="00AC1D63" w:rsidRPr="00D73268" w:rsidRDefault="00AC1D63" w:rsidP="006D5830">
            <w:pPr>
              <w:pStyle w:val="TableEntry"/>
              <w:rPr>
                <w:b/>
                <w:bCs/>
                <w:u w:val="single"/>
              </w:rPr>
            </w:pPr>
          </w:p>
        </w:tc>
        <w:tc>
          <w:tcPr>
            <w:tcW w:w="450" w:type="dxa"/>
            <w:shd w:val="clear" w:color="auto" w:fill="auto"/>
          </w:tcPr>
          <w:p w14:paraId="4489251D" w14:textId="77777777" w:rsidR="00AC1D63" w:rsidRPr="00D73268" w:rsidRDefault="00AC1D63" w:rsidP="006D5830">
            <w:pPr>
              <w:pStyle w:val="TableEntry"/>
              <w:rPr>
                <w:b/>
                <w:bCs/>
                <w:u w:val="single"/>
              </w:rPr>
            </w:pPr>
          </w:p>
        </w:tc>
        <w:tc>
          <w:tcPr>
            <w:tcW w:w="540" w:type="dxa"/>
            <w:shd w:val="clear" w:color="auto" w:fill="auto"/>
          </w:tcPr>
          <w:p w14:paraId="5C619D3B" w14:textId="77777777" w:rsidR="00AC1D63" w:rsidRPr="00D73268" w:rsidRDefault="00AC1D63" w:rsidP="006D5830">
            <w:pPr>
              <w:pStyle w:val="TableEntry"/>
              <w:rPr>
                <w:b/>
                <w:bCs/>
                <w:u w:val="single"/>
              </w:rPr>
            </w:pPr>
          </w:p>
        </w:tc>
        <w:tc>
          <w:tcPr>
            <w:tcW w:w="990" w:type="dxa"/>
            <w:shd w:val="clear" w:color="auto" w:fill="auto"/>
          </w:tcPr>
          <w:p w14:paraId="27D9B627" w14:textId="78B6D73F" w:rsidR="00AC1D63" w:rsidRDefault="00AC1D63" w:rsidP="006D5830">
            <w:pPr>
              <w:pStyle w:val="TableEntry"/>
              <w:rPr>
                <w:b/>
                <w:bCs/>
                <w:u w:val="single"/>
              </w:rPr>
            </w:pPr>
            <w:r>
              <w:rPr>
                <w:b/>
                <w:bCs/>
                <w:u w:val="single"/>
              </w:rPr>
              <w:t>K</w:t>
            </w:r>
          </w:p>
        </w:tc>
        <w:tc>
          <w:tcPr>
            <w:tcW w:w="810" w:type="dxa"/>
            <w:shd w:val="clear" w:color="auto" w:fill="auto"/>
          </w:tcPr>
          <w:p w14:paraId="662DC836" w14:textId="77777777" w:rsidR="00AC1D63" w:rsidRPr="00D73268" w:rsidRDefault="00AC1D63" w:rsidP="006D5830">
            <w:pPr>
              <w:pStyle w:val="TableEntry"/>
              <w:rPr>
                <w:b/>
                <w:bCs/>
                <w:u w:val="single"/>
              </w:rPr>
            </w:pPr>
          </w:p>
        </w:tc>
        <w:tc>
          <w:tcPr>
            <w:tcW w:w="540" w:type="dxa"/>
            <w:shd w:val="clear" w:color="auto" w:fill="auto"/>
          </w:tcPr>
          <w:p w14:paraId="0566BBDA" w14:textId="77777777" w:rsidR="00AC1D63" w:rsidRPr="00D73268" w:rsidRDefault="00AC1D63" w:rsidP="006D5830">
            <w:pPr>
              <w:pStyle w:val="TableEntry"/>
              <w:rPr>
                <w:b/>
                <w:bCs/>
                <w:u w:val="single"/>
              </w:rPr>
            </w:pPr>
          </w:p>
        </w:tc>
        <w:tc>
          <w:tcPr>
            <w:tcW w:w="630" w:type="dxa"/>
            <w:shd w:val="clear" w:color="auto" w:fill="auto"/>
          </w:tcPr>
          <w:p w14:paraId="514153D0" w14:textId="77777777" w:rsidR="00AC1D63" w:rsidRPr="00D73268" w:rsidRDefault="00AC1D63" w:rsidP="006D5830">
            <w:pPr>
              <w:pStyle w:val="TableEntry"/>
              <w:rPr>
                <w:b/>
                <w:bCs/>
                <w:u w:val="single"/>
              </w:rPr>
            </w:pPr>
          </w:p>
        </w:tc>
        <w:tc>
          <w:tcPr>
            <w:tcW w:w="720" w:type="dxa"/>
            <w:shd w:val="clear" w:color="auto" w:fill="auto"/>
          </w:tcPr>
          <w:p w14:paraId="5239468D" w14:textId="77777777" w:rsidR="00AC1D63" w:rsidRPr="00D73268" w:rsidRDefault="00AC1D63" w:rsidP="006D5830">
            <w:pPr>
              <w:pStyle w:val="TableEntry"/>
              <w:rPr>
                <w:b/>
                <w:bCs/>
                <w:u w:val="single"/>
              </w:rPr>
            </w:pPr>
          </w:p>
        </w:tc>
        <w:tc>
          <w:tcPr>
            <w:tcW w:w="630" w:type="dxa"/>
            <w:shd w:val="clear" w:color="auto" w:fill="auto"/>
          </w:tcPr>
          <w:p w14:paraId="7A546FF4" w14:textId="77777777" w:rsidR="00AC1D63" w:rsidRPr="00D73268" w:rsidRDefault="00AC1D63" w:rsidP="006D5830">
            <w:pPr>
              <w:pStyle w:val="TableEntry"/>
              <w:rPr>
                <w:b/>
                <w:bCs/>
                <w:u w:val="single"/>
              </w:rPr>
            </w:pPr>
          </w:p>
        </w:tc>
      </w:tr>
      <w:tr w:rsidR="00AC1D63" w:rsidRPr="00A4368D" w14:paraId="1B32C1CB" w14:textId="77777777" w:rsidTr="009B7281">
        <w:tc>
          <w:tcPr>
            <w:tcW w:w="1255" w:type="dxa"/>
            <w:shd w:val="clear" w:color="auto" w:fill="auto"/>
          </w:tcPr>
          <w:p w14:paraId="28D403E8" w14:textId="5828E37E" w:rsidR="00AC1D63" w:rsidRDefault="00AC1D63" w:rsidP="006D5830">
            <w:pPr>
              <w:pStyle w:val="TableEntry"/>
              <w:rPr>
                <w:b/>
                <w:u w:val="single"/>
              </w:rPr>
            </w:pPr>
            <w:r>
              <w:rPr>
                <w:b/>
                <w:u w:val="single"/>
              </w:rPr>
              <w:t>Third Person Pronoun Sequence</w:t>
            </w:r>
          </w:p>
        </w:tc>
        <w:tc>
          <w:tcPr>
            <w:tcW w:w="810" w:type="dxa"/>
            <w:shd w:val="clear" w:color="auto" w:fill="auto"/>
          </w:tcPr>
          <w:p w14:paraId="68A69413" w14:textId="66F0FFF3" w:rsidR="00AC1D63" w:rsidRDefault="00AC1D63" w:rsidP="006D5830">
            <w:pPr>
              <w:rPr>
                <w:b/>
                <w:bCs/>
                <w:u w:val="single"/>
              </w:rPr>
            </w:pPr>
            <w:r>
              <w:rPr>
                <w:b/>
                <w:bCs/>
                <w:u w:val="single"/>
              </w:rPr>
              <w:t>(0010,xx21)</w:t>
            </w:r>
          </w:p>
        </w:tc>
        <w:tc>
          <w:tcPr>
            <w:tcW w:w="540" w:type="dxa"/>
            <w:shd w:val="clear" w:color="auto" w:fill="auto"/>
          </w:tcPr>
          <w:p w14:paraId="598B9C77" w14:textId="0D643634" w:rsidR="00AC1D63" w:rsidRDefault="00AC1D63" w:rsidP="006D5830">
            <w:pPr>
              <w:pStyle w:val="TableEntry"/>
              <w:rPr>
                <w:b/>
                <w:bCs/>
                <w:u w:val="single"/>
              </w:rPr>
            </w:pPr>
            <w:r>
              <w:rPr>
                <w:b/>
                <w:bCs/>
                <w:u w:val="single"/>
              </w:rPr>
              <w:t>N</w:t>
            </w:r>
          </w:p>
        </w:tc>
        <w:tc>
          <w:tcPr>
            <w:tcW w:w="720" w:type="dxa"/>
            <w:shd w:val="clear" w:color="auto" w:fill="auto"/>
          </w:tcPr>
          <w:p w14:paraId="5BFE779E" w14:textId="588017B8" w:rsidR="00AC1D63" w:rsidRDefault="00AC1D63" w:rsidP="006D5830">
            <w:pPr>
              <w:pStyle w:val="TableEntry"/>
              <w:rPr>
                <w:b/>
                <w:bCs/>
                <w:u w:val="single"/>
              </w:rPr>
            </w:pPr>
            <w:r>
              <w:rPr>
                <w:b/>
                <w:bCs/>
                <w:u w:val="single"/>
              </w:rPr>
              <w:t>Y</w:t>
            </w:r>
          </w:p>
        </w:tc>
        <w:tc>
          <w:tcPr>
            <w:tcW w:w="540" w:type="dxa"/>
            <w:shd w:val="clear" w:color="auto" w:fill="auto"/>
          </w:tcPr>
          <w:p w14:paraId="4C3FC1F0" w14:textId="23D5CCDE" w:rsidR="00AC1D63" w:rsidRDefault="00AC1D63" w:rsidP="006D5830">
            <w:pPr>
              <w:pStyle w:val="TableEntry"/>
              <w:rPr>
                <w:b/>
                <w:bCs/>
                <w:u w:val="single"/>
              </w:rPr>
            </w:pPr>
            <w:r>
              <w:rPr>
                <w:b/>
                <w:bCs/>
                <w:u w:val="single"/>
              </w:rPr>
              <w:t>X</w:t>
            </w:r>
          </w:p>
        </w:tc>
        <w:tc>
          <w:tcPr>
            <w:tcW w:w="540" w:type="dxa"/>
            <w:shd w:val="clear" w:color="auto" w:fill="auto"/>
          </w:tcPr>
          <w:p w14:paraId="44FFF059" w14:textId="77777777" w:rsidR="00AC1D63" w:rsidRPr="00D73268" w:rsidRDefault="00AC1D63" w:rsidP="006D5830">
            <w:pPr>
              <w:pStyle w:val="TableEntry"/>
              <w:rPr>
                <w:b/>
                <w:bCs/>
                <w:u w:val="single"/>
              </w:rPr>
            </w:pPr>
          </w:p>
        </w:tc>
        <w:tc>
          <w:tcPr>
            <w:tcW w:w="540" w:type="dxa"/>
            <w:shd w:val="clear" w:color="auto" w:fill="auto"/>
          </w:tcPr>
          <w:p w14:paraId="29B47035" w14:textId="77777777" w:rsidR="00AC1D63" w:rsidRPr="00D73268" w:rsidRDefault="00AC1D63" w:rsidP="006D5830">
            <w:pPr>
              <w:pStyle w:val="TableEntry"/>
              <w:rPr>
                <w:b/>
                <w:bCs/>
                <w:u w:val="single"/>
              </w:rPr>
            </w:pPr>
          </w:p>
        </w:tc>
        <w:tc>
          <w:tcPr>
            <w:tcW w:w="450" w:type="dxa"/>
            <w:shd w:val="clear" w:color="auto" w:fill="auto"/>
          </w:tcPr>
          <w:p w14:paraId="0A416DFC" w14:textId="77777777" w:rsidR="00AC1D63" w:rsidRPr="00D73268" w:rsidRDefault="00AC1D63" w:rsidP="006D5830">
            <w:pPr>
              <w:pStyle w:val="TableEntry"/>
              <w:rPr>
                <w:b/>
                <w:bCs/>
                <w:u w:val="single"/>
              </w:rPr>
            </w:pPr>
          </w:p>
        </w:tc>
        <w:tc>
          <w:tcPr>
            <w:tcW w:w="540" w:type="dxa"/>
            <w:shd w:val="clear" w:color="auto" w:fill="auto"/>
          </w:tcPr>
          <w:p w14:paraId="0B251007" w14:textId="77777777" w:rsidR="00AC1D63" w:rsidRPr="00D73268" w:rsidRDefault="00AC1D63" w:rsidP="006D5830">
            <w:pPr>
              <w:pStyle w:val="TableEntry"/>
              <w:rPr>
                <w:b/>
                <w:bCs/>
                <w:u w:val="single"/>
              </w:rPr>
            </w:pPr>
          </w:p>
        </w:tc>
        <w:tc>
          <w:tcPr>
            <w:tcW w:w="990" w:type="dxa"/>
            <w:shd w:val="clear" w:color="auto" w:fill="auto"/>
          </w:tcPr>
          <w:p w14:paraId="27E487DA" w14:textId="06BD23F3" w:rsidR="00AC1D63" w:rsidRDefault="00AC1D63" w:rsidP="006D5830">
            <w:pPr>
              <w:pStyle w:val="TableEntry"/>
              <w:rPr>
                <w:b/>
                <w:bCs/>
                <w:u w:val="single"/>
              </w:rPr>
            </w:pPr>
            <w:r>
              <w:rPr>
                <w:b/>
                <w:bCs/>
                <w:u w:val="single"/>
              </w:rPr>
              <w:t>K</w:t>
            </w:r>
          </w:p>
        </w:tc>
        <w:tc>
          <w:tcPr>
            <w:tcW w:w="810" w:type="dxa"/>
            <w:shd w:val="clear" w:color="auto" w:fill="auto"/>
          </w:tcPr>
          <w:p w14:paraId="053C8F97" w14:textId="77777777" w:rsidR="00AC1D63" w:rsidRPr="00D73268" w:rsidRDefault="00AC1D63" w:rsidP="006D5830">
            <w:pPr>
              <w:pStyle w:val="TableEntry"/>
              <w:rPr>
                <w:b/>
                <w:bCs/>
                <w:u w:val="single"/>
              </w:rPr>
            </w:pPr>
          </w:p>
        </w:tc>
        <w:tc>
          <w:tcPr>
            <w:tcW w:w="540" w:type="dxa"/>
            <w:shd w:val="clear" w:color="auto" w:fill="auto"/>
          </w:tcPr>
          <w:p w14:paraId="7F5D3BB7" w14:textId="77777777" w:rsidR="00AC1D63" w:rsidRPr="00D73268" w:rsidRDefault="00AC1D63" w:rsidP="006D5830">
            <w:pPr>
              <w:pStyle w:val="TableEntry"/>
              <w:rPr>
                <w:b/>
                <w:bCs/>
                <w:u w:val="single"/>
              </w:rPr>
            </w:pPr>
          </w:p>
        </w:tc>
        <w:tc>
          <w:tcPr>
            <w:tcW w:w="630" w:type="dxa"/>
            <w:shd w:val="clear" w:color="auto" w:fill="auto"/>
          </w:tcPr>
          <w:p w14:paraId="36C8CD99" w14:textId="77777777" w:rsidR="00AC1D63" w:rsidRPr="00D73268" w:rsidRDefault="00AC1D63" w:rsidP="006D5830">
            <w:pPr>
              <w:pStyle w:val="TableEntry"/>
              <w:rPr>
                <w:b/>
                <w:bCs/>
                <w:u w:val="single"/>
              </w:rPr>
            </w:pPr>
          </w:p>
        </w:tc>
        <w:tc>
          <w:tcPr>
            <w:tcW w:w="720" w:type="dxa"/>
            <w:shd w:val="clear" w:color="auto" w:fill="auto"/>
          </w:tcPr>
          <w:p w14:paraId="508432A2" w14:textId="77777777" w:rsidR="00AC1D63" w:rsidRPr="00D73268" w:rsidRDefault="00AC1D63" w:rsidP="006D5830">
            <w:pPr>
              <w:pStyle w:val="TableEntry"/>
              <w:rPr>
                <w:b/>
                <w:bCs/>
                <w:u w:val="single"/>
              </w:rPr>
            </w:pPr>
          </w:p>
        </w:tc>
        <w:tc>
          <w:tcPr>
            <w:tcW w:w="630" w:type="dxa"/>
            <w:shd w:val="clear" w:color="auto" w:fill="auto"/>
          </w:tcPr>
          <w:p w14:paraId="7A9758B3" w14:textId="77777777" w:rsidR="00AC1D63" w:rsidRPr="00D73268" w:rsidRDefault="00AC1D63" w:rsidP="006D5830">
            <w:pPr>
              <w:pStyle w:val="TableEntry"/>
              <w:rPr>
                <w:b/>
                <w:bCs/>
                <w:u w:val="single"/>
              </w:rPr>
            </w:pPr>
          </w:p>
        </w:tc>
      </w:tr>
    </w:tbl>
    <w:p w14:paraId="6D8CC638" w14:textId="77777777" w:rsidR="00B40D10" w:rsidRPr="00B40D10" w:rsidRDefault="00B40D10" w:rsidP="00B40D10"/>
    <w:p w14:paraId="1D5EC30F" w14:textId="0BC72883" w:rsidR="000F57AD" w:rsidRDefault="000F57AD" w:rsidP="000F57AD">
      <w:pPr>
        <w:pStyle w:val="Heading1"/>
      </w:pPr>
      <w:bookmarkStart w:id="165" w:name="_Toc137748143"/>
      <w:r>
        <w:t>Part 16</w:t>
      </w:r>
      <w:bookmarkEnd w:id="165"/>
    </w:p>
    <w:p w14:paraId="5179DD7C" w14:textId="7112A3D1" w:rsidR="000B7EFF" w:rsidRDefault="000B7EFF" w:rsidP="000B7EFF"/>
    <w:p w14:paraId="7593D979" w14:textId="731E6EFA" w:rsidR="00E5122F" w:rsidRDefault="00E5122F" w:rsidP="000B7EFF">
      <w:pPr>
        <w:pStyle w:val="TableLabel"/>
      </w:pPr>
    </w:p>
    <w:p w14:paraId="719460BB" w14:textId="07786929" w:rsidR="00E5122F" w:rsidRDefault="00E5122F" w:rsidP="000B7EFF">
      <w:pPr>
        <w:pStyle w:val="TableLabel"/>
      </w:pPr>
    </w:p>
    <w:p w14:paraId="31670923" w14:textId="0B6EC999" w:rsidR="00E5122F" w:rsidRDefault="00ED167A" w:rsidP="00ED167A">
      <w:pPr>
        <w:pStyle w:val="Instruction"/>
      </w:pPr>
      <w:r>
        <w:t>Update CID 7455 Sex</w:t>
      </w:r>
    </w:p>
    <w:p w14:paraId="62F30D8B" w14:textId="77777777" w:rsidR="003831FC" w:rsidRDefault="003831FC" w:rsidP="00392B02">
      <w:pPr>
        <w:pStyle w:val="Heading3"/>
      </w:pPr>
      <w:bookmarkStart w:id="166" w:name="_Toc137748144"/>
      <w:r>
        <w:t>CID 7455 Sex</w:t>
      </w:r>
      <w:bookmarkEnd w:id="166"/>
    </w:p>
    <w:p w14:paraId="4C612B5A" w14:textId="5DB96929" w:rsidR="003831FC" w:rsidRDefault="003831FC" w:rsidP="003831FC">
      <w:r>
        <w:t>This Context Group includes terms for the finding of sex of a subject for clinical purposes, such as selection of sex-based growth metrics.</w:t>
      </w:r>
    </w:p>
    <w:p w14:paraId="46C8F203" w14:textId="32A5ECF1" w:rsidR="003831FC" w:rsidRPr="00392B02" w:rsidRDefault="003831FC" w:rsidP="00392B02">
      <w:pPr>
        <w:pStyle w:val="DocList"/>
        <w:rPr>
          <w:b/>
          <w:bCs/>
        </w:rPr>
      </w:pPr>
      <w:r w:rsidRPr="00392B02">
        <w:rPr>
          <w:b/>
          <w:bCs/>
        </w:rPr>
        <w:t>Resources: HTML | FHIR JSON | FHIR XML | IHE SVS XML</w:t>
      </w:r>
    </w:p>
    <w:p w14:paraId="25F94086" w14:textId="560226C3" w:rsidR="003831FC" w:rsidRPr="00392B02" w:rsidRDefault="003831FC" w:rsidP="00392B02">
      <w:pPr>
        <w:pStyle w:val="DocList"/>
        <w:rPr>
          <w:b/>
          <w:bCs/>
        </w:rPr>
      </w:pPr>
      <w:r w:rsidRPr="00392B02">
        <w:rPr>
          <w:b/>
          <w:bCs/>
        </w:rPr>
        <w:t xml:space="preserve">Type: Non-Extensible </w:t>
      </w:r>
    </w:p>
    <w:p w14:paraId="662D0994" w14:textId="2C2002B8" w:rsidR="003831FC" w:rsidRPr="00392B02" w:rsidRDefault="003831FC" w:rsidP="00392B02">
      <w:pPr>
        <w:pStyle w:val="DocList"/>
        <w:rPr>
          <w:b/>
          <w:bCs/>
        </w:rPr>
      </w:pPr>
      <w:r w:rsidRPr="00392B02">
        <w:rPr>
          <w:b/>
          <w:bCs/>
        </w:rPr>
        <w:t>Version: 20040112</w:t>
      </w:r>
    </w:p>
    <w:p w14:paraId="68D555BE" w14:textId="4A05FB92" w:rsidR="003831FC" w:rsidRDefault="003831FC" w:rsidP="00392B02">
      <w:pPr>
        <w:pStyle w:val="DocList"/>
      </w:pPr>
      <w:r w:rsidRPr="00392B02">
        <w:rPr>
          <w:b/>
          <w:bCs/>
        </w:rPr>
        <w:t>UID: 1.2.840.10008.6.1.519</w:t>
      </w:r>
    </w:p>
    <w:p w14:paraId="74FE7013" w14:textId="28E3381E" w:rsidR="000B7EFF" w:rsidRDefault="003831FC" w:rsidP="003831FC">
      <w:pPr>
        <w:pStyle w:val="TableLabel"/>
      </w:pPr>
      <w:r>
        <w:t>Table CID 7455. Sex</w:t>
      </w:r>
    </w:p>
    <w:p w14:paraId="2FECA9C5" w14:textId="77777777" w:rsidR="003831FC" w:rsidRDefault="003831FC" w:rsidP="003831FC"/>
    <w:tbl>
      <w:tblPr>
        <w:tblStyle w:val="TableGrid"/>
        <w:tblW w:w="0" w:type="auto"/>
        <w:tblLook w:val="04A0" w:firstRow="1" w:lastRow="0" w:firstColumn="1" w:lastColumn="0" w:noHBand="0" w:noVBand="1"/>
      </w:tblPr>
      <w:tblGrid>
        <w:gridCol w:w="2336"/>
        <w:gridCol w:w="2337"/>
        <w:gridCol w:w="2339"/>
        <w:gridCol w:w="2338"/>
      </w:tblGrid>
      <w:tr w:rsidR="003831FC" w14:paraId="292895F4" w14:textId="77777777" w:rsidTr="00FA14EC">
        <w:tc>
          <w:tcPr>
            <w:tcW w:w="2336" w:type="dxa"/>
          </w:tcPr>
          <w:p w14:paraId="27D5819A" w14:textId="25268B1B" w:rsidR="003831FC" w:rsidRDefault="003831FC" w:rsidP="003831FC">
            <w:pPr>
              <w:pStyle w:val="TableTitle"/>
            </w:pPr>
            <w:r>
              <w:t>Coding Scheme Designator</w:t>
            </w:r>
          </w:p>
        </w:tc>
        <w:tc>
          <w:tcPr>
            <w:tcW w:w="2337" w:type="dxa"/>
          </w:tcPr>
          <w:p w14:paraId="44D9C970" w14:textId="0120B98D" w:rsidR="003831FC" w:rsidRDefault="003831FC" w:rsidP="003831FC">
            <w:pPr>
              <w:pStyle w:val="TableTitle"/>
            </w:pPr>
            <w:r>
              <w:t>Code Value</w:t>
            </w:r>
          </w:p>
        </w:tc>
        <w:tc>
          <w:tcPr>
            <w:tcW w:w="2339" w:type="dxa"/>
          </w:tcPr>
          <w:p w14:paraId="72119504" w14:textId="6B2CF261" w:rsidR="003831FC" w:rsidRDefault="003831FC" w:rsidP="003831FC">
            <w:pPr>
              <w:pStyle w:val="TableTitle"/>
            </w:pPr>
            <w:r>
              <w:t>Code Meaning</w:t>
            </w:r>
          </w:p>
        </w:tc>
        <w:tc>
          <w:tcPr>
            <w:tcW w:w="2338" w:type="dxa"/>
          </w:tcPr>
          <w:p w14:paraId="278EB7A9" w14:textId="3B61D30B" w:rsidR="003831FC" w:rsidRDefault="003831FC" w:rsidP="003831FC">
            <w:pPr>
              <w:pStyle w:val="TableTitle"/>
            </w:pPr>
            <w:r>
              <w:t>Patient Sex (0010,0040) Equivalent</w:t>
            </w:r>
          </w:p>
        </w:tc>
      </w:tr>
      <w:tr w:rsidR="003831FC" w14:paraId="66DBFF61" w14:textId="77777777" w:rsidTr="00FA14EC">
        <w:tc>
          <w:tcPr>
            <w:tcW w:w="2336" w:type="dxa"/>
          </w:tcPr>
          <w:p w14:paraId="150D7707" w14:textId="38148AB6" w:rsidR="003831FC" w:rsidRDefault="003831FC" w:rsidP="003831FC">
            <w:pPr>
              <w:pStyle w:val="TableEntry"/>
              <w:jc w:val="center"/>
            </w:pPr>
            <w:r>
              <w:t>DCM</w:t>
            </w:r>
          </w:p>
        </w:tc>
        <w:tc>
          <w:tcPr>
            <w:tcW w:w="2337" w:type="dxa"/>
          </w:tcPr>
          <w:p w14:paraId="409C02A9" w14:textId="14C96A2D" w:rsidR="003831FC" w:rsidRDefault="003831FC" w:rsidP="003831FC">
            <w:pPr>
              <w:pStyle w:val="TableEntry"/>
              <w:jc w:val="center"/>
            </w:pPr>
            <w:r>
              <w:t>M</w:t>
            </w:r>
          </w:p>
        </w:tc>
        <w:tc>
          <w:tcPr>
            <w:tcW w:w="2339" w:type="dxa"/>
          </w:tcPr>
          <w:p w14:paraId="3C1EF34C" w14:textId="2F5646DC" w:rsidR="003831FC" w:rsidRDefault="003831FC" w:rsidP="003831FC">
            <w:pPr>
              <w:pStyle w:val="TableEntry"/>
            </w:pPr>
            <w:r>
              <w:t>Male</w:t>
            </w:r>
          </w:p>
        </w:tc>
        <w:tc>
          <w:tcPr>
            <w:tcW w:w="2338" w:type="dxa"/>
          </w:tcPr>
          <w:p w14:paraId="0A6885A7" w14:textId="10477FAF" w:rsidR="003831FC" w:rsidRDefault="003831FC" w:rsidP="003831FC">
            <w:pPr>
              <w:pStyle w:val="TableEntry"/>
              <w:jc w:val="center"/>
            </w:pPr>
            <w:r>
              <w:t>M</w:t>
            </w:r>
          </w:p>
        </w:tc>
      </w:tr>
      <w:tr w:rsidR="003831FC" w14:paraId="40B349D1" w14:textId="77777777" w:rsidTr="00FA14EC">
        <w:tc>
          <w:tcPr>
            <w:tcW w:w="2336" w:type="dxa"/>
          </w:tcPr>
          <w:p w14:paraId="20E1106B" w14:textId="7223718B" w:rsidR="003831FC" w:rsidRDefault="003831FC" w:rsidP="003831FC">
            <w:pPr>
              <w:pStyle w:val="TableEntry"/>
              <w:jc w:val="center"/>
            </w:pPr>
            <w:r w:rsidRPr="00E64FE0">
              <w:t>DCM</w:t>
            </w:r>
          </w:p>
        </w:tc>
        <w:tc>
          <w:tcPr>
            <w:tcW w:w="2337" w:type="dxa"/>
          </w:tcPr>
          <w:p w14:paraId="753FAD16" w14:textId="0DFAF866" w:rsidR="003831FC" w:rsidRDefault="003831FC" w:rsidP="003831FC">
            <w:pPr>
              <w:pStyle w:val="TableEntry"/>
              <w:jc w:val="center"/>
            </w:pPr>
            <w:r>
              <w:t>F</w:t>
            </w:r>
          </w:p>
        </w:tc>
        <w:tc>
          <w:tcPr>
            <w:tcW w:w="2339" w:type="dxa"/>
          </w:tcPr>
          <w:p w14:paraId="26E02B7E" w14:textId="21AFF1A4" w:rsidR="003831FC" w:rsidRDefault="003831FC" w:rsidP="003831FC">
            <w:pPr>
              <w:pStyle w:val="TableEntry"/>
            </w:pPr>
            <w:r>
              <w:t>Female</w:t>
            </w:r>
          </w:p>
        </w:tc>
        <w:tc>
          <w:tcPr>
            <w:tcW w:w="2338" w:type="dxa"/>
          </w:tcPr>
          <w:p w14:paraId="00F1360D" w14:textId="21FA1393" w:rsidR="003831FC" w:rsidRDefault="003831FC" w:rsidP="003831FC">
            <w:pPr>
              <w:pStyle w:val="TableEntry"/>
              <w:jc w:val="center"/>
            </w:pPr>
            <w:r>
              <w:t>F</w:t>
            </w:r>
          </w:p>
        </w:tc>
      </w:tr>
      <w:tr w:rsidR="003831FC" w14:paraId="65A31539" w14:textId="77777777" w:rsidTr="00FA14EC">
        <w:tc>
          <w:tcPr>
            <w:tcW w:w="2336" w:type="dxa"/>
          </w:tcPr>
          <w:p w14:paraId="3923C080" w14:textId="54C7E19F" w:rsidR="003831FC" w:rsidRDefault="003831FC" w:rsidP="003831FC">
            <w:pPr>
              <w:pStyle w:val="TableEntry"/>
              <w:jc w:val="center"/>
            </w:pPr>
            <w:r w:rsidRPr="00E64FE0">
              <w:t>DCM</w:t>
            </w:r>
          </w:p>
        </w:tc>
        <w:tc>
          <w:tcPr>
            <w:tcW w:w="2337" w:type="dxa"/>
          </w:tcPr>
          <w:p w14:paraId="2B9CD12F" w14:textId="70180F6F" w:rsidR="003831FC" w:rsidRDefault="003831FC" w:rsidP="003831FC">
            <w:pPr>
              <w:pStyle w:val="TableEntry"/>
              <w:jc w:val="center"/>
            </w:pPr>
            <w:r>
              <w:t>U</w:t>
            </w:r>
          </w:p>
        </w:tc>
        <w:tc>
          <w:tcPr>
            <w:tcW w:w="2339" w:type="dxa"/>
          </w:tcPr>
          <w:p w14:paraId="3A11B404" w14:textId="681AE87A" w:rsidR="003831FC" w:rsidRDefault="003831FC" w:rsidP="003831FC">
            <w:pPr>
              <w:pStyle w:val="TableEntry"/>
            </w:pPr>
            <w:r>
              <w:t>Unknown Sex</w:t>
            </w:r>
          </w:p>
        </w:tc>
        <w:tc>
          <w:tcPr>
            <w:tcW w:w="2338" w:type="dxa"/>
          </w:tcPr>
          <w:p w14:paraId="5433E348" w14:textId="77777777" w:rsidR="003831FC" w:rsidRDefault="003831FC" w:rsidP="003831FC">
            <w:pPr>
              <w:pStyle w:val="TableEntry"/>
              <w:jc w:val="center"/>
            </w:pPr>
          </w:p>
        </w:tc>
      </w:tr>
      <w:tr w:rsidR="003831FC" w14:paraId="0EBF2E5D" w14:textId="77777777" w:rsidTr="00FA14EC">
        <w:tc>
          <w:tcPr>
            <w:tcW w:w="2336" w:type="dxa"/>
          </w:tcPr>
          <w:p w14:paraId="3C722444" w14:textId="132781FB" w:rsidR="003831FC" w:rsidRDefault="003831FC" w:rsidP="003831FC">
            <w:pPr>
              <w:pStyle w:val="TableEntry"/>
              <w:jc w:val="center"/>
            </w:pPr>
            <w:r w:rsidRPr="00E64FE0">
              <w:t>DCM</w:t>
            </w:r>
          </w:p>
        </w:tc>
        <w:tc>
          <w:tcPr>
            <w:tcW w:w="2337" w:type="dxa"/>
          </w:tcPr>
          <w:p w14:paraId="01E62883" w14:textId="4EA8F33D" w:rsidR="003831FC" w:rsidRDefault="003831FC" w:rsidP="003831FC">
            <w:pPr>
              <w:pStyle w:val="TableEntry"/>
              <w:jc w:val="center"/>
            </w:pPr>
            <w:r>
              <w:t>MP</w:t>
            </w:r>
          </w:p>
        </w:tc>
        <w:tc>
          <w:tcPr>
            <w:tcW w:w="2339" w:type="dxa"/>
          </w:tcPr>
          <w:p w14:paraId="75ACDAF7" w14:textId="371CEFA2" w:rsidR="003831FC" w:rsidRDefault="003831FC" w:rsidP="003831FC">
            <w:pPr>
              <w:pStyle w:val="TableEntry"/>
            </w:pPr>
            <w:r>
              <w:t>Male Pseudohermaphrodite</w:t>
            </w:r>
          </w:p>
        </w:tc>
        <w:tc>
          <w:tcPr>
            <w:tcW w:w="2338" w:type="dxa"/>
          </w:tcPr>
          <w:p w14:paraId="03592A7A" w14:textId="77777777" w:rsidR="003831FC" w:rsidRDefault="003831FC" w:rsidP="003831FC">
            <w:pPr>
              <w:pStyle w:val="TableEntry"/>
              <w:jc w:val="center"/>
            </w:pPr>
          </w:p>
        </w:tc>
      </w:tr>
      <w:tr w:rsidR="003831FC" w14:paraId="002DE3E2" w14:textId="77777777" w:rsidTr="00FA14EC">
        <w:tc>
          <w:tcPr>
            <w:tcW w:w="2336" w:type="dxa"/>
          </w:tcPr>
          <w:p w14:paraId="5762676C" w14:textId="6DB23F44" w:rsidR="003831FC" w:rsidRDefault="003831FC" w:rsidP="003831FC">
            <w:pPr>
              <w:pStyle w:val="TableEntry"/>
              <w:jc w:val="center"/>
            </w:pPr>
            <w:r w:rsidRPr="00E64FE0">
              <w:t>DCM</w:t>
            </w:r>
          </w:p>
        </w:tc>
        <w:tc>
          <w:tcPr>
            <w:tcW w:w="2337" w:type="dxa"/>
          </w:tcPr>
          <w:p w14:paraId="75267891" w14:textId="0313686C" w:rsidR="003831FC" w:rsidRDefault="003831FC" w:rsidP="003831FC">
            <w:pPr>
              <w:pStyle w:val="TableEntry"/>
              <w:jc w:val="center"/>
            </w:pPr>
            <w:r>
              <w:t>FP</w:t>
            </w:r>
          </w:p>
        </w:tc>
        <w:tc>
          <w:tcPr>
            <w:tcW w:w="2339" w:type="dxa"/>
          </w:tcPr>
          <w:p w14:paraId="31248951" w14:textId="77777777" w:rsidR="003831FC" w:rsidRDefault="003831FC" w:rsidP="003831FC">
            <w:pPr>
              <w:pStyle w:val="TableEntry"/>
            </w:pPr>
            <w:r>
              <w:t xml:space="preserve">Female </w:t>
            </w:r>
            <w:r w:rsidRPr="008D43C6">
              <w:rPr>
                <w:b/>
                <w:bCs/>
                <w:strike/>
              </w:rPr>
              <w:t>Pseudohermaphtodite</w:t>
            </w:r>
          </w:p>
          <w:p w14:paraId="5FEC46D0" w14:textId="472C545E" w:rsidR="008D43C6" w:rsidRPr="008D43C6" w:rsidRDefault="008D43C6" w:rsidP="003831FC">
            <w:pPr>
              <w:pStyle w:val="TableEntry"/>
              <w:rPr>
                <w:b/>
                <w:bCs/>
                <w:u w:val="single"/>
              </w:rPr>
            </w:pPr>
            <w:r w:rsidRPr="008D43C6">
              <w:rPr>
                <w:b/>
                <w:bCs/>
                <w:u w:val="single"/>
              </w:rPr>
              <w:t>Pseudohermaphrodite</w:t>
            </w:r>
          </w:p>
        </w:tc>
        <w:tc>
          <w:tcPr>
            <w:tcW w:w="2338" w:type="dxa"/>
          </w:tcPr>
          <w:p w14:paraId="06658863" w14:textId="77777777" w:rsidR="003831FC" w:rsidRDefault="003831FC" w:rsidP="003831FC">
            <w:pPr>
              <w:pStyle w:val="TableEntry"/>
              <w:jc w:val="center"/>
            </w:pPr>
          </w:p>
        </w:tc>
      </w:tr>
      <w:tr w:rsidR="003831FC" w14:paraId="15839390" w14:textId="77777777" w:rsidTr="00FA14EC">
        <w:tc>
          <w:tcPr>
            <w:tcW w:w="2336" w:type="dxa"/>
          </w:tcPr>
          <w:p w14:paraId="7B8C0521" w14:textId="6A31FFAC" w:rsidR="003831FC" w:rsidRDefault="003831FC" w:rsidP="003831FC">
            <w:pPr>
              <w:pStyle w:val="TableEntry"/>
              <w:jc w:val="center"/>
            </w:pPr>
            <w:r w:rsidRPr="00E64FE0">
              <w:t>DCM</w:t>
            </w:r>
          </w:p>
        </w:tc>
        <w:tc>
          <w:tcPr>
            <w:tcW w:w="2337" w:type="dxa"/>
          </w:tcPr>
          <w:p w14:paraId="45ADAD63" w14:textId="1A99B1AE" w:rsidR="003831FC" w:rsidRDefault="003831FC" w:rsidP="003831FC">
            <w:pPr>
              <w:pStyle w:val="TableEntry"/>
              <w:jc w:val="center"/>
            </w:pPr>
            <w:r>
              <w:t>H</w:t>
            </w:r>
          </w:p>
        </w:tc>
        <w:tc>
          <w:tcPr>
            <w:tcW w:w="2339" w:type="dxa"/>
          </w:tcPr>
          <w:p w14:paraId="32E1947E" w14:textId="75E26F4B" w:rsidR="003831FC" w:rsidRDefault="003831FC" w:rsidP="003831FC">
            <w:pPr>
              <w:pStyle w:val="TableEntry"/>
            </w:pPr>
            <w:r>
              <w:t>Hermaphrodite</w:t>
            </w:r>
          </w:p>
        </w:tc>
        <w:tc>
          <w:tcPr>
            <w:tcW w:w="2338" w:type="dxa"/>
          </w:tcPr>
          <w:p w14:paraId="130A8456" w14:textId="77777777" w:rsidR="003831FC" w:rsidRDefault="003831FC" w:rsidP="003831FC">
            <w:pPr>
              <w:pStyle w:val="TableEntry"/>
              <w:jc w:val="center"/>
            </w:pPr>
          </w:p>
        </w:tc>
      </w:tr>
      <w:tr w:rsidR="003831FC" w14:paraId="307BC234" w14:textId="77777777" w:rsidTr="00FA14EC">
        <w:tc>
          <w:tcPr>
            <w:tcW w:w="2336" w:type="dxa"/>
          </w:tcPr>
          <w:p w14:paraId="73C0B741" w14:textId="1B2A5FF3" w:rsidR="003831FC" w:rsidRDefault="003831FC" w:rsidP="003831FC">
            <w:pPr>
              <w:pStyle w:val="TableEntry"/>
              <w:jc w:val="center"/>
            </w:pPr>
            <w:r w:rsidRPr="00E64FE0">
              <w:t>DCM</w:t>
            </w:r>
          </w:p>
        </w:tc>
        <w:tc>
          <w:tcPr>
            <w:tcW w:w="2337" w:type="dxa"/>
          </w:tcPr>
          <w:p w14:paraId="43431E71" w14:textId="26E2829C" w:rsidR="003831FC" w:rsidRDefault="003831FC" w:rsidP="003831FC">
            <w:pPr>
              <w:pStyle w:val="TableEntry"/>
              <w:jc w:val="center"/>
            </w:pPr>
            <w:r>
              <w:t>MC</w:t>
            </w:r>
          </w:p>
        </w:tc>
        <w:tc>
          <w:tcPr>
            <w:tcW w:w="2339" w:type="dxa"/>
          </w:tcPr>
          <w:p w14:paraId="00F3A933" w14:textId="1E681601" w:rsidR="003831FC" w:rsidRDefault="003831FC" w:rsidP="003831FC">
            <w:pPr>
              <w:pStyle w:val="TableEntry"/>
            </w:pPr>
            <w:r>
              <w:t>Male changed to Female</w:t>
            </w:r>
          </w:p>
        </w:tc>
        <w:tc>
          <w:tcPr>
            <w:tcW w:w="2338" w:type="dxa"/>
          </w:tcPr>
          <w:p w14:paraId="1EAEBC55" w14:textId="77777777" w:rsidR="003831FC" w:rsidRDefault="003831FC" w:rsidP="003831FC">
            <w:pPr>
              <w:pStyle w:val="TableEntry"/>
              <w:jc w:val="center"/>
            </w:pPr>
          </w:p>
        </w:tc>
      </w:tr>
      <w:tr w:rsidR="003831FC" w14:paraId="7B1DBE88" w14:textId="77777777" w:rsidTr="00FA14EC">
        <w:tc>
          <w:tcPr>
            <w:tcW w:w="2336" w:type="dxa"/>
          </w:tcPr>
          <w:p w14:paraId="7932E40C" w14:textId="43AFA76C" w:rsidR="003831FC" w:rsidRDefault="003831FC" w:rsidP="003831FC">
            <w:pPr>
              <w:pStyle w:val="TableEntry"/>
              <w:jc w:val="center"/>
            </w:pPr>
            <w:r w:rsidRPr="00E64FE0">
              <w:t>DCM</w:t>
            </w:r>
          </w:p>
        </w:tc>
        <w:tc>
          <w:tcPr>
            <w:tcW w:w="2337" w:type="dxa"/>
          </w:tcPr>
          <w:p w14:paraId="30639121" w14:textId="14172109" w:rsidR="003831FC" w:rsidRDefault="003831FC" w:rsidP="003831FC">
            <w:pPr>
              <w:pStyle w:val="TableEntry"/>
              <w:jc w:val="center"/>
            </w:pPr>
            <w:r>
              <w:t>FC</w:t>
            </w:r>
          </w:p>
        </w:tc>
        <w:tc>
          <w:tcPr>
            <w:tcW w:w="2339" w:type="dxa"/>
          </w:tcPr>
          <w:p w14:paraId="76C360B3" w14:textId="0240F148" w:rsidR="003831FC" w:rsidRDefault="003831FC" w:rsidP="003831FC">
            <w:pPr>
              <w:pStyle w:val="TableEntry"/>
            </w:pPr>
            <w:r>
              <w:t>Female changed to Male</w:t>
            </w:r>
          </w:p>
        </w:tc>
        <w:tc>
          <w:tcPr>
            <w:tcW w:w="2338" w:type="dxa"/>
          </w:tcPr>
          <w:p w14:paraId="40619855" w14:textId="77777777" w:rsidR="003831FC" w:rsidRDefault="003831FC" w:rsidP="003831FC">
            <w:pPr>
              <w:pStyle w:val="TableEntry"/>
              <w:jc w:val="center"/>
            </w:pPr>
          </w:p>
        </w:tc>
      </w:tr>
      <w:tr w:rsidR="003831FC" w14:paraId="16E9445E" w14:textId="77777777" w:rsidTr="00FA14EC">
        <w:tc>
          <w:tcPr>
            <w:tcW w:w="2336" w:type="dxa"/>
          </w:tcPr>
          <w:p w14:paraId="20E70024" w14:textId="44B6B246" w:rsidR="003831FC" w:rsidRDefault="003831FC" w:rsidP="003831FC">
            <w:pPr>
              <w:pStyle w:val="TableEntry"/>
              <w:jc w:val="center"/>
            </w:pPr>
            <w:r w:rsidRPr="00E64FE0">
              <w:t>DCM</w:t>
            </w:r>
          </w:p>
        </w:tc>
        <w:tc>
          <w:tcPr>
            <w:tcW w:w="2337" w:type="dxa"/>
          </w:tcPr>
          <w:p w14:paraId="58FD1DB9" w14:textId="6226A725" w:rsidR="003831FC" w:rsidRDefault="003831FC" w:rsidP="003831FC">
            <w:pPr>
              <w:pStyle w:val="TableEntry"/>
              <w:jc w:val="center"/>
            </w:pPr>
            <w:r>
              <w:t>121104</w:t>
            </w:r>
          </w:p>
        </w:tc>
        <w:tc>
          <w:tcPr>
            <w:tcW w:w="2339" w:type="dxa"/>
          </w:tcPr>
          <w:p w14:paraId="016A2857" w14:textId="0D036669" w:rsidR="003831FC" w:rsidRDefault="003831FC" w:rsidP="003831FC">
            <w:pPr>
              <w:pStyle w:val="TableEntry"/>
            </w:pPr>
            <w:r>
              <w:t>Ambiguous Sex</w:t>
            </w:r>
          </w:p>
        </w:tc>
        <w:tc>
          <w:tcPr>
            <w:tcW w:w="2338" w:type="dxa"/>
          </w:tcPr>
          <w:p w14:paraId="609A34D2" w14:textId="77777777" w:rsidR="003831FC" w:rsidRDefault="003831FC" w:rsidP="003831FC">
            <w:pPr>
              <w:pStyle w:val="TableEntry"/>
              <w:jc w:val="center"/>
            </w:pPr>
          </w:p>
        </w:tc>
      </w:tr>
      <w:tr w:rsidR="003831FC" w14:paraId="5F8AD7F2" w14:textId="77777777" w:rsidTr="00FA14EC">
        <w:tc>
          <w:tcPr>
            <w:tcW w:w="2336" w:type="dxa"/>
          </w:tcPr>
          <w:p w14:paraId="4609C86A" w14:textId="2FE211AE" w:rsidR="003831FC" w:rsidRDefault="003831FC" w:rsidP="003831FC">
            <w:pPr>
              <w:pStyle w:val="TableEntry"/>
              <w:jc w:val="center"/>
            </w:pPr>
            <w:r w:rsidRPr="00E64FE0">
              <w:t>DCM</w:t>
            </w:r>
          </w:p>
        </w:tc>
        <w:tc>
          <w:tcPr>
            <w:tcW w:w="2337" w:type="dxa"/>
          </w:tcPr>
          <w:p w14:paraId="005A6A58" w14:textId="1C11879A" w:rsidR="003831FC" w:rsidRDefault="003831FC" w:rsidP="003831FC">
            <w:pPr>
              <w:pStyle w:val="TableEntry"/>
              <w:jc w:val="center"/>
            </w:pPr>
            <w:r>
              <w:t>121102</w:t>
            </w:r>
          </w:p>
        </w:tc>
        <w:tc>
          <w:tcPr>
            <w:tcW w:w="2339" w:type="dxa"/>
          </w:tcPr>
          <w:p w14:paraId="27AE71A9" w14:textId="053072A4" w:rsidR="003831FC" w:rsidRDefault="003831FC" w:rsidP="003831FC">
            <w:pPr>
              <w:pStyle w:val="TableEntry"/>
            </w:pPr>
            <w:r>
              <w:t>Other Sex</w:t>
            </w:r>
          </w:p>
        </w:tc>
        <w:tc>
          <w:tcPr>
            <w:tcW w:w="2338" w:type="dxa"/>
          </w:tcPr>
          <w:p w14:paraId="6A4B2301" w14:textId="77777777" w:rsidR="003831FC" w:rsidRDefault="003831FC" w:rsidP="003831FC">
            <w:pPr>
              <w:pStyle w:val="TableEntry"/>
              <w:jc w:val="center"/>
            </w:pPr>
          </w:p>
        </w:tc>
      </w:tr>
      <w:tr w:rsidR="003831FC" w14:paraId="61D7D522" w14:textId="77777777" w:rsidTr="00FA14EC">
        <w:tc>
          <w:tcPr>
            <w:tcW w:w="2336" w:type="dxa"/>
          </w:tcPr>
          <w:p w14:paraId="7E77A1D8" w14:textId="0ECD096B" w:rsidR="003831FC" w:rsidRDefault="003831FC" w:rsidP="003831FC">
            <w:pPr>
              <w:pStyle w:val="TableEntry"/>
              <w:jc w:val="center"/>
            </w:pPr>
            <w:r w:rsidRPr="00E64FE0">
              <w:t>DCM</w:t>
            </w:r>
          </w:p>
        </w:tc>
        <w:tc>
          <w:tcPr>
            <w:tcW w:w="2337" w:type="dxa"/>
          </w:tcPr>
          <w:p w14:paraId="4E88E722" w14:textId="7E7A59BA" w:rsidR="003831FC" w:rsidRDefault="003831FC" w:rsidP="003831FC">
            <w:pPr>
              <w:pStyle w:val="TableEntry"/>
              <w:jc w:val="center"/>
            </w:pPr>
            <w:r>
              <w:t>121103</w:t>
            </w:r>
          </w:p>
        </w:tc>
        <w:tc>
          <w:tcPr>
            <w:tcW w:w="2339" w:type="dxa"/>
          </w:tcPr>
          <w:p w14:paraId="7517F35E" w14:textId="3EC32DC7" w:rsidR="003831FC" w:rsidRDefault="003831FC" w:rsidP="003831FC">
            <w:pPr>
              <w:pStyle w:val="TableEntry"/>
            </w:pPr>
            <w:r>
              <w:t>Undetermined Sex</w:t>
            </w:r>
          </w:p>
        </w:tc>
        <w:tc>
          <w:tcPr>
            <w:tcW w:w="2338" w:type="dxa"/>
          </w:tcPr>
          <w:p w14:paraId="32E04C31" w14:textId="11CDAE52" w:rsidR="003831FC" w:rsidRDefault="003831FC" w:rsidP="003831FC">
            <w:pPr>
              <w:pStyle w:val="TableEntry"/>
              <w:jc w:val="center"/>
            </w:pPr>
            <w:r>
              <w:t>O</w:t>
            </w:r>
          </w:p>
        </w:tc>
      </w:tr>
      <w:tr w:rsidR="00FA14EC" w14:paraId="1485A4C0" w14:textId="77777777" w:rsidTr="00FA14EC">
        <w:tc>
          <w:tcPr>
            <w:tcW w:w="2336" w:type="dxa"/>
          </w:tcPr>
          <w:p w14:paraId="22A6ED6E" w14:textId="0E9EBC54" w:rsidR="00FA14EC" w:rsidRPr="00FA14EC" w:rsidRDefault="00FA14EC" w:rsidP="00FA14EC">
            <w:pPr>
              <w:pStyle w:val="TableEntry"/>
              <w:jc w:val="center"/>
              <w:rPr>
                <w:b/>
                <w:bCs/>
                <w:u w:val="single"/>
              </w:rPr>
            </w:pPr>
            <w:bookmarkStart w:id="167" w:name="_Hlk132020753"/>
            <w:r w:rsidRPr="00FA14EC">
              <w:rPr>
                <w:b/>
                <w:bCs/>
                <w:u w:val="single"/>
              </w:rPr>
              <w:t>DCM</w:t>
            </w:r>
          </w:p>
        </w:tc>
        <w:tc>
          <w:tcPr>
            <w:tcW w:w="2337" w:type="dxa"/>
          </w:tcPr>
          <w:p w14:paraId="78EF66EF" w14:textId="7572E076" w:rsidR="00FA14EC" w:rsidRPr="00FA14EC" w:rsidRDefault="00FA14EC" w:rsidP="00FA14EC">
            <w:pPr>
              <w:pStyle w:val="TableEntry"/>
              <w:jc w:val="center"/>
              <w:rPr>
                <w:b/>
                <w:bCs/>
                <w:u w:val="single"/>
              </w:rPr>
            </w:pPr>
            <w:r w:rsidRPr="00FA14EC">
              <w:rPr>
                <w:b/>
                <w:bCs/>
                <w:u w:val="single"/>
              </w:rPr>
              <w:t>Sup233-01</w:t>
            </w:r>
          </w:p>
        </w:tc>
        <w:tc>
          <w:tcPr>
            <w:tcW w:w="2339" w:type="dxa"/>
          </w:tcPr>
          <w:p w14:paraId="134CC4BB" w14:textId="34E32FE3" w:rsidR="00FA14EC" w:rsidRPr="00A3049B" w:rsidRDefault="00FA14EC" w:rsidP="00FA14EC">
            <w:pPr>
              <w:pStyle w:val="TableEntry"/>
              <w:rPr>
                <w:b/>
                <w:bCs/>
                <w:u w:val="single"/>
              </w:rPr>
            </w:pPr>
            <w:r w:rsidRPr="00A3049B">
              <w:rPr>
                <w:b/>
                <w:bCs/>
                <w:u w:val="single"/>
              </w:rPr>
              <w:t>Female-typical</w:t>
            </w:r>
          </w:p>
        </w:tc>
        <w:tc>
          <w:tcPr>
            <w:tcW w:w="2338" w:type="dxa"/>
          </w:tcPr>
          <w:p w14:paraId="0323EE9D" w14:textId="0A41BEA1" w:rsidR="00FA14EC" w:rsidRPr="00A3049B" w:rsidRDefault="00FA14EC" w:rsidP="00FA14EC">
            <w:pPr>
              <w:pStyle w:val="TableEntry"/>
              <w:jc w:val="center"/>
              <w:rPr>
                <w:b/>
                <w:bCs/>
                <w:u w:val="single"/>
              </w:rPr>
            </w:pPr>
            <w:r w:rsidRPr="00A3049B">
              <w:rPr>
                <w:b/>
                <w:bCs/>
                <w:u w:val="single"/>
              </w:rPr>
              <w:t>F</w:t>
            </w:r>
          </w:p>
        </w:tc>
      </w:tr>
      <w:tr w:rsidR="00FA14EC" w14:paraId="3B766B73" w14:textId="77777777" w:rsidTr="00FA14EC">
        <w:tc>
          <w:tcPr>
            <w:tcW w:w="2336" w:type="dxa"/>
          </w:tcPr>
          <w:p w14:paraId="60290BF6" w14:textId="23EAFFD8" w:rsidR="00FA14EC" w:rsidRPr="00FA14EC" w:rsidRDefault="00FA14EC" w:rsidP="00FA14EC">
            <w:pPr>
              <w:pStyle w:val="TableEntry"/>
              <w:jc w:val="center"/>
              <w:rPr>
                <w:b/>
                <w:bCs/>
                <w:u w:val="single"/>
              </w:rPr>
            </w:pPr>
            <w:r w:rsidRPr="00FA14EC">
              <w:rPr>
                <w:b/>
                <w:bCs/>
                <w:u w:val="single"/>
              </w:rPr>
              <w:t>DCM</w:t>
            </w:r>
          </w:p>
        </w:tc>
        <w:tc>
          <w:tcPr>
            <w:tcW w:w="2337" w:type="dxa"/>
          </w:tcPr>
          <w:p w14:paraId="21BCD707" w14:textId="28794608" w:rsidR="00FA14EC" w:rsidRPr="00FA14EC" w:rsidRDefault="00FA14EC" w:rsidP="00FA14EC">
            <w:pPr>
              <w:pStyle w:val="TableEntry"/>
              <w:jc w:val="center"/>
              <w:rPr>
                <w:b/>
                <w:bCs/>
                <w:u w:val="single"/>
              </w:rPr>
            </w:pPr>
            <w:r w:rsidRPr="00FA14EC">
              <w:rPr>
                <w:b/>
                <w:bCs/>
                <w:u w:val="single"/>
              </w:rPr>
              <w:t>Sup233-02</w:t>
            </w:r>
          </w:p>
        </w:tc>
        <w:tc>
          <w:tcPr>
            <w:tcW w:w="2339" w:type="dxa"/>
          </w:tcPr>
          <w:p w14:paraId="6491E847" w14:textId="41DB26DC" w:rsidR="00FA14EC" w:rsidRPr="00A3049B" w:rsidRDefault="00FA14EC" w:rsidP="00FA14EC">
            <w:pPr>
              <w:pStyle w:val="TableEntry"/>
              <w:rPr>
                <w:b/>
                <w:bCs/>
                <w:u w:val="single"/>
              </w:rPr>
            </w:pPr>
            <w:r w:rsidRPr="00A3049B">
              <w:rPr>
                <w:b/>
                <w:bCs/>
                <w:u w:val="single"/>
              </w:rPr>
              <w:t>Male-typical</w:t>
            </w:r>
          </w:p>
        </w:tc>
        <w:tc>
          <w:tcPr>
            <w:tcW w:w="2338" w:type="dxa"/>
          </w:tcPr>
          <w:p w14:paraId="4C88E999" w14:textId="4E94ADD0" w:rsidR="00FA14EC" w:rsidRPr="00A3049B" w:rsidRDefault="00FA14EC" w:rsidP="00FA14EC">
            <w:pPr>
              <w:pStyle w:val="TableEntry"/>
              <w:jc w:val="center"/>
              <w:rPr>
                <w:b/>
                <w:bCs/>
                <w:u w:val="single"/>
              </w:rPr>
            </w:pPr>
            <w:r w:rsidRPr="00A3049B">
              <w:rPr>
                <w:b/>
                <w:bCs/>
                <w:u w:val="single"/>
              </w:rPr>
              <w:t>M</w:t>
            </w:r>
          </w:p>
        </w:tc>
      </w:tr>
      <w:tr w:rsidR="00FA14EC" w14:paraId="58B8F99D" w14:textId="77777777" w:rsidTr="00FA14EC">
        <w:tc>
          <w:tcPr>
            <w:tcW w:w="2336" w:type="dxa"/>
          </w:tcPr>
          <w:p w14:paraId="518E6BD5" w14:textId="203CDE2C" w:rsidR="00FA14EC" w:rsidRPr="00FA14EC" w:rsidRDefault="00FA14EC" w:rsidP="00FA14EC">
            <w:pPr>
              <w:pStyle w:val="TableEntry"/>
              <w:jc w:val="center"/>
              <w:rPr>
                <w:b/>
                <w:bCs/>
                <w:u w:val="single"/>
              </w:rPr>
            </w:pPr>
            <w:r w:rsidRPr="00FA14EC">
              <w:rPr>
                <w:b/>
                <w:bCs/>
                <w:u w:val="single"/>
              </w:rPr>
              <w:t>DCM</w:t>
            </w:r>
          </w:p>
        </w:tc>
        <w:tc>
          <w:tcPr>
            <w:tcW w:w="2337" w:type="dxa"/>
          </w:tcPr>
          <w:p w14:paraId="5FCBA783" w14:textId="0B9649BB" w:rsidR="00FA14EC" w:rsidRPr="00FA14EC" w:rsidRDefault="00FA14EC" w:rsidP="00FA14EC">
            <w:pPr>
              <w:pStyle w:val="TableEntry"/>
              <w:jc w:val="center"/>
              <w:rPr>
                <w:b/>
                <w:bCs/>
                <w:u w:val="single"/>
              </w:rPr>
            </w:pPr>
            <w:r w:rsidRPr="00FA14EC">
              <w:rPr>
                <w:b/>
                <w:bCs/>
                <w:u w:val="single"/>
              </w:rPr>
              <w:t>Sup233-03</w:t>
            </w:r>
          </w:p>
        </w:tc>
        <w:tc>
          <w:tcPr>
            <w:tcW w:w="2339" w:type="dxa"/>
          </w:tcPr>
          <w:p w14:paraId="22E64454" w14:textId="23389EE6" w:rsidR="00FA14EC" w:rsidRPr="00A3049B" w:rsidRDefault="00FA14EC" w:rsidP="00FA14EC">
            <w:pPr>
              <w:pStyle w:val="TableEntry"/>
              <w:rPr>
                <w:b/>
                <w:bCs/>
                <w:u w:val="single"/>
              </w:rPr>
            </w:pPr>
            <w:r w:rsidRPr="00A3049B">
              <w:rPr>
                <w:b/>
                <w:bCs/>
                <w:u w:val="single"/>
              </w:rPr>
              <w:t>Specified</w:t>
            </w:r>
          </w:p>
        </w:tc>
        <w:tc>
          <w:tcPr>
            <w:tcW w:w="2338" w:type="dxa"/>
          </w:tcPr>
          <w:p w14:paraId="76D80807" w14:textId="173AEEA6" w:rsidR="00FA14EC" w:rsidRPr="00A3049B" w:rsidRDefault="00FA14EC" w:rsidP="00FA14EC">
            <w:pPr>
              <w:pStyle w:val="TableEntry"/>
              <w:jc w:val="center"/>
              <w:rPr>
                <w:b/>
                <w:bCs/>
                <w:u w:val="single"/>
              </w:rPr>
            </w:pPr>
            <w:r w:rsidRPr="00A3049B">
              <w:rPr>
                <w:b/>
                <w:bCs/>
                <w:u w:val="single"/>
              </w:rPr>
              <w:t>O</w:t>
            </w:r>
          </w:p>
        </w:tc>
      </w:tr>
      <w:bookmarkEnd w:id="167"/>
    </w:tbl>
    <w:p w14:paraId="3898771D" w14:textId="2CB5A7FC" w:rsidR="00ED167A" w:rsidRDefault="00ED167A" w:rsidP="00ED167A"/>
    <w:p w14:paraId="28C4EF1B" w14:textId="77777777" w:rsidR="003831FC" w:rsidRDefault="003831FC" w:rsidP="003831FC">
      <w:pPr>
        <w:pStyle w:val="Note"/>
      </w:pPr>
      <w:r>
        <w:t>Note</w:t>
      </w:r>
    </w:p>
    <w:p w14:paraId="67955C31" w14:textId="789D2473" w:rsidR="003831FC" w:rsidRDefault="003831FC" w:rsidP="003831FC">
      <w:pPr>
        <w:pStyle w:val="Note"/>
      </w:pPr>
      <w:r>
        <w:t xml:space="preserve">1. </w:t>
      </w:r>
      <w:r>
        <w:tab/>
        <w:t>These terms are distinct from the gender of a subject for administrative purposes, although the default value for clinical sex is often based on the administrative gender (e.g., see TID 1007 “Subject Context, Patient”). The administrative value "O" from Patient's Sex (0010,0040) maps by default to "undetermined" for clinical purposes.</w:t>
      </w:r>
    </w:p>
    <w:p w14:paraId="67FEB504" w14:textId="5038F09C" w:rsidR="003831FC" w:rsidRDefault="003831FC" w:rsidP="003831FC">
      <w:pPr>
        <w:pStyle w:val="Note"/>
      </w:pPr>
      <w:r>
        <w:t xml:space="preserve">2. </w:t>
      </w:r>
      <w:r>
        <w:tab/>
        <w:t>This Context Group in a prior edition of the Standard included codes improperly attributed to ISO 5218.</w:t>
      </w:r>
    </w:p>
    <w:p w14:paraId="4FFA3355" w14:textId="5A529EEA" w:rsidR="00ED167A" w:rsidRDefault="003831FC" w:rsidP="003831FC">
      <w:pPr>
        <w:pStyle w:val="Note"/>
      </w:pPr>
      <w:r>
        <w:t xml:space="preserve">3. </w:t>
      </w:r>
      <w:r>
        <w:tab/>
        <w:t>These terms are derived from the terminology and codes for sex in ASTM E1633-02a "Standard Specification for Coded Values Used in the Electronic Health Record."</w:t>
      </w:r>
    </w:p>
    <w:p w14:paraId="7E202FA3" w14:textId="5D61336B" w:rsidR="00FB4EF1" w:rsidRDefault="00FB4EF1" w:rsidP="000A3254">
      <w:pPr>
        <w:pStyle w:val="Instruction"/>
      </w:pPr>
      <w:r>
        <w:lastRenderedPageBreak/>
        <w:t xml:space="preserve">Add </w:t>
      </w:r>
      <w:proofErr w:type="gramStart"/>
      <w:r>
        <w:t>CID’s</w:t>
      </w:r>
      <w:proofErr w:type="gramEnd"/>
      <w:r>
        <w:t xml:space="preserve"> to PS 3.16</w:t>
      </w:r>
    </w:p>
    <w:p w14:paraId="5356BB7C" w14:textId="41637770" w:rsidR="00FB4EF1" w:rsidRDefault="00FB4EF1" w:rsidP="00B40E31"/>
    <w:p w14:paraId="0AEEFC30" w14:textId="6F92F0A5" w:rsidR="00FB4EF1" w:rsidRDefault="000A3254" w:rsidP="000F57AD">
      <w:pPr>
        <w:pStyle w:val="Heading3"/>
      </w:pPr>
      <w:bookmarkStart w:id="168" w:name="_Toc137748145"/>
      <w:r>
        <w:t>CIDxxx1</w:t>
      </w:r>
      <w:r w:rsidR="00FB4EF1">
        <w:t xml:space="preserve"> </w:t>
      </w:r>
      <w:r>
        <w:t>Person Gender</w:t>
      </w:r>
      <w:r w:rsidR="0072686F">
        <w:t xml:space="preserve"> Identity</w:t>
      </w:r>
      <w:bookmarkEnd w:id="168"/>
    </w:p>
    <w:p w14:paraId="0D4D6EAB" w14:textId="0D8DD669" w:rsidR="00FB4EF1" w:rsidRPr="00EB7D37" w:rsidRDefault="00FB4EF1" w:rsidP="00FB4EF1">
      <w:pPr>
        <w:pStyle w:val="DocList"/>
        <w:rPr>
          <w:b/>
          <w:bCs/>
        </w:rPr>
      </w:pPr>
      <w:r w:rsidRPr="00EB7D37">
        <w:rPr>
          <w:b/>
          <w:bCs/>
        </w:rPr>
        <w:t>Resources:</w:t>
      </w:r>
      <w:r w:rsidR="000A3254" w:rsidRPr="00EB7D37">
        <w:rPr>
          <w:b/>
          <w:bCs/>
        </w:rPr>
        <w:tab/>
        <w:t>HTML | FHIR JSON | FHIR XML | IHE SVS XML</w:t>
      </w:r>
    </w:p>
    <w:p w14:paraId="6E9B568F" w14:textId="42EB919C" w:rsidR="00FB4EF1" w:rsidRPr="00EB7D37" w:rsidRDefault="00FB4EF1" w:rsidP="00FB4EF1">
      <w:pPr>
        <w:pStyle w:val="DocList"/>
        <w:rPr>
          <w:b/>
          <w:bCs/>
        </w:rPr>
      </w:pPr>
      <w:r w:rsidRPr="00EB7D37">
        <w:rPr>
          <w:b/>
          <w:bCs/>
        </w:rPr>
        <w:t>Type:</w:t>
      </w:r>
      <w:r w:rsidR="000A3254" w:rsidRPr="00EB7D37">
        <w:rPr>
          <w:b/>
          <w:bCs/>
        </w:rPr>
        <w:tab/>
        <w:t>Extensible</w:t>
      </w:r>
    </w:p>
    <w:p w14:paraId="58548DE1" w14:textId="592CE9B1" w:rsidR="00FB4EF1" w:rsidRPr="00EB7D37" w:rsidRDefault="00FB4EF1" w:rsidP="00FB4EF1">
      <w:pPr>
        <w:pStyle w:val="DocList"/>
        <w:rPr>
          <w:b/>
          <w:bCs/>
        </w:rPr>
      </w:pPr>
      <w:r w:rsidRPr="00EB7D37">
        <w:rPr>
          <w:b/>
          <w:bCs/>
        </w:rPr>
        <w:t>Version:</w:t>
      </w:r>
      <w:r w:rsidR="000A3254" w:rsidRPr="00EB7D37">
        <w:rPr>
          <w:b/>
          <w:bCs/>
        </w:rPr>
        <w:tab/>
        <w:t>202xmmdd</w:t>
      </w:r>
    </w:p>
    <w:p w14:paraId="3ED3DA2A" w14:textId="28DEB23F" w:rsidR="00FB4EF1" w:rsidRDefault="00FB4EF1" w:rsidP="00FB4EF1">
      <w:pPr>
        <w:pStyle w:val="DocList"/>
      </w:pPr>
      <w:r w:rsidRPr="00EB7D37">
        <w:rPr>
          <w:b/>
          <w:bCs/>
        </w:rPr>
        <w:t>UID:</w:t>
      </w:r>
      <w:r w:rsidR="000A3254" w:rsidRPr="00EB7D37">
        <w:rPr>
          <w:b/>
          <w:bCs/>
        </w:rPr>
        <w:tab/>
        <w:t>1.2.840.TBD</w:t>
      </w:r>
    </w:p>
    <w:p w14:paraId="60654689" w14:textId="485A2207" w:rsidR="00FB4EF1" w:rsidRDefault="00FB4EF1" w:rsidP="00FB4EF1"/>
    <w:p w14:paraId="1FE9D30A" w14:textId="5CCB3AB9" w:rsidR="00FB4EF1" w:rsidRDefault="00FB4EF1" w:rsidP="000A3254">
      <w:pPr>
        <w:pStyle w:val="TableLabel"/>
      </w:pPr>
      <w:r>
        <w:t xml:space="preserve">Table CID </w:t>
      </w:r>
      <w:r w:rsidR="000A3254">
        <w:t>CIDxxx1</w:t>
      </w:r>
      <w:r>
        <w:t xml:space="preserve">. </w:t>
      </w:r>
      <w:r w:rsidR="000A3254">
        <w:t>Person Gender</w:t>
      </w:r>
      <w:r w:rsidR="0072686F">
        <w:t xml:space="preserve"> Identity</w:t>
      </w:r>
    </w:p>
    <w:tbl>
      <w:tblPr>
        <w:tblStyle w:val="TableGrid"/>
        <w:tblW w:w="0" w:type="auto"/>
        <w:tblLook w:val="04A0" w:firstRow="1" w:lastRow="0" w:firstColumn="1" w:lastColumn="0" w:noHBand="0" w:noVBand="1"/>
      </w:tblPr>
      <w:tblGrid>
        <w:gridCol w:w="2102"/>
        <w:gridCol w:w="1885"/>
        <w:gridCol w:w="1981"/>
        <w:gridCol w:w="1537"/>
        <w:gridCol w:w="1885"/>
      </w:tblGrid>
      <w:tr w:rsidR="007C6B2F" w:rsidRPr="000A3254" w14:paraId="438E9462" w14:textId="6D848F23" w:rsidTr="00CD6F28">
        <w:tc>
          <w:tcPr>
            <w:tcW w:w="2102" w:type="dxa"/>
          </w:tcPr>
          <w:p w14:paraId="45811D72" w14:textId="7508AE4B" w:rsidR="007C6B2F" w:rsidRPr="000A3254" w:rsidRDefault="007C6B2F" w:rsidP="000A3254">
            <w:pPr>
              <w:pStyle w:val="TableLabel"/>
            </w:pPr>
            <w:r w:rsidRPr="000A3254">
              <w:t>Coding Scheme Designator</w:t>
            </w:r>
          </w:p>
        </w:tc>
        <w:tc>
          <w:tcPr>
            <w:tcW w:w="1845" w:type="dxa"/>
          </w:tcPr>
          <w:p w14:paraId="055366CC" w14:textId="0E773CD8" w:rsidR="007C6B2F" w:rsidRPr="000A3254" w:rsidRDefault="007C6B2F" w:rsidP="000A3254">
            <w:pPr>
              <w:pStyle w:val="TableLabel"/>
            </w:pPr>
            <w:r w:rsidRPr="000A3254">
              <w:t>Code Value</w:t>
            </w:r>
          </w:p>
        </w:tc>
        <w:tc>
          <w:tcPr>
            <w:tcW w:w="1981" w:type="dxa"/>
          </w:tcPr>
          <w:p w14:paraId="6B9B656A" w14:textId="44D1757C" w:rsidR="007C6B2F" w:rsidRPr="000A3254" w:rsidRDefault="007C6B2F" w:rsidP="000A3254">
            <w:pPr>
              <w:pStyle w:val="TableLabel"/>
            </w:pPr>
            <w:r w:rsidRPr="000A3254">
              <w:t>Code Meaning</w:t>
            </w:r>
          </w:p>
        </w:tc>
        <w:tc>
          <w:tcPr>
            <w:tcW w:w="1537" w:type="dxa"/>
          </w:tcPr>
          <w:p w14:paraId="0A96A350" w14:textId="77777777" w:rsidR="007C6B2F" w:rsidRPr="000A3254" w:rsidRDefault="007C6B2F" w:rsidP="000A3254">
            <w:pPr>
              <w:pStyle w:val="TableLabel"/>
            </w:pPr>
          </w:p>
        </w:tc>
        <w:tc>
          <w:tcPr>
            <w:tcW w:w="1885" w:type="dxa"/>
          </w:tcPr>
          <w:p w14:paraId="1174252F" w14:textId="15E474CE" w:rsidR="007C6B2F" w:rsidRPr="000A3254" w:rsidRDefault="007C6B2F" w:rsidP="000A3254">
            <w:pPr>
              <w:pStyle w:val="TableLabel"/>
            </w:pPr>
            <w:r>
              <w:t>UMLS Concept ID</w:t>
            </w:r>
          </w:p>
        </w:tc>
      </w:tr>
      <w:tr w:rsidR="00CD6F28" w14:paraId="4290B29B" w14:textId="2FC32C1B" w:rsidTr="00CD6F28">
        <w:tc>
          <w:tcPr>
            <w:tcW w:w="2102" w:type="dxa"/>
          </w:tcPr>
          <w:p w14:paraId="4FDF5DA0" w14:textId="6E5ED34E" w:rsidR="00CD6F28" w:rsidRDefault="00CD6F28" w:rsidP="00CD6F28">
            <w:pPr>
              <w:pStyle w:val="TableEntry"/>
            </w:pPr>
            <w:r>
              <w:t>SCT</w:t>
            </w:r>
          </w:p>
        </w:tc>
        <w:tc>
          <w:tcPr>
            <w:tcW w:w="1845" w:type="dxa"/>
          </w:tcPr>
          <w:p w14:paraId="47179DCA" w14:textId="61AE16ED" w:rsidR="00CD6F28" w:rsidRDefault="00BB2E27" w:rsidP="00CD6F28">
            <w:pPr>
              <w:pStyle w:val="TableEntry"/>
            </w:pPr>
            <w:r w:rsidRPr="00BB2E27">
              <w:t>446141000124107</w:t>
            </w:r>
          </w:p>
        </w:tc>
        <w:tc>
          <w:tcPr>
            <w:tcW w:w="1981" w:type="dxa"/>
          </w:tcPr>
          <w:p w14:paraId="700D1FFA" w14:textId="18F64718" w:rsidR="00CD6F28" w:rsidRDefault="00CD6F28" w:rsidP="00CD6F28">
            <w:pPr>
              <w:pStyle w:val="TableEntry"/>
            </w:pPr>
            <w:r>
              <w:t>Identifies as female gender</w:t>
            </w:r>
          </w:p>
        </w:tc>
        <w:tc>
          <w:tcPr>
            <w:tcW w:w="1537" w:type="dxa"/>
          </w:tcPr>
          <w:p w14:paraId="43F2A6FB" w14:textId="0D73AE6E" w:rsidR="00CD6F28" w:rsidRDefault="00CD6F28" w:rsidP="00CD6F28">
            <w:pPr>
              <w:pStyle w:val="TableEntry"/>
            </w:pPr>
          </w:p>
        </w:tc>
        <w:tc>
          <w:tcPr>
            <w:tcW w:w="1885" w:type="dxa"/>
          </w:tcPr>
          <w:p w14:paraId="6D7FCBD7" w14:textId="451C4667" w:rsidR="00CD6F28" w:rsidRDefault="004A0C7E" w:rsidP="00CD6F28">
            <w:pPr>
              <w:pStyle w:val="TableEntry"/>
            </w:pPr>
            <w:r w:rsidRPr="004A0C7E">
              <w:t>C388737</w:t>
            </w:r>
            <w:r>
              <w:t>5</w:t>
            </w:r>
          </w:p>
        </w:tc>
      </w:tr>
      <w:tr w:rsidR="00CD6F28" w14:paraId="76E14E10" w14:textId="5ABBF49C" w:rsidTr="00CD6F28">
        <w:tc>
          <w:tcPr>
            <w:tcW w:w="2102" w:type="dxa"/>
          </w:tcPr>
          <w:p w14:paraId="4420B6A8" w14:textId="7DCABC3D" w:rsidR="00CD6F28" w:rsidRDefault="00CD6F28" w:rsidP="00CD6F28">
            <w:pPr>
              <w:pStyle w:val="TableEntry"/>
            </w:pPr>
            <w:r>
              <w:t>SCT</w:t>
            </w:r>
          </w:p>
        </w:tc>
        <w:tc>
          <w:tcPr>
            <w:tcW w:w="1845" w:type="dxa"/>
          </w:tcPr>
          <w:p w14:paraId="360C1669" w14:textId="4DC71114" w:rsidR="00CD6F28" w:rsidRDefault="00BB2E27" w:rsidP="00CD6F28">
            <w:pPr>
              <w:pStyle w:val="TableEntry"/>
            </w:pPr>
            <w:r w:rsidRPr="00BB2E27">
              <w:t>446151000124109</w:t>
            </w:r>
          </w:p>
        </w:tc>
        <w:tc>
          <w:tcPr>
            <w:tcW w:w="1981" w:type="dxa"/>
          </w:tcPr>
          <w:p w14:paraId="08C489A6" w14:textId="43DC63AA" w:rsidR="00CD6F28" w:rsidRDefault="00CD6F28" w:rsidP="00CD6F28">
            <w:pPr>
              <w:pStyle w:val="TableEntry"/>
            </w:pPr>
            <w:r>
              <w:t>Identifies as male gender</w:t>
            </w:r>
          </w:p>
        </w:tc>
        <w:tc>
          <w:tcPr>
            <w:tcW w:w="1537" w:type="dxa"/>
          </w:tcPr>
          <w:p w14:paraId="53755976" w14:textId="29F77057" w:rsidR="00CD6F28" w:rsidRDefault="00CD6F28" w:rsidP="00CD6F28">
            <w:pPr>
              <w:pStyle w:val="TableEntry"/>
            </w:pPr>
          </w:p>
        </w:tc>
        <w:tc>
          <w:tcPr>
            <w:tcW w:w="1885" w:type="dxa"/>
          </w:tcPr>
          <w:p w14:paraId="77A3E819" w14:textId="0F7748EB" w:rsidR="00CD6F28" w:rsidRDefault="004A0C7E" w:rsidP="00CD6F28">
            <w:pPr>
              <w:pStyle w:val="TableEntry"/>
            </w:pPr>
            <w:r w:rsidRPr="004A0C7E">
              <w:t>C3887374</w:t>
            </w:r>
          </w:p>
        </w:tc>
      </w:tr>
      <w:tr w:rsidR="00CD6F28" w14:paraId="50745E1A" w14:textId="660C08B5" w:rsidTr="00CD6F28">
        <w:tc>
          <w:tcPr>
            <w:tcW w:w="2102" w:type="dxa"/>
          </w:tcPr>
          <w:p w14:paraId="3C7CB4D2" w14:textId="48CBAFE9" w:rsidR="00CD6F28" w:rsidRDefault="00CD6F28" w:rsidP="00CD6F28">
            <w:pPr>
              <w:pStyle w:val="TableEntry"/>
            </w:pPr>
            <w:r>
              <w:t>SCT</w:t>
            </w:r>
          </w:p>
        </w:tc>
        <w:tc>
          <w:tcPr>
            <w:tcW w:w="1845" w:type="dxa"/>
          </w:tcPr>
          <w:p w14:paraId="1731C39E" w14:textId="2CF5C686" w:rsidR="00CD6F28" w:rsidRDefault="00BB2E27" w:rsidP="00CD6F28">
            <w:pPr>
              <w:pStyle w:val="TableEntry"/>
            </w:pPr>
            <w:r w:rsidRPr="00BB2E27">
              <w:t>33791000087105</w:t>
            </w:r>
          </w:p>
        </w:tc>
        <w:tc>
          <w:tcPr>
            <w:tcW w:w="1981" w:type="dxa"/>
          </w:tcPr>
          <w:p w14:paraId="6B2A4A61" w14:textId="4FF04FEF" w:rsidR="00CD6F28" w:rsidRDefault="00CD6F28" w:rsidP="00CD6F28">
            <w:pPr>
              <w:pStyle w:val="TableEntry"/>
            </w:pPr>
            <w:r>
              <w:t>Identifies as nonbinary gender</w:t>
            </w:r>
          </w:p>
        </w:tc>
        <w:tc>
          <w:tcPr>
            <w:tcW w:w="1537" w:type="dxa"/>
          </w:tcPr>
          <w:p w14:paraId="0F750CDA" w14:textId="149D888C" w:rsidR="00CD6F28" w:rsidRDefault="00CD6F28" w:rsidP="00CD6F28">
            <w:pPr>
              <w:pStyle w:val="TableEntry"/>
            </w:pPr>
          </w:p>
        </w:tc>
        <w:tc>
          <w:tcPr>
            <w:tcW w:w="1885" w:type="dxa"/>
          </w:tcPr>
          <w:p w14:paraId="76B6EAE2" w14:textId="02450D8E" w:rsidR="00CD6F28" w:rsidRDefault="004A0C7E" w:rsidP="00CD6F28">
            <w:pPr>
              <w:pStyle w:val="TableEntry"/>
            </w:pPr>
            <w:r w:rsidRPr="004A0C7E">
              <w:t>C3887376</w:t>
            </w:r>
          </w:p>
        </w:tc>
      </w:tr>
      <w:tr w:rsidR="007C6B2F" w14:paraId="7C946BA7" w14:textId="77777777" w:rsidTr="00CD6F28">
        <w:tc>
          <w:tcPr>
            <w:tcW w:w="2102" w:type="dxa"/>
          </w:tcPr>
          <w:p w14:paraId="3B864C5D" w14:textId="77777777" w:rsidR="007C6B2F" w:rsidRDefault="007C6B2F" w:rsidP="000A3254">
            <w:pPr>
              <w:pStyle w:val="TableEntry"/>
            </w:pPr>
          </w:p>
        </w:tc>
        <w:tc>
          <w:tcPr>
            <w:tcW w:w="1845" w:type="dxa"/>
          </w:tcPr>
          <w:p w14:paraId="2A2C4E9F" w14:textId="77777777" w:rsidR="007C6B2F" w:rsidRDefault="007C6B2F" w:rsidP="000A3254">
            <w:pPr>
              <w:pStyle w:val="TableEntry"/>
            </w:pPr>
          </w:p>
        </w:tc>
        <w:tc>
          <w:tcPr>
            <w:tcW w:w="1981" w:type="dxa"/>
          </w:tcPr>
          <w:p w14:paraId="00D10481" w14:textId="77777777" w:rsidR="007C6B2F" w:rsidRDefault="007C6B2F" w:rsidP="000A3254">
            <w:pPr>
              <w:pStyle w:val="TableEntry"/>
            </w:pPr>
          </w:p>
        </w:tc>
        <w:tc>
          <w:tcPr>
            <w:tcW w:w="1537" w:type="dxa"/>
          </w:tcPr>
          <w:p w14:paraId="6DA67B10" w14:textId="77777777" w:rsidR="007C6B2F" w:rsidRDefault="007C6B2F" w:rsidP="000A3254">
            <w:pPr>
              <w:pStyle w:val="TableEntry"/>
            </w:pPr>
          </w:p>
        </w:tc>
        <w:tc>
          <w:tcPr>
            <w:tcW w:w="1885" w:type="dxa"/>
          </w:tcPr>
          <w:p w14:paraId="26CC097B" w14:textId="77777777" w:rsidR="007C6B2F" w:rsidRDefault="007C6B2F" w:rsidP="000A3254">
            <w:pPr>
              <w:pStyle w:val="TableEntry"/>
            </w:pPr>
          </w:p>
        </w:tc>
      </w:tr>
    </w:tbl>
    <w:p w14:paraId="6BB8CB76" w14:textId="6A970172" w:rsidR="000A3254" w:rsidRDefault="000A3254" w:rsidP="000A3254">
      <w:pPr>
        <w:pStyle w:val="TableLabel"/>
      </w:pPr>
    </w:p>
    <w:p w14:paraId="0CE7A166" w14:textId="2D276E11" w:rsidR="000A3254" w:rsidRDefault="000A3254" w:rsidP="000A3254">
      <w:pPr>
        <w:pStyle w:val="TableLabel"/>
      </w:pPr>
    </w:p>
    <w:p w14:paraId="5AEF1762" w14:textId="77777777" w:rsidR="000A3254" w:rsidRDefault="000A3254" w:rsidP="000A3254"/>
    <w:p w14:paraId="2160EC3C" w14:textId="08EE1A49" w:rsidR="000A3254" w:rsidRDefault="000A3254" w:rsidP="000F57AD">
      <w:pPr>
        <w:pStyle w:val="Heading3"/>
      </w:pPr>
      <w:bookmarkStart w:id="169" w:name="_Toc137748146"/>
      <w:r>
        <w:t xml:space="preserve">CIDxxx2 </w:t>
      </w:r>
      <w:r w:rsidR="008F1380">
        <w:t>Sex Parameters for Clinical Use</w:t>
      </w:r>
      <w:bookmarkEnd w:id="169"/>
    </w:p>
    <w:p w14:paraId="1E538746" w14:textId="77777777" w:rsidR="000A3254" w:rsidRPr="00EB7D37" w:rsidRDefault="000A3254" w:rsidP="000A3254">
      <w:pPr>
        <w:pStyle w:val="DocList"/>
        <w:rPr>
          <w:b/>
          <w:bCs/>
        </w:rPr>
      </w:pPr>
      <w:r w:rsidRPr="00EB7D37">
        <w:rPr>
          <w:b/>
          <w:bCs/>
        </w:rPr>
        <w:t>Resources:</w:t>
      </w:r>
      <w:r w:rsidRPr="00EB7D37">
        <w:rPr>
          <w:b/>
          <w:bCs/>
        </w:rPr>
        <w:tab/>
        <w:t>HTML | FHIR JSON | FHIR XML | IHE SVS XML</w:t>
      </w:r>
    </w:p>
    <w:p w14:paraId="05795B3B" w14:textId="6665DCD8" w:rsidR="000A3254" w:rsidRPr="00EB7D37" w:rsidRDefault="000A3254" w:rsidP="000A3254">
      <w:pPr>
        <w:pStyle w:val="DocList"/>
        <w:rPr>
          <w:b/>
          <w:bCs/>
        </w:rPr>
      </w:pPr>
      <w:r w:rsidRPr="00EB7D37">
        <w:rPr>
          <w:b/>
          <w:bCs/>
        </w:rPr>
        <w:t>Type:</w:t>
      </w:r>
      <w:r w:rsidRPr="00EB7D37">
        <w:rPr>
          <w:b/>
          <w:bCs/>
        </w:rPr>
        <w:tab/>
      </w:r>
      <w:r w:rsidR="00EB7D37" w:rsidRPr="00EB7D37">
        <w:rPr>
          <w:b/>
          <w:bCs/>
        </w:rPr>
        <w:t>Non-</w:t>
      </w:r>
      <w:r w:rsidRPr="00EB7D37">
        <w:rPr>
          <w:b/>
          <w:bCs/>
        </w:rPr>
        <w:t>Extensible</w:t>
      </w:r>
    </w:p>
    <w:p w14:paraId="1BAD8EE6" w14:textId="77777777" w:rsidR="000A3254" w:rsidRPr="00EB7D37" w:rsidRDefault="000A3254" w:rsidP="000A3254">
      <w:pPr>
        <w:pStyle w:val="DocList"/>
        <w:rPr>
          <w:b/>
          <w:bCs/>
        </w:rPr>
      </w:pPr>
      <w:r w:rsidRPr="00EB7D37">
        <w:rPr>
          <w:b/>
          <w:bCs/>
        </w:rPr>
        <w:t>Version:</w:t>
      </w:r>
      <w:r w:rsidRPr="00EB7D37">
        <w:rPr>
          <w:b/>
          <w:bCs/>
        </w:rPr>
        <w:tab/>
        <w:t>202xmmdd</w:t>
      </w:r>
    </w:p>
    <w:p w14:paraId="6C4FC453" w14:textId="77777777" w:rsidR="000A3254" w:rsidRDefault="000A3254" w:rsidP="000A3254">
      <w:pPr>
        <w:pStyle w:val="DocList"/>
      </w:pPr>
      <w:r w:rsidRPr="00EB7D37">
        <w:rPr>
          <w:b/>
          <w:bCs/>
        </w:rPr>
        <w:t>UID:</w:t>
      </w:r>
      <w:r w:rsidRPr="00EB7D37">
        <w:rPr>
          <w:b/>
          <w:bCs/>
        </w:rPr>
        <w:tab/>
        <w:t>1.2.840.TBD</w:t>
      </w:r>
    </w:p>
    <w:p w14:paraId="4B2B9BE3" w14:textId="77777777" w:rsidR="000A3254" w:rsidRDefault="000A3254" w:rsidP="000A3254"/>
    <w:p w14:paraId="6308377E" w14:textId="3DACCC5D" w:rsidR="000A3254" w:rsidRDefault="000A3254" w:rsidP="000A3254">
      <w:pPr>
        <w:pStyle w:val="TableLabel"/>
      </w:pPr>
      <w:r>
        <w:t>Table CID CIDxxx</w:t>
      </w:r>
      <w:r w:rsidR="00EB7D37">
        <w:t>2</w:t>
      </w:r>
      <w:r>
        <w:t xml:space="preserve">. </w:t>
      </w:r>
      <w:r w:rsidR="008F1380">
        <w:t>Sex Parameters for Clinical Use</w:t>
      </w:r>
    </w:p>
    <w:p w14:paraId="77E89DAA" w14:textId="31F56D9B" w:rsidR="00AA7BBB" w:rsidRDefault="00AA7BBB" w:rsidP="000A3254">
      <w:pPr>
        <w:pStyle w:val="TableLabel"/>
      </w:pPr>
    </w:p>
    <w:tbl>
      <w:tblPr>
        <w:tblStyle w:val="TableGrid"/>
        <w:tblW w:w="0" w:type="auto"/>
        <w:tblLook w:val="04A0" w:firstRow="1" w:lastRow="0" w:firstColumn="1" w:lastColumn="0" w:noHBand="0" w:noVBand="1"/>
      </w:tblPr>
      <w:tblGrid>
        <w:gridCol w:w="3027"/>
        <w:gridCol w:w="2167"/>
        <w:gridCol w:w="1808"/>
      </w:tblGrid>
      <w:tr w:rsidR="00FA2C17" w:rsidRPr="000A3254" w14:paraId="0B49D1D8" w14:textId="77777777" w:rsidTr="00B916B4">
        <w:trPr>
          <w:cantSplit/>
          <w:tblHeader/>
        </w:trPr>
        <w:tc>
          <w:tcPr>
            <w:tcW w:w="3027" w:type="dxa"/>
          </w:tcPr>
          <w:p w14:paraId="3CABAF89" w14:textId="77777777" w:rsidR="00FA2C17" w:rsidRPr="000A3254" w:rsidRDefault="00FA2C17" w:rsidP="006D5830">
            <w:pPr>
              <w:pStyle w:val="TableLabel"/>
            </w:pPr>
            <w:r w:rsidRPr="000A3254">
              <w:t>Coding Scheme Designator</w:t>
            </w:r>
          </w:p>
        </w:tc>
        <w:tc>
          <w:tcPr>
            <w:tcW w:w="2167" w:type="dxa"/>
          </w:tcPr>
          <w:p w14:paraId="2179F18A" w14:textId="77777777" w:rsidR="00FA2C17" w:rsidRPr="000A3254" w:rsidRDefault="00FA2C17" w:rsidP="006D5830">
            <w:pPr>
              <w:pStyle w:val="TableLabel"/>
            </w:pPr>
            <w:r w:rsidRPr="000A3254">
              <w:t>Code Value</w:t>
            </w:r>
          </w:p>
        </w:tc>
        <w:tc>
          <w:tcPr>
            <w:tcW w:w="1808" w:type="dxa"/>
          </w:tcPr>
          <w:p w14:paraId="0FE1B92C" w14:textId="5C3CB68F" w:rsidR="00FA2C17" w:rsidRPr="000A3254" w:rsidRDefault="00FA2C17" w:rsidP="006D5830">
            <w:pPr>
              <w:pStyle w:val="TableLabel"/>
            </w:pPr>
            <w:r>
              <w:t>Code Meaning</w:t>
            </w:r>
          </w:p>
        </w:tc>
      </w:tr>
      <w:tr w:rsidR="00FA2C17" w:rsidRPr="002D76A0" w14:paraId="7FED9039" w14:textId="77777777" w:rsidTr="00B916B4">
        <w:trPr>
          <w:cantSplit/>
        </w:trPr>
        <w:tc>
          <w:tcPr>
            <w:tcW w:w="3027" w:type="dxa"/>
          </w:tcPr>
          <w:p w14:paraId="780D47ED" w14:textId="7F584D4F" w:rsidR="00FA2C17" w:rsidRPr="002D76A0" w:rsidRDefault="00FA2C17" w:rsidP="00400CB6">
            <w:pPr>
              <w:pStyle w:val="TableEntry"/>
            </w:pPr>
            <w:r>
              <w:t>DCM</w:t>
            </w:r>
          </w:p>
        </w:tc>
        <w:tc>
          <w:tcPr>
            <w:tcW w:w="2167" w:type="dxa"/>
          </w:tcPr>
          <w:p w14:paraId="308D4244" w14:textId="7AC2EA62" w:rsidR="00FA2C17" w:rsidRPr="002D76A0" w:rsidRDefault="00FA2C17" w:rsidP="00400CB6">
            <w:pPr>
              <w:pStyle w:val="TableEntry"/>
            </w:pPr>
            <w:r w:rsidRPr="009D64A2">
              <w:t>Sup233-01</w:t>
            </w:r>
          </w:p>
        </w:tc>
        <w:tc>
          <w:tcPr>
            <w:tcW w:w="1808" w:type="dxa"/>
          </w:tcPr>
          <w:p w14:paraId="7498EEF3" w14:textId="63A9FE4E" w:rsidR="00FA2C17" w:rsidRPr="002D76A0" w:rsidRDefault="00FA2C17" w:rsidP="00400CB6">
            <w:pPr>
              <w:pStyle w:val="TableEntry"/>
            </w:pPr>
            <w:r>
              <w:t>Female typical parameters</w:t>
            </w:r>
          </w:p>
        </w:tc>
      </w:tr>
      <w:tr w:rsidR="00FA2C17" w:rsidRPr="002D76A0" w14:paraId="6639F975" w14:textId="77777777" w:rsidTr="00B916B4">
        <w:trPr>
          <w:cantSplit/>
        </w:trPr>
        <w:tc>
          <w:tcPr>
            <w:tcW w:w="3027" w:type="dxa"/>
          </w:tcPr>
          <w:p w14:paraId="68B3F5A2" w14:textId="2EBF7997" w:rsidR="00FA2C17" w:rsidRPr="002D76A0" w:rsidRDefault="00FA2C17" w:rsidP="00400CB6">
            <w:pPr>
              <w:pStyle w:val="TableEntry"/>
            </w:pPr>
            <w:r w:rsidRPr="000251F6">
              <w:t>DCM</w:t>
            </w:r>
          </w:p>
        </w:tc>
        <w:tc>
          <w:tcPr>
            <w:tcW w:w="2167" w:type="dxa"/>
          </w:tcPr>
          <w:p w14:paraId="5AE328CF" w14:textId="702B1BB7" w:rsidR="00FA2C17" w:rsidRPr="002D76A0" w:rsidRDefault="00FA2C17" w:rsidP="00400CB6">
            <w:pPr>
              <w:pStyle w:val="TableEntry"/>
            </w:pPr>
            <w:r w:rsidRPr="009D64A2">
              <w:t>Sup233-02</w:t>
            </w:r>
          </w:p>
        </w:tc>
        <w:tc>
          <w:tcPr>
            <w:tcW w:w="1808" w:type="dxa"/>
          </w:tcPr>
          <w:p w14:paraId="5405898E" w14:textId="28C1EE11" w:rsidR="00FA2C17" w:rsidRPr="002D76A0" w:rsidRDefault="00FA2C17" w:rsidP="00400CB6">
            <w:pPr>
              <w:pStyle w:val="TableEntry"/>
            </w:pPr>
            <w:r>
              <w:t>Male typical parameters</w:t>
            </w:r>
          </w:p>
        </w:tc>
      </w:tr>
      <w:tr w:rsidR="00FA2C17" w:rsidRPr="002D76A0" w14:paraId="7248BB9E" w14:textId="77777777" w:rsidTr="00B916B4">
        <w:trPr>
          <w:cantSplit/>
        </w:trPr>
        <w:tc>
          <w:tcPr>
            <w:tcW w:w="3027" w:type="dxa"/>
          </w:tcPr>
          <w:p w14:paraId="52A0F341" w14:textId="0E65444B" w:rsidR="00FA2C17" w:rsidRPr="002D76A0" w:rsidRDefault="00FA2C17" w:rsidP="00400CB6">
            <w:pPr>
              <w:pStyle w:val="TableEntry"/>
            </w:pPr>
            <w:r w:rsidRPr="000251F6">
              <w:t>DCM</w:t>
            </w:r>
          </w:p>
        </w:tc>
        <w:tc>
          <w:tcPr>
            <w:tcW w:w="2167" w:type="dxa"/>
          </w:tcPr>
          <w:p w14:paraId="03A0F5FC" w14:textId="01272B9A" w:rsidR="00FA2C17" w:rsidRPr="002D76A0" w:rsidRDefault="00FA2C17" w:rsidP="00400CB6">
            <w:pPr>
              <w:pStyle w:val="TableEntry"/>
            </w:pPr>
            <w:r w:rsidRPr="009D64A2">
              <w:t>Sup233-03</w:t>
            </w:r>
          </w:p>
        </w:tc>
        <w:tc>
          <w:tcPr>
            <w:tcW w:w="1808" w:type="dxa"/>
          </w:tcPr>
          <w:p w14:paraId="4ECC7F6A" w14:textId="79A24CFA" w:rsidR="00FA2C17" w:rsidRPr="002D76A0" w:rsidRDefault="00FA2C17" w:rsidP="00400CB6">
            <w:pPr>
              <w:pStyle w:val="TableEntry"/>
            </w:pPr>
            <w:r w:rsidRPr="00FA2C17">
              <w:t>Neither male typical nor female typical parameters</w:t>
            </w:r>
          </w:p>
        </w:tc>
      </w:tr>
    </w:tbl>
    <w:p w14:paraId="5CB65BDD" w14:textId="43FDD39D" w:rsidR="000A3254" w:rsidRDefault="000A3254" w:rsidP="000A3254">
      <w:pPr>
        <w:pStyle w:val="TableLabel"/>
      </w:pPr>
    </w:p>
    <w:p w14:paraId="7BAC0A1E" w14:textId="7383290D" w:rsidR="00CD6F28" w:rsidRDefault="00CD6F28" w:rsidP="00CD6F28">
      <w:pPr>
        <w:pStyle w:val="Note"/>
      </w:pPr>
      <w:r>
        <w:t xml:space="preserve">Note: </w:t>
      </w:r>
      <w:hyperlink r:id="rId21" w:history="1">
        <w:r w:rsidRPr="00F8066E">
          <w:rPr>
            <w:rStyle w:val="Hyperlink"/>
          </w:rPr>
          <w:t>https://build.fhir.org/ig/HL7/fhir-gender-harmony/branches/main/ValueSet-sex-for-clinical-use-category-vs.html</w:t>
        </w:r>
      </w:hyperlink>
      <w:r>
        <w:t xml:space="preserve"> for current IG draft </w:t>
      </w:r>
    </w:p>
    <w:p w14:paraId="736BBC6A" w14:textId="07281AC8" w:rsidR="00EB7D37" w:rsidRDefault="00EB7D37" w:rsidP="000A3254">
      <w:pPr>
        <w:pStyle w:val="TableLabel"/>
      </w:pPr>
    </w:p>
    <w:p w14:paraId="718070B9" w14:textId="77777777" w:rsidR="00EB7D37" w:rsidRDefault="00EB7D37" w:rsidP="00EB7D37"/>
    <w:p w14:paraId="753E2D8D" w14:textId="6D666A76" w:rsidR="00EB7D37" w:rsidRDefault="00EB7D37" w:rsidP="00EB7D37">
      <w:pPr>
        <w:pStyle w:val="TableLabel"/>
        <w:jc w:val="left"/>
      </w:pPr>
    </w:p>
    <w:p w14:paraId="1B6FCA90" w14:textId="192B8AE1" w:rsidR="00EB7D37" w:rsidRDefault="00EB7D37" w:rsidP="000F57AD">
      <w:pPr>
        <w:pStyle w:val="Heading3"/>
      </w:pPr>
      <w:bookmarkStart w:id="170" w:name="_Toc137748147"/>
      <w:r>
        <w:t>CIDxxx4 Third Person Pronouns</w:t>
      </w:r>
      <w:bookmarkEnd w:id="170"/>
    </w:p>
    <w:p w14:paraId="2ABAC032"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596BF563" w14:textId="77777777" w:rsidR="00EB7D37" w:rsidRPr="00EB7D37" w:rsidRDefault="00EB7D37" w:rsidP="00EB7D37">
      <w:pPr>
        <w:pStyle w:val="DocList"/>
        <w:rPr>
          <w:b/>
          <w:bCs/>
        </w:rPr>
      </w:pPr>
      <w:r w:rsidRPr="00EB7D37">
        <w:rPr>
          <w:b/>
          <w:bCs/>
        </w:rPr>
        <w:t>Type:</w:t>
      </w:r>
      <w:r w:rsidRPr="00EB7D37">
        <w:rPr>
          <w:b/>
          <w:bCs/>
        </w:rPr>
        <w:tab/>
        <w:t>Extensible</w:t>
      </w:r>
    </w:p>
    <w:p w14:paraId="1DB1ABC9" w14:textId="77777777" w:rsidR="00EB7D37" w:rsidRPr="00EB7D37" w:rsidRDefault="00EB7D37" w:rsidP="00EB7D37">
      <w:pPr>
        <w:pStyle w:val="DocList"/>
        <w:rPr>
          <w:b/>
          <w:bCs/>
        </w:rPr>
      </w:pPr>
      <w:r w:rsidRPr="00EB7D37">
        <w:rPr>
          <w:b/>
          <w:bCs/>
        </w:rPr>
        <w:t>Version:</w:t>
      </w:r>
      <w:r w:rsidRPr="00EB7D37">
        <w:rPr>
          <w:b/>
          <w:bCs/>
        </w:rPr>
        <w:tab/>
        <w:t>202xmmdd</w:t>
      </w:r>
    </w:p>
    <w:p w14:paraId="4418092C" w14:textId="77777777" w:rsidR="00EB7D37" w:rsidRPr="00EB7D37" w:rsidRDefault="00EB7D37" w:rsidP="00EB7D37">
      <w:pPr>
        <w:pStyle w:val="DocList"/>
        <w:rPr>
          <w:b/>
          <w:bCs/>
        </w:rPr>
      </w:pPr>
      <w:r w:rsidRPr="00EB7D37">
        <w:rPr>
          <w:b/>
          <w:bCs/>
        </w:rPr>
        <w:t>UID:</w:t>
      </w:r>
      <w:r w:rsidRPr="00EB7D37">
        <w:rPr>
          <w:b/>
          <w:bCs/>
        </w:rPr>
        <w:tab/>
        <w:t>1.2.840.TBD</w:t>
      </w:r>
    </w:p>
    <w:p w14:paraId="6924BDF0" w14:textId="77777777" w:rsidR="00EB7D37" w:rsidRDefault="00EB7D37" w:rsidP="00EB7D37"/>
    <w:p w14:paraId="4197A20A" w14:textId="18A480BF" w:rsidR="00EB7D37" w:rsidRDefault="00EB7D37" w:rsidP="00EB7D37">
      <w:pPr>
        <w:pStyle w:val="TableLabel"/>
      </w:pPr>
      <w:r>
        <w:t>Table CID CIDxxx4. Third Person Pronouns</w:t>
      </w:r>
    </w:p>
    <w:tbl>
      <w:tblPr>
        <w:tblStyle w:val="TableGrid"/>
        <w:tblW w:w="0" w:type="auto"/>
        <w:tblLook w:val="04A0" w:firstRow="1" w:lastRow="0" w:firstColumn="1" w:lastColumn="0" w:noHBand="0" w:noVBand="1"/>
      </w:tblPr>
      <w:tblGrid>
        <w:gridCol w:w="3116"/>
        <w:gridCol w:w="3117"/>
        <w:gridCol w:w="3218"/>
      </w:tblGrid>
      <w:tr w:rsidR="00EB7D37" w:rsidRPr="000A3254" w14:paraId="5EFBDE53" w14:textId="77777777" w:rsidTr="006D5830">
        <w:tc>
          <w:tcPr>
            <w:tcW w:w="3116" w:type="dxa"/>
          </w:tcPr>
          <w:p w14:paraId="71302B27" w14:textId="77777777" w:rsidR="00EB7D37" w:rsidRPr="000A3254" w:rsidRDefault="00EB7D37" w:rsidP="006D5830">
            <w:pPr>
              <w:pStyle w:val="TableLabel"/>
            </w:pPr>
            <w:r w:rsidRPr="000A3254">
              <w:t>Coding Scheme Designator</w:t>
            </w:r>
          </w:p>
        </w:tc>
        <w:tc>
          <w:tcPr>
            <w:tcW w:w="3117" w:type="dxa"/>
          </w:tcPr>
          <w:p w14:paraId="5FF468FC" w14:textId="77777777" w:rsidR="00EB7D37" w:rsidRPr="000A3254" w:rsidRDefault="00EB7D37" w:rsidP="006D5830">
            <w:pPr>
              <w:pStyle w:val="TableLabel"/>
            </w:pPr>
            <w:r w:rsidRPr="000A3254">
              <w:t>Code Value</w:t>
            </w:r>
          </w:p>
        </w:tc>
        <w:tc>
          <w:tcPr>
            <w:tcW w:w="3117" w:type="dxa"/>
          </w:tcPr>
          <w:p w14:paraId="3E6C6217" w14:textId="77777777" w:rsidR="00EB7D37" w:rsidRPr="000A3254" w:rsidRDefault="00EB7D37" w:rsidP="006D5830">
            <w:pPr>
              <w:pStyle w:val="TableLabel"/>
            </w:pPr>
            <w:r w:rsidRPr="000A3254">
              <w:t>Code Meaning</w:t>
            </w:r>
          </w:p>
        </w:tc>
      </w:tr>
      <w:tr w:rsidR="00EB7D37" w14:paraId="5CE105C6" w14:textId="77777777" w:rsidTr="006D5830">
        <w:tc>
          <w:tcPr>
            <w:tcW w:w="3116" w:type="dxa"/>
          </w:tcPr>
          <w:p w14:paraId="7F8D0B69" w14:textId="4F9F131E" w:rsidR="00EB7D37" w:rsidRDefault="00462470" w:rsidP="006D5830">
            <w:pPr>
              <w:pStyle w:val="TableEntry"/>
            </w:pPr>
            <w:r>
              <w:t>LOINC</w:t>
            </w:r>
          </w:p>
        </w:tc>
        <w:tc>
          <w:tcPr>
            <w:tcW w:w="3117" w:type="dxa"/>
          </w:tcPr>
          <w:p w14:paraId="60FBC59C" w14:textId="0CCE96F8" w:rsidR="00EB7D37" w:rsidRDefault="00462470" w:rsidP="006D5830">
            <w:pPr>
              <w:pStyle w:val="TableEntry"/>
            </w:pPr>
            <w:r>
              <w:t>LA29518-0</w:t>
            </w:r>
          </w:p>
        </w:tc>
        <w:tc>
          <w:tcPr>
            <w:tcW w:w="3117" w:type="dxa"/>
          </w:tcPr>
          <w:p w14:paraId="35D8E54A" w14:textId="25B35BD5" w:rsidR="00EB7D37" w:rsidRDefault="00462470" w:rsidP="006D5830">
            <w:pPr>
              <w:pStyle w:val="TableEntry"/>
            </w:pPr>
            <w:r>
              <w:t>He/him/his/his/himself</w:t>
            </w:r>
          </w:p>
        </w:tc>
      </w:tr>
      <w:tr w:rsidR="00EB7D37" w14:paraId="4BF87919" w14:textId="77777777" w:rsidTr="006D5830">
        <w:tc>
          <w:tcPr>
            <w:tcW w:w="3116" w:type="dxa"/>
          </w:tcPr>
          <w:p w14:paraId="3FA7581E" w14:textId="7CFEAA65" w:rsidR="00EB7D37" w:rsidRDefault="00462470" w:rsidP="006D5830">
            <w:pPr>
              <w:pStyle w:val="TableEntry"/>
            </w:pPr>
            <w:r>
              <w:t>LOINC</w:t>
            </w:r>
          </w:p>
        </w:tc>
        <w:tc>
          <w:tcPr>
            <w:tcW w:w="3117" w:type="dxa"/>
          </w:tcPr>
          <w:p w14:paraId="11EC52EA" w14:textId="32F00069" w:rsidR="00EB7D37" w:rsidRDefault="00462470" w:rsidP="006D5830">
            <w:pPr>
              <w:pStyle w:val="TableEntry"/>
            </w:pPr>
            <w:r>
              <w:t>LA29519-8</w:t>
            </w:r>
          </w:p>
        </w:tc>
        <w:tc>
          <w:tcPr>
            <w:tcW w:w="3117" w:type="dxa"/>
          </w:tcPr>
          <w:p w14:paraId="32359095" w14:textId="3C4C850D" w:rsidR="00EB7D37" w:rsidRDefault="00462470" w:rsidP="006D5830">
            <w:pPr>
              <w:pStyle w:val="TableEntry"/>
            </w:pPr>
            <w:r>
              <w:t>She/her/her/hers/herself</w:t>
            </w:r>
          </w:p>
        </w:tc>
      </w:tr>
      <w:tr w:rsidR="00EB7D37" w14:paraId="6D0B3F2E" w14:textId="77777777" w:rsidTr="006D5830">
        <w:tc>
          <w:tcPr>
            <w:tcW w:w="3116" w:type="dxa"/>
          </w:tcPr>
          <w:p w14:paraId="164A8D2D" w14:textId="7E18388A" w:rsidR="00EB7D37" w:rsidRDefault="00462470" w:rsidP="006D5830">
            <w:pPr>
              <w:pStyle w:val="TableEntry"/>
            </w:pPr>
            <w:r>
              <w:t>LOINC</w:t>
            </w:r>
          </w:p>
        </w:tc>
        <w:tc>
          <w:tcPr>
            <w:tcW w:w="3117" w:type="dxa"/>
          </w:tcPr>
          <w:p w14:paraId="4516A9B3" w14:textId="7BACE592" w:rsidR="00EB7D37" w:rsidRDefault="00462470" w:rsidP="006D5830">
            <w:pPr>
              <w:pStyle w:val="TableEntry"/>
            </w:pPr>
            <w:r>
              <w:t>LA29520-6</w:t>
            </w:r>
          </w:p>
        </w:tc>
        <w:tc>
          <w:tcPr>
            <w:tcW w:w="3117" w:type="dxa"/>
          </w:tcPr>
          <w:p w14:paraId="11791444" w14:textId="11497FDC" w:rsidR="00EB7D37" w:rsidRDefault="00462470" w:rsidP="006D5830">
            <w:pPr>
              <w:pStyle w:val="TableEntry"/>
            </w:pPr>
            <w:r>
              <w:t>They/them/their/theirs/themselves</w:t>
            </w:r>
          </w:p>
        </w:tc>
      </w:tr>
    </w:tbl>
    <w:p w14:paraId="0D0F34F8" w14:textId="5C963B3D" w:rsidR="00EB7D37" w:rsidRDefault="00EB7D37" w:rsidP="00EB7D37">
      <w:pPr>
        <w:pStyle w:val="TableLabel"/>
        <w:jc w:val="left"/>
      </w:pPr>
    </w:p>
    <w:p w14:paraId="4FF25CB3" w14:textId="74F32B96" w:rsidR="00143BB3" w:rsidRDefault="00143BB3" w:rsidP="00143BB3">
      <w:pPr>
        <w:pStyle w:val="Note"/>
      </w:pPr>
      <w:r>
        <w:t>Note: These LOINC codes are not intended for use in languages other than English.</w:t>
      </w:r>
    </w:p>
    <w:p w14:paraId="0A6B7CE3" w14:textId="18F4AF6B" w:rsidR="00E472A1" w:rsidRDefault="00400CB6" w:rsidP="00400CB6">
      <w:pPr>
        <w:pStyle w:val="Instruction"/>
      </w:pPr>
      <w:r>
        <w:t xml:space="preserve">Add SPCU codes to DICOM </w:t>
      </w:r>
      <w:proofErr w:type="gramStart"/>
      <w:r>
        <w:t>terminology</w:t>
      </w:r>
      <w:proofErr w:type="gramEnd"/>
    </w:p>
    <w:p w14:paraId="53873B66" w14:textId="77777777" w:rsidR="00400CB6" w:rsidRDefault="00400CB6" w:rsidP="00EB7D37">
      <w:pPr>
        <w:pStyle w:val="TableLabel"/>
        <w:jc w:val="left"/>
      </w:pPr>
    </w:p>
    <w:p w14:paraId="75C00C79" w14:textId="427016E2" w:rsidR="005C34D8" w:rsidRDefault="005C34D8" w:rsidP="005C34D8">
      <w:pPr>
        <w:pStyle w:val="Heading2"/>
      </w:pPr>
      <w:bookmarkStart w:id="171" w:name="_Toc137748148"/>
      <w:r w:rsidRPr="005C34D8">
        <w:t>D DICOM Controlled Terminology Definitions (Normative)</w:t>
      </w:r>
      <w:bookmarkEnd w:id="171"/>
    </w:p>
    <w:p w14:paraId="0AF3586D" w14:textId="77777777" w:rsidR="005C34D8" w:rsidRDefault="005C34D8" w:rsidP="00EB7D37">
      <w:pPr>
        <w:pStyle w:val="TableLabel"/>
        <w:jc w:val="left"/>
      </w:pPr>
    </w:p>
    <w:p w14:paraId="0622F45F" w14:textId="77777777" w:rsidR="00400CB6" w:rsidRDefault="00400CB6" w:rsidP="005C34D8">
      <w:pPr>
        <w:pStyle w:val="TableLabel"/>
      </w:pPr>
      <w:r>
        <w:t>Table D-1. DICOM Controlled Terminology Definitions (Coding Scheme Designator "DCM" Coding</w:t>
      </w:r>
    </w:p>
    <w:p w14:paraId="0A92E3B8" w14:textId="086C6D92" w:rsidR="00400CB6" w:rsidRDefault="00400CB6" w:rsidP="00400CB6">
      <w:pPr>
        <w:pStyle w:val="TableTitle"/>
      </w:pPr>
      <w:r>
        <w:t>Scheme Version "01")</w:t>
      </w:r>
    </w:p>
    <w:p w14:paraId="42B42D37" w14:textId="0405DEEC" w:rsidR="00400CB6" w:rsidRDefault="00400CB6" w:rsidP="00400CB6"/>
    <w:tbl>
      <w:tblPr>
        <w:tblStyle w:val="TableGrid"/>
        <w:tblW w:w="0" w:type="auto"/>
        <w:tblLook w:val="04A0" w:firstRow="1" w:lastRow="0" w:firstColumn="1" w:lastColumn="0" w:noHBand="0" w:noVBand="1"/>
      </w:tblPr>
      <w:tblGrid>
        <w:gridCol w:w="1686"/>
        <w:gridCol w:w="1792"/>
        <w:gridCol w:w="2646"/>
        <w:gridCol w:w="3452"/>
      </w:tblGrid>
      <w:tr w:rsidR="00400CB6" w14:paraId="17E99617" w14:textId="77777777" w:rsidTr="00FA2C17">
        <w:tc>
          <w:tcPr>
            <w:tcW w:w="1759" w:type="dxa"/>
          </w:tcPr>
          <w:p w14:paraId="5F4A73C8" w14:textId="43A469BB" w:rsidR="00400CB6" w:rsidRDefault="00400CB6" w:rsidP="00400CB6">
            <w:pPr>
              <w:pStyle w:val="TableLabel"/>
            </w:pPr>
            <w:r>
              <w:t>Code Value</w:t>
            </w:r>
          </w:p>
        </w:tc>
        <w:tc>
          <w:tcPr>
            <w:tcW w:w="1867" w:type="dxa"/>
          </w:tcPr>
          <w:p w14:paraId="4648A077" w14:textId="504E7673" w:rsidR="00400CB6" w:rsidRDefault="00400CB6" w:rsidP="00400CB6">
            <w:pPr>
              <w:pStyle w:val="TableLabel"/>
            </w:pPr>
            <w:r>
              <w:t>Code Meaning</w:t>
            </w:r>
          </w:p>
        </w:tc>
        <w:tc>
          <w:tcPr>
            <w:tcW w:w="2773" w:type="dxa"/>
          </w:tcPr>
          <w:p w14:paraId="6B40C2C7" w14:textId="38380B70" w:rsidR="00400CB6" w:rsidRDefault="00400CB6" w:rsidP="00400CB6">
            <w:pPr>
              <w:pStyle w:val="TableLabel"/>
            </w:pPr>
            <w:r>
              <w:t>Definition</w:t>
            </w:r>
          </w:p>
        </w:tc>
        <w:tc>
          <w:tcPr>
            <w:tcW w:w="2951" w:type="dxa"/>
          </w:tcPr>
          <w:p w14:paraId="2E7D4C6C" w14:textId="3C0D35DF" w:rsidR="00400CB6" w:rsidRDefault="00400CB6" w:rsidP="00400CB6">
            <w:pPr>
              <w:pStyle w:val="TableLabel"/>
            </w:pPr>
            <w:r>
              <w:t>Notes</w:t>
            </w:r>
          </w:p>
        </w:tc>
      </w:tr>
      <w:tr w:rsidR="00400CB6" w14:paraId="7A32C010" w14:textId="77777777" w:rsidTr="00FA2C17">
        <w:tc>
          <w:tcPr>
            <w:tcW w:w="1759" w:type="dxa"/>
          </w:tcPr>
          <w:p w14:paraId="772FB570" w14:textId="18574D94" w:rsidR="00400CB6" w:rsidRDefault="00400CB6" w:rsidP="00400CB6">
            <w:pPr>
              <w:pStyle w:val="TableEntry"/>
            </w:pPr>
            <w:r>
              <w:t>Sup233-01</w:t>
            </w:r>
          </w:p>
        </w:tc>
        <w:tc>
          <w:tcPr>
            <w:tcW w:w="1867" w:type="dxa"/>
          </w:tcPr>
          <w:p w14:paraId="7C5075A8" w14:textId="649E4D55" w:rsidR="00400CB6" w:rsidRDefault="003A37F0" w:rsidP="00400CB6">
            <w:pPr>
              <w:pStyle w:val="TableEntry"/>
            </w:pPr>
            <w:r w:rsidRPr="003A37F0">
              <w:t>Apply female-typical setting or reference range</w:t>
            </w:r>
          </w:p>
        </w:tc>
        <w:tc>
          <w:tcPr>
            <w:tcW w:w="2773" w:type="dxa"/>
          </w:tcPr>
          <w:p w14:paraId="35BEA47E" w14:textId="0C80C85D" w:rsidR="00400CB6" w:rsidRDefault="003A37F0" w:rsidP="00400CB6">
            <w:pPr>
              <w:pStyle w:val="TableEntry"/>
            </w:pPr>
            <w:r w:rsidRPr="003A37F0">
              <w:t>Available data indicates that diagnostics, analytics, and treatments should consider best practices associated with female reference populations.</w:t>
            </w:r>
          </w:p>
        </w:tc>
        <w:tc>
          <w:tcPr>
            <w:tcW w:w="2951" w:type="dxa"/>
          </w:tcPr>
          <w:p w14:paraId="6DB9565B" w14:textId="673E3080" w:rsidR="00193F05" w:rsidRDefault="003A37F0" w:rsidP="00400CB6">
            <w:pPr>
              <w:pStyle w:val="TableEntry"/>
            </w:pPr>
            <w:r w:rsidRPr="003A37F0">
              <w:t>https://terminology.hl7.org/ValueSet-sex-parameter-for-clinical-use.html</w:t>
            </w:r>
          </w:p>
        </w:tc>
      </w:tr>
      <w:tr w:rsidR="008D43C6" w14:paraId="34C43CAF" w14:textId="77777777" w:rsidTr="00FA2C17">
        <w:tc>
          <w:tcPr>
            <w:tcW w:w="1759" w:type="dxa"/>
          </w:tcPr>
          <w:p w14:paraId="07FF324F" w14:textId="5761EED3" w:rsidR="008D43C6" w:rsidRDefault="008D43C6" w:rsidP="008D43C6">
            <w:pPr>
              <w:pStyle w:val="TableEntry"/>
            </w:pPr>
            <w:r>
              <w:t>Sup233-02</w:t>
            </w:r>
          </w:p>
        </w:tc>
        <w:tc>
          <w:tcPr>
            <w:tcW w:w="1867" w:type="dxa"/>
          </w:tcPr>
          <w:p w14:paraId="6439A3FD" w14:textId="232E2F90" w:rsidR="008D43C6" w:rsidRDefault="003A37F0" w:rsidP="008D43C6">
            <w:pPr>
              <w:pStyle w:val="TableEntry"/>
            </w:pPr>
            <w:r w:rsidRPr="003A37F0">
              <w:t>Apply male-typical setting or reference range</w:t>
            </w:r>
          </w:p>
        </w:tc>
        <w:tc>
          <w:tcPr>
            <w:tcW w:w="2773" w:type="dxa"/>
          </w:tcPr>
          <w:p w14:paraId="12550FF5" w14:textId="55F2337D" w:rsidR="008D43C6" w:rsidRDefault="003A37F0" w:rsidP="008D43C6">
            <w:pPr>
              <w:pStyle w:val="TableEntry"/>
            </w:pPr>
            <w:r w:rsidRPr="003A37F0">
              <w:t>Available data indicates that diagnostics, analytics, and treatments should consider best practices associated with male reference populations.</w:t>
            </w:r>
          </w:p>
        </w:tc>
        <w:tc>
          <w:tcPr>
            <w:tcW w:w="2951" w:type="dxa"/>
          </w:tcPr>
          <w:p w14:paraId="6451E4D2" w14:textId="536DF2DA" w:rsidR="008D43C6" w:rsidRDefault="003A37F0" w:rsidP="00193F05">
            <w:pPr>
              <w:pStyle w:val="TableEntry"/>
            </w:pPr>
            <w:r w:rsidRPr="003A37F0">
              <w:t>https://terminology.hl7.org/ValueSet-sex-parameter-for-clinical-use.html</w:t>
            </w:r>
          </w:p>
        </w:tc>
      </w:tr>
      <w:tr w:rsidR="008D43C6" w14:paraId="2E9E2865" w14:textId="77777777" w:rsidTr="00FA2C17">
        <w:tc>
          <w:tcPr>
            <w:tcW w:w="1759" w:type="dxa"/>
          </w:tcPr>
          <w:p w14:paraId="6758CABB" w14:textId="3E48D5D3" w:rsidR="008D43C6" w:rsidRDefault="008D43C6" w:rsidP="008D43C6">
            <w:pPr>
              <w:pStyle w:val="TableEntry"/>
            </w:pPr>
            <w:r>
              <w:t>Sup233-03</w:t>
            </w:r>
          </w:p>
        </w:tc>
        <w:tc>
          <w:tcPr>
            <w:tcW w:w="1867" w:type="dxa"/>
          </w:tcPr>
          <w:p w14:paraId="54665ADF" w14:textId="2209B2C9" w:rsidR="008D43C6" w:rsidRDefault="003A37F0" w:rsidP="008D43C6">
            <w:pPr>
              <w:pStyle w:val="TableEntry"/>
            </w:pPr>
            <w:r w:rsidRPr="003A37F0">
              <w:t>Apply specified setting or reference range</w:t>
            </w:r>
          </w:p>
        </w:tc>
        <w:tc>
          <w:tcPr>
            <w:tcW w:w="2773" w:type="dxa"/>
          </w:tcPr>
          <w:p w14:paraId="3FD0D9BE" w14:textId="22C0C891" w:rsidR="00193F05" w:rsidRDefault="003A37F0" w:rsidP="008D43C6">
            <w:pPr>
              <w:pStyle w:val="TableEntry"/>
            </w:pPr>
            <w:r w:rsidRPr="003A37F0">
              <w:t>Available data indicates that diagnostics, analytics, and treatment best practices may be undefined or not aligned with sex-derived reference populations. Additional information may be available in the form of comments and/or observations.</w:t>
            </w:r>
          </w:p>
          <w:p w14:paraId="75B90F46" w14:textId="246B34AF" w:rsidR="00193F05" w:rsidRDefault="00193F05" w:rsidP="008D43C6">
            <w:pPr>
              <w:pStyle w:val="TableEntry"/>
            </w:pPr>
          </w:p>
        </w:tc>
        <w:tc>
          <w:tcPr>
            <w:tcW w:w="2951" w:type="dxa"/>
          </w:tcPr>
          <w:p w14:paraId="578BF0B5" w14:textId="1549F922" w:rsidR="008D43C6" w:rsidRPr="00FA2C17" w:rsidRDefault="003A37F0" w:rsidP="00193F05">
            <w:pPr>
              <w:pStyle w:val="TableEntry"/>
              <w:rPr>
                <w:highlight w:val="yellow"/>
              </w:rPr>
            </w:pPr>
            <w:r w:rsidRPr="003A37F0">
              <w:lastRenderedPageBreak/>
              <w:t>https://terminology.hl7.org/ValueSet-sex-parameter-for-clinical-use.html</w:t>
            </w:r>
          </w:p>
        </w:tc>
      </w:tr>
    </w:tbl>
    <w:p w14:paraId="7045B363" w14:textId="77777777" w:rsidR="00400CB6" w:rsidRPr="00400CB6" w:rsidRDefault="00400CB6" w:rsidP="00400CB6">
      <w:pPr>
        <w:pStyle w:val="TableEntry"/>
      </w:pPr>
    </w:p>
    <w:p w14:paraId="658BEF59" w14:textId="77777777" w:rsidR="00400CB6" w:rsidRDefault="00400CB6" w:rsidP="00EB7D37">
      <w:pPr>
        <w:pStyle w:val="TableLabel"/>
        <w:jc w:val="left"/>
      </w:pPr>
    </w:p>
    <w:p w14:paraId="0C3248CC" w14:textId="56661E96" w:rsidR="00E472A1" w:rsidRDefault="00E472A1" w:rsidP="00E472A1">
      <w:pPr>
        <w:pStyle w:val="Instruction"/>
      </w:pPr>
      <w:r>
        <w:t>Add annex with use case and examples to Part 17</w:t>
      </w:r>
    </w:p>
    <w:p w14:paraId="26B0401A" w14:textId="77777777" w:rsidR="00E472A1" w:rsidRDefault="00E472A1" w:rsidP="00EB7D37">
      <w:pPr>
        <w:pStyle w:val="TableLabel"/>
        <w:jc w:val="left"/>
      </w:pPr>
    </w:p>
    <w:p w14:paraId="78F5D2B1" w14:textId="63558968" w:rsidR="00E472A1" w:rsidRDefault="00E472A1" w:rsidP="00E472A1">
      <w:pPr>
        <w:pStyle w:val="Heading1"/>
      </w:pPr>
      <w:bookmarkStart w:id="172" w:name="_Toc137748149"/>
      <w:r>
        <w:t>Part 17</w:t>
      </w:r>
      <w:bookmarkEnd w:id="172"/>
    </w:p>
    <w:p w14:paraId="5DADABB5" w14:textId="59C449FB" w:rsidR="00155ADC" w:rsidRDefault="00155ADC" w:rsidP="00956CA5">
      <w:pPr>
        <w:pStyle w:val="Heading1"/>
      </w:pPr>
      <w:bookmarkStart w:id="173" w:name="_Toc137748150"/>
      <w:r>
        <w:t>Annex XX Sex and Gender Examples</w:t>
      </w:r>
      <w:bookmarkEnd w:id="173"/>
    </w:p>
    <w:p w14:paraId="0E15A36C" w14:textId="3893ADF6" w:rsidR="00946024" w:rsidRDefault="00946024" w:rsidP="00EF1FAC">
      <w:pPr>
        <w:pStyle w:val="Heading2"/>
      </w:pPr>
      <w:bookmarkStart w:id="174" w:name="_Toc137748151"/>
      <w:r>
        <w:t>XX.</w:t>
      </w:r>
      <w:r w:rsidR="00EF1FAC">
        <w:t>1</w:t>
      </w:r>
      <w:r>
        <w:t xml:space="preserve"> </w:t>
      </w:r>
      <w:r w:rsidR="00071D45">
        <w:t>Sex and Gender Attributes in the</w:t>
      </w:r>
      <w:r w:rsidR="00EF1FAC">
        <w:t xml:space="preserve"> Patient Study Module</w:t>
      </w:r>
      <w:bookmarkEnd w:id="174"/>
    </w:p>
    <w:p w14:paraId="1D13EE23" w14:textId="4DCF55E3" w:rsidR="00071D45" w:rsidRDefault="00071D45" w:rsidP="00071D45">
      <w:r>
        <w:t xml:space="preserve">A patient’s sex and gender attributes may change during the </w:t>
      </w:r>
      <w:r w:rsidR="00973E67">
        <w:t xml:space="preserve">patient’s </w:t>
      </w:r>
      <w:r>
        <w:t>lifespan.  This is reflected in four optional attributes that are in the Patient Study Module.  These are:</w:t>
      </w:r>
    </w:p>
    <w:p w14:paraId="3AB1C682" w14:textId="70054635" w:rsidR="00071D45" w:rsidRDefault="00071D45" w:rsidP="00071D45">
      <w:pPr>
        <w:pStyle w:val="List1"/>
        <w:numPr>
          <w:ilvl w:val="0"/>
          <w:numId w:val="26"/>
        </w:numPr>
      </w:pPr>
      <w:r>
        <w:t xml:space="preserve">The Gender Identity Sequence, which contains the patient’s chosen gender identity.  This attribute may record multiple identities.  This may be </w:t>
      </w:r>
      <w:proofErr w:type="gramStart"/>
      <w:r>
        <w:t>in order to</w:t>
      </w:r>
      <w:proofErr w:type="gramEnd"/>
      <w:r>
        <w:t xml:space="preserve"> capture a history of past identities, or it may reflect social choices.  During transition a patient might chose to publicly be one identity but privately another.</w:t>
      </w:r>
    </w:p>
    <w:p w14:paraId="56CA4E8A" w14:textId="572D7BB8" w:rsidR="00071D45" w:rsidRDefault="00071D45" w:rsidP="00071D45">
      <w:pPr>
        <w:pStyle w:val="List1"/>
        <w:numPr>
          <w:ilvl w:val="0"/>
          <w:numId w:val="26"/>
        </w:numPr>
      </w:pPr>
      <w:r>
        <w:t xml:space="preserve">The Sex Parameters for Clinical Use Sequence, which contains codes to describe sex related parameter choices.  Most often patients will have the “female-typical” or “male-typical” characteristic.  This means that the </w:t>
      </w:r>
      <w:r w:rsidR="00973E67">
        <w:t>typical</w:t>
      </w:r>
      <w:r>
        <w:t xml:space="preserve"> normal</w:t>
      </w:r>
      <w:r w:rsidR="000048D6">
        <w:t xml:space="preserve"> reference</w:t>
      </w:r>
      <w:r>
        <w:t xml:space="preserve"> ranges, alert limits, drug and hormone reactions, body fat characteristics, lean body mass algorithms, etc. apply.  But there may be codes or comments to indicate </w:t>
      </w:r>
      <w:r w:rsidR="000048D6">
        <w:t>that specific typical</w:t>
      </w:r>
      <w:r>
        <w:t xml:space="preserve"> parameters should not be used.  For example, a cardiology exam may be ordered with the</w:t>
      </w:r>
      <w:r w:rsidR="00705450">
        <w:t xml:space="preserve"> SPCU</w:t>
      </w:r>
      <w:r>
        <w:t xml:space="preserve"> </w:t>
      </w:r>
      <w:r w:rsidR="00705450">
        <w:t>reference</w:t>
      </w:r>
      <w:r>
        <w:t xml:space="preserve"> or comment “use the patient’s gender identity, per hospital policy XYZ</w:t>
      </w:r>
      <w:r w:rsidR="000048D6">
        <w:t>, for eGFR</w:t>
      </w:r>
      <w:r>
        <w:t>”</w:t>
      </w:r>
      <w:r w:rsidR="003D2867">
        <w:t>.  This could also reflect tumors affecting hormone levels that will change appropriate normal ranges or algorithm selection.</w:t>
      </w:r>
    </w:p>
    <w:p w14:paraId="19CF24D7" w14:textId="6E53753C" w:rsidR="003D2867" w:rsidRDefault="003D2867" w:rsidP="00071D45">
      <w:pPr>
        <w:pStyle w:val="List1"/>
        <w:numPr>
          <w:ilvl w:val="0"/>
          <w:numId w:val="26"/>
        </w:numPr>
      </w:pPr>
      <w:r>
        <w:t>The Name to Use Sequence holds the names that the patient wants used.  This may reflect social status, rank, name changes, formal vs informal names, etc.  It is present so that staff can begin a conversation without unnecessarily annoying the patient.  “Herr Doktor Professor Schmidt” may be very sensitive about getting the full list of titles right, or “Captain Smith” may become angry at being addressed as “Joan”.  Recent name changes might not yet be legally complete, but using the old name can cause serious distress.</w:t>
      </w:r>
    </w:p>
    <w:p w14:paraId="112022F2" w14:textId="0372E108" w:rsidR="003D2867" w:rsidRDefault="003D2867" w:rsidP="00071D45">
      <w:pPr>
        <w:pStyle w:val="List1"/>
        <w:numPr>
          <w:ilvl w:val="0"/>
          <w:numId w:val="26"/>
        </w:numPr>
      </w:pPr>
      <w:r>
        <w:t xml:space="preserve">The Third Person Pronoun Code Sequence provides proper usage guidance for instructions </w:t>
      </w:r>
      <w:r w:rsidR="00E23864">
        <w:t xml:space="preserve">given </w:t>
      </w:r>
      <w:r>
        <w:t>in writing or to care givers.  In direct conversation the third person is rarely used.</w:t>
      </w:r>
    </w:p>
    <w:p w14:paraId="683AE50F" w14:textId="77777777" w:rsidR="003D2867" w:rsidRDefault="003D2867" w:rsidP="003D2867">
      <w:pPr>
        <w:pStyle w:val="List1"/>
        <w:ind w:left="1080" w:firstLine="0"/>
      </w:pPr>
    </w:p>
    <w:p w14:paraId="717CA9AD" w14:textId="3F4C0680" w:rsidR="003D2867" w:rsidRPr="00071D45" w:rsidRDefault="003D2867" w:rsidP="003D2867">
      <w:proofErr w:type="gramStart"/>
      <w:r>
        <w:t>All of</w:t>
      </w:r>
      <w:proofErr w:type="gramEnd"/>
      <w:r>
        <w:t xml:space="preserve"> these attributes are optional, all are multivalued, and all may be extended with local codes and guidance.  The DICOM only specifies the minimum value sets for Gender, SPCU, and Third Person Pronouns.  Local extensions for local usage should be expected.</w:t>
      </w:r>
    </w:p>
    <w:p w14:paraId="6A9D527A" w14:textId="72588C74" w:rsidR="00946024" w:rsidRPr="00946024" w:rsidRDefault="006E1BCB" w:rsidP="00946024">
      <w:r>
        <w:rPr>
          <w:noProof/>
          <w:sz w:val="16"/>
          <w:szCs w:val="16"/>
        </w:rPr>
        <w:lastRenderedPageBreak/>
        <w:drawing>
          <wp:inline distT="0" distB="0" distL="0" distR="0" wp14:anchorId="4A1143D0" wp14:editId="235B067B">
            <wp:extent cx="5943600" cy="2188845"/>
            <wp:effectExtent l="0" t="0" r="0" b="0"/>
            <wp:docPr id="156424291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42915" name="Graphic 1564242915"/>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5943600" cy="2188845"/>
                    </a:xfrm>
                    <a:prstGeom prst="rect">
                      <a:avLst/>
                    </a:prstGeom>
                  </pic:spPr>
                </pic:pic>
              </a:graphicData>
            </a:graphic>
          </wp:inline>
        </w:drawing>
      </w:r>
      <w:commentRangeStart w:id="175"/>
      <w:commentRangeStart w:id="176"/>
      <w:commentRangeEnd w:id="175"/>
      <w:r w:rsidR="000048D6">
        <w:rPr>
          <w:rStyle w:val="CommentReference"/>
        </w:rPr>
        <w:commentReference w:id="175"/>
      </w:r>
      <w:commentRangeEnd w:id="176"/>
      <w:r w:rsidR="000048D6">
        <w:rPr>
          <w:rStyle w:val="CommentReference"/>
        </w:rPr>
        <w:commentReference w:id="176"/>
      </w:r>
    </w:p>
    <w:p w14:paraId="29C5962F" w14:textId="2AD13AC7" w:rsidR="00155ADC" w:rsidRDefault="00EF1FAC" w:rsidP="00EF1FAC">
      <w:pPr>
        <w:pStyle w:val="FigureTitle"/>
      </w:pPr>
      <w:r>
        <w:t>Figure XX.1-1 Attributes added to Patient Study Module</w:t>
      </w:r>
    </w:p>
    <w:p w14:paraId="5EC20326" w14:textId="18375016" w:rsidR="006E1BCB" w:rsidRDefault="006E1BCB" w:rsidP="006E1BCB">
      <w:pPr>
        <w:pStyle w:val="Note"/>
      </w:pPr>
      <w:r>
        <w:t xml:space="preserve">Note: </w:t>
      </w:r>
      <w:r>
        <w:tab/>
        <w:t>“</w:t>
      </w:r>
      <w:proofErr w:type="spellStart"/>
      <w:r>
        <w:t>CodedValueType</w:t>
      </w:r>
      <w:proofErr w:type="spellEnd"/>
      <w:r>
        <w:t>” indicates a code sequence as defined in Table C.6-2a, with the code chosen from the context group specified.</w:t>
      </w:r>
    </w:p>
    <w:p w14:paraId="32463133" w14:textId="77777777" w:rsidR="00071D45" w:rsidRDefault="00071D45" w:rsidP="00071D45"/>
    <w:p w14:paraId="49DA2CCC" w14:textId="339CECBD" w:rsidR="00071D45" w:rsidRDefault="00071D45" w:rsidP="00071D45">
      <w:pPr>
        <w:pStyle w:val="Heading2"/>
      </w:pPr>
      <w:bookmarkStart w:id="177" w:name="_Toc137748152"/>
      <w:r>
        <w:t xml:space="preserve">XX.2 Patient </w:t>
      </w:r>
      <w:bookmarkEnd w:id="177"/>
      <w:r w:rsidR="00A45847">
        <w:t xml:space="preserve">Level attributes that change over </w:t>
      </w:r>
      <w:proofErr w:type="gramStart"/>
      <w:r w:rsidR="00A45847">
        <w:t>time</w:t>
      </w:r>
      <w:proofErr w:type="gramEnd"/>
    </w:p>
    <w:p w14:paraId="51F55B96" w14:textId="7219F39C" w:rsidR="00071D45" w:rsidRDefault="00D60E2F" w:rsidP="00071D45">
      <w:r>
        <w:t xml:space="preserve">In the DICOM Information Model, attributes in the </w:t>
      </w:r>
      <w:r w:rsidR="00071D45">
        <w:t>Patient Module</w:t>
      </w:r>
      <w:r>
        <w:t xml:space="preserve"> </w:t>
      </w:r>
      <w:r w:rsidR="00071D45">
        <w:t xml:space="preserve">and </w:t>
      </w:r>
      <w:r w:rsidR="00705450">
        <w:t>the</w:t>
      </w:r>
      <w:r w:rsidR="00071D45">
        <w:t xml:space="preserve"> Clinical Trial Subject</w:t>
      </w:r>
      <w:r>
        <w:t xml:space="preserve"> </w:t>
      </w:r>
      <w:proofErr w:type="gramStart"/>
      <w:r>
        <w:t>Module,</w:t>
      </w:r>
      <w:proofErr w:type="gramEnd"/>
      <w:r w:rsidR="00071D45">
        <w:t xml:space="preserve"> </w:t>
      </w:r>
      <w:r>
        <w:t xml:space="preserve">exist at the </w:t>
      </w:r>
      <w:r w:rsidR="00071D45">
        <w:t>Patient Level</w:t>
      </w:r>
      <w:r>
        <w:t xml:space="preserve">. </w:t>
      </w:r>
      <w:r w:rsidR="00071D45">
        <w:t>This has implications when:</w:t>
      </w:r>
    </w:p>
    <w:p w14:paraId="4CC75C4A" w14:textId="0BF04631" w:rsidR="00071D45" w:rsidRDefault="00071D45" w:rsidP="00416130">
      <w:pPr>
        <w:pStyle w:val="List1"/>
        <w:numPr>
          <w:ilvl w:val="0"/>
          <w:numId w:val="28"/>
        </w:numPr>
      </w:pPr>
      <w:r>
        <w:t>One of the</w:t>
      </w:r>
      <w:r w:rsidR="00A45847">
        <w:t>se</w:t>
      </w:r>
      <w:r>
        <w:t xml:space="preserve"> attributes changes in the real world, e.g., a patient’s name changes.</w:t>
      </w:r>
    </w:p>
    <w:p w14:paraId="172C51B6" w14:textId="77777777" w:rsidR="00071D45" w:rsidRDefault="00071D45" w:rsidP="00416130">
      <w:pPr>
        <w:pStyle w:val="List1"/>
        <w:numPr>
          <w:ilvl w:val="0"/>
          <w:numId w:val="28"/>
        </w:numPr>
      </w:pPr>
      <w:r>
        <w:t>SOP Instances are imported from a different environment.</w:t>
      </w:r>
    </w:p>
    <w:p w14:paraId="3097F6B2" w14:textId="2ECECF36" w:rsidR="00A45847" w:rsidRDefault="00A45847" w:rsidP="00416130">
      <w:pPr>
        <w:pStyle w:val="List1"/>
        <w:numPr>
          <w:ilvl w:val="0"/>
          <w:numId w:val="28"/>
        </w:numPr>
      </w:pPr>
      <w:r>
        <w:t>Hospital merger and consolidated VNA.</w:t>
      </w:r>
    </w:p>
    <w:p w14:paraId="1A4769E4" w14:textId="77777777" w:rsidR="00071D45" w:rsidRDefault="00071D45" w:rsidP="00071D45">
      <w:r>
        <w:t xml:space="preserve">Most organizations will have policies regarding what should be done when one of these changes takes place. DICOM does not specify or recommend a policy.  It tries to adapt and support whatever policies are in use locally.  </w:t>
      </w:r>
    </w:p>
    <w:p w14:paraId="40B62133" w14:textId="47708C80" w:rsidR="00071D45" w:rsidRDefault="00071D45" w:rsidP="00071D45">
      <w:r>
        <w:t xml:space="preserve">DICOM expects the Patient’s Name (0010,0010) to comply with the rules set locally. Similarly, the Patient’s Sex (0010,0040) will reflect the </w:t>
      </w:r>
      <w:r w:rsidR="000048D6">
        <w:t xml:space="preserve">local </w:t>
      </w:r>
      <w:r>
        <w:t>administrative policies for determining sex.  If changes to these attributes result in changes to the attribute values (according to local policies), the Original Attributes Sequence (0400,0561) and Instance Coercion DateTime (0008,0015) can be used to capture the changes made.</w:t>
      </w:r>
    </w:p>
    <w:p w14:paraId="26248569" w14:textId="77777777" w:rsidR="00071D45" w:rsidRDefault="00071D45" w:rsidP="00071D45">
      <w:r>
        <w:t>There are also attributes at the Study Level that can change between studies when Patient Root queries are performed.  These include:</w:t>
      </w:r>
    </w:p>
    <w:p w14:paraId="621EC57D" w14:textId="77777777" w:rsidR="00071D45" w:rsidRDefault="00071D45" w:rsidP="00416130">
      <w:pPr>
        <w:pStyle w:val="List1"/>
        <w:numPr>
          <w:ilvl w:val="0"/>
          <w:numId w:val="27"/>
        </w:numPr>
      </w:pPr>
      <w:r>
        <w:t>Gender Identity Sequence (0010,xxxx)</w:t>
      </w:r>
    </w:p>
    <w:p w14:paraId="518B3D07" w14:textId="77777777" w:rsidR="00071D45" w:rsidRDefault="00071D45" w:rsidP="00416130">
      <w:pPr>
        <w:pStyle w:val="List1"/>
        <w:numPr>
          <w:ilvl w:val="0"/>
          <w:numId w:val="27"/>
        </w:numPr>
      </w:pPr>
      <w:r>
        <w:t>Sex Parameters for Clinical Use Sequence (0010,xxx2)</w:t>
      </w:r>
    </w:p>
    <w:p w14:paraId="65B10F9B" w14:textId="77777777" w:rsidR="00071D45" w:rsidRDefault="00071D45" w:rsidP="00416130">
      <w:pPr>
        <w:pStyle w:val="List1"/>
        <w:numPr>
          <w:ilvl w:val="0"/>
          <w:numId w:val="27"/>
        </w:numPr>
      </w:pPr>
      <w:r>
        <w:t>Person Names to Use Sequence (0010,xxx3)</w:t>
      </w:r>
    </w:p>
    <w:p w14:paraId="54B093E2" w14:textId="77777777" w:rsidR="00071D45" w:rsidRDefault="00071D45" w:rsidP="00416130">
      <w:pPr>
        <w:pStyle w:val="List1"/>
        <w:numPr>
          <w:ilvl w:val="0"/>
          <w:numId w:val="27"/>
        </w:numPr>
      </w:pPr>
      <w:r>
        <w:t>Third person pronoun sequence (0010,xx22)</w:t>
      </w:r>
    </w:p>
    <w:p w14:paraId="4F6D5D42" w14:textId="6263342D" w:rsidR="00EF1FAC" w:rsidRDefault="00705450" w:rsidP="00155ADC">
      <w:r>
        <w:t xml:space="preserve">These attributes need to be the same for all the SOP Instances in a single </w:t>
      </w:r>
      <w:proofErr w:type="gramStart"/>
      <w:r>
        <w:t xml:space="preserve">study, </w:t>
      </w:r>
      <w:r w:rsidR="00D74372">
        <w:t>and</w:t>
      </w:r>
      <w:proofErr w:type="gramEnd"/>
      <w:r>
        <w:t xml:space="preserve"> are allowed to be different in different studies for the same patient.</w:t>
      </w:r>
    </w:p>
    <w:p w14:paraId="7CD91896" w14:textId="5D1B0117" w:rsidR="00A45847" w:rsidRDefault="00B2474F" w:rsidP="00155ADC">
      <w:r>
        <w:t xml:space="preserve">All references to patient information within the SR </w:t>
      </w:r>
      <w:proofErr w:type="gramStart"/>
      <w:r>
        <w:t>tree</w:t>
      </w:r>
      <w:proofErr w:type="gramEnd"/>
      <w:r>
        <w:t xml:space="preserve"> contents are for a specific time.  The information in the content tree takes precedence over the information in the other modules.  The information from the other modules is used as the default when this patient information is not present in the SR tree contents.  This extends to acquisition contexts, so that within the SR tree there can be results from both an analysis algorithm using SPCU of “male-typical” and SPCU of “female-typical”.</w:t>
      </w:r>
    </w:p>
    <w:p w14:paraId="78A45963" w14:textId="5DCBB32D" w:rsidR="00155ADC" w:rsidRDefault="00071D45" w:rsidP="00956CA5">
      <w:pPr>
        <w:pStyle w:val="Heading2"/>
      </w:pPr>
      <w:bookmarkStart w:id="178" w:name="_Toc137748153"/>
      <w:r>
        <w:lastRenderedPageBreak/>
        <w:t>XX.3</w:t>
      </w:r>
      <w:r w:rsidR="00155ADC">
        <w:t xml:space="preserve"> </w:t>
      </w:r>
      <w:bookmarkEnd w:id="178"/>
      <w:r w:rsidR="00487F39">
        <w:t>Example of HL7/DICOM interactions</w:t>
      </w:r>
    </w:p>
    <w:p w14:paraId="48A5600D" w14:textId="054149E7" w:rsidR="00AE199C" w:rsidRDefault="00AE199C" w:rsidP="0049597B">
      <w:r>
        <w:t>This use case illustrates the interactions between HL7 and DICOM using systems during the performance of a PET/CT examination.  It shows how Modality Worklist (MWL), Modality Performed Procedure Step (MPPS), PET imaging, and staff activities are affected by sex and gender parameters.  This is consistent with the HL7 Gender Harmony model.</w:t>
      </w:r>
    </w:p>
    <w:p w14:paraId="4673B835" w14:textId="4509CD70" w:rsidR="00CF6DB9" w:rsidRDefault="00071D45" w:rsidP="00A65102">
      <w:pPr>
        <w:pStyle w:val="Heading3"/>
      </w:pPr>
      <w:bookmarkStart w:id="179" w:name="_Toc137748154"/>
      <w:r>
        <w:t>XX.3</w:t>
      </w:r>
      <w:r w:rsidR="007D3570">
        <w:t>.1</w:t>
      </w:r>
      <w:r w:rsidR="00CF6DB9">
        <w:t xml:space="preserve"> Introduction</w:t>
      </w:r>
      <w:bookmarkEnd w:id="179"/>
    </w:p>
    <w:p w14:paraId="39270A04" w14:textId="77777777" w:rsidR="00A502C6" w:rsidRDefault="00CF6DB9" w:rsidP="00CF6DB9">
      <w:r>
        <w:t xml:space="preserve">This use case illustrates DICOM Sex and Gender encoding, </w:t>
      </w:r>
      <w:proofErr w:type="gramStart"/>
      <w:r>
        <w:t>including:</w:t>
      </w:r>
      <w:proofErr w:type="gramEnd"/>
      <w:r w:rsidR="00A502C6">
        <w:t xml:space="preserve"> </w:t>
      </w:r>
      <w:r>
        <w:t xml:space="preserve">admission, patient prep, examination, post processing and reporting for a PET/CT examination order. </w:t>
      </w:r>
    </w:p>
    <w:p w14:paraId="61B67F23" w14:textId="77777777" w:rsidR="00A502C6" w:rsidRDefault="00CF6DB9" w:rsidP="00CF6DB9">
      <w:r>
        <w:t xml:space="preserve">In this case, there are three instances of Sex Parameters for Clinical Use (SPCU). </w:t>
      </w:r>
    </w:p>
    <w:p w14:paraId="32CF7C93" w14:textId="4288BF8B" w:rsidR="00A502C6" w:rsidRDefault="00A502C6" w:rsidP="00A502C6">
      <w:pPr>
        <w:pStyle w:val="ListParagraph"/>
        <w:numPr>
          <w:ilvl w:val="0"/>
          <w:numId w:val="29"/>
        </w:numPr>
      </w:pPr>
      <w:r>
        <w:t>T</w:t>
      </w:r>
      <w:r w:rsidR="00CF6DB9">
        <w:t xml:space="preserve">he ordering physician provides instructions for interpreting lab values </w:t>
      </w:r>
      <w:r>
        <w:t>as</w:t>
      </w:r>
      <w:r w:rsidR="00CF6DB9">
        <w:t xml:space="preserve"> a</w:t>
      </w:r>
      <w:r>
        <w:t>n</w:t>
      </w:r>
      <w:r w:rsidR="00CF6DB9">
        <w:t xml:space="preserve"> </w:t>
      </w:r>
      <w:r>
        <w:t xml:space="preserve">SPCU </w:t>
      </w:r>
      <w:r w:rsidR="00CF6DB9">
        <w:t xml:space="preserve">comment. </w:t>
      </w:r>
    </w:p>
    <w:p w14:paraId="5C760D37" w14:textId="0250DCB6" w:rsidR="00A502C6" w:rsidRDefault="00A502C6" w:rsidP="00A502C6">
      <w:pPr>
        <w:pStyle w:val="ListParagraph"/>
        <w:numPr>
          <w:ilvl w:val="0"/>
          <w:numId w:val="29"/>
        </w:numPr>
      </w:pPr>
      <w:r>
        <w:t xml:space="preserve">A </w:t>
      </w:r>
      <w:r w:rsidR="00CF6DB9">
        <w:t xml:space="preserve">post-processing </w:t>
      </w:r>
      <w:r w:rsidR="00C51507">
        <w:t>analysis</w:t>
      </w:r>
      <w:r w:rsidR="00CF6DB9">
        <w:t xml:space="preserve"> application utilizes </w:t>
      </w:r>
      <w:r>
        <w:t>the SPCU valid at time of b</w:t>
      </w:r>
      <w:r w:rsidR="00CF6DB9">
        <w:t xml:space="preserve">irth for </w:t>
      </w:r>
      <w:r>
        <w:t>its</w:t>
      </w:r>
      <w:r w:rsidR="00CF6DB9">
        <w:t xml:space="preserve"> reference values. </w:t>
      </w:r>
    </w:p>
    <w:p w14:paraId="41BB86BC" w14:textId="04A4F14E" w:rsidR="00A502C6" w:rsidRDefault="00CF6DB9" w:rsidP="00A502C6">
      <w:pPr>
        <w:pStyle w:val="ListParagraph"/>
        <w:numPr>
          <w:ilvl w:val="0"/>
          <w:numId w:val="29"/>
        </w:numPr>
      </w:pPr>
      <w:r>
        <w:t xml:space="preserve">The radiologist determines the appropriate </w:t>
      </w:r>
      <w:r w:rsidR="00A502C6">
        <w:t>SPCU</w:t>
      </w:r>
      <w:r>
        <w:t xml:space="preserve"> for a Standard Uptake Value (SUV) calculation</w:t>
      </w:r>
      <w:r w:rsidR="00A502C6" w:rsidRPr="00A502C6">
        <w:t xml:space="preserve"> </w:t>
      </w:r>
      <w:r w:rsidR="00A502C6">
        <w:t>based on the patient's body composition</w:t>
      </w:r>
      <w:r>
        <w:t xml:space="preserve">. </w:t>
      </w:r>
    </w:p>
    <w:p w14:paraId="3B71A29C" w14:textId="77777777" w:rsidR="00A502C6" w:rsidRDefault="00A502C6" w:rsidP="00CF6DB9">
      <w:r>
        <w:t>The EHR provides</w:t>
      </w:r>
      <w:r w:rsidR="00CF6DB9">
        <w:t xml:space="preserve"> Sex Parameters for Clinical Use (SPCU) of “female” and a EHR Gender Identity of “male” </w:t>
      </w:r>
      <w:r>
        <w:t xml:space="preserve">during </w:t>
      </w:r>
      <w:r w:rsidR="00CF6DB9">
        <w:t>check</w:t>
      </w:r>
      <w:r>
        <w:t>-</w:t>
      </w:r>
      <w:r w:rsidR="00CF6DB9">
        <w:t>in for a PET/CT examination. The</w:t>
      </w:r>
      <w:r>
        <w:t>n</w:t>
      </w:r>
    </w:p>
    <w:p w14:paraId="3604E735" w14:textId="311B2A3F" w:rsidR="00A502C6" w:rsidRDefault="00A502C6" w:rsidP="00A502C6">
      <w:pPr>
        <w:pStyle w:val="ListParagraph"/>
        <w:numPr>
          <w:ilvl w:val="0"/>
          <w:numId w:val="31"/>
        </w:numPr>
      </w:pPr>
      <w:r>
        <w:t>The patient’s name to use from the EHR is incorrect, which is noted for correction by admitting staff,</w:t>
      </w:r>
    </w:p>
    <w:p w14:paraId="13AA9403" w14:textId="2589D11A" w:rsidR="00A502C6" w:rsidRDefault="00A502C6" w:rsidP="00A502C6">
      <w:pPr>
        <w:pStyle w:val="ListParagraph"/>
        <w:numPr>
          <w:ilvl w:val="0"/>
          <w:numId w:val="31"/>
        </w:numPr>
      </w:pPr>
      <w:r>
        <w:t>The radiologist updates the SPCU to match patient’s body composition,</w:t>
      </w:r>
    </w:p>
    <w:p w14:paraId="57030635" w14:textId="4514B33E" w:rsidR="00A502C6" w:rsidRDefault="00A502C6" w:rsidP="00A502C6">
      <w:pPr>
        <w:pStyle w:val="ListParagraph"/>
        <w:numPr>
          <w:ilvl w:val="0"/>
          <w:numId w:val="31"/>
        </w:numPr>
      </w:pPr>
      <w:r>
        <w:t xml:space="preserve">The PET/CT </w:t>
      </w:r>
      <w:r w:rsidR="00CF6DB9">
        <w:t>examination is performed,</w:t>
      </w:r>
    </w:p>
    <w:p w14:paraId="1025C659" w14:textId="7364BB80" w:rsidR="00A502C6" w:rsidRDefault="00A502C6" w:rsidP="00A502C6">
      <w:pPr>
        <w:pStyle w:val="ListParagraph"/>
        <w:numPr>
          <w:ilvl w:val="0"/>
          <w:numId w:val="31"/>
        </w:numPr>
      </w:pPr>
      <w:r>
        <w:t xml:space="preserve">An </w:t>
      </w:r>
      <w:r w:rsidR="00C51507">
        <w:t>analysis</w:t>
      </w:r>
      <w:r>
        <w:t xml:space="preserve"> postprocessing application provides an </w:t>
      </w:r>
      <w:proofErr w:type="gramStart"/>
      <w:r>
        <w:t>analysis</w:t>
      </w:r>
      <w:proofErr w:type="gramEnd"/>
    </w:p>
    <w:p w14:paraId="58BB1593" w14:textId="77F07790" w:rsidR="00A502C6" w:rsidRDefault="00A502C6" w:rsidP="00A502C6">
      <w:pPr>
        <w:pStyle w:val="ListParagraph"/>
        <w:numPr>
          <w:ilvl w:val="0"/>
          <w:numId w:val="31"/>
        </w:numPr>
      </w:pPr>
      <w:r>
        <w:t>t</w:t>
      </w:r>
      <w:r w:rsidR="00CF6DB9">
        <w:t xml:space="preserve">he patient’s demographics are updated, and </w:t>
      </w:r>
    </w:p>
    <w:p w14:paraId="11146EA4" w14:textId="786513F2" w:rsidR="00CF6DB9" w:rsidRDefault="00CF6DB9" w:rsidP="00A502C6">
      <w:pPr>
        <w:pStyle w:val="ListParagraph"/>
        <w:numPr>
          <w:ilvl w:val="0"/>
          <w:numId w:val="31"/>
        </w:numPr>
      </w:pPr>
      <w:r>
        <w:t xml:space="preserve">the </w:t>
      </w:r>
      <w:r w:rsidR="00A502C6">
        <w:t xml:space="preserve">PET/CT </w:t>
      </w:r>
      <w:r>
        <w:t xml:space="preserve">report is delivered. </w:t>
      </w:r>
    </w:p>
    <w:p w14:paraId="4698BB9A" w14:textId="35C49F8E" w:rsidR="00CF6DB9" w:rsidRDefault="00071D45" w:rsidP="00A65102">
      <w:pPr>
        <w:pStyle w:val="Heading3"/>
      </w:pPr>
      <w:bookmarkStart w:id="180" w:name="_Toc137748159"/>
      <w:r>
        <w:t>XX.3</w:t>
      </w:r>
      <w:r w:rsidR="008F1C32">
        <w:t>.4</w:t>
      </w:r>
      <w:r w:rsidR="00CF6DB9">
        <w:t xml:space="preserve"> Precondition(s):</w:t>
      </w:r>
      <w:bookmarkEnd w:id="180"/>
    </w:p>
    <w:p w14:paraId="0F194AA7" w14:textId="18389962" w:rsidR="00CF6DB9" w:rsidRDefault="00CF6DB9" w:rsidP="00311C3A">
      <w:pPr>
        <w:pStyle w:val="Bullet1"/>
      </w:pPr>
      <w:r>
        <w:t xml:space="preserve">1.  John Smith is registered in the hospital record system with his old name of “Janet </w:t>
      </w:r>
      <w:proofErr w:type="gramStart"/>
      <w:r>
        <w:t>Smith</w:t>
      </w:r>
      <w:proofErr w:type="gramEnd"/>
      <w:r>
        <w:t>”</w:t>
      </w:r>
    </w:p>
    <w:p w14:paraId="4DF70814" w14:textId="6BE9DD34" w:rsidR="00CF6DB9" w:rsidRDefault="00CF6DB9" w:rsidP="00311C3A">
      <w:pPr>
        <w:pStyle w:val="Bullet1"/>
      </w:pPr>
      <w:r>
        <w:t>2.  Patient ID has not changed</w:t>
      </w:r>
    </w:p>
    <w:p w14:paraId="5AA3B1F2" w14:textId="7D962CC9" w:rsidR="00CF6DB9" w:rsidRDefault="00CF6DB9" w:rsidP="00311C3A">
      <w:pPr>
        <w:pStyle w:val="Bullet1"/>
      </w:pPr>
      <w:r>
        <w:t>3.  John Smith arrives at an outpatient facility with an appointment</w:t>
      </w:r>
    </w:p>
    <w:p w14:paraId="58ECC682" w14:textId="08BD58FD" w:rsidR="00CF6DB9" w:rsidRDefault="00CF6DB9" w:rsidP="00311C3A">
      <w:pPr>
        <w:pStyle w:val="Bullet1"/>
      </w:pPr>
      <w:r>
        <w:t>4.  Patient history, social history, medical history has already been captured upstream and are available in the facility's EHR</w:t>
      </w:r>
    </w:p>
    <w:p w14:paraId="1FCECED4" w14:textId="339830B9" w:rsidR="00CF6DB9" w:rsidRDefault="00CF6DB9" w:rsidP="00311C3A">
      <w:pPr>
        <w:pStyle w:val="Bullet1"/>
      </w:pPr>
      <w:r>
        <w:t>5.  Physician order for examination is utilizing information from the facility</w:t>
      </w:r>
    </w:p>
    <w:p w14:paraId="6FE2EE8B" w14:textId="5936EC8D" w:rsidR="00CF6DB9" w:rsidRDefault="00CF6DB9" w:rsidP="00311C3A">
      <w:pPr>
        <w:pStyle w:val="Bullet1"/>
      </w:pPr>
      <w:r>
        <w:t>6.  Facility system has not been updated for the name change</w:t>
      </w:r>
    </w:p>
    <w:p w14:paraId="6EC15E4F" w14:textId="51FFC111" w:rsidR="00CF6DB9" w:rsidRDefault="00CF6DB9" w:rsidP="00311C3A">
      <w:pPr>
        <w:pStyle w:val="Bullet1"/>
      </w:pPr>
      <w:r>
        <w:t>7.  Relevant prior exams for comparison are retrieved based on rules established by the radiology department, using the name Janet Smith (e.g., body region, patient ID, type of exam).</w:t>
      </w:r>
    </w:p>
    <w:p w14:paraId="0B4BF244" w14:textId="77777777" w:rsidR="00CF6DB9" w:rsidRDefault="00CF6DB9" w:rsidP="00311C3A">
      <w:pPr>
        <w:pStyle w:val="Bullet1"/>
      </w:pPr>
      <w:r>
        <w:t>8.  Technical scan and contrast administration parameters (protocol) are pre-determined based on departmental protocols for a female patient</w:t>
      </w:r>
    </w:p>
    <w:p w14:paraId="7A939217" w14:textId="6EEDD1FF" w:rsidR="00CF6DB9" w:rsidRDefault="00071D45" w:rsidP="00A65102">
      <w:pPr>
        <w:pStyle w:val="Heading3"/>
      </w:pPr>
      <w:bookmarkStart w:id="181" w:name="_Toc137748160"/>
      <w:r>
        <w:t>XX.3</w:t>
      </w:r>
      <w:r w:rsidR="008F1C32">
        <w:t>.5</w:t>
      </w:r>
      <w:r w:rsidR="00CF6DB9">
        <w:t xml:space="preserve"> Postcondition(s):</w:t>
      </w:r>
      <w:bookmarkEnd w:id="181"/>
    </w:p>
    <w:p w14:paraId="7EA117D9" w14:textId="77777777" w:rsidR="00CF6DB9" w:rsidRDefault="00CF6DB9" w:rsidP="00311C3A">
      <w:pPr>
        <w:pStyle w:val="Bullet1"/>
      </w:pPr>
      <w:r>
        <w:t>1.  PET/CT Examination is complete or cancelled</w:t>
      </w:r>
    </w:p>
    <w:p w14:paraId="41555939" w14:textId="77777777" w:rsidR="00CF6DB9" w:rsidRDefault="00CF6DB9" w:rsidP="00311C3A">
      <w:pPr>
        <w:pStyle w:val="Bullet1"/>
      </w:pPr>
      <w:r>
        <w:t>2.  Report is generated and available</w:t>
      </w:r>
    </w:p>
    <w:p w14:paraId="56068F8E" w14:textId="77777777" w:rsidR="00CF6DB9" w:rsidRDefault="00CF6DB9" w:rsidP="00311C3A">
      <w:pPr>
        <w:pStyle w:val="Bullet1"/>
      </w:pPr>
      <w:r>
        <w:t>3.  Discussion to initiate name change correction in the EHR has occurred</w:t>
      </w:r>
    </w:p>
    <w:p w14:paraId="1B75DE86" w14:textId="4A4920A3" w:rsidR="00CF6DB9" w:rsidRDefault="00CF6DB9" w:rsidP="00311C3A">
      <w:pPr>
        <w:pStyle w:val="Bullet1"/>
      </w:pPr>
      <w:r>
        <w:t xml:space="preserve">4.  </w:t>
      </w:r>
      <w:r w:rsidR="008D2B86">
        <w:t xml:space="preserve">The PACS coerces the </w:t>
      </w:r>
      <w:r>
        <w:t xml:space="preserve">DICOM Name to Use </w:t>
      </w:r>
      <w:r w:rsidR="008D2B86">
        <w:t xml:space="preserve">in the DICOM objects </w:t>
      </w:r>
      <w:r>
        <w:t>based on policy. For example:</w:t>
      </w:r>
    </w:p>
    <w:p w14:paraId="0DC5DC0C" w14:textId="21EE683F" w:rsidR="00CF6DB9" w:rsidRDefault="00CF6DB9" w:rsidP="00311C3A">
      <w:pPr>
        <w:pStyle w:val="Bullet2"/>
      </w:pPr>
      <w:r>
        <w:t xml:space="preserve">        1.  EHR name (Janet Smith) is associated with a Name to Use element whose validity period ends on day of exam</w:t>
      </w:r>
    </w:p>
    <w:p w14:paraId="1DE2C47C" w14:textId="7368F229" w:rsidR="00CF6DB9" w:rsidRDefault="00CF6DB9" w:rsidP="00311C3A">
      <w:pPr>
        <w:pStyle w:val="Bullet2"/>
      </w:pPr>
      <w:r>
        <w:t xml:space="preserve">        2.  Add a Name to Use (John Smith) whose validity period begins on day of exam</w:t>
      </w:r>
    </w:p>
    <w:p w14:paraId="1F9897CC" w14:textId="77777777" w:rsidR="00CF6DB9" w:rsidRDefault="00CF6DB9" w:rsidP="00CF6DB9"/>
    <w:p w14:paraId="3C044347" w14:textId="6679100E" w:rsidR="00CF6DB9" w:rsidRDefault="00071D45" w:rsidP="00A65102">
      <w:pPr>
        <w:pStyle w:val="Heading3"/>
      </w:pPr>
      <w:bookmarkStart w:id="182" w:name="_Toc137748161"/>
      <w:r>
        <w:lastRenderedPageBreak/>
        <w:t>XX.3</w:t>
      </w:r>
      <w:r w:rsidR="008F1C32">
        <w:t>.6</w:t>
      </w:r>
      <w:r w:rsidR="00CF6DB9">
        <w:t xml:space="preserve"> Workflow/Storyboard:</w:t>
      </w:r>
      <w:bookmarkEnd w:id="182"/>
    </w:p>
    <w:p w14:paraId="2203498E" w14:textId="381264BD" w:rsidR="00CF6DB9" w:rsidRDefault="00CF6DB9" w:rsidP="00CF6DB9">
      <w:r>
        <w:t>Note: IHE transactions are noted in brackets</w:t>
      </w:r>
    </w:p>
    <w:p w14:paraId="4A768781" w14:textId="09C76D67" w:rsidR="00D84DD7" w:rsidRDefault="00D84DD7" w:rsidP="00D84DD7">
      <w:pPr>
        <w:pStyle w:val="Instruction"/>
      </w:pPr>
      <w:r>
        <w:t>The examples (e.g., “Example 01”) are in the later text as links to HL7 web page, or local text below.  What to do about diagram/text/hotlink?</w:t>
      </w:r>
    </w:p>
    <w:p w14:paraId="00E0DB7C" w14:textId="45C64AC3" w:rsidR="00A502C6" w:rsidRDefault="00A502C6" w:rsidP="00CF6DB9"/>
    <w:p w14:paraId="73299E68" w14:textId="7E5524D0" w:rsidR="00CF6DB9" w:rsidRDefault="00203C99" w:rsidP="00CF6DB9">
      <w:r>
        <w:rPr>
          <w:noProof/>
        </w:rPr>
        <w:drawing>
          <wp:inline distT="0" distB="0" distL="0" distR="0" wp14:anchorId="237230B5" wp14:editId="151780B2">
            <wp:extent cx="5943600" cy="6315710"/>
            <wp:effectExtent l="0" t="0" r="0" b="8890"/>
            <wp:docPr id="47078596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85966" name="Graphic 470785966"/>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5943600" cy="6315710"/>
                    </a:xfrm>
                    <a:prstGeom prst="rect">
                      <a:avLst/>
                    </a:prstGeom>
                  </pic:spPr>
                </pic:pic>
              </a:graphicData>
            </a:graphic>
          </wp:inline>
        </w:drawing>
      </w:r>
    </w:p>
    <w:p w14:paraId="1EAEE31C" w14:textId="77777777" w:rsidR="00CF6DB9" w:rsidRDefault="00CF6DB9" w:rsidP="00D6351D">
      <w:pPr>
        <w:pStyle w:val="FigureTitle"/>
      </w:pPr>
      <w:r>
        <w:lastRenderedPageBreak/>
        <w:t>Figure 1 Workflow Storyboard</w:t>
      </w:r>
    </w:p>
    <w:p w14:paraId="06F6FDE8" w14:textId="3B5B40A7" w:rsidR="00CF6DB9" w:rsidRDefault="00071D45" w:rsidP="00A65102">
      <w:pPr>
        <w:pStyle w:val="Heading4"/>
      </w:pPr>
      <w:bookmarkStart w:id="183" w:name="_Toc137748162"/>
      <w:r>
        <w:t>XX.3</w:t>
      </w:r>
      <w:r w:rsidR="008F1C32">
        <w:t>.6</w:t>
      </w:r>
      <w:r w:rsidR="00D6351D">
        <w:t>.1</w:t>
      </w:r>
      <w:r w:rsidR="00CF6DB9">
        <w:t xml:space="preserve"> Arrival and check-in:</w:t>
      </w:r>
      <w:bookmarkEnd w:id="183"/>
    </w:p>
    <w:p w14:paraId="1CC76D22" w14:textId="5A3060C6" w:rsidR="00CF6DB9" w:rsidRDefault="00CF6DB9" w:rsidP="00CF6DB9">
      <w:r>
        <w:t xml:space="preserve">In this scenario, the patient initiates </w:t>
      </w:r>
      <w:r w:rsidR="00C51507">
        <w:t>a</w:t>
      </w:r>
      <w:r>
        <w:t xml:space="preserve"> discussion with the clerk.</w:t>
      </w:r>
    </w:p>
    <w:p w14:paraId="3B0F737B" w14:textId="77777777" w:rsidR="00CF6DB9" w:rsidRDefault="00CF6DB9" w:rsidP="00311C3A">
      <w:pPr>
        <w:pStyle w:val="Bullet1"/>
      </w:pPr>
      <w:r>
        <w:t>1.  When John arrives at the waiting room for a PET/CT examination he announces himself as “John”.</w:t>
      </w:r>
    </w:p>
    <w:p w14:paraId="2FE585F4" w14:textId="77777777" w:rsidR="00CF6DB9" w:rsidRDefault="00CF6DB9" w:rsidP="00311C3A">
      <w:pPr>
        <w:pStyle w:val="Bullet1"/>
      </w:pPr>
      <w:r>
        <w:t xml:space="preserve">2.  The clerk asks “John Williams?”, seeing a John Williams in the schedule. </w:t>
      </w:r>
    </w:p>
    <w:p w14:paraId="1A7D37A3" w14:textId="77777777" w:rsidR="00CF6DB9" w:rsidRDefault="00CF6DB9" w:rsidP="00311C3A">
      <w:pPr>
        <w:pStyle w:val="Bullet1"/>
      </w:pPr>
      <w:r>
        <w:t>3.  Response, “No, Smith”</w:t>
      </w:r>
    </w:p>
    <w:p w14:paraId="4085F007" w14:textId="53DDFC77" w:rsidR="00CF6DB9" w:rsidRDefault="00CF6DB9" w:rsidP="00311C3A">
      <w:pPr>
        <w:pStyle w:val="Bullet1"/>
      </w:pPr>
      <w:r>
        <w:t xml:space="preserve">4.  The clerk </w:t>
      </w:r>
      <w:r w:rsidR="00C51507">
        <w:t>asks,</w:t>
      </w:r>
      <w:r>
        <w:t xml:space="preserve"> “Date of </w:t>
      </w:r>
      <w:r w:rsidR="00C51507">
        <w:t>birth?</w:t>
      </w:r>
      <w:r>
        <w:t>”</w:t>
      </w:r>
    </w:p>
    <w:p w14:paraId="17D11FDE" w14:textId="6F64A332" w:rsidR="00CF6DB9" w:rsidRDefault="00CF6DB9" w:rsidP="00311C3A">
      <w:pPr>
        <w:pStyle w:val="Bullet1"/>
      </w:pPr>
      <w:r>
        <w:t>5.  Smith: “</w:t>
      </w:r>
      <w:r w:rsidR="00D12772">
        <w:t>January first, 1945</w:t>
      </w:r>
      <w:r>
        <w:t>”</w:t>
      </w:r>
    </w:p>
    <w:p w14:paraId="0605082A" w14:textId="77777777" w:rsidR="00CF6DB9" w:rsidRDefault="00CF6DB9" w:rsidP="00311C3A">
      <w:pPr>
        <w:pStyle w:val="Bullet1"/>
      </w:pPr>
      <w:r>
        <w:t>6.  The clerk performs a date-of-birth based lookup and finds:</w:t>
      </w:r>
    </w:p>
    <w:p w14:paraId="290969B7" w14:textId="05F7D619" w:rsidR="00CF6DB9" w:rsidRDefault="00CF6DB9" w:rsidP="00311C3A">
      <w:pPr>
        <w:pStyle w:val="Bullet1"/>
      </w:pPr>
      <w:r>
        <w:t xml:space="preserve">7.  </w:t>
      </w:r>
      <w:r w:rsidR="00C51507">
        <w:t>There is a</w:t>
      </w:r>
      <w:r>
        <w:t xml:space="preserve"> schedule entry for Janet Smith, with Patient’s Sex “F” and Patient’s Gender “M”, and with a Patient Names to Use “John Smith”. </w:t>
      </w:r>
      <w:r w:rsidR="00C51507">
        <w:t xml:space="preserve">The </w:t>
      </w:r>
      <w:r>
        <w:t>S</w:t>
      </w:r>
      <w:r w:rsidR="0002315E">
        <w:t>PCU</w:t>
      </w:r>
      <w:r>
        <w:t xml:space="preserve"> Comment contains “Hormonal treatment, use affirmed gender </w:t>
      </w:r>
      <w:r w:rsidR="00D12772">
        <w:t>creatinine</w:t>
      </w:r>
      <w:r>
        <w:t xml:space="preserve"> reference ranges”.</w:t>
      </w:r>
      <w:r w:rsidR="00C51507">
        <w:t xml:space="preserve"> The SPCU reference </w:t>
      </w:r>
      <w:r w:rsidR="00D12772">
        <w:t>points to the relevant hospital medical policy.</w:t>
      </w:r>
    </w:p>
    <w:p w14:paraId="73468EA2" w14:textId="77777777" w:rsidR="00CF6DB9" w:rsidRDefault="00CF6DB9" w:rsidP="00311C3A">
      <w:pPr>
        <w:pStyle w:val="Bullet1"/>
      </w:pPr>
      <w:r>
        <w:t>8.  The clerk confirms that the birth dates match, confirms the patient’s identity in accordance with local policies, and checks in the patient.</w:t>
      </w:r>
    </w:p>
    <w:p w14:paraId="09E984A6" w14:textId="2E8CD9BF" w:rsidR="00CF6DB9" w:rsidRDefault="00CF6DB9" w:rsidP="00311C3A">
      <w:pPr>
        <w:pStyle w:val="Bullet1"/>
      </w:pPr>
      <w:r>
        <w:t xml:space="preserve">9.  The HL7 v2 message is converted to DICOM Modality Worklist (MWL) Attributes (partial SOP Instance contents) for the MWL query. After check-in, the order is visible in the </w:t>
      </w:r>
      <w:proofErr w:type="gramStart"/>
      <w:r>
        <w:t>MWL</w:t>
      </w:r>
      <w:proofErr w:type="gramEnd"/>
    </w:p>
    <w:p w14:paraId="37390C47" w14:textId="77777777" w:rsidR="00CF6DB9" w:rsidRDefault="00CF6DB9" w:rsidP="00311C3A">
      <w:pPr>
        <w:pStyle w:val="Bullet1"/>
      </w:pPr>
      <w:r>
        <w:t>10. Based on clinic policies, the clerk asks whether John wants to go through the name change process at the clinic to reflect his preferred name. Name change is initiated.</w:t>
      </w:r>
    </w:p>
    <w:p w14:paraId="59D410B3" w14:textId="77777777" w:rsidR="00CF6DB9" w:rsidRDefault="00CF6DB9" w:rsidP="00311C3A">
      <w:pPr>
        <w:pStyle w:val="Bullet1"/>
      </w:pPr>
      <w:r>
        <w:t>11. The clerk notifies the technologist that the patient has arrived.</w:t>
      </w:r>
    </w:p>
    <w:p w14:paraId="09095598" w14:textId="77777777" w:rsidR="00CF6DB9" w:rsidRDefault="00CF6DB9" w:rsidP="00CF6DB9"/>
    <w:p w14:paraId="4625516E" w14:textId="76417D70" w:rsidR="00CF6DB9" w:rsidRDefault="00071D45" w:rsidP="00A65102">
      <w:pPr>
        <w:pStyle w:val="Heading4"/>
      </w:pPr>
      <w:bookmarkStart w:id="184" w:name="_Toc137748163"/>
      <w:r>
        <w:t>XX.3</w:t>
      </w:r>
      <w:r w:rsidR="008F1C32">
        <w:t>.6</w:t>
      </w:r>
      <w:r w:rsidR="00D6351D">
        <w:t>.2</w:t>
      </w:r>
      <w:r w:rsidR="00CF6DB9">
        <w:t xml:space="preserve"> Patient Preparation</w:t>
      </w:r>
      <w:bookmarkEnd w:id="184"/>
    </w:p>
    <w:p w14:paraId="5DFB4A9C" w14:textId="518395AB" w:rsidR="00CF6DB9" w:rsidRDefault="00CF6DB9" w:rsidP="00311C3A">
      <w:pPr>
        <w:pStyle w:val="Bullet1"/>
      </w:pPr>
      <w:r>
        <w:t xml:space="preserve">1.  The technologist checks their schedule for John, and finds the order for “Janet Smith”, Patient’s Sex “F” and Patient’s Gender “M”, and with a Patient Names to Use “John Smith”. Sex Comment contains “Hormonal treatment, use affirmed gender </w:t>
      </w:r>
      <w:r w:rsidR="00D12772">
        <w:t>c</w:t>
      </w:r>
      <w:r>
        <w:t>r</w:t>
      </w:r>
      <w:r w:rsidR="00D12772">
        <w:t>eatinine</w:t>
      </w:r>
      <w:r>
        <w:t xml:space="preserve"> reference ranges”.</w:t>
      </w:r>
    </w:p>
    <w:p w14:paraId="5FE58777" w14:textId="77777777" w:rsidR="00CF6DB9" w:rsidRDefault="00CF6DB9" w:rsidP="00311C3A">
      <w:pPr>
        <w:pStyle w:val="Bullet1"/>
      </w:pPr>
      <w:r>
        <w:t>2.  The technologist greets the patient as “John” and reconfirms birthdate.</w:t>
      </w:r>
    </w:p>
    <w:p w14:paraId="7D58C777" w14:textId="3FF68F64" w:rsidR="00CF6DB9" w:rsidRDefault="00CF6DB9" w:rsidP="00311C3A">
      <w:pPr>
        <w:pStyle w:val="Bullet1"/>
      </w:pPr>
      <w:r>
        <w:t xml:space="preserve">3.  The technologist directs the patient to a changing area and instructs the patient to remove jewelry and </w:t>
      </w:r>
      <w:r w:rsidR="00D12772">
        <w:t>to change</w:t>
      </w:r>
      <w:r>
        <w:t xml:space="preserve"> into a gown.</w:t>
      </w:r>
    </w:p>
    <w:p w14:paraId="7612A524" w14:textId="77777777" w:rsidR="00CF6DB9" w:rsidRDefault="00CF6DB9" w:rsidP="00311C3A">
      <w:pPr>
        <w:pStyle w:val="Bullet1"/>
      </w:pPr>
      <w:r>
        <w:t>4.  When the patient is ready, the technologist asks the necessary related preparation questions, e.g., pregnancy status, most recent menstruation, allergies, history, preferred arm for IV contrast administration, etc.</w:t>
      </w:r>
    </w:p>
    <w:p w14:paraId="3B7BA50B" w14:textId="77777777" w:rsidR="00CF6DB9" w:rsidRDefault="00CF6DB9" w:rsidP="00311C3A">
      <w:pPr>
        <w:pStyle w:val="Bullet1"/>
      </w:pPr>
      <w:r>
        <w:t xml:space="preserve">5.  The technologist explains the procedure to the patient and answers any questions the patient may have. </w:t>
      </w:r>
    </w:p>
    <w:p w14:paraId="2EE5AB45" w14:textId="2F4575EC" w:rsidR="00CF6DB9" w:rsidRDefault="00CF6DB9" w:rsidP="00311C3A">
      <w:pPr>
        <w:pStyle w:val="Bullet1"/>
      </w:pPr>
      <w:r>
        <w:t xml:space="preserve">6.  Since the protocol calls for a contrast-enhanced CT, the technologist reviews the most recent eGFR, </w:t>
      </w:r>
      <w:r w:rsidR="002A4708">
        <w:t xml:space="preserve">BUN </w:t>
      </w:r>
      <w:r>
        <w:t>and creatin</w:t>
      </w:r>
      <w:r w:rsidR="00D12772">
        <w:t>in</w:t>
      </w:r>
      <w:r>
        <w:t>e.</w:t>
      </w:r>
    </w:p>
    <w:p w14:paraId="55D35C8E" w14:textId="0DF5039E" w:rsidR="00CF6DB9" w:rsidRDefault="00CF6DB9" w:rsidP="00311C3A">
      <w:pPr>
        <w:pStyle w:val="Bullet1"/>
      </w:pPr>
      <w:r>
        <w:t xml:space="preserve">7.  The technologist confers with the radiologist to discuss lab values for safe contrast administration, given the Sex Comment, as well as the patient’s </w:t>
      </w:r>
      <w:r w:rsidR="002A4708">
        <w:t>e</w:t>
      </w:r>
      <w:r>
        <w:t xml:space="preserve">GFR, </w:t>
      </w:r>
      <w:r w:rsidR="002A4708">
        <w:t xml:space="preserve">BUN </w:t>
      </w:r>
      <w:r>
        <w:t>and creatin</w:t>
      </w:r>
      <w:r w:rsidR="00D12772">
        <w:t>in</w:t>
      </w:r>
      <w:r>
        <w:t>e.</w:t>
      </w:r>
    </w:p>
    <w:p w14:paraId="186B0A3B" w14:textId="5E5829F0" w:rsidR="00CF6DB9" w:rsidRDefault="00CF6DB9" w:rsidP="00311C3A">
      <w:pPr>
        <w:pStyle w:val="Bullet1"/>
      </w:pPr>
      <w:r>
        <w:t>8.  The radiologist notes that the provided SPCU of Female</w:t>
      </w:r>
      <w:r w:rsidR="002A4708">
        <w:t>-typical</w:t>
      </w:r>
      <w:r>
        <w:t>, is not consistent with the SPCU Comment and calls the ordering physician to confirm.</w:t>
      </w:r>
    </w:p>
    <w:p w14:paraId="4E6A071E" w14:textId="77777777" w:rsidR="00CF6DB9" w:rsidRDefault="00CF6DB9" w:rsidP="00311C3A">
      <w:pPr>
        <w:pStyle w:val="Bullet1"/>
      </w:pPr>
      <w:r>
        <w:t>9.  After discussing patient history with the ordering physician, the radiologist provides protocol alterations based on the  patient’s transgender status.</w:t>
      </w:r>
    </w:p>
    <w:p w14:paraId="1338CF1F" w14:textId="6540CF5B" w:rsidR="00CF6DB9" w:rsidRPr="00311C3A" w:rsidRDefault="00CF6DB9" w:rsidP="00311C3A">
      <w:pPr>
        <w:pStyle w:val="Note"/>
      </w:pPr>
      <w:r w:rsidRPr="00311C3A">
        <w:t>Note:</w:t>
      </w:r>
      <w:r w:rsidR="00311C3A">
        <w:tab/>
      </w:r>
      <w:r w:rsidRPr="00311C3A">
        <w:t>The pre-identified protocol was based on a female</w:t>
      </w:r>
      <w:r w:rsidR="002A4708">
        <w:t>-typical</w:t>
      </w:r>
      <w:r w:rsidRPr="00311C3A">
        <w:t xml:space="preserve"> patient (see item 8 in </w:t>
      </w:r>
      <w:r w:rsidR="002A4708">
        <w:t>p</w:t>
      </w:r>
      <w:r w:rsidRPr="00311C3A">
        <w:t>recondition</w:t>
      </w:r>
      <w:r w:rsidR="002A4708">
        <w:t>s</w:t>
      </w:r>
      <w:r w:rsidRPr="00311C3A">
        <w:t>).</w:t>
      </w:r>
    </w:p>
    <w:p w14:paraId="056E9C00" w14:textId="77777777" w:rsidR="00CF6DB9" w:rsidRDefault="00CF6DB9" w:rsidP="00CF6DB9"/>
    <w:p w14:paraId="7F636744" w14:textId="74506042" w:rsidR="00CF6DB9" w:rsidRDefault="00071D45" w:rsidP="00A65102">
      <w:pPr>
        <w:pStyle w:val="Heading4"/>
      </w:pPr>
      <w:bookmarkStart w:id="185" w:name="_Toc137748164"/>
      <w:r>
        <w:t>XX.3</w:t>
      </w:r>
      <w:r w:rsidR="008F1C32">
        <w:t>.6</w:t>
      </w:r>
      <w:r w:rsidR="00D6351D">
        <w:t>.3</w:t>
      </w:r>
      <w:r w:rsidR="00CF6DB9">
        <w:t xml:space="preserve"> Examination</w:t>
      </w:r>
      <w:bookmarkEnd w:id="185"/>
    </w:p>
    <w:p w14:paraId="22F89A72" w14:textId="3E74BA55" w:rsidR="00CF6DB9" w:rsidRDefault="00CF6DB9" w:rsidP="00A65102">
      <w:pPr>
        <w:pStyle w:val="List1"/>
      </w:pPr>
      <w:r>
        <w:t xml:space="preserve">1.  The technologist knows to select the MWL entry for “Janet Smith” and </w:t>
      </w:r>
      <w:r w:rsidR="001A597B">
        <w:t>anticipates the</w:t>
      </w:r>
      <w:r>
        <w:t xml:space="preserve"> Patient’s Sex of “F”</w:t>
      </w:r>
      <w:r w:rsidR="002A4708">
        <w:t>.</w:t>
      </w:r>
      <w:r>
        <w:t xml:space="preserve"> </w:t>
      </w:r>
      <w:r w:rsidR="002A4708">
        <w:t xml:space="preserve">This </w:t>
      </w:r>
      <w:r>
        <w:t>does not trigger a wrong patient concern.</w:t>
      </w:r>
    </w:p>
    <w:p w14:paraId="4603A975" w14:textId="77777777" w:rsidR="00CF6DB9" w:rsidRDefault="00CF6DB9" w:rsidP="00A65102">
      <w:pPr>
        <w:pStyle w:val="List1"/>
      </w:pPr>
      <w:r>
        <w:lastRenderedPageBreak/>
        <w:t>2.  Patient demographics are loaded into the scanner demographics interface.</w:t>
      </w:r>
    </w:p>
    <w:p w14:paraId="3A2C39F6" w14:textId="441A29B9" w:rsidR="00CF6DB9" w:rsidRDefault="00CF6DB9" w:rsidP="00A65102">
      <w:pPr>
        <w:pStyle w:val="List1"/>
      </w:pPr>
      <w:r>
        <w:t xml:space="preserve">3.  The technologist applies alterations prescribed by the radiologist to </w:t>
      </w:r>
      <w:r w:rsidR="002A4708">
        <w:t xml:space="preserve">the </w:t>
      </w:r>
      <w:r>
        <w:t>scanner and contrast protocol. The radiotracer dose is not changed, as the department standardizes doses regardless of Patient’s Sex.</w:t>
      </w:r>
    </w:p>
    <w:p w14:paraId="37699B6F" w14:textId="77777777" w:rsidR="00CF6DB9" w:rsidRDefault="00CF6DB9" w:rsidP="00A65102">
      <w:pPr>
        <w:pStyle w:val="List1"/>
      </w:pPr>
      <w:r>
        <w:t>4.  The technologist starts an IV, administers radiotracer, and connects the contrast injector for the contrast-enhanced CT portion of the procedure.</w:t>
      </w:r>
    </w:p>
    <w:p w14:paraId="645E1CB1" w14:textId="229FEBA1" w:rsidR="00CF6DB9" w:rsidRDefault="00CF6DB9" w:rsidP="00985BE1">
      <w:pPr>
        <w:pStyle w:val="List1"/>
      </w:pPr>
      <w:r>
        <w:t>5.  The study is performed.</w:t>
      </w:r>
    </w:p>
    <w:p w14:paraId="0C2566B5" w14:textId="0A0D8966" w:rsidR="00CF6DB9" w:rsidRDefault="00985BE1" w:rsidP="00A65102">
      <w:pPr>
        <w:pStyle w:val="List1"/>
      </w:pPr>
      <w:r>
        <w:t>6</w:t>
      </w:r>
      <w:r w:rsidR="00CF6DB9">
        <w:t xml:space="preserve">.  The images and Radiation Dose Structured Report (RDSR) are transferred to the PACS, </w:t>
      </w:r>
      <w:r>
        <w:t xml:space="preserve">Dose Information Reporter and Analysis Task Performer </w:t>
      </w:r>
      <w:r w:rsidR="00CF6DB9">
        <w:t>systems.</w:t>
      </w:r>
    </w:p>
    <w:p w14:paraId="11E1E222" w14:textId="77777777" w:rsidR="00CF6DB9" w:rsidRDefault="00CF6DB9" w:rsidP="00CF6DB9"/>
    <w:p w14:paraId="21ACFB8D" w14:textId="0E18FEC3" w:rsidR="00CF6DB9" w:rsidRDefault="00071D45" w:rsidP="00A65102">
      <w:pPr>
        <w:pStyle w:val="Heading4"/>
      </w:pPr>
      <w:bookmarkStart w:id="186" w:name="_Toc137748165"/>
      <w:r>
        <w:t>XX.3</w:t>
      </w:r>
      <w:r w:rsidR="008F1C32">
        <w:t>.6</w:t>
      </w:r>
      <w:r w:rsidR="00D6351D">
        <w:t>.4</w:t>
      </w:r>
      <w:r w:rsidR="00CF6DB9">
        <w:t xml:space="preserve"> Analysis</w:t>
      </w:r>
      <w:bookmarkEnd w:id="186"/>
      <w:r w:rsidR="00CF6DB9">
        <w:t xml:space="preserve"> </w:t>
      </w:r>
    </w:p>
    <w:p w14:paraId="043B0636" w14:textId="77777777" w:rsidR="00CF6DB9" w:rsidRDefault="00CF6DB9" w:rsidP="00A65102">
      <w:pPr>
        <w:pStyle w:val="List1"/>
      </w:pPr>
    </w:p>
    <w:p w14:paraId="676A075D" w14:textId="1EB595A8" w:rsidR="00CF6DB9" w:rsidRDefault="00CF6DB9" w:rsidP="00A65102">
      <w:pPr>
        <w:pStyle w:val="List1"/>
      </w:pPr>
      <w:r>
        <w:t xml:space="preserve">1.  </w:t>
      </w:r>
      <w:r w:rsidR="00985BE1" w:rsidRPr="00985BE1">
        <w:t>The radiologist creates an SUV ROI on the PACS. The PACS identifies multiple items with different values in the Sex Parameters for Clinical Use Sequence (0010,xxx2), and prompts the radiologist to enter a value “M” or “F”.</w:t>
      </w:r>
    </w:p>
    <w:p w14:paraId="253DA4EE" w14:textId="77777777" w:rsidR="00CF6DB9" w:rsidRDefault="00CF6DB9" w:rsidP="00A65102">
      <w:pPr>
        <w:pStyle w:val="List1"/>
      </w:pPr>
      <w:r>
        <w:t>2.  The Dose Information Reporter collects the RDSR, without exception.</w:t>
      </w:r>
    </w:p>
    <w:p w14:paraId="45E4CC08" w14:textId="13D07088" w:rsidR="00CF6DB9" w:rsidRDefault="00CF6DB9" w:rsidP="00A65102">
      <w:pPr>
        <w:pStyle w:val="List1"/>
      </w:pPr>
      <w:r>
        <w:t xml:space="preserve">3.  The </w:t>
      </w:r>
      <w:r w:rsidR="00985BE1">
        <w:t xml:space="preserve">Analysis Task Performer </w:t>
      </w:r>
      <w:r>
        <w:t>parses the Sex Parameters for Clinical Use Sequence (0010,xxx2) and identifies an Item with a Start DateTime (0010,xxx6) that matches the Patient's Birth Date (0010,0030), having a SPCU Code Sequence (0010,xxx9) of (Female-typical). The algorithm processes the images based on female reference values and transfers evidence documents to the PACS.</w:t>
      </w:r>
    </w:p>
    <w:p w14:paraId="034944B4" w14:textId="0424ACD9" w:rsidR="00CF6DB9" w:rsidRDefault="00CF6DB9" w:rsidP="00A65102">
      <w:pPr>
        <w:pStyle w:val="Note"/>
      </w:pPr>
      <w:r>
        <w:t xml:space="preserve">Note: </w:t>
      </w:r>
      <w:r w:rsidR="00311C3A">
        <w:tab/>
      </w:r>
      <w:r>
        <w:t xml:space="preserve">Sex at </w:t>
      </w:r>
      <w:r w:rsidR="0002315E">
        <w:t>b</w:t>
      </w:r>
      <w:r>
        <w:t xml:space="preserve">irth is required to determine reference values for AI and non-AI </w:t>
      </w:r>
      <w:r w:rsidR="001A597B">
        <w:t>analysis</w:t>
      </w:r>
      <w:r>
        <w:t xml:space="preserve"> algorithms in various domains, such as cardiology and neurology.</w:t>
      </w:r>
    </w:p>
    <w:p w14:paraId="2CDD53AE" w14:textId="77777777" w:rsidR="00CF6DB9" w:rsidRDefault="00CF6DB9" w:rsidP="00CF6DB9"/>
    <w:p w14:paraId="41E00D16" w14:textId="4B832F89" w:rsidR="00CF6DB9" w:rsidRDefault="00071D45" w:rsidP="00A65102">
      <w:pPr>
        <w:pStyle w:val="Heading4"/>
      </w:pPr>
      <w:bookmarkStart w:id="187" w:name="_Toc137748166"/>
      <w:r>
        <w:t>XX.3</w:t>
      </w:r>
      <w:r w:rsidR="008F1C32">
        <w:t>.6</w:t>
      </w:r>
      <w:r w:rsidR="00D6351D">
        <w:t>.5</w:t>
      </w:r>
      <w:r w:rsidR="00CF6DB9">
        <w:t xml:space="preserve"> Reporting</w:t>
      </w:r>
      <w:bookmarkEnd w:id="187"/>
    </w:p>
    <w:p w14:paraId="2822E48C" w14:textId="77777777" w:rsidR="00CF6DB9" w:rsidRDefault="00CF6DB9" w:rsidP="00A65102">
      <w:pPr>
        <w:pStyle w:val="List1"/>
      </w:pPr>
      <w:r>
        <w:t>1.  The radiologist dictates findings pertaining to the procedure, noting scanner and contrast protocol modifications in the “Request” section of the report.</w:t>
      </w:r>
    </w:p>
    <w:p w14:paraId="5C8BD93E" w14:textId="5313D778" w:rsidR="00CF6DB9" w:rsidRDefault="00CF6DB9" w:rsidP="00A65102">
      <w:pPr>
        <w:pStyle w:val="List1"/>
      </w:pPr>
      <w:r>
        <w:t>2.  The report format has been configured to include Patient’s Sex (0010,0040), Patient’s Gender Code (0010,xxx4).(0008,0104), Patient Name (0010,xxx3</w:t>
      </w:r>
    </w:p>
    <w:p w14:paraId="0DD8FB6E" w14:textId="77777777" w:rsidR="00CF6DB9" w:rsidRDefault="00CF6DB9" w:rsidP="00A65102">
      <w:pPr>
        <w:pStyle w:val="List1"/>
      </w:pPr>
      <w:r>
        <w:t>3.  The initial report reads:</w:t>
      </w:r>
    </w:p>
    <w:p w14:paraId="5832731E" w14:textId="77777777" w:rsidR="00CF6DB9" w:rsidRPr="00A65102" w:rsidRDefault="00CF6DB9" w:rsidP="00A65102">
      <w:pPr>
        <w:pStyle w:val="ListParagraph"/>
        <w:rPr>
          <w:rStyle w:val="SubtleReference"/>
        </w:rPr>
      </w:pPr>
      <w:r w:rsidRPr="00A65102">
        <w:rPr>
          <w:rStyle w:val="SubtleReference"/>
        </w:rPr>
        <w:t xml:space="preserve">&gt; Patient’s Name = “Janet Smith”  </w:t>
      </w:r>
    </w:p>
    <w:p w14:paraId="22771CAB" w14:textId="77777777" w:rsidR="00CF6DB9" w:rsidRPr="00A65102" w:rsidRDefault="00CF6DB9" w:rsidP="00A65102">
      <w:pPr>
        <w:pStyle w:val="ListParagraph"/>
        <w:rPr>
          <w:rStyle w:val="SubtleReference"/>
        </w:rPr>
      </w:pPr>
      <w:r w:rsidRPr="00A65102">
        <w:rPr>
          <w:rStyle w:val="SubtleReference"/>
        </w:rPr>
        <w:t xml:space="preserve">&gt; Patient’s Sex = “F”  </w:t>
      </w:r>
    </w:p>
    <w:p w14:paraId="4E938CA2" w14:textId="77777777" w:rsidR="00CF6DB9" w:rsidRPr="00A65102" w:rsidRDefault="00CF6DB9" w:rsidP="00A65102">
      <w:pPr>
        <w:pStyle w:val="ListParagraph"/>
        <w:rPr>
          <w:rStyle w:val="SubtleReference"/>
        </w:rPr>
      </w:pPr>
      <w:r w:rsidRPr="00A65102">
        <w:rPr>
          <w:rStyle w:val="SubtleReference"/>
        </w:rPr>
        <w:t xml:space="preserve">&gt; Patient’s Gender = “M”  </w:t>
      </w:r>
    </w:p>
    <w:p w14:paraId="0D870BC1" w14:textId="77777777" w:rsidR="00CF6DB9" w:rsidRDefault="00CF6DB9" w:rsidP="00A65102">
      <w:pPr>
        <w:pStyle w:val="ListParagraph"/>
      </w:pPr>
      <w:r w:rsidRPr="00A65102">
        <w:rPr>
          <w:rStyle w:val="SubtleReference"/>
        </w:rPr>
        <w:t>&gt; Name to Use = “John Smith"</w:t>
      </w:r>
      <w:r>
        <w:t xml:space="preserve">  </w:t>
      </w:r>
    </w:p>
    <w:p w14:paraId="38086BD0" w14:textId="2E946983" w:rsidR="00CF6DB9" w:rsidRDefault="00CF6DB9" w:rsidP="00A65102">
      <w:pPr>
        <w:pStyle w:val="List1"/>
      </w:pPr>
      <w:r>
        <w:t>4.  After the patient’s name change has been processed, the report is a</w:t>
      </w:r>
      <w:r w:rsidR="00985BE1">
        <w:t>m</w:t>
      </w:r>
      <w:r>
        <w:t>ended. The addended report reads:</w:t>
      </w:r>
    </w:p>
    <w:p w14:paraId="361CEB5F" w14:textId="7F983509" w:rsidR="00CF6DB9" w:rsidRDefault="00CF6DB9" w:rsidP="000048D6">
      <w:pPr>
        <w:pStyle w:val="ListParagraph"/>
        <w:tabs>
          <w:tab w:val="left" w:pos="7425"/>
        </w:tabs>
      </w:pPr>
      <w:r>
        <w:t xml:space="preserve">&gt; Patient’s Name = “John Smith”  </w:t>
      </w:r>
      <w:r w:rsidR="000048D6">
        <w:tab/>
      </w:r>
    </w:p>
    <w:p w14:paraId="0E7E6911" w14:textId="77777777" w:rsidR="00CF6DB9" w:rsidRDefault="00CF6DB9" w:rsidP="00A65102">
      <w:pPr>
        <w:pStyle w:val="ListParagraph"/>
      </w:pPr>
      <w:r>
        <w:t xml:space="preserve">&gt; Patient’s Sex = “F”  </w:t>
      </w:r>
    </w:p>
    <w:p w14:paraId="22916494" w14:textId="77777777" w:rsidR="00CF6DB9" w:rsidRDefault="00CF6DB9" w:rsidP="00A65102">
      <w:pPr>
        <w:pStyle w:val="ListParagraph"/>
      </w:pPr>
      <w:r>
        <w:t xml:space="preserve">&gt; Patient’s Gender = “M”  </w:t>
      </w:r>
    </w:p>
    <w:p w14:paraId="3ECC4C78" w14:textId="77777777" w:rsidR="00CF6DB9" w:rsidRDefault="00CF6DB9" w:rsidP="00A65102">
      <w:pPr>
        <w:pStyle w:val="ListParagraph"/>
      </w:pPr>
      <w:r>
        <w:t xml:space="preserve">&gt; Name to Use = “John Smith" </w:t>
      </w:r>
    </w:p>
    <w:p w14:paraId="6245D4AB" w14:textId="77777777" w:rsidR="00CF6DB9" w:rsidRDefault="00CF6DB9" w:rsidP="00CF6DB9"/>
    <w:p w14:paraId="2BFC84B5" w14:textId="41EB554B" w:rsidR="00CF6DB9" w:rsidRDefault="00071D45" w:rsidP="00A65102">
      <w:pPr>
        <w:pStyle w:val="Heading3"/>
      </w:pPr>
      <w:bookmarkStart w:id="188" w:name="_Toc137748167"/>
      <w:commentRangeStart w:id="189"/>
      <w:r>
        <w:t>XX.3</w:t>
      </w:r>
      <w:r w:rsidR="008F1C32">
        <w:t>.7</w:t>
      </w:r>
      <w:r w:rsidR="00CF6DB9">
        <w:t xml:space="preserve"> Examples</w:t>
      </w:r>
      <w:bookmarkEnd w:id="188"/>
      <w:commentRangeEnd w:id="189"/>
      <w:r w:rsidR="00985BE1">
        <w:rPr>
          <w:rStyle w:val="CommentReference"/>
          <w:b w:val="0"/>
        </w:rPr>
        <w:commentReference w:id="189"/>
      </w:r>
    </w:p>
    <w:p w14:paraId="70B5A121" w14:textId="3B7CDA0A" w:rsidR="008F1C32" w:rsidRDefault="008F1C32" w:rsidP="008F1C32">
      <w:r>
        <w:t>The HL7 Implementation Guides have examples of FHIR, V2, and CDA documents with their gender model encodings.  These can be found at</w:t>
      </w:r>
    </w:p>
    <w:p w14:paraId="67B75D1B" w14:textId="524BFA23" w:rsidR="00454F3F" w:rsidRPr="008F1C32" w:rsidRDefault="0032006A" w:rsidP="008F1C32">
      <w:hyperlink r:id="rId26" w:history="1">
        <w:r w:rsidR="00454F3F" w:rsidRPr="0032006A">
          <w:rPr>
            <w:rStyle w:val="Hyperlink"/>
          </w:rPr>
          <w:t>https://hl7.org/xprod/ig/uv/gende</w:t>
        </w:r>
        <w:r w:rsidR="00454F3F" w:rsidRPr="0032006A">
          <w:rPr>
            <w:rStyle w:val="Hyperlink"/>
          </w:rPr>
          <w:t>r</w:t>
        </w:r>
        <w:r w:rsidR="00454F3F" w:rsidRPr="0032006A">
          <w:rPr>
            <w:rStyle w:val="Hyperlink"/>
          </w:rPr>
          <w:t>-harmony/informative1/v2dicom_use_case.html</w:t>
        </w:r>
      </w:hyperlink>
    </w:p>
    <w:p w14:paraId="7EDC1CDD" w14:textId="66067661" w:rsidR="008F1C32" w:rsidRDefault="008F1C32" w:rsidP="00946024">
      <w:r>
        <w:lastRenderedPageBreak/>
        <w:t>These might be mapped onto the DICOM Patient  and Patient Study Module attributes as shown below.  These mappings are just illustrative.</w:t>
      </w:r>
    </w:p>
    <w:p w14:paraId="555D4B2E" w14:textId="3C1E42FA" w:rsidR="00CF6DB9" w:rsidRDefault="00071D45" w:rsidP="00A65102">
      <w:pPr>
        <w:pStyle w:val="Heading4"/>
      </w:pPr>
      <w:bookmarkStart w:id="190" w:name="_Toc137748168"/>
      <w:r>
        <w:t>XX.3</w:t>
      </w:r>
      <w:r w:rsidR="008F1C32">
        <w:t>.7</w:t>
      </w:r>
      <w:r w:rsidR="00D6351D">
        <w:t>.1</w:t>
      </w:r>
      <w:r w:rsidR="00CF6DB9">
        <w:t xml:space="preserve"> Example 01: Imaging Order</w:t>
      </w:r>
      <w:bookmarkEnd w:id="190"/>
      <w:r w:rsidR="00487F39">
        <w:t xml:space="preserve"> </w:t>
      </w:r>
    </w:p>
    <w:p w14:paraId="000B4AE0" w14:textId="0941759D" w:rsidR="009A45F0" w:rsidRDefault="003D4E01" w:rsidP="003D4E01">
      <w:r>
        <w:t>The following HL7 message is an order for “</w:t>
      </w:r>
      <w:r w:rsidR="0019786D" w:rsidRPr="0019786D">
        <w:t>PET Myocardial Perfusion, Rest and Stress</w:t>
      </w:r>
      <w:r>
        <w:t>”</w:t>
      </w:r>
      <w:r w:rsidRPr="003D4E01">
        <w:t xml:space="preserve"> </w:t>
      </w:r>
      <w:r>
        <w:t>imaging procedure</w:t>
      </w:r>
      <w:r w:rsidR="0019786D">
        <w:t xml:space="preserve">.  </w:t>
      </w:r>
      <w:r w:rsidR="009A45F0">
        <w:t xml:space="preserve">  </w:t>
      </w:r>
    </w:p>
    <w:p w14:paraId="634CED80" w14:textId="2F435F7C" w:rsidR="009A45F0" w:rsidRDefault="00B9419D" w:rsidP="003D4E01">
      <w:r>
        <w:t xml:space="preserve">The administrative sex is female based on prior admissions.  </w:t>
      </w:r>
      <w:r w:rsidR="009A45F0">
        <w:t xml:space="preserve">The patient was </w:t>
      </w:r>
      <w:r>
        <w:t>given a gender of female</w:t>
      </w:r>
      <w:r w:rsidR="009A45F0">
        <w:t xml:space="preserve"> at birth in 1978.  At admission on July 15</w:t>
      </w:r>
      <w:proofErr w:type="gramStart"/>
      <w:r w:rsidR="009A45F0">
        <w:t xml:space="preserve"> 2022</w:t>
      </w:r>
      <w:proofErr w:type="gramEnd"/>
      <w:r w:rsidR="009A45F0">
        <w:t>, the patient informed the admitting staff that they now identify as male and are taking hormonal treatment.</w:t>
      </w:r>
    </w:p>
    <w:p w14:paraId="0CA9D4C5" w14:textId="77777777" w:rsidR="009A45F0" w:rsidRDefault="009A45F0" w:rsidP="009A45F0">
      <w:r>
        <w:t>The PET imaging procedure uses creatinine reference ranges to determine details of the procedure.  Creatinine reference ranges are sex related.  Hormonal treatment for gender changes also affects creatinine reference ranges.  At this hospital the medical procedure is that for patients taking hormonal treatment, use affirmed gender creatinine reference ranges.</w:t>
      </w:r>
      <w:r w:rsidRPr="009A45F0">
        <w:t xml:space="preserve"> </w:t>
      </w:r>
    </w:p>
    <w:p w14:paraId="16EF3654" w14:textId="7E0F7C2E" w:rsidR="009A45F0" w:rsidRPr="00946024" w:rsidRDefault="00747FDB" w:rsidP="009A45F0">
      <w:r>
        <w:t xml:space="preserve">The current SPCU is set as male-typical, with the comment that due to hormonal treatment </w:t>
      </w:r>
      <w:r w:rsidR="00BE78DB">
        <w:t xml:space="preserve">male-typical </w:t>
      </w:r>
      <w:r>
        <w:t>creatinine reference ranges should be used.</w:t>
      </w:r>
      <w:r w:rsidR="00BE78DB">
        <w:t xml:space="preserve">  The assumed SPCU at birth is provided for equipment that needs to know the original SPCU as well as the current SPCU.</w:t>
      </w:r>
      <w:r w:rsidR="004C2D47">
        <w:t xml:space="preserve">  (The SPCU at birth is not needed by the PET/CT </w:t>
      </w:r>
      <w:proofErr w:type="gramStart"/>
      <w:r w:rsidR="004C2D47">
        <w:t>system, but</w:t>
      </w:r>
      <w:proofErr w:type="gramEnd"/>
      <w:r w:rsidR="004C2D47">
        <w:t xml:space="preserve"> might be needed by subsequent analysis systems.)</w:t>
      </w:r>
    </w:p>
    <w:p w14:paraId="3349E3B4" w14:textId="7203E032" w:rsidR="00487F39" w:rsidRDefault="00487F39" w:rsidP="00487F39"/>
    <w:p w14:paraId="47FFDCB5" w14:textId="555763C2" w:rsidR="00487F39" w:rsidRDefault="00487F39" w:rsidP="00487F39">
      <w:r>
        <w:t>The HL7 message is:</w:t>
      </w:r>
    </w:p>
    <w:p w14:paraId="239E5E51" w14:textId="77777777"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MSH|^~\&amp;|||||20220715142240||OMI^O23|WSA5mY0UBuCGrytRTAFR8UWJ|P|2.9.1</w:t>
      </w:r>
    </w:p>
    <w:p w14:paraId="0D9521C5" w14:textId="77777777"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PID|||patientID^^^^MR||Smith^Janet^^^^^B~Smith^John^^^^^N||19780328000000|F</w:t>
      </w:r>
    </w:p>
    <w:p w14:paraId="2D3D3BF7" w14:textId="7482C7D4"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 xml:space="preserve">GSP|1|S||76691-5^Gender identity^LN|446151000124109^Identifies as male </w:t>
      </w:r>
      <w:r w:rsidR="003D4E01">
        <w:rPr>
          <w:rFonts w:ascii="Courier New" w:hAnsi="Courier New" w:cs="Courier New"/>
          <w:sz w:val="18"/>
          <w:szCs w:val="18"/>
        </w:rPr>
        <w:t>g</w:t>
      </w:r>
      <w:r w:rsidRPr="003D4E01">
        <w:rPr>
          <w:rFonts w:ascii="Courier New" w:hAnsi="Courier New" w:cs="Courier New"/>
          <w:sz w:val="18"/>
          <w:szCs w:val="18"/>
        </w:rPr>
        <w:t>ender^SCT|</w:t>
      </w:r>
      <w:proofErr w:type="gramStart"/>
      <w:r w:rsidRPr="003D4E01">
        <w:rPr>
          <w:rFonts w:ascii="Courier New" w:hAnsi="Courier New" w:cs="Courier New"/>
          <w:sz w:val="18"/>
          <w:szCs w:val="18"/>
        </w:rPr>
        <w:t>20220715010000</w:t>
      </w:r>
      <w:proofErr w:type="gramEnd"/>
    </w:p>
    <w:p w14:paraId="771259BA" w14:textId="77777777" w:rsidR="009A45F0" w:rsidRDefault="00487F39" w:rsidP="003D4E01">
      <w:pPr>
        <w:pStyle w:val="NoSpacing"/>
        <w:rPr>
          <w:rFonts w:ascii="Courier New" w:hAnsi="Courier New" w:cs="Courier New"/>
          <w:sz w:val="18"/>
          <w:szCs w:val="18"/>
        </w:rPr>
      </w:pPr>
      <w:r w:rsidRPr="003D4E01">
        <w:rPr>
          <w:rFonts w:ascii="Courier New" w:hAnsi="Courier New" w:cs="Courier New"/>
          <w:sz w:val="18"/>
          <w:szCs w:val="18"/>
        </w:rPr>
        <w:t>GSC|1|S||</w:t>
      </w:r>
      <w:proofErr w:type="spellStart"/>
      <w:r w:rsidRPr="003D4E01">
        <w:rPr>
          <w:rFonts w:ascii="Courier New" w:hAnsi="Courier New" w:cs="Courier New"/>
          <w:sz w:val="18"/>
          <w:szCs w:val="18"/>
        </w:rPr>
        <w:t>Male-typical^Male</w:t>
      </w:r>
      <w:proofErr w:type="spellEnd"/>
      <w:r w:rsidRPr="003D4E01">
        <w:rPr>
          <w:rFonts w:ascii="Courier New" w:hAnsi="Courier New" w:cs="Courier New"/>
          <w:sz w:val="18"/>
          <w:szCs w:val="18"/>
        </w:rPr>
        <w:t xml:space="preserve"> typical </w:t>
      </w:r>
      <w:proofErr w:type="spellStart"/>
      <w:r w:rsidRPr="003D4E01">
        <w:rPr>
          <w:rFonts w:ascii="Courier New" w:hAnsi="Courier New" w:cs="Courier New"/>
          <w:sz w:val="18"/>
          <w:szCs w:val="18"/>
        </w:rPr>
        <w:t>parameters^SexParameterForClinicalUse</w:t>
      </w:r>
      <w:proofErr w:type="spellEnd"/>
      <w:r w:rsidRPr="003D4E01">
        <w:rPr>
          <w:rFonts w:ascii="Courier New" w:hAnsi="Courier New" w:cs="Courier New"/>
          <w:sz w:val="18"/>
          <w:szCs w:val="18"/>
        </w:rPr>
        <w:t>||OBR^4|20220715</w:t>
      </w:r>
    </w:p>
    <w:p w14:paraId="21322B74" w14:textId="3EC89FDC"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090000|</w:t>
      </w:r>
      <w:r w:rsidR="00BE78DB">
        <w:rPr>
          <w:rFonts w:ascii="Courier New" w:hAnsi="Courier New" w:cs="Courier New"/>
          <w:sz w:val="18"/>
          <w:szCs w:val="18"/>
        </w:rPr>
        <w:t>Due to h</w:t>
      </w:r>
      <w:r w:rsidRPr="003D4E01">
        <w:rPr>
          <w:rFonts w:ascii="Courier New" w:hAnsi="Courier New" w:cs="Courier New"/>
          <w:sz w:val="18"/>
          <w:szCs w:val="18"/>
        </w:rPr>
        <w:t xml:space="preserve">ormonal treatment, use </w:t>
      </w:r>
      <w:r w:rsidR="00BE78DB">
        <w:rPr>
          <w:rFonts w:ascii="Courier New" w:hAnsi="Courier New" w:cs="Courier New"/>
          <w:sz w:val="18"/>
          <w:szCs w:val="18"/>
        </w:rPr>
        <w:t>male-typical Creatinine</w:t>
      </w:r>
      <w:r w:rsidRPr="003D4E01">
        <w:rPr>
          <w:rFonts w:ascii="Courier New" w:hAnsi="Courier New" w:cs="Courier New"/>
          <w:sz w:val="18"/>
          <w:szCs w:val="18"/>
        </w:rPr>
        <w:t xml:space="preserve"> reference </w:t>
      </w:r>
      <w:proofErr w:type="gramStart"/>
      <w:r w:rsidRPr="003D4E01">
        <w:rPr>
          <w:rFonts w:ascii="Courier New" w:hAnsi="Courier New" w:cs="Courier New"/>
          <w:sz w:val="18"/>
          <w:szCs w:val="18"/>
        </w:rPr>
        <w:t>ranges</w:t>
      </w:r>
      <w:proofErr w:type="gramEnd"/>
    </w:p>
    <w:p w14:paraId="1CB9C7E0" w14:textId="77777777"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GSC|2|S||</w:t>
      </w:r>
      <w:proofErr w:type="spellStart"/>
      <w:r w:rsidRPr="003D4E01">
        <w:rPr>
          <w:rFonts w:ascii="Courier New" w:hAnsi="Courier New" w:cs="Courier New"/>
          <w:sz w:val="18"/>
          <w:szCs w:val="18"/>
        </w:rPr>
        <w:t>Female-typical^Female</w:t>
      </w:r>
      <w:proofErr w:type="spellEnd"/>
      <w:r w:rsidRPr="003D4E01">
        <w:rPr>
          <w:rFonts w:ascii="Courier New" w:hAnsi="Courier New" w:cs="Courier New"/>
          <w:sz w:val="18"/>
          <w:szCs w:val="18"/>
        </w:rPr>
        <w:t xml:space="preserve"> typical parameters^SexParameterForClinicalUse|19780328000000^20220715090000|OBR^4||Sex at Birth</w:t>
      </w:r>
    </w:p>
    <w:p w14:paraId="1E35A1D6" w14:textId="77777777"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ORC|NW</w:t>
      </w:r>
    </w:p>
    <w:p w14:paraId="0A8E50D5" w14:textId="77777777"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 xml:space="preserve">OBR||||241439007^PET heart </w:t>
      </w:r>
      <w:proofErr w:type="spellStart"/>
      <w:r w:rsidRPr="003D4E01">
        <w:rPr>
          <w:rFonts w:ascii="Courier New" w:hAnsi="Courier New" w:cs="Courier New"/>
          <w:sz w:val="18"/>
          <w:szCs w:val="18"/>
        </w:rPr>
        <w:t>study^SCT</w:t>
      </w:r>
      <w:proofErr w:type="spellEnd"/>
      <w:r w:rsidRPr="003D4E01">
        <w:rPr>
          <w:rFonts w:ascii="Courier New" w:hAnsi="Courier New" w:cs="Courier New"/>
          <w:sz w:val="18"/>
          <w:szCs w:val="18"/>
        </w:rPr>
        <w:t>|||||||||||||||||||||||||||||||||||||||||82800-4^</w:t>
      </w:r>
      <w:bookmarkStart w:id="191" w:name="_Hlk144393141"/>
      <w:r w:rsidRPr="003D4E01">
        <w:rPr>
          <w:rFonts w:ascii="Courier New" w:hAnsi="Courier New" w:cs="Courier New"/>
          <w:sz w:val="18"/>
          <w:szCs w:val="18"/>
        </w:rPr>
        <w:t>PET+CT Heart W contrast IV</w:t>
      </w:r>
      <w:bookmarkEnd w:id="191"/>
      <w:r w:rsidRPr="003D4E01">
        <w:rPr>
          <w:rFonts w:ascii="Courier New" w:hAnsi="Courier New" w:cs="Courier New"/>
          <w:sz w:val="18"/>
          <w:szCs w:val="18"/>
        </w:rPr>
        <w:t>^LN</w:t>
      </w:r>
    </w:p>
    <w:p w14:paraId="10E3467A" w14:textId="10BFB6CD" w:rsidR="00487F39" w:rsidRDefault="00487F39" w:rsidP="003D4E01">
      <w:pPr>
        <w:pStyle w:val="NoSpacing"/>
        <w:rPr>
          <w:rFonts w:ascii="Courier New" w:hAnsi="Courier New" w:cs="Courier New"/>
        </w:rPr>
      </w:pPr>
      <w:r w:rsidRPr="003D4E01">
        <w:rPr>
          <w:rFonts w:ascii="Courier New" w:hAnsi="Courier New" w:cs="Courier New"/>
          <w:sz w:val="18"/>
          <w:szCs w:val="18"/>
        </w:rPr>
        <w:t xml:space="preserve">IPC|accessionNum|procedureID|studyInstanceUID|schProcedureStepId|PT^Positron emission tomography^DCM|122793^PET Myocardial Perfusion, Rest and </w:t>
      </w:r>
      <w:proofErr w:type="spellStart"/>
      <w:r w:rsidRPr="003D4E01">
        <w:rPr>
          <w:rFonts w:ascii="Courier New" w:hAnsi="Courier New" w:cs="Courier New"/>
          <w:sz w:val="18"/>
          <w:szCs w:val="18"/>
        </w:rPr>
        <w:t>Stress^DCM</w:t>
      </w:r>
      <w:proofErr w:type="spellEnd"/>
    </w:p>
    <w:p w14:paraId="42132305" w14:textId="77777777" w:rsidR="003D4E01" w:rsidRPr="003D4E01" w:rsidRDefault="003D4E01" w:rsidP="003D4E01">
      <w:pPr>
        <w:pStyle w:val="NoSpacing"/>
        <w:rPr>
          <w:rFonts w:ascii="Courier New" w:hAnsi="Courier New" w:cs="Courier New"/>
        </w:rPr>
      </w:pPr>
    </w:p>
    <w:p w14:paraId="2E99FF09" w14:textId="77777777" w:rsidR="004C2D47" w:rsidRDefault="004C2D47" w:rsidP="00CF6DB9"/>
    <w:p w14:paraId="271C8C1E" w14:textId="792ED418" w:rsidR="004C2D47" w:rsidRDefault="00CF6DB9" w:rsidP="00CF6DB9">
      <w:r>
        <w:t xml:space="preserve">These </w:t>
      </w:r>
      <w:proofErr w:type="gramStart"/>
      <w:r>
        <w:t>map</w:t>
      </w:r>
      <w:proofErr w:type="gramEnd"/>
      <w:r>
        <w:t xml:space="preserve"> to DICOM Modality Worklist </w:t>
      </w:r>
      <w:r w:rsidR="00D6351D">
        <w:t>and be copied into generated SOP instances</w:t>
      </w:r>
      <w:r w:rsidR="004C2D47">
        <w:t xml:space="preserve">.  The worklist policy and the modality policy </w:t>
      </w:r>
      <w:proofErr w:type="gramStart"/>
      <w:r w:rsidR="004C2D47">
        <w:t>is</w:t>
      </w:r>
      <w:proofErr w:type="gramEnd"/>
      <w:r w:rsidR="004C2D47">
        <w:t xml:space="preserve"> to accurately copy and forward as much of this information as they can.</w:t>
      </w:r>
      <w:r w:rsidR="00D6351D">
        <w:t xml:space="preserve"> </w:t>
      </w:r>
    </w:p>
    <w:p w14:paraId="2FA5E633" w14:textId="1F596E56" w:rsidR="004C2D47" w:rsidRDefault="004C2D47" w:rsidP="00CF6DB9">
      <w:r>
        <w:t xml:space="preserve">The modality may also need to use some of this information for the procedure.  In this </w:t>
      </w:r>
      <w:proofErr w:type="gramStart"/>
      <w:r>
        <w:t>particular scenario</w:t>
      </w:r>
      <w:proofErr w:type="gramEnd"/>
      <w:r>
        <w:t xml:space="preserve"> ….</w:t>
      </w:r>
    </w:p>
    <w:p w14:paraId="07C676B2" w14:textId="61ABEF8E" w:rsidR="004C2D47" w:rsidRDefault="004C2D47" w:rsidP="00CF6DB9">
      <w:r>
        <w:t>If the modality does not handle SPCU and related information automatically, it might display this information for the operator to over-ride the default behavior.</w:t>
      </w:r>
    </w:p>
    <w:p w14:paraId="5BEFA30A" w14:textId="0204A8A5" w:rsidR="00CF6DB9" w:rsidRDefault="00CF6DB9" w:rsidP="00CF6DB9">
      <w:r>
        <w:t>as follows:</w:t>
      </w:r>
    </w:p>
    <w:p w14:paraId="2A69DF45" w14:textId="3A55DEDA" w:rsidR="00A65102" w:rsidRDefault="00A65102" w:rsidP="00CF6DB9"/>
    <w:p w14:paraId="27B3452F" w14:textId="77777777" w:rsidR="004C2D47" w:rsidRDefault="004C2D47" w:rsidP="00CF6DB9"/>
    <w:tbl>
      <w:tblPr>
        <w:tblStyle w:val="TableGrid"/>
        <w:tblW w:w="0" w:type="auto"/>
        <w:tblLook w:val="04A0" w:firstRow="1" w:lastRow="0" w:firstColumn="1" w:lastColumn="0" w:noHBand="0" w:noVBand="1"/>
      </w:tblPr>
      <w:tblGrid>
        <w:gridCol w:w="1458"/>
        <w:gridCol w:w="1766"/>
        <w:gridCol w:w="1295"/>
        <w:gridCol w:w="903"/>
        <w:gridCol w:w="3928"/>
      </w:tblGrid>
      <w:tr w:rsidR="00C2750C" w14:paraId="6E0A2C1B" w14:textId="13601A1D" w:rsidTr="00487F39">
        <w:tc>
          <w:tcPr>
            <w:tcW w:w="1458" w:type="dxa"/>
          </w:tcPr>
          <w:p w14:paraId="4176CE98" w14:textId="34E5160E" w:rsidR="00A65102" w:rsidRDefault="00487F39" w:rsidP="00A65102">
            <w:pPr>
              <w:pStyle w:val="TableTitle"/>
            </w:pPr>
            <w:r>
              <w:t xml:space="preserve"> HL7 </w:t>
            </w:r>
            <w:r w:rsidR="00A65102">
              <w:t>V2</w:t>
            </w:r>
            <w:r>
              <w:t xml:space="preserve">.9.? </w:t>
            </w:r>
            <w:r>
              <w:lastRenderedPageBreak/>
              <w:t>OMI field</w:t>
            </w:r>
          </w:p>
        </w:tc>
        <w:tc>
          <w:tcPr>
            <w:tcW w:w="1766" w:type="dxa"/>
          </w:tcPr>
          <w:p w14:paraId="05E06740" w14:textId="5B213F37" w:rsidR="00A65102" w:rsidRDefault="00291F76" w:rsidP="00A65102">
            <w:pPr>
              <w:pStyle w:val="TableTitle"/>
            </w:pPr>
            <w:r>
              <w:lastRenderedPageBreak/>
              <w:t xml:space="preserve">DICOM </w:t>
            </w:r>
            <w:r w:rsidR="00487F39">
              <w:t xml:space="preserve">MWL </w:t>
            </w:r>
            <w:r w:rsidR="00A65102">
              <w:lastRenderedPageBreak/>
              <w:t>Attribute Name</w:t>
            </w:r>
          </w:p>
        </w:tc>
        <w:tc>
          <w:tcPr>
            <w:tcW w:w="1295" w:type="dxa"/>
          </w:tcPr>
          <w:p w14:paraId="0CE5C76A" w14:textId="27548ED3" w:rsidR="00A65102" w:rsidRDefault="00A65102" w:rsidP="00A65102">
            <w:pPr>
              <w:pStyle w:val="TableTitle"/>
            </w:pPr>
            <w:r>
              <w:lastRenderedPageBreak/>
              <w:t>Tag</w:t>
            </w:r>
          </w:p>
        </w:tc>
        <w:tc>
          <w:tcPr>
            <w:tcW w:w="903" w:type="dxa"/>
          </w:tcPr>
          <w:p w14:paraId="661FD3B8" w14:textId="15A27A84" w:rsidR="00A65102" w:rsidRDefault="00A65102" w:rsidP="00A65102">
            <w:pPr>
              <w:pStyle w:val="TableTitle"/>
            </w:pPr>
            <w:r>
              <w:t>VR</w:t>
            </w:r>
          </w:p>
        </w:tc>
        <w:tc>
          <w:tcPr>
            <w:tcW w:w="3928" w:type="dxa"/>
          </w:tcPr>
          <w:p w14:paraId="68D6880D" w14:textId="452D34C2" w:rsidR="00A65102" w:rsidRDefault="00487F39" w:rsidP="00A65102">
            <w:pPr>
              <w:pStyle w:val="TableTitle"/>
            </w:pPr>
            <w:r>
              <w:t xml:space="preserve">DICOM </w:t>
            </w:r>
            <w:r w:rsidR="00A65102">
              <w:t>Value</w:t>
            </w:r>
          </w:p>
        </w:tc>
      </w:tr>
      <w:tr w:rsidR="00BB71CB" w14:paraId="254FE598" w14:textId="092E3970" w:rsidTr="00487F39">
        <w:tc>
          <w:tcPr>
            <w:tcW w:w="1458" w:type="dxa"/>
          </w:tcPr>
          <w:p w14:paraId="174B0817" w14:textId="64BBF7C8" w:rsidR="00A65102" w:rsidRDefault="00A65102" w:rsidP="00A65102">
            <w:pPr>
              <w:pStyle w:val="TableEntry"/>
            </w:pPr>
            <w:r>
              <w:t>PID-5</w:t>
            </w:r>
          </w:p>
        </w:tc>
        <w:tc>
          <w:tcPr>
            <w:tcW w:w="1766" w:type="dxa"/>
          </w:tcPr>
          <w:p w14:paraId="34820CA2" w14:textId="3FD41DFE" w:rsidR="00A65102" w:rsidRDefault="00A65102" w:rsidP="00A65102">
            <w:pPr>
              <w:pStyle w:val="TableEntry"/>
            </w:pPr>
            <w:r>
              <w:t>Patient’s Name</w:t>
            </w:r>
          </w:p>
        </w:tc>
        <w:tc>
          <w:tcPr>
            <w:tcW w:w="1295" w:type="dxa"/>
          </w:tcPr>
          <w:p w14:paraId="7C2B781E" w14:textId="60140C8B" w:rsidR="00A65102" w:rsidRDefault="00A65102" w:rsidP="00A65102">
            <w:pPr>
              <w:pStyle w:val="TableEntry"/>
            </w:pPr>
            <w:r w:rsidRPr="00A65102">
              <w:t>(0010,0010)</w:t>
            </w:r>
          </w:p>
        </w:tc>
        <w:tc>
          <w:tcPr>
            <w:tcW w:w="903" w:type="dxa"/>
          </w:tcPr>
          <w:p w14:paraId="2AAC0BDD" w14:textId="0EAADB43" w:rsidR="00A65102" w:rsidRDefault="00A65102" w:rsidP="00A65102">
            <w:pPr>
              <w:pStyle w:val="TableEntry"/>
              <w:jc w:val="center"/>
            </w:pPr>
            <w:r>
              <w:t>PN</w:t>
            </w:r>
          </w:p>
        </w:tc>
        <w:tc>
          <w:tcPr>
            <w:tcW w:w="3928" w:type="dxa"/>
          </w:tcPr>
          <w:p w14:paraId="4D5E2194" w14:textId="0EEE5083" w:rsidR="00A65102" w:rsidRDefault="00A65102" w:rsidP="00A65102">
            <w:pPr>
              <w:pStyle w:val="TableEntry"/>
            </w:pPr>
            <w:proofErr w:type="spellStart"/>
            <w:r>
              <w:t>Smith^Janet</w:t>
            </w:r>
            <w:proofErr w:type="spellEnd"/>
            <w:r>
              <w:t>^^^</w:t>
            </w:r>
          </w:p>
        </w:tc>
      </w:tr>
      <w:tr w:rsidR="00BB71CB" w14:paraId="0C261587" w14:textId="2F3B04D5" w:rsidTr="00487F39">
        <w:tc>
          <w:tcPr>
            <w:tcW w:w="1458" w:type="dxa"/>
          </w:tcPr>
          <w:p w14:paraId="0527B690" w14:textId="533346BB" w:rsidR="00A65102" w:rsidRDefault="00A65102" w:rsidP="00A65102">
            <w:pPr>
              <w:pStyle w:val="TableEntry"/>
            </w:pPr>
            <w:r>
              <w:t>PID-7</w:t>
            </w:r>
          </w:p>
        </w:tc>
        <w:tc>
          <w:tcPr>
            <w:tcW w:w="1766" w:type="dxa"/>
          </w:tcPr>
          <w:p w14:paraId="5F936A95" w14:textId="27679440" w:rsidR="00A65102" w:rsidRDefault="00A65102" w:rsidP="00A65102">
            <w:pPr>
              <w:pStyle w:val="TableEntry"/>
            </w:pPr>
            <w:r w:rsidRPr="00A65102">
              <w:t xml:space="preserve">Patient's Birth Date          </w:t>
            </w:r>
          </w:p>
        </w:tc>
        <w:tc>
          <w:tcPr>
            <w:tcW w:w="1295" w:type="dxa"/>
          </w:tcPr>
          <w:p w14:paraId="356CBFC7" w14:textId="7AF7A58A" w:rsidR="00A65102" w:rsidRDefault="00BB71CB" w:rsidP="00A65102">
            <w:pPr>
              <w:pStyle w:val="TableEntry"/>
            </w:pPr>
            <w:r>
              <w:t>(0010,0030)</w:t>
            </w:r>
          </w:p>
        </w:tc>
        <w:tc>
          <w:tcPr>
            <w:tcW w:w="903" w:type="dxa"/>
          </w:tcPr>
          <w:p w14:paraId="2806137B" w14:textId="75A14403" w:rsidR="00A65102" w:rsidRDefault="00BB71CB" w:rsidP="00A65102">
            <w:pPr>
              <w:pStyle w:val="TableEntry"/>
              <w:jc w:val="center"/>
            </w:pPr>
            <w:r>
              <w:t>DA</w:t>
            </w:r>
          </w:p>
        </w:tc>
        <w:tc>
          <w:tcPr>
            <w:tcW w:w="3928" w:type="dxa"/>
          </w:tcPr>
          <w:p w14:paraId="06351F99" w14:textId="0270026E" w:rsidR="00A65102" w:rsidRDefault="00BB71CB" w:rsidP="00A65102">
            <w:pPr>
              <w:pStyle w:val="TableEntry"/>
            </w:pPr>
            <w:r>
              <w:t>19780</w:t>
            </w:r>
            <w:r w:rsidR="008C22CD">
              <w:t>328</w:t>
            </w:r>
          </w:p>
        </w:tc>
      </w:tr>
      <w:tr w:rsidR="00BB71CB" w14:paraId="5813AB86" w14:textId="3F09D73F" w:rsidTr="00487F39">
        <w:tc>
          <w:tcPr>
            <w:tcW w:w="1458" w:type="dxa"/>
          </w:tcPr>
          <w:p w14:paraId="2C14863B" w14:textId="68E1346A" w:rsidR="00A65102" w:rsidRDefault="00BB71CB" w:rsidP="00A65102">
            <w:pPr>
              <w:pStyle w:val="TableEntry"/>
            </w:pPr>
            <w:r>
              <w:t>PID-8</w:t>
            </w:r>
          </w:p>
        </w:tc>
        <w:tc>
          <w:tcPr>
            <w:tcW w:w="1766" w:type="dxa"/>
          </w:tcPr>
          <w:p w14:paraId="2A6E4307" w14:textId="7EA23F26" w:rsidR="00A65102" w:rsidRDefault="00BB71CB" w:rsidP="00A65102">
            <w:pPr>
              <w:pStyle w:val="TableEntry"/>
            </w:pPr>
            <w:r>
              <w:t>Patient’s Sex</w:t>
            </w:r>
          </w:p>
        </w:tc>
        <w:tc>
          <w:tcPr>
            <w:tcW w:w="1295" w:type="dxa"/>
          </w:tcPr>
          <w:p w14:paraId="630E22DB" w14:textId="5A08355B" w:rsidR="00A65102" w:rsidRDefault="00BB71CB" w:rsidP="00A65102">
            <w:pPr>
              <w:pStyle w:val="TableEntry"/>
            </w:pPr>
            <w:r>
              <w:t>(0010,0040)</w:t>
            </w:r>
          </w:p>
        </w:tc>
        <w:tc>
          <w:tcPr>
            <w:tcW w:w="903" w:type="dxa"/>
          </w:tcPr>
          <w:p w14:paraId="305C180E" w14:textId="3032CAEA" w:rsidR="00A65102" w:rsidRDefault="00BB71CB" w:rsidP="00A65102">
            <w:pPr>
              <w:pStyle w:val="TableEntry"/>
              <w:jc w:val="center"/>
            </w:pPr>
            <w:r>
              <w:t>CS</w:t>
            </w:r>
          </w:p>
        </w:tc>
        <w:tc>
          <w:tcPr>
            <w:tcW w:w="3928" w:type="dxa"/>
          </w:tcPr>
          <w:p w14:paraId="77935B3C" w14:textId="279F3339" w:rsidR="00A65102" w:rsidRDefault="00BB71CB" w:rsidP="00A65102">
            <w:pPr>
              <w:pStyle w:val="TableEntry"/>
            </w:pPr>
            <w:r>
              <w:t>F</w:t>
            </w:r>
          </w:p>
        </w:tc>
      </w:tr>
      <w:tr w:rsidR="00BB71CB" w14:paraId="765F55AA" w14:textId="6B1FF458" w:rsidTr="00487F39">
        <w:tc>
          <w:tcPr>
            <w:tcW w:w="1458" w:type="dxa"/>
          </w:tcPr>
          <w:p w14:paraId="05A816BD" w14:textId="3E9CDF50" w:rsidR="00A65102" w:rsidRDefault="00D069B7" w:rsidP="00A65102">
            <w:pPr>
              <w:pStyle w:val="TableEntry"/>
            </w:pPr>
            <w:r>
              <w:t>“GSP-4”</w:t>
            </w:r>
          </w:p>
        </w:tc>
        <w:tc>
          <w:tcPr>
            <w:tcW w:w="1766" w:type="dxa"/>
          </w:tcPr>
          <w:p w14:paraId="1C7D0915" w14:textId="66926610" w:rsidR="00A65102" w:rsidRDefault="00C2750C" w:rsidP="00A65102">
            <w:pPr>
              <w:pStyle w:val="TableEntry"/>
            </w:pPr>
            <w:r>
              <w:t>Gender Identity Sequence</w:t>
            </w:r>
          </w:p>
        </w:tc>
        <w:tc>
          <w:tcPr>
            <w:tcW w:w="1295" w:type="dxa"/>
          </w:tcPr>
          <w:p w14:paraId="03D23BDB" w14:textId="1C894A90" w:rsidR="00A65102" w:rsidRDefault="00C2750C" w:rsidP="00A65102">
            <w:pPr>
              <w:pStyle w:val="TableEntry"/>
            </w:pPr>
            <w:r>
              <w:t>(0010,xxxx)</w:t>
            </w:r>
          </w:p>
        </w:tc>
        <w:tc>
          <w:tcPr>
            <w:tcW w:w="903" w:type="dxa"/>
          </w:tcPr>
          <w:p w14:paraId="334EF024" w14:textId="08ACA401" w:rsidR="00A65102" w:rsidRDefault="00C2750C" w:rsidP="00A65102">
            <w:pPr>
              <w:pStyle w:val="TableEntry"/>
              <w:jc w:val="center"/>
            </w:pPr>
            <w:r>
              <w:t>SQ</w:t>
            </w:r>
          </w:p>
        </w:tc>
        <w:tc>
          <w:tcPr>
            <w:tcW w:w="3928" w:type="dxa"/>
          </w:tcPr>
          <w:p w14:paraId="43EDD55F" w14:textId="77777777" w:rsidR="00A65102" w:rsidRDefault="00A65102" w:rsidP="00A65102">
            <w:pPr>
              <w:pStyle w:val="TableEntry"/>
            </w:pPr>
          </w:p>
        </w:tc>
      </w:tr>
      <w:tr w:rsidR="00291F76" w14:paraId="4C92754C" w14:textId="161F6BAA" w:rsidTr="00487F39">
        <w:tc>
          <w:tcPr>
            <w:tcW w:w="1458" w:type="dxa"/>
          </w:tcPr>
          <w:p w14:paraId="42664AA0" w14:textId="1600DDE4" w:rsidR="00291F76" w:rsidRDefault="00291F76" w:rsidP="00291F76">
            <w:pPr>
              <w:pStyle w:val="TableEntry"/>
            </w:pPr>
            <w:r w:rsidRPr="001B422D">
              <w:t>n/a</w:t>
            </w:r>
          </w:p>
        </w:tc>
        <w:tc>
          <w:tcPr>
            <w:tcW w:w="1766" w:type="dxa"/>
          </w:tcPr>
          <w:p w14:paraId="6949BD4E" w14:textId="30A11A12" w:rsidR="00291F76" w:rsidRPr="00311C3A" w:rsidRDefault="00291F76" w:rsidP="00291F76">
            <w:pPr>
              <w:pStyle w:val="TableEntry"/>
              <w:rPr>
                <w:i/>
                <w:iCs/>
              </w:rPr>
            </w:pPr>
            <w:r w:rsidRPr="00311C3A">
              <w:rPr>
                <w:i/>
                <w:iCs/>
              </w:rPr>
              <w:t>Begin item</w:t>
            </w:r>
          </w:p>
        </w:tc>
        <w:tc>
          <w:tcPr>
            <w:tcW w:w="1295" w:type="dxa"/>
          </w:tcPr>
          <w:p w14:paraId="4CF049BA" w14:textId="77777777" w:rsidR="00291F76" w:rsidRDefault="00291F76" w:rsidP="00291F76">
            <w:pPr>
              <w:pStyle w:val="TableEntry"/>
            </w:pPr>
          </w:p>
        </w:tc>
        <w:tc>
          <w:tcPr>
            <w:tcW w:w="903" w:type="dxa"/>
          </w:tcPr>
          <w:p w14:paraId="39495018" w14:textId="77777777" w:rsidR="00291F76" w:rsidRDefault="00291F76" w:rsidP="00291F76">
            <w:pPr>
              <w:pStyle w:val="TableEntry"/>
              <w:jc w:val="center"/>
            </w:pPr>
          </w:p>
        </w:tc>
        <w:tc>
          <w:tcPr>
            <w:tcW w:w="3928" w:type="dxa"/>
          </w:tcPr>
          <w:p w14:paraId="4E721D8B" w14:textId="77777777" w:rsidR="00291F76" w:rsidRDefault="00291F76" w:rsidP="00291F76">
            <w:pPr>
              <w:pStyle w:val="TableEntry"/>
            </w:pPr>
          </w:p>
        </w:tc>
      </w:tr>
      <w:tr w:rsidR="00291F76" w14:paraId="565D94F3" w14:textId="0AE42D99" w:rsidTr="00487F39">
        <w:tc>
          <w:tcPr>
            <w:tcW w:w="1458" w:type="dxa"/>
          </w:tcPr>
          <w:p w14:paraId="29AAB083" w14:textId="3A4D36BD" w:rsidR="00291F76" w:rsidRDefault="00291F76" w:rsidP="00291F76">
            <w:pPr>
              <w:pStyle w:val="TableEntry"/>
            </w:pPr>
            <w:r w:rsidRPr="001B422D">
              <w:t>n/a</w:t>
            </w:r>
          </w:p>
        </w:tc>
        <w:tc>
          <w:tcPr>
            <w:tcW w:w="1766" w:type="dxa"/>
          </w:tcPr>
          <w:p w14:paraId="14426B82" w14:textId="410F670D" w:rsidR="00291F76" w:rsidRDefault="00291F76" w:rsidP="00291F76">
            <w:pPr>
              <w:pStyle w:val="TableEntry"/>
            </w:pPr>
            <w:r>
              <w:t>&gt;Gender Code Sequence</w:t>
            </w:r>
          </w:p>
        </w:tc>
        <w:tc>
          <w:tcPr>
            <w:tcW w:w="1295" w:type="dxa"/>
          </w:tcPr>
          <w:p w14:paraId="53230C81" w14:textId="5A78471A" w:rsidR="00291F76" w:rsidRDefault="00291F76" w:rsidP="00291F76">
            <w:pPr>
              <w:pStyle w:val="TableEntry"/>
            </w:pPr>
            <w:r>
              <w:t>(0010,xxx4)</w:t>
            </w:r>
          </w:p>
        </w:tc>
        <w:tc>
          <w:tcPr>
            <w:tcW w:w="903" w:type="dxa"/>
          </w:tcPr>
          <w:p w14:paraId="02A38623" w14:textId="39BB2BB1" w:rsidR="00291F76" w:rsidRDefault="00291F76" w:rsidP="00291F76">
            <w:pPr>
              <w:pStyle w:val="TableEntry"/>
              <w:jc w:val="center"/>
            </w:pPr>
            <w:r>
              <w:t>SQ</w:t>
            </w:r>
          </w:p>
        </w:tc>
        <w:tc>
          <w:tcPr>
            <w:tcW w:w="3928" w:type="dxa"/>
          </w:tcPr>
          <w:p w14:paraId="6EB600B9" w14:textId="77777777" w:rsidR="00291F76" w:rsidRDefault="00291F76" w:rsidP="00291F76">
            <w:pPr>
              <w:pStyle w:val="TableEntry"/>
            </w:pPr>
          </w:p>
        </w:tc>
      </w:tr>
      <w:tr w:rsidR="00291F76" w14:paraId="7857BC46" w14:textId="77777777" w:rsidTr="00487F39">
        <w:tc>
          <w:tcPr>
            <w:tcW w:w="1458" w:type="dxa"/>
          </w:tcPr>
          <w:p w14:paraId="26DBFF6A" w14:textId="3F39D25E" w:rsidR="00291F76" w:rsidRDefault="00291F76" w:rsidP="00291F76">
            <w:pPr>
              <w:pStyle w:val="TableEntry"/>
            </w:pPr>
            <w:r w:rsidRPr="001B422D">
              <w:t>n/a</w:t>
            </w:r>
          </w:p>
        </w:tc>
        <w:tc>
          <w:tcPr>
            <w:tcW w:w="1766" w:type="dxa"/>
          </w:tcPr>
          <w:p w14:paraId="60E25BAC" w14:textId="3A1F67FD" w:rsidR="00291F76" w:rsidRPr="00F50981" w:rsidRDefault="00291F76" w:rsidP="00291F76">
            <w:pPr>
              <w:pStyle w:val="TableEntry"/>
              <w:rPr>
                <w:i/>
                <w:iCs/>
              </w:rPr>
            </w:pPr>
            <w:r>
              <w:rPr>
                <w:i/>
                <w:iCs/>
              </w:rPr>
              <w:t>Begin item</w:t>
            </w:r>
          </w:p>
        </w:tc>
        <w:tc>
          <w:tcPr>
            <w:tcW w:w="1295" w:type="dxa"/>
          </w:tcPr>
          <w:p w14:paraId="66E3D157" w14:textId="77777777" w:rsidR="00291F76" w:rsidRDefault="00291F76" w:rsidP="00291F76">
            <w:pPr>
              <w:pStyle w:val="TableEntry"/>
            </w:pPr>
          </w:p>
        </w:tc>
        <w:tc>
          <w:tcPr>
            <w:tcW w:w="903" w:type="dxa"/>
          </w:tcPr>
          <w:p w14:paraId="4CE2DA1C" w14:textId="77777777" w:rsidR="00291F76" w:rsidRDefault="00291F76" w:rsidP="00291F76">
            <w:pPr>
              <w:pStyle w:val="TableEntry"/>
              <w:jc w:val="center"/>
            </w:pPr>
          </w:p>
        </w:tc>
        <w:tc>
          <w:tcPr>
            <w:tcW w:w="3928" w:type="dxa"/>
          </w:tcPr>
          <w:p w14:paraId="35D64667" w14:textId="77777777" w:rsidR="00291F76" w:rsidRDefault="00291F76" w:rsidP="00291F76">
            <w:pPr>
              <w:pStyle w:val="TableEntry"/>
            </w:pPr>
          </w:p>
        </w:tc>
      </w:tr>
      <w:tr w:rsidR="00C2750C" w14:paraId="47710D4A" w14:textId="77777777" w:rsidTr="00487F39">
        <w:tc>
          <w:tcPr>
            <w:tcW w:w="1458" w:type="dxa"/>
          </w:tcPr>
          <w:p w14:paraId="21D6DEDB" w14:textId="62F4F979" w:rsidR="00C2750C" w:rsidRDefault="00C2750C" w:rsidP="00A65102">
            <w:pPr>
              <w:pStyle w:val="TableEntry"/>
            </w:pPr>
            <w:r>
              <w:t>GSP-5-1</w:t>
            </w:r>
          </w:p>
        </w:tc>
        <w:tc>
          <w:tcPr>
            <w:tcW w:w="1766" w:type="dxa"/>
          </w:tcPr>
          <w:p w14:paraId="4B30440F" w14:textId="70B94C4A" w:rsidR="00C2750C" w:rsidRDefault="00C2750C" w:rsidP="00A65102">
            <w:pPr>
              <w:pStyle w:val="TableEntry"/>
            </w:pPr>
            <w:r>
              <w:t>&gt;&gt;Code Value</w:t>
            </w:r>
          </w:p>
        </w:tc>
        <w:tc>
          <w:tcPr>
            <w:tcW w:w="1295" w:type="dxa"/>
          </w:tcPr>
          <w:p w14:paraId="15AFDEC0" w14:textId="2A09E95F" w:rsidR="00C2750C" w:rsidRDefault="00C2750C" w:rsidP="00A65102">
            <w:pPr>
              <w:pStyle w:val="TableEntry"/>
            </w:pPr>
            <w:r>
              <w:t>(0008,0100)</w:t>
            </w:r>
          </w:p>
        </w:tc>
        <w:tc>
          <w:tcPr>
            <w:tcW w:w="903" w:type="dxa"/>
          </w:tcPr>
          <w:p w14:paraId="1701236D" w14:textId="57EF29B8" w:rsidR="00C2750C" w:rsidRDefault="00C2750C" w:rsidP="00A65102">
            <w:pPr>
              <w:pStyle w:val="TableEntry"/>
              <w:jc w:val="center"/>
            </w:pPr>
            <w:r>
              <w:t>SH</w:t>
            </w:r>
          </w:p>
        </w:tc>
        <w:tc>
          <w:tcPr>
            <w:tcW w:w="3928" w:type="dxa"/>
          </w:tcPr>
          <w:p w14:paraId="21B8BE81" w14:textId="13163C30" w:rsidR="00C2750C" w:rsidRDefault="00C2750C" w:rsidP="00A65102">
            <w:pPr>
              <w:pStyle w:val="TableEntry"/>
            </w:pPr>
            <w:r>
              <w:t>446151000124109</w:t>
            </w:r>
          </w:p>
        </w:tc>
      </w:tr>
      <w:tr w:rsidR="00C2750C" w14:paraId="26385E94" w14:textId="77777777" w:rsidTr="00487F39">
        <w:tc>
          <w:tcPr>
            <w:tcW w:w="1458" w:type="dxa"/>
          </w:tcPr>
          <w:p w14:paraId="671FCE73" w14:textId="2FAA5B20" w:rsidR="00C2750C" w:rsidRDefault="00C2750C" w:rsidP="00A65102">
            <w:pPr>
              <w:pStyle w:val="TableEntry"/>
            </w:pPr>
            <w:r>
              <w:t>GSP-5-3</w:t>
            </w:r>
          </w:p>
        </w:tc>
        <w:tc>
          <w:tcPr>
            <w:tcW w:w="1766" w:type="dxa"/>
          </w:tcPr>
          <w:p w14:paraId="4A4005FE" w14:textId="07ADF1EF" w:rsidR="00C2750C" w:rsidRDefault="00C2750C" w:rsidP="00A65102">
            <w:pPr>
              <w:pStyle w:val="TableEntry"/>
            </w:pPr>
            <w:r>
              <w:t>&gt;&gt;Coding Scheme Designator</w:t>
            </w:r>
          </w:p>
        </w:tc>
        <w:tc>
          <w:tcPr>
            <w:tcW w:w="1295" w:type="dxa"/>
          </w:tcPr>
          <w:p w14:paraId="1532B08D" w14:textId="0C6DCB1C" w:rsidR="00C2750C" w:rsidRDefault="00C2750C" w:rsidP="00A65102">
            <w:pPr>
              <w:pStyle w:val="TableEntry"/>
            </w:pPr>
            <w:r>
              <w:t>(0008,0100)</w:t>
            </w:r>
          </w:p>
        </w:tc>
        <w:tc>
          <w:tcPr>
            <w:tcW w:w="903" w:type="dxa"/>
          </w:tcPr>
          <w:p w14:paraId="54ABCB71" w14:textId="3A798D89" w:rsidR="00C2750C" w:rsidRDefault="00C2750C" w:rsidP="00A65102">
            <w:pPr>
              <w:pStyle w:val="TableEntry"/>
              <w:jc w:val="center"/>
            </w:pPr>
            <w:r>
              <w:t>SH</w:t>
            </w:r>
          </w:p>
        </w:tc>
        <w:tc>
          <w:tcPr>
            <w:tcW w:w="3928" w:type="dxa"/>
          </w:tcPr>
          <w:p w14:paraId="5DA88D0F" w14:textId="0D03EEDB" w:rsidR="00C2750C" w:rsidRDefault="00C2750C" w:rsidP="00A65102">
            <w:pPr>
              <w:pStyle w:val="TableEntry"/>
            </w:pPr>
            <w:r>
              <w:t>SCT</w:t>
            </w:r>
          </w:p>
        </w:tc>
      </w:tr>
      <w:tr w:rsidR="00C2750C" w14:paraId="7CA21CD3" w14:textId="77777777" w:rsidTr="00487F39">
        <w:tc>
          <w:tcPr>
            <w:tcW w:w="1458" w:type="dxa"/>
          </w:tcPr>
          <w:p w14:paraId="3B389AD9" w14:textId="13220D44" w:rsidR="00C2750C" w:rsidRDefault="00C2750C" w:rsidP="00A65102">
            <w:pPr>
              <w:pStyle w:val="TableEntry"/>
            </w:pPr>
            <w:r>
              <w:t>GSP-5-2</w:t>
            </w:r>
          </w:p>
        </w:tc>
        <w:tc>
          <w:tcPr>
            <w:tcW w:w="1766" w:type="dxa"/>
          </w:tcPr>
          <w:p w14:paraId="05993840" w14:textId="649ADE39" w:rsidR="00C2750C" w:rsidRDefault="00C2750C" w:rsidP="00A65102">
            <w:pPr>
              <w:pStyle w:val="TableEntry"/>
            </w:pPr>
            <w:r>
              <w:t>&gt;&gt;Code Meaning</w:t>
            </w:r>
          </w:p>
        </w:tc>
        <w:tc>
          <w:tcPr>
            <w:tcW w:w="1295" w:type="dxa"/>
          </w:tcPr>
          <w:p w14:paraId="620F9251" w14:textId="402D2A8E" w:rsidR="00C2750C" w:rsidRDefault="00C2750C" w:rsidP="00A65102">
            <w:pPr>
              <w:pStyle w:val="TableEntry"/>
            </w:pPr>
            <w:r>
              <w:t>(0008,0104)</w:t>
            </w:r>
          </w:p>
        </w:tc>
        <w:tc>
          <w:tcPr>
            <w:tcW w:w="903" w:type="dxa"/>
          </w:tcPr>
          <w:p w14:paraId="0A6D0791" w14:textId="0EEDCE35" w:rsidR="00C2750C" w:rsidRDefault="00C2750C" w:rsidP="00A65102">
            <w:pPr>
              <w:pStyle w:val="TableEntry"/>
              <w:jc w:val="center"/>
            </w:pPr>
            <w:r>
              <w:t>LO</w:t>
            </w:r>
          </w:p>
        </w:tc>
        <w:tc>
          <w:tcPr>
            <w:tcW w:w="3928" w:type="dxa"/>
          </w:tcPr>
          <w:p w14:paraId="13C80CDC" w14:textId="1603ABC2" w:rsidR="00C2750C" w:rsidRDefault="00C2750C" w:rsidP="00A65102">
            <w:pPr>
              <w:pStyle w:val="TableEntry"/>
            </w:pPr>
            <w:r>
              <w:t>Identifies as male gender</w:t>
            </w:r>
          </w:p>
        </w:tc>
      </w:tr>
      <w:tr w:rsidR="00291F76" w14:paraId="2D945427" w14:textId="77777777" w:rsidTr="00487F39">
        <w:tc>
          <w:tcPr>
            <w:tcW w:w="1458" w:type="dxa"/>
          </w:tcPr>
          <w:p w14:paraId="06A5D786" w14:textId="6DCB0E2A" w:rsidR="00291F76" w:rsidRDefault="00291F76" w:rsidP="00291F76">
            <w:pPr>
              <w:pStyle w:val="TableEntry"/>
            </w:pPr>
            <w:r w:rsidRPr="00AC44DA">
              <w:t>n/a</w:t>
            </w:r>
          </w:p>
        </w:tc>
        <w:tc>
          <w:tcPr>
            <w:tcW w:w="1766" w:type="dxa"/>
          </w:tcPr>
          <w:p w14:paraId="2349DE36" w14:textId="52D7C036" w:rsidR="00291F76" w:rsidRPr="00311C3A" w:rsidRDefault="00291F76" w:rsidP="00291F76">
            <w:pPr>
              <w:pStyle w:val="TableEntry"/>
              <w:rPr>
                <w:i/>
                <w:iCs/>
              </w:rPr>
            </w:pPr>
            <w:r w:rsidRPr="00311C3A">
              <w:rPr>
                <w:i/>
                <w:iCs/>
              </w:rPr>
              <w:t xml:space="preserve">End item </w:t>
            </w:r>
          </w:p>
        </w:tc>
        <w:tc>
          <w:tcPr>
            <w:tcW w:w="1295" w:type="dxa"/>
          </w:tcPr>
          <w:p w14:paraId="63DE8FBD" w14:textId="77777777" w:rsidR="00291F76" w:rsidRDefault="00291F76" w:rsidP="00291F76">
            <w:pPr>
              <w:pStyle w:val="TableEntry"/>
            </w:pPr>
          </w:p>
        </w:tc>
        <w:tc>
          <w:tcPr>
            <w:tcW w:w="903" w:type="dxa"/>
          </w:tcPr>
          <w:p w14:paraId="6C3D227E" w14:textId="77777777" w:rsidR="00291F76" w:rsidRDefault="00291F76" w:rsidP="00291F76">
            <w:pPr>
              <w:pStyle w:val="TableEntry"/>
              <w:jc w:val="center"/>
            </w:pPr>
          </w:p>
        </w:tc>
        <w:tc>
          <w:tcPr>
            <w:tcW w:w="3928" w:type="dxa"/>
          </w:tcPr>
          <w:p w14:paraId="00613E01" w14:textId="77777777" w:rsidR="00291F76" w:rsidRDefault="00291F76" w:rsidP="00291F76">
            <w:pPr>
              <w:pStyle w:val="TableEntry"/>
            </w:pPr>
          </w:p>
        </w:tc>
      </w:tr>
      <w:tr w:rsidR="00D069B7" w:rsidRPr="00D069B7" w14:paraId="1525DCA2" w14:textId="77777777" w:rsidTr="00487F39">
        <w:tc>
          <w:tcPr>
            <w:tcW w:w="1458" w:type="dxa"/>
          </w:tcPr>
          <w:p w14:paraId="6178C718" w14:textId="03B857FD" w:rsidR="00D069B7" w:rsidRPr="00D069B7" w:rsidRDefault="00D069B7" w:rsidP="00291F76">
            <w:pPr>
              <w:pStyle w:val="TableEntry"/>
            </w:pPr>
            <w:bookmarkStart w:id="192" w:name="_Hlk148793814"/>
            <w:r>
              <w:t>GSP-6</w:t>
            </w:r>
          </w:p>
        </w:tc>
        <w:tc>
          <w:tcPr>
            <w:tcW w:w="1766" w:type="dxa"/>
          </w:tcPr>
          <w:p w14:paraId="717ADDED" w14:textId="45BFE19D" w:rsidR="00D069B7" w:rsidRPr="00D069B7" w:rsidRDefault="00647531" w:rsidP="00291F76">
            <w:pPr>
              <w:pStyle w:val="TableEntry"/>
            </w:pPr>
            <w:r>
              <w:t>Effective Start Time</w:t>
            </w:r>
          </w:p>
        </w:tc>
        <w:tc>
          <w:tcPr>
            <w:tcW w:w="1295" w:type="dxa"/>
          </w:tcPr>
          <w:p w14:paraId="11A0B0C1" w14:textId="7DFE1F65" w:rsidR="00D069B7" w:rsidRPr="00D069B7" w:rsidRDefault="00647531" w:rsidP="00291F76">
            <w:pPr>
              <w:pStyle w:val="TableEntry"/>
            </w:pPr>
            <w:r>
              <w:t>(0010,xxx6)</w:t>
            </w:r>
          </w:p>
        </w:tc>
        <w:tc>
          <w:tcPr>
            <w:tcW w:w="903" w:type="dxa"/>
          </w:tcPr>
          <w:p w14:paraId="5CA9A611" w14:textId="77777777" w:rsidR="00D069B7" w:rsidRPr="00D069B7" w:rsidRDefault="00D069B7" w:rsidP="00291F76">
            <w:pPr>
              <w:pStyle w:val="TableEntry"/>
              <w:jc w:val="center"/>
            </w:pPr>
          </w:p>
        </w:tc>
        <w:tc>
          <w:tcPr>
            <w:tcW w:w="3928" w:type="dxa"/>
          </w:tcPr>
          <w:p w14:paraId="7354BEBA" w14:textId="5ED5FE46" w:rsidR="00D069B7" w:rsidRPr="00D069B7" w:rsidRDefault="00D069B7" w:rsidP="00291F76">
            <w:pPr>
              <w:pStyle w:val="TableEntry"/>
            </w:pPr>
            <w:r w:rsidRPr="00D069B7">
              <w:t>20220715010000</w:t>
            </w:r>
          </w:p>
        </w:tc>
      </w:tr>
      <w:bookmarkEnd w:id="192"/>
      <w:tr w:rsidR="00291F76" w14:paraId="44029AA4" w14:textId="77777777" w:rsidTr="00487F39">
        <w:tc>
          <w:tcPr>
            <w:tcW w:w="1458" w:type="dxa"/>
          </w:tcPr>
          <w:p w14:paraId="0108828C" w14:textId="21EB4657" w:rsidR="00291F76" w:rsidRDefault="00291F76" w:rsidP="00291F76">
            <w:pPr>
              <w:pStyle w:val="TableEntry"/>
            </w:pPr>
            <w:r w:rsidRPr="00AC44DA">
              <w:t>n/a</w:t>
            </w:r>
          </w:p>
        </w:tc>
        <w:tc>
          <w:tcPr>
            <w:tcW w:w="1766" w:type="dxa"/>
          </w:tcPr>
          <w:p w14:paraId="3E84DF7E" w14:textId="2AFAC49E" w:rsidR="00291F76" w:rsidRPr="00311C3A" w:rsidRDefault="00291F76" w:rsidP="00291F76">
            <w:pPr>
              <w:pStyle w:val="TableEntry"/>
              <w:rPr>
                <w:i/>
                <w:iCs/>
              </w:rPr>
            </w:pPr>
            <w:r>
              <w:rPr>
                <w:i/>
                <w:iCs/>
              </w:rPr>
              <w:t>End item</w:t>
            </w:r>
          </w:p>
        </w:tc>
        <w:tc>
          <w:tcPr>
            <w:tcW w:w="1295" w:type="dxa"/>
          </w:tcPr>
          <w:p w14:paraId="0A7ECC2E" w14:textId="77777777" w:rsidR="00291F76" w:rsidRDefault="00291F76" w:rsidP="00291F76">
            <w:pPr>
              <w:pStyle w:val="TableEntry"/>
            </w:pPr>
          </w:p>
        </w:tc>
        <w:tc>
          <w:tcPr>
            <w:tcW w:w="903" w:type="dxa"/>
          </w:tcPr>
          <w:p w14:paraId="3D6BB2C3" w14:textId="77777777" w:rsidR="00291F76" w:rsidRDefault="00291F76" w:rsidP="00291F76">
            <w:pPr>
              <w:pStyle w:val="TableEntry"/>
              <w:jc w:val="center"/>
            </w:pPr>
          </w:p>
        </w:tc>
        <w:tc>
          <w:tcPr>
            <w:tcW w:w="3928" w:type="dxa"/>
          </w:tcPr>
          <w:p w14:paraId="67B5C990" w14:textId="77777777" w:rsidR="00291F76" w:rsidRDefault="00291F76" w:rsidP="00291F76">
            <w:pPr>
              <w:pStyle w:val="TableEntry"/>
            </w:pPr>
          </w:p>
        </w:tc>
      </w:tr>
      <w:tr w:rsidR="00291F76" w14:paraId="1FE5402F" w14:textId="77777777" w:rsidTr="00487F39">
        <w:tc>
          <w:tcPr>
            <w:tcW w:w="1458" w:type="dxa"/>
          </w:tcPr>
          <w:p w14:paraId="3C81CA5B" w14:textId="57C4D836" w:rsidR="00291F76" w:rsidRDefault="00D069B7" w:rsidP="00291F76">
            <w:pPr>
              <w:pStyle w:val="TableEntry"/>
            </w:pPr>
            <w:r>
              <w:t>“GSC”</w:t>
            </w:r>
          </w:p>
        </w:tc>
        <w:tc>
          <w:tcPr>
            <w:tcW w:w="1766" w:type="dxa"/>
          </w:tcPr>
          <w:p w14:paraId="5A3CD78E" w14:textId="4EA5919C" w:rsidR="00291F76" w:rsidRDefault="00291F76" w:rsidP="00291F76">
            <w:pPr>
              <w:pStyle w:val="TableEntry"/>
            </w:pPr>
            <w:r>
              <w:t>Sex Parameters for Clinical Use Sequence</w:t>
            </w:r>
          </w:p>
        </w:tc>
        <w:tc>
          <w:tcPr>
            <w:tcW w:w="1295" w:type="dxa"/>
          </w:tcPr>
          <w:p w14:paraId="6B263BE6" w14:textId="2D523F9A" w:rsidR="00291F76" w:rsidRDefault="00291F76" w:rsidP="00291F76">
            <w:pPr>
              <w:pStyle w:val="TableEntry"/>
            </w:pPr>
            <w:r>
              <w:t>(0010,xxx2)</w:t>
            </w:r>
          </w:p>
        </w:tc>
        <w:tc>
          <w:tcPr>
            <w:tcW w:w="903" w:type="dxa"/>
          </w:tcPr>
          <w:p w14:paraId="34D4D42D" w14:textId="17E93CBF" w:rsidR="00291F76" w:rsidRDefault="00291F76" w:rsidP="00291F76">
            <w:pPr>
              <w:pStyle w:val="TableEntry"/>
              <w:jc w:val="center"/>
            </w:pPr>
            <w:r>
              <w:t>SQ</w:t>
            </w:r>
          </w:p>
        </w:tc>
        <w:tc>
          <w:tcPr>
            <w:tcW w:w="3928" w:type="dxa"/>
          </w:tcPr>
          <w:p w14:paraId="63DC924B" w14:textId="77777777" w:rsidR="00291F76" w:rsidRDefault="00291F76" w:rsidP="00291F76">
            <w:pPr>
              <w:pStyle w:val="TableEntry"/>
            </w:pPr>
          </w:p>
        </w:tc>
      </w:tr>
      <w:tr w:rsidR="00291F76" w14:paraId="69A4AF6C" w14:textId="77777777" w:rsidTr="00487F39">
        <w:tc>
          <w:tcPr>
            <w:tcW w:w="1458" w:type="dxa"/>
          </w:tcPr>
          <w:p w14:paraId="3193E53E" w14:textId="541353F9" w:rsidR="00291F76" w:rsidRDefault="00291F76" w:rsidP="00291F76">
            <w:pPr>
              <w:pStyle w:val="TableEntry"/>
            </w:pPr>
            <w:r w:rsidRPr="00AC44DA">
              <w:t>n/a</w:t>
            </w:r>
          </w:p>
        </w:tc>
        <w:tc>
          <w:tcPr>
            <w:tcW w:w="1766" w:type="dxa"/>
          </w:tcPr>
          <w:p w14:paraId="11CE500C" w14:textId="25B66A9E" w:rsidR="00291F76" w:rsidRPr="00311C3A" w:rsidRDefault="00291F76" w:rsidP="00291F76">
            <w:pPr>
              <w:pStyle w:val="TableEntry"/>
              <w:rPr>
                <w:i/>
                <w:iCs/>
              </w:rPr>
            </w:pPr>
            <w:r w:rsidRPr="00311C3A">
              <w:rPr>
                <w:i/>
                <w:iCs/>
              </w:rPr>
              <w:t>Begin item</w:t>
            </w:r>
          </w:p>
        </w:tc>
        <w:tc>
          <w:tcPr>
            <w:tcW w:w="1295" w:type="dxa"/>
          </w:tcPr>
          <w:p w14:paraId="32E18BA4" w14:textId="77777777" w:rsidR="00291F76" w:rsidRDefault="00291F76" w:rsidP="00291F76">
            <w:pPr>
              <w:pStyle w:val="TableEntry"/>
            </w:pPr>
          </w:p>
        </w:tc>
        <w:tc>
          <w:tcPr>
            <w:tcW w:w="903" w:type="dxa"/>
          </w:tcPr>
          <w:p w14:paraId="11B6DDA9" w14:textId="77777777" w:rsidR="00291F76" w:rsidRDefault="00291F76" w:rsidP="00291F76">
            <w:pPr>
              <w:pStyle w:val="TableEntry"/>
              <w:jc w:val="center"/>
            </w:pPr>
          </w:p>
        </w:tc>
        <w:tc>
          <w:tcPr>
            <w:tcW w:w="3928" w:type="dxa"/>
          </w:tcPr>
          <w:p w14:paraId="2F625005" w14:textId="77777777" w:rsidR="00291F76" w:rsidRDefault="00291F76" w:rsidP="00291F76">
            <w:pPr>
              <w:pStyle w:val="TableEntry"/>
            </w:pPr>
          </w:p>
        </w:tc>
      </w:tr>
      <w:tr w:rsidR="00291F76" w14:paraId="66597D60" w14:textId="77777777" w:rsidTr="00487F39">
        <w:tc>
          <w:tcPr>
            <w:tcW w:w="1458" w:type="dxa"/>
          </w:tcPr>
          <w:p w14:paraId="159B1683" w14:textId="04895366" w:rsidR="00291F76" w:rsidRDefault="00291F76" w:rsidP="00291F76">
            <w:pPr>
              <w:pStyle w:val="TableEntry"/>
            </w:pPr>
            <w:r w:rsidRPr="00AC44DA">
              <w:t>n/a</w:t>
            </w:r>
          </w:p>
        </w:tc>
        <w:tc>
          <w:tcPr>
            <w:tcW w:w="1766" w:type="dxa"/>
          </w:tcPr>
          <w:p w14:paraId="79BB5BFB" w14:textId="7B763293" w:rsidR="00291F76" w:rsidRDefault="00291F76" w:rsidP="00291F76">
            <w:pPr>
              <w:pStyle w:val="TableEntry"/>
            </w:pPr>
            <w:r>
              <w:t>&gt;SPCU Code Sequence</w:t>
            </w:r>
          </w:p>
        </w:tc>
        <w:tc>
          <w:tcPr>
            <w:tcW w:w="1295" w:type="dxa"/>
          </w:tcPr>
          <w:p w14:paraId="23C49576" w14:textId="4A939AB7" w:rsidR="00291F76" w:rsidRDefault="00291F76" w:rsidP="00291F76">
            <w:pPr>
              <w:pStyle w:val="TableEntry"/>
            </w:pPr>
            <w:r>
              <w:t>(0010,xxx9)</w:t>
            </w:r>
          </w:p>
        </w:tc>
        <w:tc>
          <w:tcPr>
            <w:tcW w:w="903" w:type="dxa"/>
          </w:tcPr>
          <w:p w14:paraId="47A68B49" w14:textId="615260D6" w:rsidR="00291F76" w:rsidRDefault="00291F76" w:rsidP="00291F76">
            <w:pPr>
              <w:pStyle w:val="TableEntry"/>
              <w:jc w:val="center"/>
            </w:pPr>
            <w:r>
              <w:t>SQ</w:t>
            </w:r>
          </w:p>
        </w:tc>
        <w:tc>
          <w:tcPr>
            <w:tcW w:w="3928" w:type="dxa"/>
          </w:tcPr>
          <w:p w14:paraId="5B3A4AEE" w14:textId="77777777" w:rsidR="00291F76" w:rsidRDefault="00291F76" w:rsidP="00291F76">
            <w:pPr>
              <w:pStyle w:val="TableEntry"/>
            </w:pPr>
          </w:p>
        </w:tc>
      </w:tr>
      <w:tr w:rsidR="00291F76" w14:paraId="6B19DC37" w14:textId="77777777" w:rsidTr="00487F39">
        <w:tc>
          <w:tcPr>
            <w:tcW w:w="1458" w:type="dxa"/>
          </w:tcPr>
          <w:p w14:paraId="4FA942C1" w14:textId="23511EAA" w:rsidR="00291F76" w:rsidRDefault="00291F76" w:rsidP="00291F76">
            <w:pPr>
              <w:pStyle w:val="TableEntry"/>
            </w:pPr>
            <w:r w:rsidRPr="00AC44DA">
              <w:t>n/a</w:t>
            </w:r>
          </w:p>
        </w:tc>
        <w:tc>
          <w:tcPr>
            <w:tcW w:w="1766" w:type="dxa"/>
          </w:tcPr>
          <w:p w14:paraId="2B72CAF8" w14:textId="5799A571" w:rsidR="00291F76" w:rsidRPr="00311C3A" w:rsidRDefault="00291F76" w:rsidP="00291F76">
            <w:pPr>
              <w:pStyle w:val="TableEntry"/>
              <w:rPr>
                <w:i/>
                <w:iCs/>
              </w:rPr>
            </w:pPr>
            <w:r>
              <w:rPr>
                <w:i/>
                <w:iCs/>
              </w:rPr>
              <w:t>Begin item</w:t>
            </w:r>
          </w:p>
        </w:tc>
        <w:tc>
          <w:tcPr>
            <w:tcW w:w="1295" w:type="dxa"/>
          </w:tcPr>
          <w:p w14:paraId="6DE1524D" w14:textId="77777777" w:rsidR="00291F76" w:rsidRDefault="00291F76" w:rsidP="00291F76">
            <w:pPr>
              <w:pStyle w:val="TableEntry"/>
            </w:pPr>
          </w:p>
        </w:tc>
        <w:tc>
          <w:tcPr>
            <w:tcW w:w="903" w:type="dxa"/>
          </w:tcPr>
          <w:p w14:paraId="781F3560" w14:textId="77777777" w:rsidR="00291F76" w:rsidRDefault="00291F76" w:rsidP="00291F76">
            <w:pPr>
              <w:pStyle w:val="TableEntry"/>
              <w:jc w:val="center"/>
            </w:pPr>
          </w:p>
        </w:tc>
        <w:tc>
          <w:tcPr>
            <w:tcW w:w="3928" w:type="dxa"/>
          </w:tcPr>
          <w:p w14:paraId="604FA92C" w14:textId="77777777" w:rsidR="00291F76" w:rsidRDefault="00291F76" w:rsidP="00291F76">
            <w:pPr>
              <w:pStyle w:val="TableEntry"/>
            </w:pPr>
          </w:p>
        </w:tc>
      </w:tr>
      <w:tr w:rsidR="00430964" w14:paraId="429749F8" w14:textId="77777777" w:rsidTr="00487F39">
        <w:tc>
          <w:tcPr>
            <w:tcW w:w="1458" w:type="dxa"/>
          </w:tcPr>
          <w:p w14:paraId="677A4922" w14:textId="3FDAB90C" w:rsidR="00430964" w:rsidRDefault="00D069B7" w:rsidP="00A65102">
            <w:pPr>
              <w:pStyle w:val="TableEntry"/>
            </w:pPr>
            <w:r>
              <w:t>“</w:t>
            </w:r>
            <w:r w:rsidR="00430964">
              <w:t>GSC-4-1</w:t>
            </w:r>
            <w:r>
              <w:t>”</w:t>
            </w:r>
          </w:p>
        </w:tc>
        <w:tc>
          <w:tcPr>
            <w:tcW w:w="1766" w:type="dxa"/>
          </w:tcPr>
          <w:p w14:paraId="59549310" w14:textId="021BF871" w:rsidR="00430964" w:rsidRDefault="00430964" w:rsidP="00A65102">
            <w:pPr>
              <w:pStyle w:val="TableEntry"/>
            </w:pPr>
            <w:r>
              <w:t>&gt;&gt;Code Value</w:t>
            </w:r>
          </w:p>
        </w:tc>
        <w:tc>
          <w:tcPr>
            <w:tcW w:w="1295" w:type="dxa"/>
          </w:tcPr>
          <w:p w14:paraId="1C9AB45E" w14:textId="37A324CD" w:rsidR="00430964" w:rsidRDefault="00430964" w:rsidP="00A65102">
            <w:pPr>
              <w:pStyle w:val="TableEntry"/>
            </w:pPr>
            <w:r>
              <w:t>(0008,0100)</w:t>
            </w:r>
          </w:p>
        </w:tc>
        <w:tc>
          <w:tcPr>
            <w:tcW w:w="903" w:type="dxa"/>
          </w:tcPr>
          <w:p w14:paraId="76062EAC" w14:textId="32E7F28D" w:rsidR="00430964" w:rsidRDefault="00430964" w:rsidP="00A65102">
            <w:pPr>
              <w:pStyle w:val="TableEntry"/>
              <w:jc w:val="center"/>
            </w:pPr>
            <w:r>
              <w:t>SH</w:t>
            </w:r>
          </w:p>
        </w:tc>
        <w:tc>
          <w:tcPr>
            <w:tcW w:w="3928" w:type="dxa"/>
          </w:tcPr>
          <w:p w14:paraId="663962FC" w14:textId="4118D2F2" w:rsidR="00430964" w:rsidRDefault="006D7A98" w:rsidP="00A65102">
            <w:pPr>
              <w:pStyle w:val="TableEntry"/>
            </w:pPr>
            <w:r w:rsidRPr="006D7A98">
              <w:t>Sup233-02</w:t>
            </w:r>
            <w:r w:rsidR="00D069B7">
              <w:t xml:space="preserve">  (HL7 “Male-typical”)</w:t>
            </w:r>
          </w:p>
        </w:tc>
      </w:tr>
      <w:tr w:rsidR="00430964" w14:paraId="79632B30" w14:textId="77777777" w:rsidTr="00487F39">
        <w:tc>
          <w:tcPr>
            <w:tcW w:w="1458" w:type="dxa"/>
          </w:tcPr>
          <w:p w14:paraId="61EE94B0" w14:textId="30E7B161" w:rsidR="00430964" w:rsidRDefault="00D069B7" w:rsidP="00A65102">
            <w:pPr>
              <w:pStyle w:val="TableEntry"/>
            </w:pPr>
            <w:r>
              <w:t>“</w:t>
            </w:r>
            <w:r w:rsidR="00430964">
              <w:t>GSC-4-3</w:t>
            </w:r>
            <w:r>
              <w:t>”</w:t>
            </w:r>
          </w:p>
        </w:tc>
        <w:tc>
          <w:tcPr>
            <w:tcW w:w="1766" w:type="dxa"/>
          </w:tcPr>
          <w:p w14:paraId="18CB1CA6" w14:textId="6EADC3EC" w:rsidR="00430964" w:rsidRDefault="00430964" w:rsidP="00A65102">
            <w:pPr>
              <w:pStyle w:val="TableEntry"/>
            </w:pPr>
            <w:r>
              <w:t>&gt;&gt;Coding Scheme Designator</w:t>
            </w:r>
          </w:p>
        </w:tc>
        <w:tc>
          <w:tcPr>
            <w:tcW w:w="1295" w:type="dxa"/>
          </w:tcPr>
          <w:p w14:paraId="4316D7AF" w14:textId="6F4A85F7" w:rsidR="00430964" w:rsidRDefault="00430964" w:rsidP="00A65102">
            <w:pPr>
              <w:pStyle w:val="TableEntry"/>
            </w:pPr>
            <w:r>
              <w:t>(0008,0102)</w:t>
            </w:r>
          </w:p>
        </w:tc>
        <w:tc>
          <w:tcPr>
            <w:tcW w:w="903" w:type="dxa"/>
          </w:tcPr>
          <w:p w14:paraId="5E5D2412" w14:textId="6DBEB04B" w:rsidR="00430964" w:rsidRDefault="00430964" w:rsidP="00A65102">
            <w:pPr>
              <w:pStyle w:val="TableEntry"/>
              <w:jc w:val="center"/>
            </w:pPr>
            <w:r>
              <w:t>SH</w:t>
            </w:r>
          </w:p>
        </w:tc>
        <w:tc>
          <w:tcPr>
            <w:tcW w:w="3928" w:type="dxa"/>
          </w:tcPr>
          <w:p w14:paraId="363DBC07" w14:textId="21616F88" w:rsidR="00430964" w:rsidRDefault="006D7A98" w:rsidP="00A65102">
            <w:pPr>
              <w:pStyle w:val="TableEntry"/>
            </w:pPr>
            <w:r>
              <w:t>DCM</w:t>
            </w:r>
          </w:p>
        </w:tc>
      </w:tr>
      <w:tr w:rsidR="00430964" w14:paraId="686467B7" w14:textId="77777777" w:rsidTr="00487F39">
        <w:tc>
          <w:tcPr>
            <w:tcW w:w="1458" w:type="dxa"/>
          </w:tcPr>
          <w:p w14:paraId="28F85C30" w14:textId="27E722BC" w:rsidR="00430964" w:rsidRDefault="00D069B7" w:rsidP="00A65102">
            <w:pPr>
              <w:pStyle w:val="TableEntry"/>
            </w:pPr>
            <w:r>
              <w:t>“</w:t>
            </w:r>
            <w:r w:rsidR="00430964">
              <w:t>GSC-4-2</w:t>
            </w:r>
            <w:r>
              <w:t>”</w:t>
            </w:r>
          </w:p>
        </w:tc>
        <w:tc>
          <w:tcPr>
            <w:tcW w:w="1766" w:type="dxa"/>
          </w:tcPr>
          <w:p w14:paraId="5AF55628" w14:textId="54EA5909" w:rsidR="00430964" w:rsidRDefault="00430964" w:rsidP="00A65102">
            <w:pPr>
              <w:pStyle w:val="TableEntry"/>
            </w:pPr>
            <w:r>
              <w:t>&gt;&gt;Code Meaning</w:t>
            </w:r>
          </w:p>
        </w:tc>
        <w:tc>
          <w:tcPr>
            <w:tcW w:w="1295" w:type="dxa"/>
          </w:tcPr>
          <w:p w14:paraId="10F729A1" w14:textId="7E351E5C" w:rsidR="00430964" w:rsidRDefault="00430964" w:rsidP="00A65102">
            <w:pPr>
              <w:pStyle w:val="TableEntry"/>
            </w:pPr>
            <w:r>
              <w:t>(0008,0104)</w:t>
            </w:r>
          </w:p>
        </w:tc>
        <w:tc>
          <w:tcPr>
            <w:tcW w:w="903" w:type="dxa"/>
          </w:tcPr>
          <w:p w14:paraId="7504CAF2" w14:textId="3C4E5E29" w:rsidR="00430964" w:rsidRDefault="00430964" w:rsidP="00A65102">
            <w:pPr>
              <w:pStyle w:val="TableEntry"/>
              <w:jc w:val="center"/>
            </w:pPr>
            <w:r>
              <w:t>LO</w:t>
            </w:r>
          </w:p>
        </w:tc>
        <w:tc>
          <w:tcPr>
            <w:tcW w:w="3928" w:type="dxa"/>
          </w:tcPr>
          <w:p w14:paraId="53EA8E5D" w14:textId="6FD8D618" w:rsidR="00430964" w:rsidRDefault="006D7A98" w:rsidP="00A65102">
            <w:pPr>
              <w:pStyle w:val="TableEntry"/>
            </w:pPr>
            <w:r>
              <w:t>Male-typical</w:t>
            </w:r>
          </w:p>
        </w:tc>
      </w:tr>
      <w:tr w:rsidR="00311C3A" w14:paraId="78FFFF47" w14:textId="77777777" w:rsidTr="00487F39">
        <w:tc>
          <w:tcPr>
            <w:tcW w:w="1458" w:type="dxa"/>
          </w:tcPr>
          <w:p w14:paraId="2A8804AF" w14:textId="56083FAE" w:rsidR="00311C3A" w:rsidRDefault="00291F76" w:rsidP="00A65102">
            <w:pPr>
              <w:pStyle w:val="TableEntry"/>
            </w:pPr>
            <w:r w:rsidRPr="00291F76">
              <w:t>n/a</w:t>
            </w:r>
          </w:p>
        </w:tc>
        <w:tc>
          <w:tcPr>
            <w:tcW w:w="1766" w:type="dxa"/>
          </w:tcPr>
          <w:p w14:paraId="3F2872E2" w14:textId="1662A7EB" w:rsidR="00311C3A" w:rsidRPr="00311C3A" w:rsidRDefault="00311C3A" w:rsidP="00A65102">
            <w:pPr>
              <w:pStyle w:val="TableEntry"/>
              <w:rPr>
                <w:i/>
                <w:iCs/>
              </w:rPr>
            </w:pPr>
            <w:r w:rsidRPr="00311C3A">
              <w:rPr>
                <w:i/>
                <w:iCs/>
              </w:rPr>
              <w:t>End item</w:t>
            </w:r>
          </w:p>
        </w:tc>
        <w:tc>
          <w:tcPr>
            <w:tcW w:w="1295" w:type="dxa"/>
          </w:tcPr>
          <w:p w14:paraId="0DCC229E" w14:textId="77777777" w:rsidR="00311C3A" w:rsidRDefault="00311C3A" w:rsidP="00A65102">
            <w:pPr>
              <w:pStyle w:val="TableEntry"/>
            </w:pPr>
          </w:p>
        </w:tc>
        <w:tc>
          <w:tcPr>
            <w:tcW w:w="903" w:type="dxa"/>
          </w:tcPr>
          <w:p w14:paraId="6B58CB0E" w14:textId="77777777" w:rsidR="00311C3A" w:rsidRDefault="00311C3A" w:rsidP="00A65102">
            <w:pPr>
              <w:pStyle w:val="TableEntry"/>
              <w:jc w:val="center"/>
            </w:pPr>
          </w:p>
        </w:tc>
        <w:tc>
          <w:tcPr>
            <w:tcW w:w="3928" w:type="dxa"/>
          </w:tcPr>
          <w:p w14:paraId="4872D91D" w14:textId="77777777" w:rsidR="00311C3A" w:rsidRDefault="00311C3A" w:rsidP="00A65102">
            <w:pPr>
              <w:pStyle w:val="TableEntry"/>
            </w:pPr>
          </w:p>
        </w:tc>
      </w:tr>
      <w:tr w:rsidR="00430964" w14:paraId="1CFEF6D9" w14:textId="77777777" w:rsidTr="00487F39">
        <w:tc>
          <w:tcPr>
            <w:tcW w:w="1458" w:type="dxa"/>
          </w:tcPr>
          <w:p w14:paraId="74AF3EE6" w14:textId="7BD5709F" w:rsidR="00430964" w:rsidRDefault="00430964" w:rsidP="00A65102">
            <w:pPr>
              <w:pStyle w:val="TableEntry"/>
            </w:pPr>
            <w:r>
              <w:t>GSC-8</w:t>
            </w:r>
          </w:p>
        </w:tc>
        <w:tc>
          <w:tcPr>
            <w:tcW w:w="1766" w:type="dxa"/>
          </w:tcPr>
          <w:p w14:paraId="020CF751" w14:textId="2B70B8C8" w:rsidR="00430964" w:rsidRDefault="00430964" w:rsidP="00A65102">
            <w:pPr>
              <w:pStyle w:val="TableEntry"/>
            </w:pPr>
            <w:r>
              <w:t>&gt;SPCU Comment</w:t>
            </w:r>
          </w:p>
        </w:tc>
        <w:tc>
          <w:tcPr>
            <w:tcW w:w="1295" w:type="dxa"/>
          </w:tcPr>
          <w:p w14:paraId="46789858" w14:textId="0C2EDA7D" w:rsidR="00430964" w:rsidRDefault="00430964" w:rsidP="00A65102">
            <w:pPr>
              <w:pStyle w:val="TableEntry"/>
            </w:pPr>
            <w:r>
              <w:t>(0010,xxx1)</w:t>
            </w:r>
          </w:p>
        </w:tc>
        <w:tc>
          <w:tcPr>
            <w:tcW w:w="903" w:type="dxa"/>
          </w:tcPr>
          <w:p w14:paraId="1B795179" w14:textId="1F9E892E" w:rsidR="00430964" w:rsidRDefault="00430964" w:rsidP="00A65102">
            <w:pPr>
              <w:pStyle w:val="TableEntry"/>
              <w:jc w:val="center"/>
            </w:pPr>
            <w:r>
              <w:t>LT</w:t>
            </w:r>
          </w:p>
        </w:tc>
        <w:tc>
          <w:tcPr>
            <w:tcW w:w="3928" w:type="dxa"/>
          </w:tcPr>
          <w:p w14:paraId="18374FD9" w14:textId="7A300291" w:rsidR="00430964" w:rsidRDefault="00430964" w:rsidP="00A65102">
            <w:pPr>
              <w:pStyle w:val="TableEntry"/>
            </w:pPr>
            <w:r>
              <w:t xml:space="preserve">Hormonal treatment, use </w:t>
            </w:r>
            <w:r w:rsidR="00747FDB">
              <w:t>gender identity</w:t>
            </w:r>
            <w:r>
              <w:t xml:space="preserve"> Cr</w:t>
            </w:r>
            <w:r w:rsidR="00A13453">
              <w:t>eatinine</w:t>
            </w:r>
            <w:r>
              <w:t xml:space="preserve"> reference ranges</w:t>
            </w:r>
          </w:p>
        </w:tc>
      </w:tr>
      <w:tr w:rsidR="00647531" w14:paraId="526DEC8C" w14:textId="77777777" w:rsidTr="00487F39">
        <w:tc>
          <w:tcPr>
            <w:tcW w:w="1458" w:type="dxa"/>
          </w:tcPr>
          <w:p w14:paraId="2A2FBD77" w14:textId="3A474AB6" w:rsidR="00647531" w:rsidRDefault="00647531" w:rsidP="00647531">
            <w:pPr>
              <w:pStyle w:val="TableEntry"/>
            </w:pPr>
            <w:r>
              <w:t>GSC-5-1</w:t>
            </w:r>
          </w:p>
        </w:tc>
        <w:tc>
          <w:tcPr>
            <w:tcW w:w="1766" w:type="dxa"/>
          </w:tcPr>
          <w:p w14:paraId="048449B0" w14:textId="5740A2DB" w:rsidR="00647531" w:rsidRDefault="00647531" w:rsidP="00647531">
            <w:pPr>
              <w:pStyle w:val="TableEntry"/>
            </w:pPr>
            <w:r>
              <w:t>Effective Start Time</w:t>
            </w:r>
          </w:p>
        </w:tc>
        <w:tc>
          <w:tcPr>
            <w:tcW w:w="1295" w:type="dxa"/>
          </w:tcPr>
          <w:p w14:paraId="620B950A" w14:textId="58A534C7" w:rsidR="00647531" w:rsidRDefault="00647531" w:rsidP="00647531">
            <w:pPr>
              <w:pStyle w:val="TableEntry"/>
            </w:pPr>
            <w:r>
              <w:t>(0010,xxx6)</w:t>
            </w:r>
          </w:p>
        </w:tc>
        <w:tc>
          <w:tcPr>
            <w:tcW w:w="903" w:type="dxa"/>
          </w:tcPr>
          <w:p w14:paraId="716191FF" w14:textId="2BA7CB09" w:rsidR="00647531" w:rsidRDefault="00647531" w:rsidP="00647531">
            <w:pPr>
              <w:pStyle w:val="TableEntry"/>
              <w:jc w:val="center"/>
            </w:pPr>
            <w:r>
              <w:t>DT</w:t>
            </w:r>
          </w:p>
        </w:tc>
        <w:tc>
          <w:tcPr>
            <w:tcW w:w="3928" w:type="dxa"/>
          </w:tcPr>
          <w:p w14:paraId="472ADD05" w14:textId="4BAF4818" w:rsidR="00647531" w:rsidRDefault="00647531" w:rsidP="00647531">
            <w:pPr>
              <w:pStyle w:val="TableEntry"/>
            </w:pPr>
            <w:r>
              <w:t>20220715</w:t>
            </w:r>
          </w:p>
        </w:tc>
      </w:tr>
      <w:tr w:rsidR="004501A1" w14:paraId="33B4FDB6" w14:textId="77777777" w:rsidTr="00487F39">
        <w:tc>
          <w:tcPr>
            <w:tcW w:w="1458" w:type="dxa"/>
          </w:tcPr>
          <w:p w14:paraId="243CE1B5" w14:textId="2FB2F652" w:rsidR="004501A1" w:rsidRDefault="004501A1" w:rsidP="004501A1">
            <w:pPr>
              <w:pStyle w:val="TableEntry"/>
            </w:pPr>
            <w:r w:rsidRPr="00291F76">
              <w:t>n/a</w:t>
            </w:r>
          </w:p>
        </w:tc>
        <w:tc>
          <w:tcPr>
            <w:tcW w:w="1766" w:type="dxa"/>
          </w:tcPr>
          <w:p w14:paraId="4EABA4E9" w14:textId="7FA07C4E" w:rsidR="004501A1" w:rsidRPr="00B40E31" w:rsidRDefault="004501A1" w:rsidP="004501A1">
            <w:pPr>
              <w:pStyle w:val="TableEntry"/>
              <w:rPr>
                <w:b/>
                <w:u w:val="single"/>
              </w:rPr>
            </w:pPr>
            <w:r w:rsidRPr="00311C3A">
              <w:rPr>
                <w:i/>
                <w:iCs/>
              </w:rPr>
              <w:t>End item</w:t>
            </w:r>
          </w:p>
        </w:tc>
        <w:tc>
          <w:tcPr>
            <w:tcW w:w="1295" w:type="dxa"/>
          </w:tcPr>
          <w:p w14:paraId="29E2556A" w14:textId="77777777" w:rsidR="004501A1" w:rsidRPr="00B40E31" w:rsidRDefault="004501A1" w:rsidP="004501A1">
            <w:pPr>
              <w:pStyle w:val="TableEntry"/>
              <w:rPr>
                <w:b/>
                <w:u w:val="single"/>
              </w:rPr>
            </w:pPr>
          </w:p>
        </w:tc>
        <w:tc>
          <w:tcPr>
            <w:tcW w:w="903" w:type="dxa"/>
          </w:tcPr>
          <w:p w14:paraId="6AF38405" w14:textId="77777777" w:rsidR="004501A1" w:rsidRDefault="004501A1" w:rsidP="004501A1">
            <w:pPr>
              <w:pStyle w:val="TableEntry"/>
              <w:jc w:val="center"/>
            </w:pPr>
          </w:p>
        </w:tc>
        <w:tc>
          <w:tcPr>
            <w:tcW w:w="3928" w:type="dxa"/>
          </w:tcPr>
          <w:p w14:paraId="1B1C9CB8" w14:textId="77777777" w:rsidR="004501A1" w:rsidRDefault="004501A1" w:rsidP="004501A1">
            <w:pPr>
              <w:pStyle w:val="TableEntry"/>
            </w:pPr>
          </w:p>
        </w:tc>
      </w:tr>
      <w:tr w:rsidR="00291F76" w14:paraId="19FD0C82" w14:textId="77777777" w:rsidTr="00487F39">
        <w:tc>
          <w:tcPr>
            <w:tcW w:w="1458" w:type="dxa"/>
          </w:tcPr>
          <w:p w14:paraId="4E853AE3" w14:textId="65CE553A" w:rsidR="00291F76" w:rsidRDefault="00291F76" w:rsidP="00291F76">
            <w:pPr>
              <w:pStyle w:val="TableEntry"/>
            </w:pPr>
            <w:r w:rsidRPr="0012777C">
              <w:t>n/a</w:t>
            </w:r>
          </w:p>
        </w:tc>
        <w:tc>
          <w:tcPr>
            <w:tcW w:w="1766" w:type="dxa"/>
          </w:tcPr>
          <w:p w14:paraId="6830E55D" w14:textId="2C668563" w:rsidR="00291F76" w:rsidRDefault="00291F76" w:rsidP="00291F76">
            <w:pPr>
              <w:pStyle w:val="TableEntry"/>
            </w:pPr>
            <w:r>
              <w:t>&gt;SPCU Code Sequence</w:t>
            </w:r>
          </w:p>
        </w:tc>
        <w:tc>
          <w:tcPr>
            <w:tcW w:w="1295" w:type="dxa"/>
          </w:tcPr>
          <w:p w14:paraId="36DC04E4" w14:textId="7F2BD78E" w:rsidR="00291F76" w:rsidRDefault="00291F76" w:rsidP="00291F76">
            <w:pPr>
              <w:pStyle w:val="TableEntry"/>
            </w:pPr>
            <w:r>
              <w:t>(0010,xxx9)</w:t>
            </w:r>
          </w:p>
        </w:tc>
        <w:tc>
          <w:tcPr>
            <w:tcW w:w="903" w:type="dxa"/>
          </w:tcPr>
          <w:p w14:paraId="31B46C15" w14:textId="2F271BEC" w:rsidR="00291F76" w:rsidRDefault="00291F76" w:rsidP="00291F76">
            <w:pPr>
              <w:pStyle w:val="TableEntry"/>
              <w:jc w:val="center"/>
            </w:pPr>
            <w:r>
              <w:t>SQ</w:t>
            </w:r>
          </w:p>
        </w:tc>
        <w:tc>
          <w:tcPr>
            <w:tcW w:w="3928" w:type="dxa"/>
          </w:tcPr>
          <w:p w14:paraId="71A31F84" w14:textId="77777777" w:rsidR="00291F76" w:rsidRDefault="00291F76" w:rsidP="00291F76">
            <w:pPr>
              <w:pStyle w:val="TableEntry"/>
            </w:pPr>
          </w:p>
        </w:tc>
      </w:tr>
      <w:tr w:rsidR="00291F76" w14:paraId="68F893ED" w14:textId="77777777" w:rsidTr="00487F39">
        <w:tc>
          <w:tcPr>
            <w:tcW w:w="1458" w:type="dxa"/>
          </w:tcPr>
          <w:p w14:paraId="30855246" w14:textId="37A88888" w:rsidR="00291F76" w:rsidRDefault="00291F76" w:rsidP="00291F76">
            <w:pPr>
              <w:pStyle w:val="TableEntry"/>
            </w:pPr>
            <w:r w:rsidRPr="0012777C">
              <w:t>n/a</w:t>
            </w:r>
          </w:p>
        </w:tc>
        <w:tc>
          <w:tcPr>
            <w:tcW w:w="1766" w:type="dxa"/>
          </w:tcPr>
          <w:p w14:paraId="05B214D6" w14:textId="0DF7E133" w:rsidR="00291F76" w:rsidRPr="00311C3A" w:rsidRDefault="00291F76" w:rsidP="00291F76">
            <w:pPr>
              <w:pStyle w:val="TableEntry"/>
              <w:rPr>
                <w:i/>
                <w:iCs/>
              </w:rPr>
            </w:pPr>
            <w:r>
              <w:rPr>
                <w:i/>
                <w:iCs/>
              </w:rPr>
              <w:t>Begin item</w:t>
            </w:r>
          </w:p>
        </w:tc>
        <w:tc>
          <w:tcPr>
            <w:tcW w:w="1295" w:type="dxa"/>
          </w:tcPr>
          <w:p w14:paraId="1BD5FB35" w14:textId="77777777" w:rsidR="00291F76" w:rsidRDefault="00291F76" w:rsidP="00291F76">
            <w:pPr>
              <w:pStyle w:val="TableEntry"/>
            </w:pPr>
          </w:p>
        </w:tc>
        <w:tc>
          <w:tcPr>
            <w:tcW w:w="903" w:type="dxa"/>
          </w:tcPr>
          <w:p w14:paraId="7B12F332" w14:textId="77777777" w:rsidR="00291F76" w:rsidRDefault="00291F76" w:rsidP="00291F76">
            <w:pPr>
              <w:pStyle w:val="TableEntry"/>
              <w:jc w:val="center"/>
            </w:pPr>
          </w:p>
        </w:tc>
        <w:tc>
          <w:tcPr>
            <w:tcW w:w="3928" w:type="dxa"/>
          </w:tcPr>
          <w:p w14:paraId="2108C84A" w14:textId="77777777" w:rsidR="00291F76" w:rsidRDefault="00291F76" w:rsidP="00291F76">
            <w:pPr>
              <w:pStyle w:val="TableEntry"/>
            </w:pPr>
          </w:p>
        </w:tc>
      </w:tr>
      <w:tr w:rsidR="00430964" w14:paraId="577BE7B9" w14:textId="77777777" w:rsidTr="00487F39">
        <w:tc>
          <w:tcPr>
            <w:tcW w:w="1458" w:type="dxa"/>
          </w:tcPr>
          <w:p w14:paraId="2F012585" w14:textId="520B8398" w:rsidR="00430964" w:rsidRDefault="00430964" w:rsidP="00A65102">
            <w:pPr>
              <w:pStyle w:val="TableEntry"/>
            </w:pPr>
            <w:r>
              <w:t>GSC-4-1</w:t>
            </w:r>
          </w:p>
        </w:tc>
        <w:tc>
          <w:tcPr>
            <w:tcW w:w="1766" w:type="dxa"/>
          </w:tcPr>
          <w:p w14:paraId="5A09393B" w14:textId="2A9238E8" w:rsidR="00430964" w:rsidRDefault="00430964" w:rsidP="00430964">
            <w:pPr>
              <w:pStyle w:val="TableEntry"/>
            </w:pPr>
            <w:r>
              <w:t>&gt;&gt;Code Value</w:t>
            </w:r>
          </w:p>
        </w:tc>
        <w:tc>
          <w:tcPr>
            <w:tcW w:w="1295" w:type="dxa"/>
          </w:tcPr>
          <w:p w14:paraId="2EE56513" w14:textId="7D62645B" w:rsidR="00430964" w:rsidRDefault="00430964" w:rsidP="00A65102">
            <w:pPr>
              <w:pStyle w:val="TableEntry"/>
            </w:pPr>
            <w:r>
              <w:t>(0008,0100)</w:t>
            </w:r>
          </w:p>
        </w:tc>
        <w:tc>
          <w:tcPr>
            <w:tcW w:w="903" w:type="dxa"/>
          </w:tcPr>
          <w:p w14:paraId="31635F2C" w14:textId="63088402" w:rsidR="00430964" w:rsidRDefault="00430964" w:rsidP="00A65102">
            <w:pPr>
              <w:pStyle w:val="TableEntry"/>
              <w:jc w:val="center"/>
            </w:pPr>
            <w:r>
              <w:t>SH</w:t>
            </w:r>
          </w:p>
        </w:tc>
        <w:tc>
          <w:tcPr>
            <w:tcW w:w="3928" w:type="dxa"/>
          </w:tcPr>
          <w:p w14:paraId="4C46E995" w14:textId="66500405" w:rsidR="00430964" w:rsidRDefault="006D7A98" w:rsidP="00A65102">
            <w:pPr>
              <w:pStyle w:val="TableEntry"/>
            </w:pPr>
            <w:r w:rsidRPr="006D7A98">
              <w:t>Sup233-01</w:t>
            </w:r>
          </w:p>
        </w:tc>
      </w:tr>
      <w:tr w:rsidR="00430964" w14:paraId="65FD7278" w14:textId="77777777" w:rsidTr="00487F39">
        <w:tc>
          <w:tcPr>
            <w:tcW w:w="1458" w:type="dxa"/>
          </w:tcPr>
          <w:p w14:paraId="00052489" w14:textId="2C43DD2A" w:rsidR="00430964" w:rsidRDefault="00430964" w:rsidP="00A65102">
            <w:pPr>
              <w:pStyle w:val="TableEntry"/>
            </w:pPr>
            <w:r>
              <w:t>GSC-4-3</w:t>
            </w:r>
          </w:p>
        </w:tc>
        <w:tc>
          <w:tcPr>
            <w:tcW w:w="1766" w:type="dxa"/>
          </w:tcPr>
          <w:p w14:paraId="605754A3" w14:textId="0E226FD9" w:rsidR="00430964" w:rsidRDefault="00430964" w:rsidP="00430964">
            <w:pPr>
              <w:pStyle w:val="TableEntry"/>
            </w:pPr>
            <w:r>
              <w:t>&gt;&gt;Coding Scheme Designator</w:t>
            </w:r>
          </w:p>
        </w:tc>
        <w:tc>
          <w:tcPr>
            <w:tcW w:w="1295" w:type="dxa"/>
          </w:tcPr>
          <w:p w14:paraId="1156EC40" w14:textId="69069CBB" w:rsidR="00430964" w:rsidRDefault="00430964" w:rsidP="00A65102">
            <w:pPr>
              <w:pStyle w:val="TableEntry"/>
            </w:pPr>
            <w:r>
              <w:t>(0008,0102)</w:t>
            </w:r>
          </w:p>
        </w:tc>
        <w:tc>
          <w:tcPr>
            <w:tcW w:w="903" w:type="dxa"/>
          </w:tcPr>
          <w:p w14:paraId="4EB21E54" w14:textId="4884F98E" w:rsidR="00430964" w:rsidRDefault="00430964" w:rsidP="00A65102">
            <w:pPr>
              <w:pStyle w:val="TableEntry"/>
              <w:jc w:val="center"/>
            </w:pPr>
            <w:r>
              <w:t>SH</w:t>
            </w:r>
          </w:p>
        </w:tc>
        <w:tc>
          <w:tcPr>
            <w:tcW w:w="3928" w:type="dxa"/>
          </w:tcPr>
          <w:p w14:paraId="22425682" w14:textId="11713C6F" w:rsidR="00430964" w:rsidRDefault="006D7A98" w:rsidP="00A65102">
            <w:pPr>
              <w:pStyle w:val="TableEntry"/>
            </w:pPr>
            <w:r>
              <w:t>DCM</w:t>
            </w:r>
          </w:p>
        </w:tc>
      </w:tr>
      <w:tr w:rsidR="00430964" w14:paraId="63103FDB" w14:textId="77777777" w:rsidTr="00487F39">
        <w:tc>
          <w:tcPr>
            <w:tcW w:w="1458" w:type="dxa"/>
          </w:tcPr>
          <w:p w14:paraId="6059776F" w14:textId="5B67E5D5" w:rsidR="00430964" w:rsidRDefault="00430964" w:rsidP="00A65102">
            <w:pPr>
              <w:pStyle w:val="TableEntry"/>
            </w:pPr>
            <w:r>
              <w:lastRenderedPageBreak/>
              <w:t>GSC-4-2</w:t>
            </w:r>
          </w:p>
        </w:tc>
        <w:tc>
          <w:tcPr>
            <w:tcW w:w="1766" w:type="dxa"/>
          </w:tcPr>
          <w:p w14:paraId="6347B417" w14:textId="4DA283FF" w:rsidR="00430964" w:rsidRDefault="00430964" w:rsidP="00430964">
            <w:pPr>
              <w:pStyle w:val="TableEntry"/>
            </w:pPr>
            <w:r>
              <w:t>&gt;&gt;Code Meaning</w:t>
            </w:r>
          </w:p>
        </w:tc>
        <w:tc>
          <w:tcPr>
            <w:tcW w:w="1295" w:type="dxa"/>
          </w:tcPr>
          <w:p w14:paraId="50D4BD3B" w14:textId="0A5D99C7" w:rsidR="00430964" w:rsidRDefault="00430964" w:rsidP="00A65102">
            <w:pPr>
              <w:pStyle w:val="TableEntry"/>
            </w:pPr>
            <w:r>
              <w:t>(0008,0104)</w:t>
            </w:r>
          </w:p>
        </w:tc>
        <w:tc>
          <w:tcPr>
            <w:tcW w:w="903" w:type="dxa"/>
          </w:tcPr>
          <w:p w14:paraId="0C6C6956" w14:textId="2BBCE643" w:rsidR="00430964" w:rsidRDefault="00430964" w:rsidP="00A65102">
            <w:pPr>
              <w:pStyle w:val="TableEntry"/>
              <w:jc w:val="center"/>
            </w:pPr>
            <w:r>
              <w:t>LO</w:t>
            </w:r>
          </w:p>
        </w:tc>
        <w:tc>
          <w:tcPr>
            <w:tcW w:w="3928" w:type="dxa"/>
          </w:tcPr>
          <w:p w14:paraId="3611C71C" w14:textId="79470AB6" w:rsidR="00430964" w:rsidRDefault="006D7A98" w:rsidP="00A65102">
            <w:pPr>
              <w:pStyle w:val="TableEntry"/>
            </w:pPr>
            <w:r w:rsidRPr="006D7A98">
              <w:t>Female-typical</w:t>
            </w:r>
          </w:p>
        </w:tc>
      </w:tr>
      <w:tr w:rsidR="00311C3A" w14:paraId="678CCA9C" w14:textId="77777777" w:rsidTr="00487F39">
        <w:tc>
          <w:tcPr>
            <w:tcW w:w="1458" w:type="dxa"/>
          </w:tcPr>
          <w:p w14:paraId="7B4C1CFF" w14:textId="1CEADB09" w:rsidR="00311C3A" w:rsidRDefault="00291F76" w:rsidP="00A65102">
            <w:pPr>
              <w:pStyle w:val="TableEntry"/>
            </w:pPr>
            <w:r w:rsidRPr="00291F76">
              <w:t>n/a</w:t>
            </w:r>
          </w:p>
        </w:tc>
        <w:tc>
          <w:tcPr>
            <w:tcW w:w="1766" w:type="dxa"/>
          </w:tcPr>
          <w:p w14:paraId="32016BD5" w14:textId="24C3CDFC" w:rsidR="00311C3A" w:rsidRPr="00311C3A" w:rsidRDefault="00311C3A" w:rsidP="00430964">
            <w:pPr>
              <w:pStyle w:val="TableEntry"/>
              <w:rPr>
                <w:i/>
                <w:iCs/>
              </w:rPr>
            </w:pPr>
            <w:r>
              <w:rPr>
                <w:i/>
                <w:iCs/>
              </w:rPr>
              <w:t>End item</w:t>
            </w:r>
          </w:p>
        </w:tc>
        <w:tc>
          <w:tcPr>
            <w:tcW w:w="1295" w:type="dxa"/>
          </w:tcPr>
          <w:p w14:paraId="7B92A1F7" w14:textId="77777777" w:rsidR="00311C3A" w:rsidRDefault="00311C3A" w:rsidP="00A65102">
            <w:pPr>
              <w:pStyle w:val="TableEntry"/>
            </w:pPr>
          </w:p>
        </w:tc>
        <w:tc>
          <w:tcPr>
            <w:tcW w:w="903" w:type="dxa"/>
          </w:tcPr>
          <w:p w14:paraId="435C8DE5" w14:textId="77777777" w:rsidR="00311C3A" w:rsidRDefault="00311C3A" w:rsidP="00A65102">
            <w:pPr>
              <w:pStyle w:val="TableEntry"/>
              <w:jc w:val="center"/>
            </w:pPr>
          </w:p>
        </w:tc>
        <w:tc>
          <w:tcPr>
            <w:tcW w:w="3928" w:type="dxa"/>
          </w:tcPr>
          <w:p w14:paraId="50BC6C1F" w14:textId="77777777" w:rsidR="00311C3A" w:rsidRDefault="00311C3A" w:rsidP="00A65102">
            <w:pPr>
              <w:pStyle w:val="TableEntry"/>
            </w:pPr>
          </w:p>
        </w:tc>
      </w:tr>
      <w:tr w:rsidR="00430964" w14:paraId="3C2C1F21" w14:textId="77777777" w:rsidTr="00487F39">
        <w:tc>
          <w:tcPr>
            <w:tcW w:w="1458" w:type="dxa"/>
          </w:tcPr>
          <w:p w14:paraId="5718A390" w14:textId="0CE858B6" w:rsidR="00430964" w:rsidRDefault="006121D0" w:rsidP="00A65102">
            <w:pPr>
              <w:pStyle w:val="TableEntry"/>
            </w:pPr>
            <w:r>
              <w:t>GSC-8</w:t>
            </w:r>
          </w:p>
        </w:tc>
        <w:tc>
          <w:tcPr>
            <w:tcW w:w="1766" w:type="dxa"/>
          </w:tcPr>
          <w:p w14:paraId="6747BF73" w14:textId="402B8621" w:rsidR="00430964" w:rsidRDefault="006121D0" w:rsidP="00430964">
            <w:pPr>
              <w:pStyle w:val="TableEntry"/>
            </w:pPr>
            <w:r>
              <w:t>&gt;SPCU Comment</w:t>
            </w:r>
          </w:p>
        </w:tc>
        <w:tc>
          <w:tcPr>
            <w:tcW w:w="1295" w:type="dxa"/>
          </w:tcPr>
          <w:p w14:paraId="46888D72" w14:textId="057B7C57" w:rsidR="00430964" w:rsidRDefault="006121D0" w:rsidP="00A65102">
            <w:pPr>
              <w:pStyle w:val="TableEntry"/>
            </w:pPr>
            <w:r>
              <w:t>(0010,xxx1)</w:t>
            </w:r>
          </w:p>
        </w:tc>
        <w:tc>
          <w:tcPr>
            <w:tcW w:w="903" w:type="dxa"/>
          </w:tcPr>
          <w:p w14:paraId="7FA7331D" w14:textId="18AAE299" w:rsidR="00430964" w:rsidRDefault="006121D0" w:rsidP="00A65102">
            <w:pPr>
              <w:pStyle w:val="TableEntry"/>
              <w:jc w:val="center"/>
            </w:pPr>
            <w:r>
              <w:t>LT</w:t>
            </w:r>
          </w:p>
        </w:tc>
        <w:tc>
          <w:tcPr>
            <w:tcW w:w="3928" w:type="dxa"/>
          </w:tcPr>
          <w:p w14:paraId="4C60E488" w14:textId="32559540" w:rsidR="00430964" w:rsidRDefault="006121D0" w:rsidP="00A65102">
            <w:pPr>
              <w:pStyle w:val="TableEntry"/>
            </w:pPr>
            <w:r>
              <w:t>Sex at birth</w:t>
            </w:r>
          </w:p>
        </w:tc>
      </w:tr>
      <w:tr w:rsidR="00647531" w14:paraId="402A1898" w14:textId="77777777" w:rsidTr="00487F39">
        <w:tc>
          <w:tcPr>
            <w:tcW w:w="1458" w:type="dxa"/>
          </w:tcPr>
          <w:p w14:paraId="0609C450" w14:textId="266E562F" w:rsidR="00647531" w:rsidRDefault="00647531" w:rsidP="00647531">
            <w:pPr>
              <w:pStyle w:val="TableEntry"/>
            </w:pPr>
            <w:r>
              <w:t>GSC-5-1</w:t>
            </w:r>
          </w:p>
        </w:tc>
        <w:tc>
          <w:tcPr>
            <w:tcW w:w="1766" w:type="dxa"/>
          </w:tcPr>
          <w:p w14:paraId="3FBCEE21" w14:textId="4B02839D" w:rsidR="00647531" w:rsidRDefault="00647531" w:rsidP="00647531">
            <w:pPr>
              <w:pStyle w:val="TableEntry"/>
            </w:pPr>
            <w:r>
              <w:t>Effective Start Time</w:t>
            </w:r>
          </w:p>
        </w:tc>
        <w:tc>
          <w:tcPr>
            <w:tcW w:w="1295" w:type="dxa"/>
          </w:tcPr>
          <w:p w14:paraId="4E084340" w14:textId="59CB2441" w:rsidR="00647531" w:rsidRDefault="00647531" w:rsidP="00647531">
            <w:pPr>
              <w:pStyle w:val="TableEntry"/>
            </w:pPr>
            <w:r>
              <w:t>(0010,xxx6)</w:t>
            </w:r>
          </w:p>
        </w:tc>
        <w:tc>
          <w:tcPr>
            <w:tcW w:w="903" w:type="dxa"/>
          </w:tcPr>
          <w:p w14:paraId="2E08D13B" w14:textId="23F05632" w:rsidR="00647531" w:rsidRDefault="00647531" w:rsidP="00647531">
            <w:pPr>
              <w:pStyle w:val="TableEntry"/>
              <w:jc w:val="center"/>
            </w:pPr>
            <w:r>
              <w:t>DT</w:t>
            </w:r>
          </w:p>
        </w:tc>
        <w:tc>
          <w:tcPr>
            <w:tcW w:w="3928" w:type="dxa"/>
          </w:tcPr>
          <w:p w14:paraId="234F9C40" w14:textId="52E55289" w:rsidR="00647531" w:rsidRDefault="00647531" w:rsidP="00647531">
            <w:pPr>
              <w:pStyle w:val="TableEntry"/>
            </w:pPr>
            <w:r>
              <w:t>197803280000</w:t>
            </w:r>
          </w:p>
        </w:tc>
      </w:tr>
      <w:tr w:rsidR="00647531" w14:paraId="20901D7D" w14:textId="77777777" w:rsidTr="00487F39">
        <w:tc>
          <w:tcPr>
            <w:tcW w:w="1458" w:type="dxa"/>
          </w:tcPr>
          <w:p w14:paraId="704D838F" w14:textId="77777777" w:rsidR="00647531" w:rsidRDefault="00647531" w:rsidP="00647531">
            <w:pPr>
              <w:pStyle w:val="TableEntry"/>
            </w:pPr>
          </w:p>
        </w:tc>
        <w:tc>
          <w:tcPr>
            <w:tcW w:w="1766" w:type="dxa"/>
          </w:tcPr>
          <w:p w14:paraId="68BCF9AF" w14:textId="1162D600" w:rsidR="00647531" w:rsidRDefault="00647531" w:rsidP="00647531">
            <w:pPr>
              <w:pStyle w:val="TableEntry"/>
            </w:pPr>
            <w:r>
              <w:t>Effective St</w:t>
            </w:r>
            <w:r>
              <w:t>op</w:t>
            </w:r>
            <w:r>
              <w:t xml:space="preserve"> Time</w:t>
            </w:r>
          </w:p>
        </w:tc>
        <w:tc>
          <w:tcPr>
            <w:tcW w:w="1295" w:type="dxa"/>
          </w:tcPr>
          <w:p w14:paraId="34C3AEC7" w14:textId="019571FB" w:rsidR="00647531" w:rsidRDefault="00647531" w:rsidP="00647531">
            <w:pPr>
              <w:pStyle w:val="TableEntry"/>
            </w:pPr>
            <w:r>
              <w:t>(0010,xxx</w:t>
            </w:r>
            <w:r>
              <w:t>7</w:t>
            </w:r>
            <w:r>
              <w:t>)</w:t>
            </w:r>
          </w:p>
        </w:tc>
        <w:tc>
          <w:tcPr>
            <w:tcW w:w="903" w:type="dxa"/>
          </w:tcPr>
          <w:p w14:paraId="5214D9F7" w14:textId="2ED09EA2" w:rsidR="00647531" w:rsidRDefault="00647531" w:rsidP="00647531">
            <w:pPr>
              <w:pStyle w:val="TableEntry"/>
              <w:jc w:val="center"/>
            </w:pPr>
            <w:r>
              <w:t>DT</w:t>
            </w:r>
          </w:p>
        </w:tc>
        <w:tc>
          <w:tcPr>
            <w:tcW w:w="3928" w:type="dxa"/>
          </w:tcPr>
          <w:p w14:paraId="04FAB220" w14:textId="5D424887" w:rsidR="00647531" w:rsidRDefault="00647531" w:rsidP="00647531">
            <w:pPr>
              <w:pStyle w:val="TableEntry"/>
            </w:pPr>
            <w:r>
              <w:t>20220715090000</w:t>
            </w:r>
          </w:p>
        </w:tc>
      </w:tr>
      <w:tr w:rsidR="00291F76" w14:paraId="36F9567B" w14:textId="77777777" w:rsidTr="00487F39">
        <w:tc>
          <w:tcPr>
            <w:tcW w:w="1458" w:type="dxa"/>
          </w:tcPr>
          <w:p w14:paraId="23D5240D" w14:textId="5DEA9569" w:rsidR="00291F76" w:rsidRDefault="00291F76" w:rsidP="00291F76">
            <w:pPr>
              <w:pStyle w:val="TableEntry"/>
            </w:pPr>
            <w:r w:rsidRPr="00F5000F">
              <w:t>n/a</w:t>
            </w:r>
          </w:p>
        </w:tc>
        <w:tc>
          <w:tcPr>
            <w:tcW w:w="1766" w:type="dxa"/>
          </w:tcPr>
          <w:p w14:paraId="42D4C97C" w14:textId="7E117878" w:rsidR="00291F76" w:rsidRDefault="00291F76" w:rsidP="00291F76">
            <w:pPr>
              <w:pStyle w:val="TableEntry"/>
              <w:rPr>
                <w:i/>
                <w:iCs/>
              </w:rPr>
            </w:pPr>
            <w:r>
              <w:rPr>
                <w:i/>
                <w:iCs/>
              </w:rPr>
              <w:t>End item</w:t>
            </w:r>
          </w:p>
        </w:tc>
        <w:tc>
          <w:tcPr>
            <w:tcW w:w="1295" w:type="dxa"/>
          </w:tcPr>
          <w:p w14:paraId="78426DD0" w14:textId="77777777" w:rsidR="00291F76" w:rsidRDefault="00291F76" w:rsidP="00291F76">
            <w:pPr>
              <w:pStyle w:val="TableEntry"/>
            </w:pPr>
          </w:p>
        </w:tc>
        <w:tc>
          <w:tcPr>
            <w:tcW w:w="903" w:type="dxa"/>
          </w:tcPr>
          <w:p w14:paraId="277BC79D" w14:textId="77777777" w:rsidR="00291F76" w:rsidRDefault="00291F76" w:rsidP="00291F76">
            <w:pPr>
              <w:pStyle w:val="TableEntry"/>
              <w:jc w:val="center"/>
            </w:pPr>
          </w:p>
        </w:tc>
        <w:tc>
          <w:tcPr>
            <w:tcW w:w="3928" w:type="dxa"/>
          </w:tcPr>
          <w:p w14:paraId="52A5A009" w14:textId="77777777" w:rsidR="00291F76" w:rsidRDefault="00291F76" w:rsidP="00291F76">
            <w:pPr>
              <w:pStyle w:val="TableEntry"/>
            </w:pPr>
          </w:p>
        </w:tc>
      </w:tr>
      <w:tr w:rsidR="00291F76" w14:paraId="3BF28211" w14:textId="77777777" w:rsidTr="00487F39">
        <w:tc>
          <w:tcPr>
            <w:tcW w:w="1458" w:type="dxa"/>
          </w:tcPr>
          <w:p w14:paraId="12693E28" w14:textId="0B72B869" w:rsidR="00291F76" w:rsidRDefault="00291F76" w:rsidP="00291F76">
            <w:pPr>
              <w:pStyle w:val="TableEntry"/>
            </w:pPr>
            <w:r w:rsidRPr="00F5000F">
              <w:t>n/a</w:t>
            </w:r>
          </w:p>
        </w:tc>
        <w:tc>
          <w:tcPr>
            <w:tcW w:w="1766" w:type="dxa"/>
          </w:tcPr>
          <w:p w14:paraId="6A824C76" w14:textId="3A8D7EF1" w:rsidR="00291F76" w:rsidRDefault="00291F76" w:rsidP="00291F76">
            <w:pPr>
              <w:pStyle w:val="TableEntry"/>
            </w:pPr>
            <w:r>
              <w:t>Person Names to Use Sequence</w:t>
            </w:r>
          </w:p>
        </w:tc>
        <w:tc>
          <w:tcPr>
            <w:tcW w:w="1295" w:type="dxa"/>
          </w:tcPr>
          <w:p w14:paraId="23BC3318" w14:textId="18203D8C" w:rsidR="00291F76" w:rsidRDefault="00291F76" w:rsidP="00291F76">
            <w:pPr>
              <w:pStyle w:val="TableEntry"/>
            </w:pPr>
            <w:r>
              <w:t>(0010,xxx3)</w:t>
            </w:r>
          </w:p>
        </w:tc>
        <w:tc>
          <w:tcPr>
            <w:tcW w:w="903" w:type="dxa"/>
          </w:tcPr>
          <w:p w14:paraId="0600EC99" w14:textId="36F5F640" w:rsidR="00291F76" w:rsidRDefault="00291F76" w:rsidP="00291F76">
            <w:pPr>
              <w:pStyle w:val="TableEntry"/>
              <w:jc w:val="center"/>
            </w:pPr>
            <w:r>
              <w:t>SQ</w:t>
            </w:r>
          </w:p>
        </w:tc>
        <w:tc>
          <w:tcPr>
            <w:tcW w:w="3928" w:type="dxa"/>
          </w:tcPr>
          <w:p w14:paraId="6C816AFE" w14:textId="77777777" w:rsidR="00291F76" w:rsidRDefault="00291F76" w:rsidP="00291F76">
            <w:pPr>
              <w:pStyle w:val="TableEntry"/>
            </w:pPr>
          </w:p>
        </w:tc>
      </w:tr>
      <w:tr w:rsidR="00291F76" w14:paraId="3AEB2364" w14:textId="77777777" w:rsidTr="00487F39">
        <w:tc>
          <w:tcPr>
            <w:tcW w:w="1458" w:type="dxa"/>
          </w:tcPr>
          <w:p w14:paraId="406269E0" w14:textId="4B1950C3" w:rsidR="00291F76" w:rsidRDefault="00291F76" w:rsidP="00291F76">
            <w:pPr>
              <w:pStyle w:val="TableEntry"/>
            </w:pPr>
            <w:r w:rsidRPr="00F5000F">
              <w:t>n/a</w:t>
            </w:r>
          </w:p>
        </w:tc>
        <w:tc>
          <w:tcPr>
            <w:tcW w:w="1766" w:type="dxa"/>
          </w:tcPr>
          <w:p w14:paraId="1A847B76" w14:textId="1F11B460" w:rsidR="00291F76" w:rsidRPr="00311C3A" w:rsidRDefault="00291F76" w:rsidP="00291F76">
            <w:pPr>
              <w:pStyle w:val="TableEntry"/>
              <w:rPr>
                <w:i/>
                <w:iCs/>
              </w:rPr>
            </w:pPr>
            <w:r>
              <w:rPr>
                <w:i/>
                <w:iCs/>
              </w:rPr>
              <w:t>Begin item</w:t>
            </w:r>
          </w:p>
        </w:tc>
        <w:tc>
          <w:tcPr>
            <w:tcW w:w="1295" w:type="dxa"/>
          </w:tcPr>
          <w:p w14:paraId="67812379" w14:textId="77777777" w:rsidR="00291F76" w:rsidRDefault="00291F76" w:rsidP="00291F76">
            <w:pPr>
              <w:pStyle w:val="TableEntry"/>
            </w:pPr>
          </w:p>
        </w:tc>
        <w:tc>
          <w:tcPr>
            <w:tcW w:w="903" w:type="dxa"/>
          </w:tcPr>
          <w:p w14:paraId="603ACF58" w14:textId="77777777" w:rsidR="00291F76" w:rsidRDefault="00291F76" w:rsidP="00291F76">
            <w:pPr>
              <w:pStyle w:val="TableEntry"/>
              <w:jc w:val="center"/>
            </w:pPr>
          </w:p>
        </w:tc>
        <w:tc>
          <w:tcPr>
            <w:tcW w:w="3928" w:type="dxa"/>
          </w:tcPr>
          <w:p w14:paraId="4B313C82" w14:textId="77777777" w:rsidR="00291F76" w:rsidRDefault="00291F76" w:rsidP="00291F76">
            <w:pPr>
              <w:pStyle w:val="TableEntry"/>
            </w:pPr>
          </w:p>
        </w:tc>
      </w:tr>
      <w:tr w:rsidR="006121D0" w14:paraId="7D26EA0F" w14:textId="77777777" w:rsidTr="00487F39">
        <w:tc>
          <w:tcPr>
            <w:tcW w:w="1458" w:type="dxa"/>
          </w:tcPr>
          <w:p w14:paraId="203E483B" w14:textId="109FDEB9" w:rsidR="006121D0" w:rsidRDefault="006121D0" w:rsidP="00A65102">
            <w:pPr>
              <w:pStyle w:val="TableEntry"/>
            </w:pPr>
            <w:r>
              <w:t>PID-5</w:t>
            </w:r>
          </w:p>
        </w:tc>
        <w:tc>
          <w:tcPr>
            <w:tcW w:w="1766" w:type="dxa"/>
          </w:tcPr>
          <w:p w14:paraId="1065C56B" w14:textId="3B795CC8" w:rsidR="006121D0" w:rsidRDefault="006121D0" w:rsidP="00430964">
            <w:pPr>
              <w:pStyle w:val="TableEntry"/>
            </w:pPr>
            <w:r>
              <w:t xml:space="preserve">&gt;Name to use </w:t>
            </w:r>
          </w:p>
        </w:tc>
        <w:tc>
          <w:tcPr>
            <w:tcW w:w="1295" w:type="dxa"/>
          </w:tcPr>
          <w:p w14:paraId="2B536660" w14:textId="6A255305" w:rsidR="006121D0" w:rsidRDefault="006121D0" w:rsidP="00A65102">
            <w:pPr>
              <w:pStyle w:val="TableEntry"/>
            </w:pPr>
            <w:r>
              <w:t>(0010,xx12)</w:t>
            </w:r>
          </w:p>
        </w:tc>
        <w:tc>
          <w:tcPr>
            <w:tcW w:w="903" w:type="dxa"/>
          </w:tcPr>
          <w:p w14:paraId="398B35CF" w14:textId="115C7548" w:rsidR="006121D0" w:rsidRDefault="006121D0" w:rsidP="006121D0">
            <w:pPr>
              <w:pStyle w:val="TableEntry"/>
              <w:jc w:val="center"/>
            </w:pPr>
            <w:r>
              <w:t>LT</w:t>
            </w:r>
          </w:p>
        </w:tc>
        <w:tc>
          <w:tcPr>
            <w:tcW w:w="3928" w:type="dxa"/>
          </w:tcPr>
          <w:p w14:paraId="2C9C243C" w14:textId="74F73A05" w:rsidR="006121D0" w:rsidRDefault="006121D0" w:rsidP="00A65102">
            <w:pPr>
              <w:pStyle w:val="TableEntry"/>
            </w:pPr>
            <w:r>
              <w:t>Smith, John</w:t>
            </w:r>
          </w:p>
        </w:tc>
      </w:tr>
      <w:tr w:rsidR="00647531" w14:paraId="2211881F" w14:textId="77777777" w:rsidTr="00487F39">
        <w:tc>
          <w:tcPr>
            <w:tcW w:w="1458" w:type="dxa"/>
          </w:tcPr>
          <w:p w14:paraId="3CDD1380" w14:textId="3299EAD0" w:rsidR="00647531" w:rsidRDefault="00647531" w:rsidP="00647531">
            <w:pPr>
              <w:pStyle w:val="TableEntry"/>
            </w:pPr>
            <w:r>
              <w:t>GSC-5-1</w:t>
            </w:r>
          </w:p>
        </w:tc>
        <w:tc>
          <w:tcPr>
            <w:tcW w:w="1766" w:type="dxa"/>
          </w:tcPr>
          <w:p w14:paraId="0841DDF6" w14:textId="731A071E" w:rsidR="00647531" w:rsidRDefault="00647531" w:rsidP="00647531">
            <w:pPr>
              <w:pStyle w:val="TableEntry"/>
            </w:pPr>
            <w:r>
              <w:t>Effective Start Time</w:t>
            </w:r>
          </w:p>
        </w:tc>
        <w:tc>
          <w:tcPr>
            <w:tcW w:w="1295" w:type="dxa"/>
          </w:tcPr>
          <w:p w14:paraId="61ECCC47" w14:textId="55A75E3C" w:rsidR="00647531" w:rsidRDefault="00647531" w:rsidP="00647531">
            <w:pPr>
              <w:pStyle w:val="TableEntry"/>
            </w:pPr>
            <w:r>
              <w:t>(0010,xxx6)</w:t>
            </w:r>
          </w:p>
        </w:tc>
        <w:tc>
          <w:tcPr>
            <w:tcW w:w="903" w:type="dxa"/>
          </w:tcPr>
          <w:p w14:paraId="5465BC8C" w14:textId="21C1D3EB" w:rsidR="00647531" w:rsidRDefault="00647531" w:rsidP="00647531">
            <w:pPr>
              <w:pStyle w:val="TableEntry"/>
              <w:jc w:val="center"/>
            </w:pPr>
            <w:r>
              <w:t>DT</w:t>
            </w:r>
          </w:p>
        </w:tc>
        <w:tc>
          <w:tcPr>
            <w:tcW w:w="3928" w:type="dxa"/>
          </w:tcPr>
          <w:p w14:paraId="5DFF3142" w14:textId="4E037CB4" w:rsidR="00647531" w:rsidRDefault="00647531" w:rsidP="00647531">
            <w:pPr>
              <w:pStyle w:val="TableEntry"/>
            </w:pPr>
            <w:r w:rsidRPr="00647531">
              <w:t>20220715</w:t>
            </w:r>
          </w:p>
        </w:tc>
      </w:tr>
      <w:tr w:rsidR="00291F76" w14:paraId="5AF01684" w14:textId="77777777" w:rsidTr="00487F39">
        <w:tc>
          <w:tcPr>
            <w:tcW w:w="1458" w:type="dxa"/>
          </w:tcPr>
          <w:p w14:paraId="2E3BA71D" w14:textId="23502D98" w:rsidR="00291F76" w:rsidRDefault="00291F76" w:rsidP="00291F76">
            <w:pPr>
              <w:pStyle w:val="TableEntry"/>
            </w:pPr>
            <w:r w:rsidRPr="00455A35">
              <w:t>n/a</w:t>
            </w:r>
          </w:p>
        </w:tc>
        <w:tc>
          <w:tcPr>
            <w:tcW w:w="1766" w:type="dxa"/>
          </w:tcPr>
          <w:p w14:paraId="4186C519" w14:textId="4A542FD3" w:rsidR="00291F76" w:rsidRPr="00F50981" w:rsidRDefault="00291F76" w:rsidP="00291F76">
            <w:pPr>
              <w:pStyle w:val="TableEntry"/>
              <w:rPr>
                <w:i/>
                <w:iCs/>
              </w:rPr>
            </w:pPr>
            <w:r>
              <w:rPr>
                <w:i/>
                <w:iCs/>
              </w:rPr>
              <w:t>End item</w:t>
            </w:r>
          </w:p>
        </w:tc>
        <w:tc>
          <w:tcPr>
            <w:tcW w:w="1295" w:type="dxa"/>
          </w:tcPr>
          <w:p w14:paraId="6A442772" w14:textId="77777777" w:rsidR="00291F76" w:rsidRDefault="00291F76" w:rsidP="00291F76">
            <w:pPr>
              <w:pStyle w:val="TableEntry"/>
            </w:pPr>
          </w:p>
        </w:tc>
        <w:tc>
          <w:tcPr>
            <w:tcW w:w="903" w:type="dxa"/>
          </w:tcPr>
          <w:p w14:paraId="53AA38AC" w14:textId="77777777" w:rsidR="00291F76" w:rsidRDefault="00291F76" w:rsidP="00291F76">
            <w:pPr>
              <w:pStyle w:val="TableEntry"/>
              <w:jc w:val="center"/>
            </w:pPr>
          </w:p>
        </w:tc>
        <w:tc>
          <w:tcPr>
            <w:tcW w:w="3928" w:type="dxa"/>
          </w:tcPr>
          <w:p w14:paraId="444D0CC7" w14:textId="77777777" w:rsidR="00291F76" w:rsidRDefault="00291F76" w:rsidP="00291F76">
            <w:pPr>
              <w:pStyle w:val="TableEntry"/>
            </w:pPr>
          </w:p>
        </w:tc>
      </w:tr>
    </w:tbl>
    <w:p w14:paraId="7B5CE7D8" w14:textId="77777777" w:rsidR="00CF6DB9" w:rsidRDefault="00CF6DB9" w:rsidP="00CF6DB9"/>
    <w:p w14:paraId="36374181" w14:textId="2FCC29F7" w:rsidR="00CF6DB9" w:rsidRDefault="00071D45" w:rsidP="00BB71CB">
      <w:pPr>
        <w:pStyle w:val="Heading4"/>
      </w:pPr>
      <w:bookmarkStart w:id="193" w:name="_Toc137748169"/>
      <w:r>
        <w:t>XX.3</w:t>
      </w:r>
      <w:r w:rsidR="008F1C32">
        <w:t>.7.2</w:t>
      </w:r>
      <w:r w:rsidR="00CF6DB9">
        <w:t xml:space="preserve"> Example 0</w:t>
      </w:r>
      <w:r w:rsidR="00F50981">
        <w:t>2</w:t>
      </w:r>
      <w:r w:rsidR="00CF6DB9">
        <w:t>: FHIR Mapping</w:t>
      </w:r>
      <w:bookmarkEnd w:id="193"/>
    </w:p>
    <w:p w14:paraId="00D8CB68" w14:textId="4106675E" w:rsidR="00CF6DB9" w:rsidRDefault="00D6351D" w:rsidP="00D6351D">
      <w:pPr>
        <w:pStyle w:val="Instruction"/>
      </w:pPr>
      <w:r>
        <w:t xml:space="preserve">DISCUSS: Does this example </w:t>
      </w:r>
      <w:proofErr w:type="gramStart"/>
      <w:r>
        <w:t>help, or</w:t>
      </w:r>
      <w:proofErr w:type="gramEnd"/>
      <w:r>
        <w:t xml:space="preserve"> should this be just the reference to FHIR document example.</w:t>
      </w:r>
    </w:p>
    <w:p w14:paraId="18000A95" w14:textId="77777777" w:rsidR="00CF6DB9" w:rsidRDefault="00CF6DB9" w:rsidP="00CF6DB9">
      <w:r>
        <w:t>The patient is referenced as the subject of [DiagnosticReport](#reporting), DocumentReference, ImagingStudy or ImagingSelection. Mapping to DICOM is as follows:</w:t>
      </w:r>
    </w:p>
    <w:p w14:paraId="3A0C28F3" w14:textId="77777777" w:rsidR="00E73CF4" w:rsidRDefault="00E73CF4" w:rsidP="00CF6DB9"/>
    <w:tbl>
      <w:tblPr>
        <w:tblStyle w:val="TableGrid"/>
        <w:tblW w:w="10820" w:type="dxa"/>
        <w:tblLook w:val="04A0" w:firstRow="1" w:lastRow="0" w:firstColumn="1" w:lastColumn="0" w:noHBand="0" w:noVBand="1"/>
      </w:tblPr>
      <w:tblGrid>
        <w:gridCol w:w="3206"/>
        <w:gridCol w:w="1639"/>
        <w:gridCol w:w="1295"/>
        <w:gridCol w:w="505"/>
        <w:gridCol w:w="4175"/>
      </w:tblGrid>
      <w:tr w:rsidR="00754209" w14:paraId="6EB89CC8" w14:textId="77777777" w:rsidTr="00CF61B7">
        <w:tc>
          <w:tcPr>
            <w:tcW w:w="3206" w:type="dxa"/>
          </w:tcPr>
          <w:p w14:paraId="70EE0E34" w14:textId="5D5258CE" w:rsidR="00E73CF4" w:rsidRDefault="00E73CF4" w:rsidP="00E73CF4">
            <w:pPr>
              <w:pStyle w:val="TableLabel"/>
            </w:pPr>
            <w:r>
              <w:t>FHIR Attribute</w:t>
            </w:r>
          </w:p>
        </w:tc>
        <w:tc>
          <w:tcPr>
            <w:tcW w:w="1639" w:type="dxa"/>
          </w:tcPr>
          <w:p w14:paraId="77A3C96A" w14:textId="55E3ED96" w:rsidR="00E73CF4" w:rsidRDefault="00291F76" w:rsidP="00E73CF4">
            <w:pPr>
              <w:pStyle w:val="TableLabel"/>
            </w:pPr>
            <w:r>
              <w:t xml:space="preserve">DICOM </w:t>
            </w:r>
            <w:r w:rsidR="00E73CF4">
              <w:t>Attribute Name</w:t>
            </w:r>
          </w:p>
        </w:tc>
        <w:tc>
          <w:tcPr>
            <w:tcW w:w="1295" w:type="dxa"/>
          </w:tcPr>
          <w:p w14:paraId="6172D055" w14:textId="40A58DC7" w:rsidR="00E73CF4" w:rsidRDefault="00E73CF4" w:rsidP="00E73CF4">
            <w:pPr>
              <w:pStyle w:val="TableLabel"/>
            </w:pPr>
            <w:r>
              <w:t>TAG</w:t>
            </w:r>
          </w:p>
        </w:tc>
        <w:tc>
          <w:tcPr>
            <w:tcW w:w="505" w:type="dxa"/>
          </w:tcPr>
          <w:p w14:paraId="0CAF2B38" w14:textId="3CBBC125" w:rsidR="00E73CF4" w:rsidRDefault="00E73CF4" w:rsidP="00E73CF4">
            <w:pPr>
              <w:pStyle w:val="TableLabel"/>
            </w:pPr>
            <w:r>
              <w:t>VR</w:t>
            </w:r>
          </w:p>
        </w:tc>
        <w:tc>
          <w:tcPr>
            <w:tcW w:w="4175" w:type="dxa"/>
          </w:tcPr>
          <w:p w14:paraId="3719AAC2" w14:textId="517D0B57" w:rsidR="00E73CF4" w:rsidRDefault="00E73CF4" w:rsidP="00E73CF4">
            <w:pPr>
              <w:pStyle w:val="TableLabel"/>
            </w:pPr>
            <w:r>
              <w:t>Value</w:t>
            </w:r>
          </w:p>
        </w:tc>
      </w:tr>
      <w:tr w:rsidR="00754209" w14:paraId="01280DCC" w14:textId="77777777" w:rsidTr="00CF61B7">
        <w:tc>
          <w:tcPr>
            <w:tcW w:w="3206" w:type="dxa"/>
          </w:tcPr>
          <w:p w14:paraId="3B63895C" w14:textId="4F8EB8E7" w:rsidR="00E73CF4" w:rsidRDefault="00E73CF4" w:rsidP="009D1173">
            <w:pPr>
              <w:pStyle w:val="TableEntry"/>
            </w:pPr>
            <w:r w:rsidRPr="00E73CF4">
              <w:t xml:space="preserve">Patient.name [use=official]   </w:t>
            </w:r>
          </w:p>
        </w:tc>
        <w:tc>
          <w:tcPr>
            <w:tcW w:w="1639" w:type="dxa"/>
          </w:tcPr>
          <w:p w14:paraId="74996D0E" w14:textId="64BF4D38" w:rsidR="00E73CF4" w:rsidRDefault="00E73CF4" w:rsidP="009D1173">
            <w:pPr>
              <w:pStyle w:val="TableEntry"/>
            </w:pPr>
            <w:r w:rsidRPr="00E73CF4">
              <w:t xml:space="preserve">Patient's Name                </w:t>
            </w:r>
          </w:p>
        </w:tc>
        <w:tc>
          <w:tcPr>
            <w:tcW w:w="1295" w:type="dxa"/>
          </w:tcPr>
          <w:p w14:paraId="3CF99BBC" w14:textId="36478C85" w:rsidR="00E73CF4" w:rsidRDefault="00E73CF4" w:rsidP="009D1173">
            <w:pPr>
              <w:pStyle w:val="TableEntry"/>
            </w:pPr>
            <w:r w:rsidRPr="00E73CF4">
              <w:t>(0010,0010)</w:t>
            </w:r>
          </w:p>
        </w:tc>
        <w:tc>
          <w:tcPr>
            <w:tcW w:w="505" w:type="dxa"/>
          </w:tcPr>
          <w:p w14:paraId="4ED859A2" w14:textId="4009FA2E" w:rsidR="00E73CF4" w:rsidRDefault="00E73CF4" w:rsidP="009D1173">
            <w:pPr>
              <w:pStyle w:val="TableEntry"/>
            </w:pPr>
            <w:r w:rsidRPr="00E73CF4">
              <w:t>PN</w:t>
            </w:r>
          </w:p>
        </w:tc>
        <w:tc>
          <w:tcPr>
            <w:tcW w:w="4175" w:type="dxa"/>
          </w:tcPr>
          <w:p w14:paraId="5CF369A0" w14:textId="298253C8" w:rsidR="00E73CF4" w:rsidRDefault="00E73CF4" w:rsidP="009D1173">
            <w:pPr>
              <w:pStyle w:val="TableEntry"/>
            </w:pPr>
            <w:r w:rsidRPr="00E73CF4">
              <w:t>Smith\^John^^^</w:t>
            </w:r>
          </w:p>
        </w:tc>
      </w:tr>
      <w:tr w:rsidR="00754209" w14:paraId="171342BD" w14:textId="77777777" w:rsidTr="00CF61B7">
        <w:tc>
          <w:tcPr>
            <w:tcW w:w="3206" w:type="dxa"/>
          </w:tcPr>
          <w:p w14:paraId="78A60972" w14:textId="6C611FBD" w:rsidR="00E73CF4" w:rsidRDefault="009D1173" w:rsidP="009D1173">
            <w:pPr>
              <w:pStyle w:val="TableEntry"/>
            </w:pPr>
            <w:r w:rsidRPr="009D1173">
              <w:t>Patient.gender</w:t>
            </w:r>
          </w:p>
        </w:tc>
        <w:tc>
          <w:tcPr>
            <w:tcW w:w="1639" w:type="dxa"/>
          </w:tcPr>
          <w:p w14:paraId="14C55F6A" w14:textId="6ECBEC08" w:rsidR="00E73CF4" w:rsidRDefault="009D1173" w:rsidP="009D1173">
            <w:pPr>
              <w:pStyle w:val="TableEntry"/>
            </w:pPr>
            <w:r>
              <w:t>P</w:t>
            </w:r>
            <w:r w:rsidRPr="009D1173">
              <w:t xml:space="preserve">atient's Sex                 </w:t>
            </w:r>
          </w:p>
        </w:tc>
        <w:tc>
          <w:tcPr>
            <w:tcW w:w="1295" w:type="dxa"/>
          </w:tcPr>
          <w:p w14:paraId="72EA3468" w14:textId="28A8B556" w:rsidR="00E73CF4" w:rsidRDefault="009D1173" w:rsidP="009D1173">
            <w:pPr>
              <w:pStyle w:val="TableEntry"/>
            </w:pPr>
            <w:r w:rsidRPr="009D1173">
              <w:t>(0010,0040)</w:t>
            </w:r>
          </w:p>
        </w:tc>
        <w:tc>
          <w:tcPr>
            <w:tcW w:w="505" w:type="dxa"/>
          </w:tcPr>
          <w:p w14:paraId="1DE95DE3" w14:textId="47D57F28" w:rsidR="00E73CF4" w:rsidRDefault="009D1173" w:rsidP="009D1173">
            <w:pPr>
              <w:pStyle w:val="TableEntry"/>
            </w:pPr>
            <w:r>
              <w:t>CS</w:t>
            </w:r>
          </w:p>
        </w:tc>
        <w:tc>
          <w:tcPr>
            <w:tcW w:w="4175" w:type="dxa"/>
          </w:tcPr>
          <w:p w14:paraId="1CC39AB8" w14:textId="647BF141" w:rsidR="00E73CF4" w:rsidRDefault="009D1173" w:rsidP="009D1173">
            <w:pPr>
              <w:pStyle w:val="TableEntry"/>
            </w:pPr>
            <w:r>
              <w:t>F</w:t>
            </w:r>
          </w:p>
        </w:tc>
      </w:tr>
      <w:tr w:rsidR="00754209" w14:paraId="04DA53D0" w14:textId="77777777" w:rsidTr="00CF61B7">
        <w:tc>
          <w:tcPr>
            <w:tcW w:w="3206" w:type="dxa"/>
          </w:tcPr>
          <w:p w14:paraId="0FEC3329" w14:textId="1E7CBE8F" w:rsidR="009D1173" w:rsidRPr="009D1173" w:rsidRDefault="009D1173" w:rsidP="009D1173">
            <w:pPr>
              <w:pStyle w:val="TableEntry"/>
            </w:pPr>
            <w:r w:rsidRPr="009D1173">
              <w:t xml:space="preserve">Patient.extension [PGenderIdentity]           </w:t>
            </w:r>
          </w:p>
        </w:tc>
        <w:tc>
          <w:tcPr>
            <w:tcW w:w="1639" w:type="dxa"/>
          </w:tcPr>
          <w:p w14:paraId="73735B9F" w14:textId="515C3C67" w:rsidR="009D1173" w:rsidRDefault="009D1173" w:rsidP="009D1173">
            <w:pPr>
              <w:pStyle w:val="TableEntry"/>
            </w:pPr>
            <w:r w:rsidRPr="009D1173">
              <w:t xml:space="preserve">Gender Identity Sequence      </w:t>
            </w:r>
          </w:p>
        </w:tc>
        <w:tc>
          <w:tcPr>
            <w:tcW w:w="1295" w:type="dxa"/>
          </w:tcPr>
          <w:p w14:paraId="2B8ED7A7" w14:textId="4DB5CE4F" w:rsidR="009D1173" w:rsidRPr="009D1173" w:rsidRDefault="009D1173" w:rsidP="009D1173">
            <w:pPr>
              <w:pStyle w:val="TableEntry"/>
            </w:pPr>
            <w:r w:rsidRPr="009D1173">
              <w:t>(0010,xxxx)</w:t>
            </w:r>
          </w:p>
        </w:tc>
        <w:tc>
          <w:tcPr>
            <w:tcW w:w="505" w:type="dxa"/>
          </w:tcPr>
          <w:p w14:paraId="21F3E2EF" w14:textId="7A6DE583" w:rsidR="009D1173" w:rsidRDefault="009D1173" w:rsidP="009D1173">
            <w:pPr>
              <w:pStyle w:val="TableEntry"/>
            </w:pPr>
            <w:r>
              <w:t>SQ</w:t>
            </w:r>
          </w:p>
        </w:tc>
        <w:tc>
          <w:tcPr>
            <w:tcW w:w="4175" w:type="dxa"/>
          </w:tcPr>
          <w:p w14:paraId="2455A652" w14:textId="77777777" w:rsidR="009D1173" w:rsidRDefault="009D1173" w:rsidP="009D1173">
            <w:pPr>
              <w:pStyle w:val="TableEntry"/>
            </w:pPr>
          </w:p>
        </w:tc>
      </w:tr>
      <w:tr w:rsidR="009D1173" w14:paraId="2D7E0B7A" w14:textId="77777777" w:rsidTr="00CF61B7">
        <w:tc>
          <w:tcPr>
            <w:tcW w:w="3206" w:type="dxa"/>
          </w:tcPr>
          <w:p w14:paraId="44B80F73" w14:textId="69FC284C" w:rsidR="009D1173" w:rsidRPr="009D1173" w:rsidRDefault="009D1173" w:rsidP="009D1173">
            <w:pPr>
              <w:pStyle w:val="TableEntry"/>
            </w:pPr>
            <w:r>
              <w:t xml:space="preserve">-- </w:t>
            </w:r>
            <w:r w:rsidR="00C515E9">
              <w:t>element</w:t>
            </w:r>
            <w:r>
              <w:t xml:space="preserve"> </w:t>
            </w:r>
            <w:r w:rsidR="00C515E9">
              <w:t>start</w:t>
            </w:r>
            <w:r>
              <w:t xml:space="preserve"> --</w:t>
            </w:r>
          </w:p>
        </w:tc>
        <w:tc>
          <w:tcPr>
            <w:tcW w:w="1639" w:type="dxa"/>
          </w:tcPr>
          <w:p w14:paraId="64357A27" w14:textId="77777777" w:rsidR="009D1173" w:rsidRPr="009D1173" w:rsidRDefault="009D1173" w:rsidP="009D1173">
            <w:pPr>
              <w:pStyle w:val="TableEntry"/>
            </w:pPr>
          </w:p>
        </w:tc>
        <w:tc>
          <w:tcPr>
            <w:tcW w:w="1295" w:type="dxa"/>
          </w:tcPr>
          <w:p w14:paraId="729C2007" w14:textId="77777777" w:rsidR="009D1173" w:rsidRPr="009D1173" w:rsidRDefault="009D1173" w:rsidP="009D1173">
            <w:pPr>
              <w:pStyle w:val="TableEntry"/>
            </w:pPr>
          </w:p>
        </w:tc>
        <w:tc>
          <w:tcPr>
            <w:tcW w:w="505" w:type="dxa"/>
          </w:tcPr>
          <w:p w14:paraId="6A85A207" w14:textId="77777777" w:rsidR="009D1173" w:rsidRDefault="009D1173" w:rsidP="009D1173">
            <w:pPr>
              <w:pStyle w:val="TableEntry"/>
            </w:pPr>
          </w:p>
        </w:tc>
        <w:tc>
          <w:tcPr>
            <w:tcW w:w="4175" w:type="dxa"/>
          </w:tcPr>
          <w:p w14:paraId="23A5DF8E" w14:textId="77777777" w:rsidR="009D1173" w:rsidRDefault="009D1173" w:rsidP="009D1173">
            <w:pPr>
              <w:pStyle w:val="TableEntry"/>
            </w:pPr>
          </w:p>
        </w:tc>
      </w:tr>
      <w:tr w:rsidR="009D1173" w14:paraId="01F5C5A7" w14:textId="77777777" w:rsidTr="00CF61B7">
        <w:tc>
          <w:tcPr>
            <w:tcW w:w="3206" w:type="dxa"/>
          </w:tcPr>
          <w:p w14:paraId="42AA91C9" w14:textId="09BBB2EB" w:rsidR="009D1173" w:rsidRDefault="009D1173" w:rsidP="009D1173">
            <w:pPr>
              <w:pStyle w:val="TableEntry"/>
            </w:pPr>
          </w:p>
        </w:tc>
        <w:tc>
          <w:tcPr>
            <w:tcW w:w="1639" w:type="dxa"/>
          </w:tcPr>
          <w:p w14:paraId="24A7A962" w14:textId="56C7EB74" w:rsidR="009D1173" w:rsidRPr="009D1173" w:rsidRDefault="009D1173" w:rsidP="009D1173">
            <w:pPr>
              <w:pStyle w:val="TableEntry"/>
            </w:pPr>
            <w:r w:rsidRPr="009D1173">
              <w:t xml:space="preserve">&gt;Gender Code Sequence        </w:t>
            </w:r>
          </w:p>
        </w:tc>
        <w:tc>
          <w:tcPr>
            <w:tcW w:w="1295" w:type="dxa"/>
          </w:tcPr>
          <w:p w14:paraId="4F19D484" w14:textId="2B2EE2E0" w:rsidR="009D1173" w:rsidRPr="009D1173" w:rsidRDefault="009D1173" w:rsidP="009D1173">
            <w:pPr>
              <w:pStyle w:val="TableEntry"/>
            </w:pPr>
            <w:r w:rsidRPr="009D1173">
              <w:t>(0010,xxx4</w:t>
            </w:r>
            <w:r>
              <w:t>)</w:t>
            </w:r>
          </w:p>
        </w:tc>
        <w:tc>
          <w:tcPr>
            <w:tcW w:w="505" w:type="dxa"/>
          </w:tcPr>
          <w:p w14:paraId="2CFAA379" w14:textId="00582DD9" w:rsidR="009D1173" w:rsidRDefault="009D1173" w:rsidP="009D1173">
            <w:pPr>
              <w:pStyle w:val="TableEntry"/>
            </w:pPr>
            <w:r>
              <w:t>SQ</w:t>
            </w:r>
          </w:p>
        </w:tc>
        <w:tc>
          <w:tcPr>
            <w:tcW w:w="4175" w:type="dxa"/>
          </w:tcPr>
          <w:p w14:paraId="265E126E" w14:textId="77777777" w:rsidR="009D1173" w:rsidRDefault="009D1173" w:rsidP="009D1173">
            <w:pPr>
              <w:pStyle w:val="TableEntry"/>
            </w:pPr>
          </w:p>
        </w:tc>
      </w:tr>
      <w:tr w:rsidR="009D1173" w14:paraId="31DE7E40" w14:textId="77777777" w:rsidTr="00CF61B7">
        <w:tc>
          <w:tcPr>
            <w:tcW w:w="3206" w:type="dxa"/>
          </w:tcPr>
          <w:p w14:paraId="2C7E54B2" w14:textId="33FDD1E1" w:rsidR="009D1173" w:rsidRDefault="009D1173" w:rsidP="009D1173">
            <w:pPr>
              <w:pStyle w:val="TableEntry"/>
            </w:pPr>
            <w:r>
              <w:t xml:space="preserve">-- </w:t>
            </w:r>
            <w:r w:rsidR="00C515E9">
              <w:t>element start</w:t>
            </w:r>
            <w:r>
              <w:t xml:space="preserve"> --</w:t>
            </w:r>
          </w:p>
        </w:tc>
        <w:tc>
          <w:tcPr>
            <w:tcW w:w="1639" w:type="dxa"/>
          </w:tcPr>
          <w:p w14:paraId="0583EB7D" w14:textId="77777777" w:rsidR="009D1173" w:rsidRPr="009D1173" w:rsidRDefault="009D1173" w:rsidP="009D1173">
            <w:pPr>
              <w:pStyle w:val="TableEntry"/>
            </w:pPr>
          </w:p>
        </w:tc>
        <w:tc>
          <w:tcPr>
            <w:tcW w:w="1295" w:type="dxa"/>
          </w:tcPr>
          <w:p w14:paraId="30EDBE14" w14:textId="77777777" w:rsidR="009D1173" w:rsidRPr="009D1173" w:rsidRDefault="009D1173" w:rsidP="009D1173">
            <w:pPr>
              <w:pStyle w:val="TableEntry"/>
            </w:pPr>
          </w:p>
        </w:tc>
        <w:tc>
          <w:tcPr>
            <w:tcW w:w="505" w:type="dxa"/>
          </w:tcPr>
          <w:p w14:paraId="2BA1CA6D" w14:textId="77777777" w:rsidR="009D1173" w:rsidRDefault="009D1173" w:rsidP="009D1173">
            <w:pPr>
              <w:pStyle w:val="TableEntry"/>
            </w:pPr>
          </w:p>
        </w:tc>
        <w:tc>
          <w:tcPr>
            <w:tcW w:w="4175" w:type="dxa"/>
          </w:tcPr>
          <w:p w14:paraId="78DF842C" w14:textId="77777777" w:rsidR="009D1173" w:rsidRDefault="009D1173" w:rsidP="009D1173">
            <w:pPr>
              <w:pStyle w:val="TableEntry"/>
            </w:pPr>
          </w:p>
        </w:tc>
      </w:tr>
      <w:tr w:rsidR="009D1173" w14:paraId="737140F9" w14:textId="77777777" w:rsidTr="00CF61B7">
        <w:tc>
          <w:tcPr>
            <w:tcW w:w="3206" w:type="dxa"/>
          </w:tcPr>
          <w:p w14:paraId="2EC7D62B" w14:textId="2F6BD83C" w:rsidR="009D1173" w:rsidRDefault="009D1173" w:rsidP="009D1173">
            <w:pPr>
              <w:pStyle w:val="TableEntry"/>
            </w:pPr>
            <w:r w:rsidRPr="009D1173">
              <w:t xml:space="preserve">Patient.extension [value code]                </w:t>
            </w:r>
          </w:p>
        </w:tc>
        <w:tc>
          <w:tcPr>
            <w:tcW w:w="1639" w:type="dxa"/>
          </w:tcPr>
          <w:p w14:paraId="437008A3" w14:textId="66EA0461" w:rsidR="009D1173" w:rsidRPr="009D1173" w:rsidRDefault="009D1173" w:rsidP="009D1173">
            <w:pPr>
              <w:pStyle w:val="TableEntry"/>
            </w:pPr>
            <w:r>
              <w:t>&gt;&gt;Code Value</w:t>
            </w:r>
          </w:p>
        </w:tc>
        <w:tc>
          <w:tcPr>
            <w:tcW w:w="1295" w:type="dxa"/>
          </w:tcPr>
          <w:p w14:paraId="3C0826F6" w14:textId="57D6C49D" w:rsidR="009D1173" w:rsidRPr="009D1173" w:rsidRDefault="009D1173" w:rsidP="009D1173">
            <w:pPr>
              <w:pStyle w:val="TableEntry"/>
            </w:pPr>
            <w:r>
              <w:t>(0008,0100)</w:t>
            </w:r>
          </w:p>
        </w:tc>
        <w:tc>
          <w:tcPr>
            <w:tcW w:w="505" w:type="dxa"/>
          </w:tcPr>
          <w:p w14:paraId="1FCB8BBA" w14:textId="2015E5C1" w:rsidR="009D1173" w:rsidRDefault="009D1173" w:rsidP="009D1173">
            <w:pPr>
              <w:pStyle w:val="TableEntry"/>
            </w:pPr>
            <w:r>
              <w:t>SH</w:t>
            </w:r>
          </w:p>
        </w:tc>
        <w:tc>
          <w:tcPr>
            <w:tcW w:w="4175" w:type="dxa"/>
          </w:tcPr>
          <w:p w14:paraId="5EBC28AC" w14:textId="60ACE016" w:rsidR="009D1173" w:rsidRDefault="009D1173" w:rsidP="009D1173">
            <w:pPr>
              <w:pStyle w:val="TableEntry"/>
            </w:pPr>
            <w:r w:rsidRPr="009D1173">
              <w:t>446151000124109</w:t>
            </w:r>
          </w:p>
        </w:tc>
      </w:tr>
      <w:tr w:rsidR="009D1173" w14:paraId="500E015D" w14:textId="77777777" w:rsidTr="00CF61B7">
        <w:tc>
          <w:tcPr>
            <w:tcW w:w="3206" w:type="dxa"/>
          </w:tcPr>
          <w:p w14:paraId="73E29B9B" w14:textId="3B0CFB5D" w:rsidR="009D1173" w:rsidRPr="009D1173" w:rsidRDefault="009D1173" w:rsidP="009D1173">
            <w:pPr>
              <w:pStyle w:val="TableEntry"/>
            </w:pPr>
            <w:r w:rsidRPr="009D1173">
              <w:t xml:space="preserve">Patient.extension [value system]              </w:t>
            </w:r>
          </w:p>
        </w:tc>
        <w:tc>
          <w:tcPr>
            <w:tcW w:w="1639" w:type="dxa"/>
          </w:tcPr>
          <w:p w14:paraId="57787282" w14:textId="6614C93B" w:rsidR="009D1173" w:rsidRDefault="009D1173" w:rsidP="009D1173">
            <w:pPr>
              <w:pStyle w:val="TableEntry"/>
            </w:pPr>
            <w:r>
              <w:t>&gt;&gt;Coding Scheme Designator</w:t>
            </w:r>
          </w:p>
        </w:tc>
        <w:tc>
          <w:tcPr>
            <w:tcW w:w="1295" w:type="dxa"/>
          </w:tcPr>
          <w:p w14:paraId="42CDBFF7" w14:textId="5210ED69" w:rsidR="009D1173" w:rsidRDefault="009D1173" w:rsidP="009D1173">
            <w:pPr>
              <w:pStyle w:val="TableEntry"/>
            </w:pPr>
            <w:r>
              <w:t>(0008,0102)</w:t>
            </w:r>
          </w:p>
        </w:tc>
        <w:tc>
          <w:tcPr>
            <w:tcW w:w="505" w:type="dxa"/>
          </w:tcPr>
          <w:p w14:paraId="6A4A3F4B" w14:textId="43BD2BEB" w:rsidR="009D1173" w:rsidRDefault="009D1173" w:rsidP="009D1173">
            <w:pPr>
              <w:pStyle w:val="TableEntry"/>
            </w:pPr>
            <w:r>
              <w:t>SH</w:t>
            </w:r>
          </w:p>
        </w:tc>
        <w:tc>
          <w:tcPr>
            <w:tcW w:w="4175" w:type="dxa"/>
          </w:tcPr>
          <w:p w14:paraId="3D6B14E9" w14:textId="1B9689E4" w:rsidR="009D1173" w:rsidRPr="009D1173" w:rsidRDefault="009D1173" w:rsidP="009D1173">
            <w:pPr>
              <w:pStyle w:val="TableEntry"/>
            </w:pPr>
            <w:r>
              <w:t>SCT</w:t>
            </w:r>
          </w:p>
        </w:tc>
      </w:tr>
      <w:tr w:rsidR="009D1173" w14:paraId="354A1A61" w14:textId="77777777" w:rsidTr="00CF61B7">
        <w:tc>
          <w:tcPr>
            <w:tcW w:w="3206" w:type="dxa"/>
          </w:tcPr>
          <w:p w14:paraId="20583F38" w14:textId="7C337745" w:rsidR="009D1173" w:rsidRPr="009D1173" w:rsidRDefault="009D1173" w:rsidP="009D1173">
            <w:pPr>
              <w:pStyle w:val="TableEntry"/>
            </w:pPr>
            <w:r w:rsidRPr="009D1173">
              <w:t xml:space="preserve">Patient.extension [value display]             </w:t>
            </w:r>
          </w:p>
        </w:tc>
        <w:tc>
          <w:tcPr>
            <w:tcW w:w="1639" w:type="dxa"/>
          </w:tcPr>
          <w:p w14:paraId="747E1A96" w14:textId="1CD7A949" w:rsidR="009D1173" w:rsidRDefault="009D1173" w:rsidP="009D1173">
            <w:pPr>
              <w:pStyle w:val="TableEntry"/>
            </w:pPr>
            <w:r>
              <w:t>&gt;&gt;Code Meaning</w:t>
            </w:r>
          </w:p>
        </w:tc>
        <w:tc>
          <w:tcPr>
            <w:tcW w:w="1295" w:type="dxa"/>
          </w:tcPr>
          <w:p w14:paraId="24CEE521" w14:textId="4D7BD502" w:rsidR="009D1173" w:rsidRDefault="009D1173" w:rsidP="009D1173">
            <w:pPr>
              <w:pStyle w:val="TableEntry"/>
            </w:pPr>
            <w:r>
              <w:t>(0008,0104)</w:t>
            </w:r>
          </w:p>
        </w:tc>
        <w:tc>
          <w:tcPr>
            <w:tcW w:w="505" w:type="dxa"/>
          </w:tcPr>
          <w:p w14:paraId="3038E78D" w14:textId="107B922E" w:rsidR="009D1173" w:rsidRDefault="009D1173" w:rsidP="009D1173">
            <w:pPr>
              <w:pStyle w:val="TableEntry"/>
            </w:pPr>
            <w:r>
              <w:t>LO</w:t>
            </w:r>
          </w:p>
        </w:tc>
        <w:tc>
          <w:tcPr>
            <w:tcW w:w="4175" w:type="dxa"/>
          </w:tcPr>
          <w:p w14:paraId="1217C76B" w14:textId="3C387120" w:rsidR="009D1173" w:rsidRDefault="009D1173" w:rsidP="009D1173">
            <w:pPr>
              <w:pStyle w:val="TableEntry"/>
            </w:pPr>
            <w:r>
              <w:t>Identifies as male gender</w:t>
            </w:r>
          </w:p>
        </w:tc>
      </w:tr>
      <w:tr w:rsidR="00C515E9" w14:paraId="6B333BA6" w14:textId="77777777" w:rsidTr="00CF61B7">
        <w:tc>
          <w:tcPr>
            <w:tcW w:w="3206" w:type="dxa"/>
          </w:tcPr>
          <w:p w14:paraId="386382A5" w14:textId="7C34A764" w:rsidR="00C515E9" w:rsidRPr="009D1173" w:rsidRDefault="00C515E9" w:rsidP="009D1173">
            <w:pPr>
              <w:pStyle w:val="TableEntry"/>
            </w:pPr>
            <w:r>
              <w:t>-- element end --</w:t>
            </w:r>
          </w:p>
        </w:tc>
        <w:tc>
          <w:tcPr>
            <w:tcW w:w="1639" w:type="dxa"/>
          </w:tcPr>
          <w:p w14:paraId="5C97B760" w14:textId="77777777" w:rsidR="00C515E9" w:rsidRDefault="00C515E9" w:rsidP="009D1173">
            <w:pPr>
              <w:pStyle w:val="TableEntry"/>
            </w:pPr>
          </w:p>
        </w:tc>
        <w:tc>
          <w:tcPr>
            <w:tcW w:w="1295" w:type="dxa"/>
          </w:tcPr>
          <w:p w14:paraId="4362C9FF" w14:textId="77777777" w:rsidR="00C515E9" w:rsidRDefault="00C515E9" w:rsidP="009D1173">
            <w:pPr>
              <w:pStyle w:val="TableEntry"/>
            </w:pPr>
          </w:p>
        </w:tc>
        <w:tc>
          <w:tcPr>
            <w:tcW w:w="505" w:type="dxa"/>
          </w:tcPr>
          <w:p w14:paraId="3FEC1999" w14:textId="77777777" w:rsidR="00C515E9" w:rsidRDefault="00C515E9" w:rsidP="009D1173">
            <w:pPr>
              <w:pStyle w:val="TableEntry"/>
            </w:pPr>
          </w:p>
        </w:tc>
        <w:tc>
          <w:tcPr>
            <w:tcW w:w="4175" w:type="dxa"/>
          </w:tcPr>
          <w:p w14:paraId="5F9ED3E1" w14:textId="77777777" w:rsidR="00C515E9" w:rsidRDefault="00C515E9" w:rsidP="009D1173">
            <w:pPr>
              <w:pStyle w:val="TableEntry"/>
            </w:pPr>
          </w:p>
        </w:tc>
      </w:tr>
      <w:tr w:rsidR="009D1173" w14:paraId="70077C31" w14:textId="77777777" w:rsidTr="00647531">
        <w:trPr>
          <w:cantSplit/>
        </w:trPr>
        <w:tc>
          <w:tcPr>
            <w:tcW w:w="3206" w:type="dxa"/>
          </w:tcPr>
          <w:p w14:paraId="7303812F" w14:textId="6397F6A8" w:rsidR="009D1173" w:rsidRPr="009D1173" w:rsidRDefault="009D1173" w:rsidP="009D1173">
            <w:pPr>
              <w:pStyle w:val="TableEntry"/>
            </w:pPr>
            <w:r w:rsidRPr="009D1173">
              <w:lastRenderedPageBreak/>
              <w:t xml:space="preserve">Patient.extension [period start]              </w:t>
            </w:r>
          </w:p>
        </w:tc>
        <w:tc>
          <w:tcPr>
            <w:tcW w:w="1639" w:type="dxa"/>
          </w:tcPr>
          <w:p w14:paraId="687FCD60" w14:textId="064C0AA4" w:rsidR="009D1173" w:rsidRDefault="009D1173" w:rsidP="009D1173">
            <w:pPr>
              <w:pStyle w:val="TableEntry"/>
            </w:pPr>
            <w:r>
              <w:t>&gt;</w:t>
            </w:r>
            <w:r w:rsidR="00647531">
              <w:t xml:space="preserve"> </w:t>
            </w:r>
            <w:r w:rsidR="00647531" w:rsidRPr="00647531">
              <w:t>Effective Start Time</w:t>
            </w:r>
          </w:p>
        </w:tc>
        <w:tc>
          <w:tcPr>
            <w:tcW w:w="1295" w:type="dxa"/>
          </w:tcPr>
          <w:p w14:paraId="09F6CBE5" w14:textId="416C2313" w:rsidR="009D1173" w:rsidRDefault="009D1173" w:rsidP="009D1173">
            <w:pPr>
              <w:pStyle w:val="TableEntry"/>
            </w:pPr>
            <w:r>
              <w:t>(0010,xxx6)</w:t>
            </w:r>
          </w:p>
        </w:tc>
        <w:tc>
          <w:tcPr>
            <w:tcW w:w="505" w:type="dxa"/>
          </w:tcPr>
          <w:p w14:paraId="5BF8D8DF" w14:textId="1763148A" w:rsidR="009D1173" w:rsidRDefault="009D1173" w:rsidP="009D1173">
            <w:pPr>
              <w:pStyle w:val="TableEntry"/>
            </w:pPr>
            <w:r>
              <w:t>DT</w:t>
            </w:r>
          </w:p>
        </w:tc>
        <w:tc>
          <w:tcPr>
            <w:tcW w:w="4175" w:type="dxa"/>
          </w:tcPr>
          <w:p w14:paraId="74A4C431" w14:textId="15C1C6C8" w:rsidR="009D1173" w:rsidRDefault="009D1173" w:rsidP="009D1173">
            <w:pPr>
              <w:pStyle w:val="TableEntry"/>
            </w:pPr>
            <w:r w:rsidRPr="009D1173">
              <w:t>20220715010000</w:t>
            </w:r>
          </w:p>
        </w:tc>
      </w:tr>
      <w:tr w:rsidR="00C515E9" w14:paraId="77D03E73" w14:textId="77777777" w:rsidTr="00CF61B7">
        <w:tc>
          <w:tcPr>
            <w:tcW w:w="3206" w:type="dxa"/>
          </w:tcPr>
          <w:p w14:paraId="378D6DB6" w14:textId="4FAF69DA" w:rsidR="00C515E9" w:rsidRPr="009D1173" w:rsidRDefault="00C515E9" w:rsidP="009D1173">
            <w:pPr>
              <w:pStyle w:val="TableEntry"/>
            </w:pPr>
            <w:r w:rsidRPr="00C515E9">
              <w:t>-- element end --</w:t>
            </w:r>
          </w:p>
        </w:tc>
        <w:tc>
          <w:tcPr>
            <w:tcW w:w="1639" w:type="dxa"/>
          </w:tcPr>
          <w:p w14:paraId="47B6AB18" w14:textId="77777777" w:rsidR="00C515E9" w:rsidRDefault="00C515E9" w:rsidP="009D1173">
            <w:pPr>
              <w:pStyle w:val="TableEntry"/>
            </w:pPr>
          </w:p>
        </w:tc>
        <w:tc>
          <w:tcPr>
            <w:tcW w:w="1295" w:type="dxa"/>
          </w:tcPr>
          <w:p w14:paraId="45CE989A" w14:textId="77777777" w:rsidR="00C515E9" w:rsidRDefault="00C515E9" w:rsidP="009D1173">
            <w:pPr>
              <w:pStyle w:val="TableEntry"/>
            </w:pPr>
          </w:p>
        </w:tc>
        <w:tc>
          <w:tcPr>
            <w:tcW w:w="505" w:type="dxa"/>
          </w:tcPr>
          <w:p w14:paraId="21C12077" w14:textId="77777777" w:rsidR="00C515E9" w:rsidRDefault="00C515E9" w:rsidP="009D1173">
            <w:pPr>
              <w:pStyle w:val="TableEntry"/>
            </w:pPr>
          </w:p>
        </w:tc>
        <w:tc>
          <w:tcPr>
            <w:tcW w:w="4175" w:type="dxa"/>
          </w:tcPr>
          <w:p w14:paraId="09074AE1" w14:textId="77777777" w:rsidR="00C515E9" w:rsidRPr="009D1173" w:rsidRDefault="00C515E9" w:rsidP="009D1173">
            <w:pPr>
              <w:pStyle w:val="TableEntry"/>
            </w:pPr>
          </w:p>
        </w:tc>
      </w:tr>
      <w:tr w:rsidR="003568D5" w14:paraId="7F4292DF" w14:textId="77777777" w:rsidTr="00CF61B7">
        <w:tc>
          <w:tcPr>
            <w:tcW w:w="3206" w:type="dxa"/>
          </w:tcPr>
          <w:p w14:paraId="67D28895" w14:textId="3BFDC713" w:rsidR="003568D5" w:rsidRPr="009D1173" w:rsidRDefault="003568D5" w:rsidP="009D1173">
            <w:pPr>
              <w:pStyle w:val="TableEntry"/>
            </w:pPr>
            <w:r w:rsidRPr="003568D5">
              <w:t>serviceRequest.extension [PatSexParameterForClinicalUse]</w:t>
            </w:r>
          </w:p>
        </w:tc>
        <w:tc>
          <w:tcPr>
            <w:tcW w:w="1639" w:type="dxa"/>
          </w:tcPr>
          <w:p w14:paraId="12CE9FDD" w14:textId="02423DE2" w:rsidR="003568D5" w:rsidRDefault="003568D5" w:rsidP="009D1173">
            <w:pPr>
              <w:pStyle w:val="TableEntry"/>
            </w:pPr>
            <w:r>
              <w:t>Sex Parameters for Clinical Use Sequence</w:t>
            </w:r>
          </w:p>
        </w:tc>
        <w:tc>
          <w:tcPr>
            <w:tcW w:w="1295" w:type="dxa"/>
          </w:tcPr>
          <w:p w14:paraId="1BD78BB2" w14:textId="7956720A" w:rsidR="003568D5" w:rsidRDefault="003568D5" w:rsidP="009D1173">
            <w:pPr>
              <w:pStyle w:val="TableEntry"/>
            </w:pPr>
            <w:r>
              <w:t>(0010,xxx2)</w:t>
            </w:r>
          </w:p>
        </w:tc>
        <w:tc>
          <w:tcPr>
            <w:tcW w:w="505" w:type="dxa"/>
          </w:tcPr>
          <w:p w14:paraId="3716FE29" w14:textId="3C6B5BDF" w:rsidR="003568D5" w:rsidRDefault="003568D5" w:rsidP="009D1173">
            <w:pPr>
              <w:pStyle w:val="TableEntry"/>
            </w:pPr>
            <w:r>
              <w:t>SQ</w:t>
            </w:r>
          </w:p>
        </w:tc>
        <w:tc>
          <w:tcPr>
            <w:tcW w:w="4175" w:type="dxa"/>
          </w:tcPr>
          <w:p w14:paraId="08214436" w14:textId="77777777" w:rsidR="003568D5" w:rsidRPr="009D1173" w:rsidRDefault="003568D5" w:rsidP="009D1173">
            <w:pPr>
              <w:pStyle w:val="TableEntry"/>
            </w:pPr>
          </w:p>
        </w:tc>
      </w:tr>
      <w:tr w:rsidR="003568D5" w14:paraId="5D2E82C1" w14:textId="77777777" w:rsidTr="00CF61B7">
        <w:tc>
          <w:tcPr>
            <w:tcW w:w="3206" w:type="dxa"/>
          </w:tcPr>
          <w:p w14:paraId="00A4A599" w14:textId="6D7CCF27" w:rsidR="003568D5" w:rsidRPr="003568D5" w:rsidRDefault="00C515E9" w:rsidP="009D1173">
            <w:pPr>
              <w:pStyle w:val="TableEntry"/>
            </w:pPr>
            <w:r w:rsidRPr="00C515E9">
              <w:t>-- element start --</w:t>
            </w:r>
          </w:p>
        </w:tc>
        <w:tc>
          <w:tcPr>
            <w:tcW w:w="1639" w:type="dxa"/>
          </w:tcPr>
          <w:p w14:paraId="47719DF9" w14:textId="77777777" w:rsidR="003568D5" w:rsidRDefault="003568D5" w:rsidP="009D1173">
            <w:pPr>
              <w:pStyle w:val="TableEntry"/>
            </w:pPr>
          </w:p>
        </w:tc>
        <w:tc>
          <w:tcPr>
            <w:tcW w:w="1295" w:type="dxa"/>
          </w:tcPr>
          <w:p w14:paraId="6CC6268F" w14:textId="77777777" w:rsidR="003568D5" w:rsidRDefault="003568D5" w:rsidP="009D1173">
            <w:pPr>
              <w:pStyle w:val="TableEntry"/>
            </w:pPr>
          </w:p>
        </w:tc>
        <w:tc>
          <w:tcPr>
            <w:tcW w:w="505" w:type="dxa"/>
          </w:tcPr>
          <w:p w14:paraId="08C21DBC" w14:textId="77777777" w:rsidR="003568D5" w:rsidRDefault="003568D5" w:rsidP="009D1173">
            <w:pPr>
              <w:pStyle w:val="TableEntry"/>
            </w:pPr>
          </w:p>
        </w:tc>
        <w:tc>
          <w:tcPr>
            <w:tcW w:w="4175" w:type="dxa"/>
          </w:tcPr>
          <w:p w14:paraId="19FB6A6C" w14:textId="77777777" w:rsidR="003568D5" w:rsidRPr="009D1173" w:rsidRDefault="003568D5" w:rsidP="009D1173">
            <w:pPr>
              <w:pStyle w:val="TableEntry"/>
            </w:pPr>
          </w:p>
        </w:tc>
      </w:tr>
      <w:tr w:rsidR="003568D5" w14:paraId="54562894" w14:textId="77777777" w:rsidTr="00CF61B7">
        <w:tc>
          <w:tcPr>
            <w:tcW w:w="3206" w:type="dxa"/>
          </w:tcPr>
          <w:p w14:paraId="7686BEDF" w14:textId="77777777" w:rsidR="003568D5" w:rsidRDefault="003568D5" w:rsidP="009D1173">
            <w:pPr>
              <w:pStyle w:val="TableEntry"/>
            </w:pPr>
            <w:bookmarkStart w:id="194" w:name="_Hlk132197223"/>
          </w:p>
        </w:tc>
        <w:tc>
          <w:tcPr>
            <w:tcW w:w="1639" w:type="dxa"/>
          </w:tcPr>
          <w:p w14:paraId="2A555B09" w14:textId="02CFD9EF" w:rsidR="003568D5" w:rsidRDefault="003568D5" w:rsidP="009D1173">
            <w:pPr>
              <w:pStyle w:val="TableEntry"/>
            </w:pPr>
            <w:r>
              <w:t>&gt;SPCU Code Sequence</w:t>
            </w:r>
          </w:p>
        </w:tc>
        <w:tc>
          <w:tcPr>
            <w:tcW w:w="1295" w:type="dxa"/>
          </w:tcPr>
          <w:p w14:paraId="27924302" w14:textId="0474CFE4" w:rsidR="003568D5" w:rsidRDefault="003568D5" w:rsidP="009D1173">
            <w:pPr>
              <w:pStyle w:val="TableEntry"/>
            </w:pPr>
            <w:r>
              <w:t>(0010,xxx9)</w:t>
            </w:r>
          </w:p>
        </w:tc>
        <w:tc>
          <w:tcPr>
            <w:tcW w:w="505" w:type="dxa"/>
          </w:tcPr>
          <w:p w14:paraId="31217C4B" w14:textId="1B832732" w:rsidR="003568D5" w:rsidRDefault="003568D5" w:rsidP="009D1173">
            <w:pPr>
              <w:pStyle w:val="TableEntry"/>
            </w:pPr>
            <w:r>
              <w:t>SQ</w:t>
            </w:r>
          </w:p>
        </w:tc>
        <w:tc>
          <w:tcPr>
            <w:tcW w:w="4175" w:type="dxa"/>
          </w:tcPr>
          <w:p w14:paraId="6CAA178B" w14:textId="77777777" w:rsidR="003568D5" w:rsidRPr="009D1173" w:rsidRDefault="003568D5" w:rsidP="009D1173">
            <w:pPr>
              <w:pStyle w:val="TableEntry"/>
            </w:pPr>
          </w:p>
        </w:tc>
      </w:tr>
      <w:tr w:rsidR="003568D5" w14:paraId="72A68557" w14:textId="77777777" w:rsidTr="00CF61B7">
        <w:tc>
          <w:tcPr>
            <w:tcW w:w="3206" w:type="dxa"/>
          </w:tcPr>
          <w:p w14:paraId="2F0D5A2F" w14:textId="725AEA4C" w:rsidR="003568D5" w:rsidRDefault="00C515E9" w:rsidP="009D1173">
            <w:pPr>
              <w:pStyle w:val="TableEntry"/>
            </w:pPr>
            <w:r w:rsidRPr="00C515E9">
              <w:t>-- element start --</w:t>
            </w:r>
          </w:p>
        </w:tc>
        <w:tc>
          <w:tcPr>
            <w:tcW w:w="1639" w:type="dxa"/>
          </w:tcPr>
          <w:p w14:paraId="2E499A49" w14:textId="77777777" w:rsidR="003568D5" w:rsidRDefault="003568D5" w:rsidP="009D1173">
            <w:pPr>
              <w:pStyle w:val="TableEntry"/>
            </w:pPr>
          </w:p>
        </w:tc>
        <w:tc>
          <w:tcPr>
            <w:tcW w:w="1295" w:type="dxa"/>
          </w:tcPr>
          <w:p w14:paraId="58B0BADC" w14:textId="77777777" w:rsidR="003568D5" w:rsidRDefault="003568D5" w:rsidP="009D1173">
            <w:pPr>
              <w:pStyle w:val="TableEntry"/>
            </w:pPr>
          </w:p>
        </w:tc>
        <w:tc>
          <w:tcPr>
            <w:tcW w:w="505" w:type="dxa"/>
          </w:tcPr>
          <w:p w14:paraId="0EFD69AF" w14:textId="77777777" w:rsidR="003568D5" w:rsidRDefault="003568D5" w:rsidP="009D1173">
            <w:pPr>
              <w:pStyle w:val="TableEntry"/>
            </w:pPr>
          </w:p>
        </w:tc>
        <w:tc>
          <w:tcPr>
            <w:tcW w:w="4175" w:type="dxa"/>
          </w:tcPr>
          <w:p w14:paraId="2ACC174C" w14:textId="77777777" w:rsidR="003568D5" w:rsidRPr="009D1173" w:rsidRDefault="003568D5" w:rsidP="009D1173">
            <w:pPr>
              <w:pStyle w:val="TableEntry"/>
            </w:pPr>
          </w:p>
        </w:tc>
      </w:tr>
      <w:tr w:rsidR="003568D5" w14:paraId="089458E9" w14:textId="77777777" w:rsidTr="00CF61B7">
        <w:tc>
          <w:tcPr>
            <w:tcW w:w="3206" w:type="dxa"/>
          </w:tcPr>
          <w:p w14:paraId="136C7563" w14:textId="61788560" w:rsidR="003568D5" w:rsidRDefault="003568D5" w:rsidP="009D1173">
            <w:pPr>
              <w:pStyle w:val="TableEntry"/>
            </w:pPr>
            <w:r w:rsidRPr="003568D5">
              <w:t xml:space="preserve">serviceRequest.extension [value code]         </w:t>
            </w:r>
          </w:p>
        </w:tc>
        <w:tc>
          <w:tcPr>
            <w:tcW w:w="1639" w:type="dxa"/>
          </w:tcPr>
          <w:p w14:paraId="42E0190D" w14:textId="2490AB53" w:rsidR="003568D5" w:rsidRDefault="003568D5" w:rsidP="009D1173">
            <w:pPr>
              <w:pStyle w:val="TableEntry"/>
            </w:pPr>
            <w:r>
              <w:t>&gt;&gt; Code Value</w:t>
            </w:r>
          </w:p>
        </w:tc>
        <w:tc>
          <w:tcPr>
            <w:tcW w:w="1295" w:type="dxa"/>
          </w:tcPr>
          <w:p w14:paraId="2A2DE981" w14:textId="02A5948E" w:rsidR="003568D5" w:rsidRDefault="003568D5" w:rsidP="009D1173">
            <w:pPr>
              <w:pStyle w:val="TableEntry"/>
            </w:pPr>
            <w:r>
              <w:t>(0008,0100)</w:t>
            </w:r>
          </w:p>
        </w:tc>
        <w:tc>
          <w:tcPr>
            <w:tcW w:w="505" w:type="dxa"/>
          </w:tcPr>
          <w:p w14:paraId="3E63D547" w14:textId="3FEE9A7D" w:rsidR="003568D5" w:rsidRDefault="003568D5" w:rsidP="009D1173">
            <w:pPr>
              <w:pStyle w:val="TableEntry"/>
            </w:pPr>
            <w:r>
              <w:t>SH</w:t>
            </w:r>
          </w:p>
        </w:tc>
        <w:tc>
          <w:tcPr>
            <w:tcW w:w="4175" w:type="dxa"/>
          </w:tcPr>
          <w:p w14:paraId="16F9CF59" w14:textId="2A7F4F39" w:rsidR="003568D5" w:rsidRPr="003568D5" w:rsidRDefault="003568D5" w:rsidP="009D1173">
            <w:pPr>
              <w:pStyle w:val="TableEntry"/>
              <w:rPr>
                <w:b/>
                <w:bCs/>
              </w:rPr>
            </w:pPr>
            <w:r>
              <w:t>Male-typical</w:t>
            </w:r>
          </w:p>
        </w:tc>
      </w:tr>
      <w:tr w:rsidR="003568D5" w14:paraId="678B69ED" w14:textId="77777777" w:rsidTr="00CF61B7">
        <w:tc>
          <w:tcPr>
            <w:tcW w:w="3206" w:type="dxa"/>
          </w:tcPr>
          <w:p w14:paraId="29763DD3" w14:textId="003285F9" w:rsidR="003568D5" w:rsidRPr="003568D5" w:rsidRDefault="003568D5" w:rsidP="009D1173">
            <w:pPr>
              <w:pStyle w:val="TableEntry"/>
            </w:pPr>
            <w:r w:rsidRPr="003568D5">
              <w:t xml:space="preserve">serviceRequest.extension [value system]       </w:t>
            </w:r>
          </w:p>
        </w:tc>
        <w:tc>
          <w:tcPr>
            <w:tcW w:w="1639" w:type="dxa"/>
          </w:tcPr>
          <w:p w14:paraId="382E889E" w14:textId="374ED85D" w:rsidR="003568D5" w:rsidRDefault="003568D5" w:rsidP="009D1173">
            <w:pPr>
              <w:pStyle w:val="TableEntry"/>
            </w:pPr>
            <w:r>
              <w:t>&gt;&gt;Coding Scheme Designator</w:t>
            </w:r>
          </w:p>
        </w:tc>
        <w:tc>
          <w:tcPr>
            <w:tcW w:w="1295" w:type="dxa"/>
          </w:tcPr>
          <w:p w14:paraId="6C3BDB61" w14:textId="03CE325E" w:rsidR="003568D5" w:rsidRDefault="003568D5" w:rsidP="009D1173">
            <w:pPr>
              <w:pStyle w:val="TableEntry"/>
            </w:pPr>
            <w:r>
              <w:t>(0008,0102)</w:t>
            </w:r>
          </w:p>
        </w:tc>
        <w:tc>
          <w:tcPr>
            <w:tcW w:w="505" w:type="dxa"/>
          </w:tcPr>
          <w:p w14:paraId="4F5C0B1A" w14:textId="72A7BCC1" w:rsidR="003568D5" w:rsidRDefault="003568D5" w:rsidP="009D1173">
            <w:pPr>
              <w:pStyle w:val="TableEntry"/>
            </w:pPr>
            <w:r>
              <w:t>SH</w:t>
            </w:r>
          </w:p>
        </w:tc>
        <w:tc>
          <w:tcPr>
            <w:tcW w:w="4175" w:type="dxa"/>
          </w:tcPr>
          <w:p w14:paraId="1922CFD2" w14:textId="1A19597B" w:rsidR="003568D5" w:rsidRPr="00370AFE" w:rsidRDefault="003568D5" w:rsidP="009D1173">
            <w:pPr>
              <w:pStyle w:val="TableEntry"/>
              <w:rPr>
                <w:b/>
                <w:bCs/>
              </w:rPr>
            </w:pPr>
            <w:r>
              <w:t>DCM</w:t>
            </w:r>
            <w:r w:rsidR="00370AFE">
              <w:t xml:space="preserve"> </w:t>
            </w:r>
            <w:r w:rsidR="00370AFE">
              <w:rPr>
                <w:b/>
                <w:bCs/>
              </w:rPr>
              <w:t>FIX from FHIR Spec</w:t>
            </w:r>
          </w:p>
        </w:tc>
      </w:tr>
      <w:tr w:rsidR="003568D5" w14:paraId="14D998E7" w14:textId="77777777" w:rsidTr="00CF61B7">
        <w:tc>
          <w:tcPr>
            <w:tcW w:w="3206" w:type="dxa"/>
          </w:tcPr>
          <w:p w14:paraId="023D5591" w14:textId="0E5E2E59" w:rsidR="003568D5" w:rsidRPr="003568D5" w:rsidRDefault="003568D5" w:rsidP="009D1173">
            <w:pPr>
              <w:pStyle w:val="TableEntry"/>
            </w:pPr>
            <w:r w:rsidRPr="003568D5">
              <w:t xml:space="preserve">serviceRequest.extension [value display]      </w:t>
            </w:r>
          </w:p>
        </w:tc>
        <w:tc>
          <w:tcPr>
            <w:tcW w:w="1639" w:type="dxa"/>
          </w:tcPr>
          <w:p w14:paraId="06084EC8" w14:textId="60DE7AD2" w:rsidR="003568D5" w:rsidRDefault="003568D5" w:rsidP="009D1173">
            <w:pPr>
              <w:pStyle w:val="TableEntry"/>
            </w:pPr>
            <w:r>
              <w:t>&gt;&gt;Code Meaning</w:t>
            </w:r>
          </w:p>
        </w:tc>
        <w:tc>
          <w:tcPr>
            <w:tcW w:w="1295" w:type="dxa"/>
          </w:tcPr>
          <w:p w14:paraId="07C2FD7E" w14:textId="7F49E1B3" w:rsidR="003568D5" w:rsidRDefault="003568D5" w:rsidP="009D1173">
            <w:pPr>
              <w:pStyle w:val="TableEntry"/>
            </w:pPr>
            <w:r>
              <w:t>(0008,0104)</w:t>
            </w:r>
          </w:p>
        </w:tc>
        <w:tc>
          <w:tcPr>
            <w:tcW w:w="505" w:type="dxa"/>
          </w:tcPr>
          <w:p w14:paraId="5E838309" w14:textId="3B0CAFA1" w:rsidR="003568D5" w:rsidRDefault="003568D5" w:rsidP="009D1173">
            <w:pPr>
              <w:pStyle w:val="TableEntry"/>
            </w:pPr>
            <w:r>
              <w:t>LO</w:t>
            </w:r>
          </w:p>
        </w:tc>
        <w:tc>
          <w:tcPr>
            <w:tcW w:w="4175" w:type="dxa"/>
          </w:tcPr>
          <w:p w14:paraId="7646CAA8" w14:textId="68B82609" w:rsidR="003568D5" w:rsidRDefault="003568D5" w:rsidP="009D1173">
            <w:pPr>
              <w:pStyle w:val="TableEntry"/>
            </w:pPr>
            <w:r>
              <w:t>Male typical parameters</w:t>
            </w:r>
          </w:p>
        </w:tc>
      </w:tr>
      <w:tr w:rsidR="00291F76" w14:paraId="10706E05" w14:textId="77777777" w:rsidTr="00CF61B7">
        <w:tc>
          <w:tcPr>
            <w:tcW w:w="3206" w:type="dxa"/>
          </w:tcPr>
          <w:p w14:paraId="5C90E2DB" w14:textId="7D9F6F8E" w:rsidR="00291F76" w:rsidRPr="003568D5" w:rsidRDefault="00C515E9" w:rsidP="009D1173">
            <w:pPr>
              <w:pStyle w:val="TableEntry"/>
            </w:pPr>
            <w:r w:rsidRPr="00C515E9">
              <w:t>-- element end --</w:t>
            </w:r>
          </w:p>
        </w:tc>
        <w:tc>
          <w:tcPr>
            <w:tcW w:w="1639" w:type="dxa"/>
          </w:tcPr>
          <w:p w14:paraId="3D5BDF66" w14:textId="77777777" w:rsidR="00291F76" w:rsidRDefault="00291F76" w:rsidP="009D1173">
            <w:pPr>
              <w:pStyle w:val="TableEntry"/>
            </w:pPr>
          </w:p>
        </w:tc>
        <w:tc>
          <w:tcPr>
            <w:tcW w:w="1295" w:type="dxa"/>
          </w:tcPr>
          <w:p w14:paraId="08961EDB" w14:textId="77777777" w:rsidR="00291F76" w:rsidRDefault="00291F76" w:rsidP="009D1173">
            <w:pPr>
              <w:pStyle w:val="TableEntry"/>
            </w:pPr>
          </w:p>
        </w:tc>
        <w:tc>
          <w:tcPr>
            <w:tcW w:w="505" w:type="dxa"/>
          </w:tcPr>
          <w:p w14:paraId="022A6006" w14:textId="77777777" w:rsidR="00291F76" w:rsidRDefault="00291F76" w:rsidP="009D1173">
            <w:pPr>
              <w:pStyle w:val="TableEntry"/>
            </w:pPr>
          </w:p>
        </w:tc>
        <w:tc>
          <w:tcPr>
            <w:tcW w:w="4175" w:type="dxa"/>
          </w:tcPr>
          <w:p w14:paraId="2EB27CF4" w14:textId="77777777" w:rsidR="00291F76" w:rsidRDefault="00291F76" w:rsidP="009D1173">
            <w:pPr>
              <w:pStyle w:val="TableEntry"/>
            </w:pPr>
          </w:p>
        </w:tc>
      </w:tr>
      <w:tr w:rsidR="003568D5" w14:paraId="4C16D1D3" w14:textId="77777777" w:rsidTr="00CF61B7">
        <w:tc>
          <w:tcPr>
            <w:tcW w:w="3206" w:type="dxa"/>
          </w:tcPr>
          <w:p w14:paraId="6BC8CE8D" w14:textId="30A0127B" w:rsidR="003568D5" w:rsidRPr="003568D5" w:rsidRDefault="003568D5" w:rsidP="009D1173">
            <w:pPr>
              <w:pStyle w:val="TableEntry"/>
            </w:pPr>
            <w:r w:rsidRPr="003568D5">
              <w:t xml:space="preserve">serviceRequest.extension [comment]            </w:t>
            </w:r>
          </w:p>
        </w:tc>
        <w:tc>
          <w:tcPr>
            <w:tcW w:w="1639" w:type="dxa"/>
          </w:tcPr>
          <w:p w14:paraId="11A8EFDC" w14:textId="7AEAF083" w:rsidR="003568D5" w:rsidRDefault="003568D5" w:rsidP="009D1173">
            <w:pPr>
              <w:pStyle w:val="TableEntry"/>
            </w:pPr>
            <w:r w:rsidRPr="003568D5">
              <w:t xml:space="preserve">&gt;SPCU Comment                </w:t>
            </w:r>
          </w:p>
        </w:tc>
        <w:tc>
          <w:tcPr>
            <w:tcW w:w="1295" w:type="dxa"/>
          </w:tcPr>
          <w:p w14:paraId="19068F7C" w14:textId="36C35C52" w:rsidR="003568D5" w:rsidRDefault="003568D5" w:rsidP="009D1173">
            <w:pPr>
              <w:pStyle w:val="TableEntry"/>
            </w:pPr>
            <w:r>
              <w:t>(0010,xxx1)</w:t>
            </w:r>
          </w:p>
        </w:tc>
        <w:tc>
          <w:tcPr>
            <w:tcW w:w="505" w:type="dxa"/>
          </w:tcPr>
          <w:p w14:paraId="2BBB433E" w14:textId="0CBF458D" w:rsidR="003568D5" w:rsidRDefault="003568D5" w:rsidP="009D1173">
            <w:pPr>
              <w:pStyle w:val="TableEntry"/>
            </w:pPr>
            <w:r>
              <w:t>LT</w:t>
            </w:r>
          </w:p>
        </w:tc>
        <w:tc>
          <w:tcPr>
            <w:tcW w:w="4175" w:type="dxa"/>
          </w:tcPr>
          <w:p w14:paraId="4A0F6808" w14:textId="33309125" w:rsidR="003568D5" w:rsidRDefault="003568D5" w:rsidP="009D1173">
            <w:pPr>
              <w:pStyle w:val="TableEntry"/>
            </w:pPr>
            <w:r w:rsidRPr="003568D5">
              <w:t xml:space="preserve">Hormonal treatment, use affirmed gender Cr reference ranges       </w:t>
            </w:r>
          </w:p>
        </w:tc>
      </w:tr>
      <w:tr w:rsidR="003568D5" w14:paraId="709D1C42" w14:textId="77777777" w:rsidTr="00CF61B7">
        <w:tc>
          <w:tcPr>
            <w:tcW w:w="3206" w:type="dxa"/>
          </w:tcPr>
          <w:p w14:paraId="6BCAD86B" w14:textId="77777777" w:rsidR="003568D5" w:rsidRPr="003568D5" w:rsidRDefault="003568D5" w:rsidP="009D1173">
            <w:pPr>
              <w:pStyle w:val="TableEntry"/>
            </w:pPr>
          </w:p>
        </w:tc>
        <w:tc>
          <w:tcPr>
            <w:tcW w:w="1639" w:type="dxa"/>
          </w:tcPr>
          <w:p w14:paraId="5FDD6E1D" w14:textId="3729BFB7" w:rsidR="003568D5" w:rsidRPr="003568D5" w:rsidRDefault="003568D5" w:rsidP="009D1173">
            <w:pPr>
              <w:pStyle w:val="TableEntry"/>
            </w:pPr>
            <w:r>
              <w:t>&gt;Validity Period Sequence</w:t>
            </w:r>
          </w:p>
        </w:tc>
        <w:tc>
          <w:tcPr>
            <w:tcW w:w="1295" w:type="dxa"/>
          </w:tcPr>
          <w:p w14:paraId="4CD64871" w14:textId="2BED9C00" w:rsidR="003568D5" w:rsidRDefault="003568D5" w:rsidP="009D1173">
            <w:pPr>
              <w:pStyle w:val="TableEntry"/>
            </w:pPr>
            <w:r>
              <w:t>(0010,xxx5)</w:t>
            </w:r>
          </w:p>
        </w:tc>
        <w:tc>
          <w:tcPr>
            <w:tcW w:w="505" w:type="dxa"/>
          </w:tcPr>
          <w:p w14:paraId="53A60532" w14:textId="1FDB738E" w:rsidR="003568D5" w:rsidRDefault="003568D5" w:rsidP="009D1173">
            <w:pPr>
              <w:pStyle w:val="TableEntry"/>
            </w:pPr>
            <w:r>
              <w:t>SQ</w:t>
            </w:r>
          </w:p>
        </w:tc>
        <w:tc>
          <w:tcPr>
            <w:tcW w:w="4175" w:type="dxa"/>
          </w:tcPr>
          <w:p w14:paraId="23222974" w14:textId="77777777" w:rsidR="003568D5" w:rsidRPr="003568D5" w:rsidRDefault="003568D5" w:rsidP="009D1173">
            <w:pPr>
              <w:pStyle w:val="TableEntry"/>
            </w:pPr>
          </w:p>
        </w:tc>
      </w:tr>
      <w:tr w:rsidR="003568D5" w14:paraId="62F19F28" w14:textId="77777777" w:rsidTr="00CF61B7">
        <w:tc>
          <w:tcPr>
            <w:tcW w:w="3206" w:type="dxa"/>
          </w:tcPr>
          <w:p w14:paraId="03E4F7CE" w14:textId="10D2DF30" w:rsidR="003568D5" w:rsidRPr="003568D5" w:rsidRDefault="00C515E9" w:rsidP="009D1173">
            <w:pPr>
              <w:pStyle w:val="TableEntry"/>
            </w:pPr>
            <w:r w:rsidRPr="00C515E9">
              <w:t>-- element start --</w:t>
            </w:r>
          </w:p>
        </w:tc>
        <w:tc>
          <w:tcPr>
            <w:tcW w:w="1639" w:type="dxa"/>
          </w:tcPr>
          <w:p w14:paraId="02034765" w14:textId="77777777" w:rsidR="003568D5" w:rsidRDefault="003568D5" w:rsidP="009D1173">
            <w:pPr>
              <w:pStyle w:val="TableEntry"/>
            </w:pPr>
          </w:p>
        </w:tc>
        <w:tc>
          <w:tcPr>
            <w:tcW w:w="1295" w:type="dxa"/>
          </w:tcPr>
          <w:p w14:paraId="52D6B1F3" w14:textId="77777777" w:rsidR="003568D5" w:rsidRDefault="003568D5" w:rsidP="009D1173">
            <w:pPr>
              <w:pStyle w:val="TableEntry"/>
            </w:pPr>
          </w:p>
        </w:tc>
        <w:tc>
          <w:tcPr>
            <w:tcW w:w="505" w:type="dxa"/>
          </w:tcPr>
          <w:p w14:paraId="1175A354" w14:textId="77777777" w:rsidR="003568D5" w:rsidRDefault="003568D5" w:rsidP="009D1173">
            <w:pPr>
              <w:pStyle w:val="TableEntry"/>
            </w:pPr>
          </w:p>
        </w:tc>
        <w:tc>
          <w:tcPr>
            <w:tcW w:w="4175" w:type="dxa"/>
          </w:tcPr>
          <w:p w14:paraId="69079525" w14:textId="77777777" w:rsidR="003568D5" w:rsidRPr="003568D5" w:rsidRDefault="003568D5" w:rsidP="009D1173">
            <w:pPr>
              <w:pStyle w:val="TableEntry"/>
            </w:pPr>
          </w:p>
        </w:tc>
      </w:tr>
      <w:tr w:rsidR="00647531" w14:paraId="5076974C" w14:textId="77777777" w:rsidTr="00CF61B7">
        <w:tc>
          <w:tcPr>
            <w:tcW w:w="3206" w:type="dxa"/>
          </w:tcPr>
          <w:p w14:paraId="7AB15713" w14:textId="67C492EB" w:rsidR="00647531" w:rsidRDefault="00647531" w:rsidP="00647531">
            <w:pPr>
              <w:pStyle w:val="TableEntry"/>
            </w:pPr>
            <w:proofErr w:type="spellStart"/>
            <w:r w:rsidRPr="003568D5">
              <w:t>serviceRequest.extension</w:t>
            </w:r>
            <w:proofErr w:type="spellEnd"/>
            <w:r w:rsidRPr="003568D5">
              <w:t xml:space="preserve"> [period start]       </w:t>
            </w:r>
          </w:p>
        </w:tc>
        <w:tc>
          <w:tcPr>
            <w:tcW w:w="1639" w:type="dxa"/>
          </w:tcPr>
          <w:p w14:paraId="00667E4D" w14:textId="0868B05F" w:rsidR="00647531" w:rsidRDefault="00647531" w:rsidP="00647531">
            <w:pPr>
              <w:pStyle w:val="TableEntry"/>
            </w:pPr>
            <w:r>
              <w:t xml:space="preserve">&gt; </w:t>
            </w:r>
            <w:r w:rsidRPr="00647531">
              <w:t>Effective Start Time</w:t>
            </w:r>
          </w:p>
        </w:tc>
        <w:tc>
          <w:tcPr>
            <w:tcW w:w="1295" w:type="dxa"/>
          </w:tcPr>
          <w:p w14:paraId="7707EFF7" w14:textId="25DD1280" w:rsidR="00647531" w:rsidRDefault="00647531" w:rsidP="00647531">
            <w:pPr>
              <w:pStyle w:val="TableEntry"/>
            </w:pPr>
            <w:r>
              <w:t>(0010,xxx6)</w:t>
            </w:r>
          </w:p>
        </w:tc>
        <w:tc>
          <w:tcPr>
            <w:tcW w:w="505" w:type="dxa"/>
          </w:tcPr>
          <w:p w14:paraId="068DC614" w14:textId="457AA5FE" w:rsidR="00647531" w:rsidRDefault="00647531" w:rsidP="00647531">
            <w:pPr>
              <w:pStyle w:val="TableEntry"/>
            </w:pPr>
            <w:r>
              <w:t>DT</w:t>
            </w:r>
          </w:p>
        </w:tc>
        <w:tc>
          <w:tcPr>
            <w:tcW w:w="4175" w:type="dxa"/>
          </w:tcPr>
          <w:p w14:paraId="07F4ABFC" w14:textId="483CFFB7" w:rsidR="00647531" w:rsidRPr="003568D5" w:rsidRDefault="00647531" w:rsidP="00647531">
            <w:pPr>
              <w:pStyle w:val="TableEntry"/>
            </w:pPr>
            <w:r w:rsidRPr="00754209">
              <w:t xml:space="preserve">20220715090000                                                    </w:t>
            </w:r>
          </w:p>
        </w:tc>
      </w:tr>
      <w:tr w:rsidR="00291F76" w14:paraId="06471F4D" w14:textId="77777777" w:rsidTr="00CF61B7">
        <w:tc>
          <w:tcPr>
            <w:tcW w:w="3206" w:type="dxa"/>
          </w:tcPr>
          <w:p w14:paraId="795A3A5E" w14:textId="60D959FD" w:rsidR="00291F76" w:rsidRPr="003568D5" w:rsidRDefault="00C515E9" w:rsidP="009D1173">
            <w:pPr>
              <w:pStyle w:val="TableEntry"/>
            </w:pPr>
            <w:r w:rsidRPr="00C515E9">
              <w:t>-- element end --</w:t>
            </w:r>
          </w:p>
        </w:tc>
        <w:tc>
          <w:tcPr>
            <w:tcW w:w="1639" w:type="dxa"/>
          </w:tcPr>
          <w:p w14:paraId="157E33AB" w14:textId="77777777" w:rsidR="00291F76" w:rsidRDefault="00291F76" w:rsidP="009D1173">
            <w:pPr>
              <w:pStyle w:val="TableEntry"/>
            </w:pPr>
          </w:p>
        </w:tc>
        <w:tc>
          <w:tcPr>
            <w:tcW w:w="1295" w:type="dxa"/>
          </w:tcPr>
          <w:p w14:paraId="2590E2FE" w14:textId="77777777" w:rsidR="00291F76" w:rsidRDefault="00291F76" w:rsidP="009D1173">
            <w:pPr>
              <w:pStyle w:val="TableEntry"/>
            </w:pPr>
          </w:p>
        </w:tc>
        <w:tc>
          <w:tcPr>
            <w:tcW w:w="505" w:type="dxa"/>
          </w:tcPr>
          <w:p w14:paraId="4260E2C5" w14:textId="77777777" w:rsidR="00291F76" w:rsidRDefault="00291F76" w:rsidP="009D1173">
            <w:pPr>
              <w:pStyle w:val="TableEntry"/>
            </w:pPr>
          </w:p>
        </w:tc>
        <w:tc>
          <w:tcPr>
            <w:tcW w:w="4175" w:type="dxa"/>
          </w:tcPr>
          <w:p w14:paraId="19E877C2" w14:textId="77777777" w:rsidR="00291F76" w:rsidRPr="00754209" w:rsidRDefault="00291F76" w:rsidP="009D1173">
            <w:pPr>
              <w:pStyle w:val="TableEntry"/>
            </w:pPr>
          </w:p>
        </w:tc>
      </w:tr>
      <w:bookmarkEnd w:id="194"/>
      <w:tr w:rsidR="00754209" w14:paraId="389D324E" w14:textId="77777777" w:rsidTr="00CF61B7">
        <w:tc>
          <w:tcPr>
            <w:tcW w:w="3206" w:type="dxa"/>
          </w:tcPr>
          <w:p w14:paraId="3A64D988" w14:textId="790F61C8" w:rsidR="00754209" w:rsidRPr="003568D5" w:rsidRDefault="00754209" w:rsidP="009D1173">
            <w:pPr>
              <w:pStyle w:val="TableEntry"/>
            </w:pPr>
            <w:r w:rsidRPr="00754209">
              <w:t>serviceRequest.extension [supportingInfo reference]</w:t>
            </w:r>
          </w:p>
        </w:tc>
        <w:tc>
          <w:tcPr>
            <w:tcW w:w="1639" w:type="dxa"/>
          </w:tcPr>
          <w:p w14:paraId="49FA1A96" w14:textId="3B7E5E26" w:rsidR="00754209" w:rsidRDefault="00754209" w:rsidP="009D1173">
            <w:pPr>
              <w:pStyle w:val="TableEntry"/>
            </w:pPr>
            <w:r>
              <w:t>&gt;SPCU Reference</w:t>
            </w:r>
          </w:p>
        </w:tc>
        <w:tc>
          <w:tcPr>
            <w:tcW w:w="1295" w:type="dxa"/>
          </w:tcPr>
          <w:p w14:paraId="1ADAD7B8" w14:textId="26A144B4" w:rsidR="00754209" w:rsidRDefault="00754209" w:rsidP="009D1173">
            <w:pPr>
              <w:pStyle w:val="TableEntry"/>
            </w:pPr>
            <w:r>
              <w:t>(0010,xx10)</w:t>
            </w:r>
          </w:p>
        </w:tc>
        <w:tc>
          <w:tcPr>
            <w:tcW w:w="505" w:type="dxa"/>
          </w:tcPr>
          <w:p w14:paraId="58925E8C" w14:textId="011F1AB5" w:rsidR="00754209" w:rsidRDefault="00754209" w:rsidP="009D1173">
            <w:pPr>
              <w:pStyle w:val="TableEntry"/>
            </w:pPr>
            <w:r>
              <w:t>UR</w:t>
            </w:r>
          </w:p>
        </w:tc>
        <w:tc>
          <w:tcPr>
            <w:tcW w:w="4175" w:type="dxa"/>
          </w:tcPr>
          <w:p w14:paraId="0241FD40" w14:textId="1554707F" w:rsidR="00754209" w:rsidRPr="00754209" w:rsidRDefault="00754209" w:rsidP="009D1173">
            <w:pPr>
              <w:pStyle w:val="TableEntry"/>
            </w:pPr>
            <w:r w:rsidRPr="00754209">
              <w:t xml:space="preserve">https://doi.org/10.1210/jendso/bvab048.1607                       </w:t>
            </w:r>
          </w:p>
        </w:tc>
      </w:tr>
      <w:tr w:rsidR="00291F76" w14:paraId="6F469311" w14:textId="77777777" w:rsidTr="00CF61B7">
        <w:tc>
          <w:tcPr>
            <w:tcW w:w="3206" w:type="dxa"/>
          </w:tcPr>
          <w:p w14:paraId="12FDDB8E" w14:textId="3A5A9CE8" w:rsidR="00291F76" w:rsidRPr="00754209" w:rsidRDefault="00C515E9" w:rsidP="009D1173">
            <w:pPr>
              <w:pStyle w:val="TableEntry"/>
            </w:pPr>
            <w:r w:rsidRPr="00C515E9">
              <w:t>-- element end --</w:t>
            </w:r>
          </w:p>
        </w:tc>
        <w:tc>
          <w:tcPr>
            <w:tcW w:w="1639" w:type="dxa"/>
          </w:tcPr>
          <w:p w14:paraId="2FDC97B3" w14:textId="77777777" w:rsidR="00291F76" w:rsidRDefault="00291F76" w:rsidP="009D1173">
            <w:pPr>
              <w:pStyle w:val="TableEntry"/>
            </w:pPr>
          </w:p>
        </w:tc>
        <w:tc>
          <w:tcPr>
            <w:tcW w:w="1295" w:type="dxa"/>
          </w:tcPr>
          <w:p w14:paraId="3CB481F3" w14:textId="77777777" w:rsidR="00291F76" w:rsidRDefault="00291F76" w:rsidP="009D1173">
            <w:pPr>
              <w:pStyle w:val="TableEntry"/>
            </w:pPr>
          </w:p>
        </w:tc>
        <w:tc>
          <w:tcPr>
            <w:tcW w:w="505" w:type="dxa"/>
          </w:tcPr>
          <w:p w14:paraId="73EA0B89" w14:textId="77777777" w:rsidR="00291F76" w:rsidRDefault="00291F76" w:rsidP="009D1173">
            <w:pPr>
              <w:pStyle w:val="TableEntry"/>
            </w:pPr>
          </w:p>
        </w:tc>
        <w:tc>
          <w:tcPr>
            <w:tcW w:w="4175" w:type="dxa"/>
          </w:tcPr>
          <w:p w14:paraId="74C972D0" w14:textId="77777777" w:rsidR="00291F76" w:rsidRPr="00754209" w:rsidRDefault="00291F76" w:rsidP="009D1173">
            <w:pPr>
              <w:pStyle w:val="TableEntry"/>
            </w:pPr>
          </w:p>
        </w:tc>
      </w:tr>
      <w:tr w:rsidR="00754209" w14:paraId="70F010C9" w14:textId="77777777" w:rsidTr="00CF61B7">
        <w:tc>
          <w:tcPr>
            <w:tcW w:w="3206" w:type="dxa"/>
          </w:tcPr>
          <w:p w14:paraId="67ED76B9" w14:textId="19B99D40" w:rsidR="00754209" w:rsidRPr="00754209" w:rsidRDefault="00C515E9" w:rsidP="009D1173">
            <w:pPr>
              <w:pStyle w:val="TableEntry"/>
            </w:pPr>
            <w:r w:rsidRPr="00C515E9">
              <w:t>-- element start --</w:t>
            </w:r>
          </w:p>
        </w:tc>
        <w:tc>
          <w:tcPr>
            <w:tcW w:w="1639" w:type="dxa"/>
          </w:tcPr>
          <w:p w14:paraId="1BF0783E" w14:textId="77777777" w:rsidR="00754209" w:rsidRPr="00754209" w:rsidRDefault="00754209" w:rsidP="009D1173">
            <w:pPr>
              <w:pStyle w:val="TableEntry"/>
            </w:pPr>
          </w:p>
        </w:tc>
        <w:tc>
          <w:tcPr>
            <w:tcW w:w="1295" w:type="dxa"/>
          </w:tcPr>
          <w:p w14:paraId="73419E9D" w14:textId="77777777" w:rsidR="00754209" w:rsidRDefault="00754209" w:rsidP="009D1173">
            <w:pPr>
              <w:pStyle w:val="TableEntry"/>
            </w:pPr>
          </w:p>
        </w:tc>
        <w:tc>
          <w:tcPr>
            <w:tcW w:w="505" w:type="dxa"/>
          </w:tcPr>
          <w:p w14:paraId="376EE0CD" w14:textId="77777777" w:rsidR="00754209" w:rsidRDefault="00754209" w:rsidP="009D1173">
            <w:pPr>
              <w:pStyle w:val="TableEntry"/>
            </w:pPr>
          </w:p>
        </w:tc>
        <w:tc>
          <w:tcPr>
            <w:tcW w:w="4175" w:type="dxa"/>
          </w:tcPr>
          <w:p w14:paraId="33B2E460" w14:textId="77777777" w:rsidR="00754209" w:rsidRPr="00754209" w:rsidRDefault="00754209" w:rsidP="009D1173">
            <w:pPr>
              <w:pStyle w:val="TableEntry"/>
            </w:pPr>
          </w:p>
        </w:tc>
      </w:tr>
      <w:tr w:rsidR="00754209" w:rsidRPr="009D1173" w14:paraId="75C31FB1" w14:textId="77777777" w:rsidTr="00CF61B7">
        <w:tc>
          <w:tcPr>
            <w:tcW w:w="3206" w:type="dxa"/>
          </w:tcPr>
          <w:p w14:paraId="28831A9C" w14:textId="77777777" w:rsidR="00754209" w:rsidRDefault="00754209" w:rsidP="006D5830">
            <w:pPr>
              <w:pStyle w:val="TableEntry"/>
            </w:pPr>
          </w:p>
        </w:tc>
        <w:tc>
          <w:tcPr>
            <w:tcW w:w="1639" w:type="dxa"/>
          </w:tcPr>
          <w:p w14:paraId="48A0ABE9" w14:textId="77777777" w:rsidR="00754209" w:rsidRDefault="00754209" w:rsidP="006D5830">
            <w:pPr>
              <w:pStyle w:val="TableEntry"/>
            </w:pPr>
            <w:r>
              <w:t>&gt;SPCU Code Sequence</w:t>
            </w:r>
          </w:p>
        </w:tc>
        <w:tc>
          <w:tcPr>
            <w:tcW w:w="1295" w:type="dxa"/>
          </w:tcPr>
          <w:p w14:paraId="56EFF04C" w14:textId="77777777" w:rsidR="00754209" w:rsidRDefault="00754209" w:rsidP="006D5830">
            <w:pPr>
              <w:pStyle w:val="TableEntry"/>
            </w:pPr>
            <w:r>
              <w:t>(0010,xxx9)</w:t>
            </w:r>
          </w:p>
        </w:tc>
        <w:tc>
          <w:tcPr>
            <w:tcW w:w="505" w:type="dxa"/>
          </w:tcPr>
          <w:p w14:paraId="4DE2679A" w14:textId="77777777" w:rsidR="00754209" w:rsidRDefault="00754209" w:rsidP="006D5830">
            <w:pPr>
              <w:pStyle w:val="TableEntry"/>
            </w:pPr>
            <w:r>
              <w:t>SQ</w:t>
            </w:r>
          </w:p>
        </w:tc>
        <w:tc>
          <w:tcPr>
            <w:tcW w:w="4175" w:type="dxa"/>
          </w:tcPr>
          <w:p w14:paraId="01AD708A" w14:textId="77777777" w:rsidR="00754209" w:rsidRPr="009D1173" w:rsidRDefault="00754209" w:rsidP="006D5830">
            <w:pPr>
              <w:pStyle w:val="TableEntry"/>
            </w:pPr>
          </w:p>
        </w:tc>
      </w:tr>
      <w:tr w:rsidR="00754209" w:rsidRPr="009D1173" w14:paraId="7CFABB51" w14:textId="77777777" w:rsidTr="00CF61B7">
        <w:tc>
          <w:tcPr>
            <w:tcW w:w="3206" w:type="dxa"/>
          </w:tcPr>
          <w:p w14:paraId="59A3C708" w14:textId="1ABE2E5B" w:rsidR="00754209" w:rsidRDefault="00C515E9" w:rsidP="006D5830">
            <w:pPr>
              <w:pStyle w:val="TableEntry"/>
            </w:pPr>
            <w:r w:rsidRPr="00C515E9">
              <w:t>-- element start --</w:t>
            </w:r>
          </w:p>
        </w:tc>
        <w:tc>
          <w:tcPr>
            <w:tcW w:w="1639" w:type="dxa"/>
          </w:tcPr>
          <w:p w14:paraId="7B1766E1" w14:textId="77777777" w:rsidR="00754209" w:rsidRDefault="00754209" w:rsidP="006D5830">
            <w:pPr>
              <w:pStyle w:val="TableEntry"/>
            </w:pPr>
          </w:p>
        </w:tc>
        <w:tc>
          <w:tcPr>
            <w:tcW w:w="1295" w:type="dxa"/>
          </w:tcPr>
          <w:p w14:paraId="4BD2B1EF" w14:textId="77777777" w:rsidR="00754209" w:rsidRDefault="00754209" w:rsidP="006D5830">
            <w:pPr>
              <w:pStyle w:val="TableEntry"/>
            </w:pPr>
          </w:p>
        </w:tc>
        <w:tc>
          <w:tcPr>
            <w:tcW w:w="505" w:type="dxa"/>
          </w:tcPr>
          <w:p w14:paraId="6D0102C0" w14:textId="77777777" w:rsidR="00754209" w:rsidRDefault="00754209" w:rsidP="006D5830">
            <w:pPr>
              <w:pStyle w:val="TableEntry"/>
            </w:pPr>
          </w:p>
        </w:tc>
        <w:tc>
          <w:tcPr>
            <w:tcW w:w="4175" w:type="dxa"/>
          </w:tcPr>
          <w:p w14:paraId="5AD3734A" w14:textId="77777777" w:rsidR="00754209" w:rsidRPr="009D1173" w:rsidRDefault="00754209" w:rsidP="006D5830">
            <w:pPr>
              <w:pStyle w:val="TableEntry"/>
            </w:pPr>
          </w:p>
        </w:tc>
      </w:tr>
      <w:tr w:rsidR="00754209" w:rsidRPr="003568D5" w14:paraId="7264D33E" w14:textId="77777777" w:rsidTr="00CF61B7">
        <w:tc>
          <w:tcPr>
            <w:tcW w:w="3206" w:type="dxa"/>
          </w:tcPr>
          <w:p w14:paraId="39F0FFAC" w14:textId="77777777" w:rsidR="00754209" w:rsidRDefault="00754209" w:rsidP="006D5830">
            <w:pPr>
              <w:pStyle w:val="TableEntry"/>
            </w:pPr>
            <w:r w:rsidRPr="003568D5">
              <w:t xml:space="preserve">serviceRequest.extension [value code]         </w:t>
            </w:r>
          </w:p>
        </w:tc>
        <w:tc>
          <w:tcPr>
            <w:tcW w:w="1639" w:type="dxa"/>
          </w:tcPr>
          <w:p w14:paraId="6D8D3D07" w14:textId="77777777" w:rsidR="00754209" w:rsidRDefault="00754209" w:rsidP="006D5830">
            <w:pPr>
              <w:pStyle w:val="TableEntry"/>
            </w:pPr>
            <w:r>
              <w:t>&gt;&gt; Code Value</w:t>
            </w:r>
          </w:p>
        </w:tc>
        <w:tc>
          <w:tcPr>
            <w:tcW w:w="1295" w:type="dxa"/>
          </w:tcPr>
          <w:p w14:paraId="5E6B23B0" w14:textId="77777777" w:rsidR="00754209" w:rsidRDefault="00754209" w:rsidP="006D5830">
            <w:pPr>
              <w:pStyle w:val="TableEntry"/>
            </w:pPr>
            <w:r>
              <w:t>(0008,0100)</w:t>
            </w:r>
          </w:p>
        </w:tc>
        <w:tc>
          <w:tcPr>
            <w:tcW w:w="505" w:type="dxa"/>
          </w:tcPr>
          <w:p w14:paraId="4F44F160" w14:textId="77777777" w:rsidR="00754209" w:rsidRDefault="00754209" w:rsidP="006D5830">
            <w:pPr>
              <w:pStyle w:val="TableEntry"/>
            </w:pPr>
            <w:r>
              <w:t>SH</w:t>
            </w:r>
          </w:p>
        </w:tc>
        <w:tc>
          <w:tcPr>
            <w:tcW w:w="4175" w:type="dxa"/>
          </w:tcPr>
          <w:p w14:paraId="22ECD2EF" w14:textId="079604E9" w:rsidR="00754209" w:rsidRPr="003568D5" w:rsidRDefault="00754209" w:rsidP="006D5830">
            <w:pPr>
              <w:pStyle w:val="TableEntry"/>
              <w:rPr>
                <w:b/>
                <w:bCs/>
              </w:rPr>
            </w:pPr>
            <w:r>
              <w:t>Female-typical</w:t>
            </w:r>
          </w:p>
        </w:tc>
      </w:tr>
      <w:tr w:rsidR="00754209" w14:paraId="61311BE4" w14:textId="77777777" w:rsidTr="00CF61B7">
        <w:tc>
          <w:tcPr>
            <w:tcW w:w="3206" w:type="dxa"/>
          </w:tcPr>
          <w:p w14:paraId="2108E91C" w14:textId="77777777" w:rsidR="00754209" w:rsidRPr="003568D5" w:rsidRDefault="00754209" w:rsidP="006D5830">
            <w:pPr>
              <w:pStyle w:val="TableEntry"/>
            </w:pPr>
            <w:r w:rsidRPr="003568D5">
              <w:t xml:space="preserve">serviceRequest.extension [value system]       </w:t>
            </w:r>
          </w:p>
        </w:tc>
        <w:tc>
          <w:tcPr>
            <w:tcW w:w="1639" w:type="dxa"/>
          </w:tcPr>
          <w:p w14:paraId="6DE3AD1D" w14:textId="77777777" w:rsidR="00754209" w:rsidRDefault="00754209" w:rsidP="006D5830">
            <w:pPr>
              <w:pStyle w:val="TableEntry"/>
            </w:pPr>
            <w:r>
              <w:t>&gt;&gt;Coding Scheme Designator</w:t>
            </w:r>
          </w:p>
        </w:tc>
        <w:tc>
          <w:tcPr>
            <w:tcW w:w="1295" w:type="dxa"/>
          </w:tcPr>
          <w:p w14:paraId="5275187C" w14:textId="77777777" w:rsidR="00754209" w:rsidRDefault="00754209" w:rsidP="006D5830">
            <w:pPr>
              <w:pStyle w:val="TableEntry"/>
            </w:pPr>
            <w:r>
              <w:t>(0008,0102)</w:t>
            </w:r>
          </w:p>
        </w:tc>
        <w:tc>
          <w:tcPr>
            <w:tcW w:w="505" w:type="dxa"/>
          </w:tcPr>
          <w:p w14:paraId="71393D10" w14:textId="77777777" w:rsidR="00754209" w:rsidRDefault="00754209" w:rsidP="006D5830">
            <w:pPr>
              <w:pStyle w:val="TableEntry"/>
            </w:pPr>
            <w:r>
              <w:t>SH</w:t>
            </w:r>
          </w:p>
        </w:tc>
        <w:tc>
          <w:tcPr>
            <w:tcW w:w="4175" w:type="dxa"/>
          </w:tcPr>
          <w:p w14:paraId="3BE87DDB" w14:textId="55EA55B1" w:rsidR="00754209" w:rsidRDefault="00754209" w:rsidP="006D5830">
            <w:pPr>
              <w:pStyle w:val="TableEntry"/>
            </w:pPr>
            <w:r>
              <w:t>DCM</w:t>
            </w:r>
            <w:r w:rsidR="00370AFE">
              <w:t xml:space="preserve"> </w:t>
            </w:r>
            <w:r w:rsidR="00370AFE" w:rsidRPr="00370AFE">
              <w:rPr>
                <w:b/>
                <w:bCs/>
              </w:rPr>
              <w:t>FIX From FHIR Spec</w:t>
            </w:r>
          </w:p>
        </w:tc>
      </w:tr>
      <w:tr w:rsidR="00754209" w14:paraId="7F4CD585" w14:textId="77777777" w:rsidTr="00CF61B7">
        <w:tc>
          <w:tcPr>
            <w:tcW w:w="3206" w:type="dxa"/>
          </w:tcPr>
          <w:p w14:paraId="3407D1CC" w14:textId="77777777" w:rsidR="00754209" w:rsidRPr="003568D5" w:rsidRDefault="00754209" w:rsidP="006D5830">
            <w:pPr>
              <w:pStyle w:val="TableEntry"/>
            </w:pPr>
            <w:r w:rsidRPr="003568D5">
              <w:t xml:space="preserve">serviceRequest.extension [value display]      </w:t>
            </w:r>
          </w:p>
        </w:tc>
        <w:tc>
          <w:tcPr>
            <w:tcW w:w="1639" w:type="dxa"/>
          </w:tcPr>
          <w:p w14:paraId="2B083C07" w14:textId="77777777" w:rsidR="00754209" w:rsidRDefault="00754209" w:rsidP="006D5830">
            <w:pPr>
              <w:pStyle w:val="TableEntry"/>
            </w:pPr>
            <w:r>
              <w:t>&gt;&gt;Code Meaning</w:t>
            </w:r>
          </w:p>
        </w:tc>
        <w:tc>
          <w:tcPr>
            <w:tcW w:w="1295" w:type="dxa"/>
          </w:tcPr>
          <w:p w14:paraId="75F3A5DE" w14:textId="77777777" w:rsidR="00754209" w:rsidRDefault="00754209" w:rsidP="006D5830">
            <w:pPr>
              <w:pStyle w:val="TableEntry"/>
            </w:pPr>
            <w:r>
              <w:t>(0008,0104)</w:t>
            </w:r>
          </w:p>
        </w:tc>
        <w:tc>
          <w:tcPr>
            <w:tcW w:w="505" w:type="dxa"/>
          </w:tcPr>
          <w:p w14:paraId="1F2F20E0" w14:textId="77777777" w:rsidR="00754209" w:rsidRDefault="00754209" w:rsidP="006D5830">
            <w:pPr>
              <w:pStyle w:val="TableEntry"/>
            </w:pPr>
            <w:r>
              <w:t>LO</w:t>
            </w:r>
          </w:p>
        </w:tc>
        <w:tc>
          <w:tcPr>
            <w:tcW w:w="4175" w:type="dxa"/>
          </w:tcPr>
          <w:p w14:paraId="6E0CE227" w14:textId="5517EDB8" w:rsidR="00754209" w:rsidRDefault="00754209" w:rsidP="006D5830">
            <w:pPr>
              <w:pStyle w:val="TableEntry"/>
            </w:pPr>
            <w:r>
              <w:t>Female typical parameters</w:t>
            </w:r>
          </w:p>
        </w:tc>
      </w:tr>
      <w:tr w:rsidR="00C515E9" w14:paraId="12302011" w14:textId="77777777" w:rsidTr="00CF61B7">
        <w:tc>
          <w:tcPr>
            <w:tcW w:w="3206" w:type="dxa"/>
          </w:tcPr>
          <w:p w14:paraId="68B81FA0" w14:textId="19957930" w:rsidR="00C515E9" w:rsidRPr="003568D5" w:rsidRDefault="00C515E9" w:rsidP="006D5830">
            <w:pPr>
              <w:pStyle w:val="TableEntry"/>
            </w:pPr>
            <w:r w:rsidRPr="00C515E9">
              <w:t>-- element end --</w:t>
            </w:r>
          </w:p>
        </w:tc>
        <w:tc>
          <w:tcPr>
            <w:tcW w:w="1639" w:type="dxa"/>
          </w:tcPr>
          <w:p w14:paraId="7AA23CE0" w14:textId="77777777" w:rsidR="00C515E9" w:rsidRDefault="00C515E9" w:rsidP="006D5830">
            <w:pPr>
              <w:pStyle w:val="TableEntry"/>
            </w:pPr>
          </w:p>
        </w:tc>
        <w:tc>
          <w:tcPr>
            <w:tcW w:w="1295" w:type="dxa"/>
          </w:tcPr>
          <w:p w14:paraId="3D0651F7" w14:textId="77777777" w:rsidR="00C515E9" w:rsidRDefault="00C515E9" w:rsidP="006D5830">
            <w:pPr>
              <w:pStyle w:val="TableEntry"/>
            </w:pPr>
          </w:p>
        </w:tc>
        <w:tc>
          <w:tcPr>
            <w:tcW w:w="505" w:type="dxa"/>
          </w:tcPr>
          <w:p w14:paraId="36833C7C" w14:textId="77777777" w:rsidR="00C515E9" w:rsidRDefault="00C515E9" w:rsidP="006D5830">
            <w:pPr>
              <w:pStyle w:val="TableEntry"/>
            </w:pPr>
          </w:p>
        </w:tc>
        <w:tc>
          <w:tcPr>
            <w:tcW w:w="4175" w:type="dxa"/>
          </w:tcPr>
          <w:p w14:paraId="63B42D06" w14:textId="77777777" w:rsidR="00C515E9" w:rsidRDefault="00C515E9" w:rsidP="006D5830">
            <w:pPr>
              <w:pStyle w:val="TableEntry"/>
            </w:pPr>
          </w:p>
        </w:tc>
      </w:tr>
      <w:tr w:rsidR="00754209" w14:paraId="18641906" w14:textId="77777777" w:rsidTr="00CF61B7">
        <w:tc>
          <w:tcPr>
            <w:tcW w:w="3206" w:type="dxa"/>
          </w:tcPr>
          <w:p w14:paraId="41A84A20" w14:textId="77777777" w:rsidR="00754209" w:rsidRPr="003568D5" w:rsidRDefault="00754209" w:rsidP="006D5830">
            <w:pPr>
              <w:pStyle w:val="TableEntry"/>
            </w:pPr>
            <w:r w:rsidRPr="003568D5">
              <w:t xml:space="preserve">serviceRequest.extension [comment]            </w:t>
            </w:r>
          </w:p>
        </w:tc>
        <w:tc>
          <w:tcPr>
            <w:tcW w:w="1639" w:type="dxa"/>
          </w:tcPr>
          <w:p w14:paraId="70307C5F" w14:textId="77777777" w:rsidR="00754209" w:rsidRDefault="00754209" w:rsidP="006D5830">
            <w:pPr>
              <w:pStyle w:val="TableEntry"/>
            </w:pPr>
            <w:r w:rsidRPr="003568D5">
              <w:t xml:space="preserve">&gt;SPCU Comment                </w:t>
            </w:r>
          </w:p>
        </w:tc>
        <w:tc>
          <w:tcPr>
            <w:tcW w:w="1295" w:type="dxa"/>
          </w:tcPr>
          <w:p w14:paraId="0F20450C" w14:textId="77777777" w:rsidR="00754209" w:rsidRDefault="00754209" w:rsidP="006D5830">
            <w:pPr>
              <w:pStyle w:val="TableEntry"/>
            </w:pPr>
            <w:r>
              <w:t>(0010,xxx1)</w:t>
            </w:r>
          </w:p>
        </w:tc>
        <w:tc>
          <w:tcPr>
            <w:tcW w:w="505" w:type="dxa"/>
          </w:tcPr>
          <w:p w14:paraId="64058CA3" w14:textId="77777777" w:rsidR="00754209" w:rsidRDefault="00754209" w:rsidP="006D5830">
            <w:pPr>
              <w:pStyle w:val="TableEntry"/>
            </w:pPr>
            <w:r>
              <w:t>LT</w:t>
            </w:r>
          </w:p>
        </w:tc>
        <w:tc>
          <w:tcPr>
            <w:tcW w:w="4175" w:type="dxa"/>
          </w:tcPr>
          <w:p w14:paraId="43F13AA8" w14:textId="715ADE5B" w:rsidR="00754209" w:rsidRDefault="00754209" w:rsidP="006D5830">
            <w:pPr>
              <w:pStyle w:val="TableEntry"/>
            </w:pPr>
            <w:r>
              <w:t>Sex at birth</w:t>
            </w:r>
            <w:r w:rsidRPr="003568D5">
              <w:t xml:space="preserve">       </w:t>
            </w:r>
          </w:p>
        </w:tc>
      </w:tr>
      <w:tr w:rsidR="00754209" w:rsidRPr="003568D5" w14:paraId="77D60633" w14:textId="77777777" w:rsidTr="00CF61B7">
        <w:tc>
          <w:tcPr>
            <w:tcW w:w="3206" w:type="dxa"/>
          </w:tcPr>
          <w:p w14:paraId="5320B46D" w14:textId="77777777" w:rsidR="00754209" w:rsidRPr="003568D5" w:rsidRDefault="00754209" w:rsidP="006D5830">
            <w:pPr>
              <w:pStyle w:val="TableEntry"/>
            </w:pPr>
            <w:bookmarkStart w:id="195" w:name="_Hlk132198687"/>
          </w:p>
        </w:tc>
        <w:tc>
          <w:tcPr>
            <w:tcW w:w="1639" w:type="dxa"/>
          </w:tcPr>
          <w:p w14:paraId="28B68ABF" w14:textId="77777777" w:rsidR="00754209" w:rsidRPr="003568D5" w:rsidRDefault="00754209" w:rsidP="006D5830">
            <w:pPr>
              <w:pStyle w:val="TableEntry"/>
            </w:pPr>
            <w:r>
              <w:t>&gt;Validity Period Sequence</w:t>
            </w:r>
          </w:p>
        </w:tc>
        <w:tc>
          <w:tcPr>
            <w:tcW w:w="1295" w:type="dxa"/>
          </w:tcPr>
          <w:p w14:paraId="7DF5905C" w14:textId="77777777" w:rsidR="00754209" w:rsidRDefault="00754209" w:rsidP="006D5830">
            <w:pPr>
              <w:pStyle w:val="TableEntry"/>
            </w:pPr>
            <w:r>
              <w:t>(0010,xxx5)</w:t>
            </w:r>
          </w:p>
        </w:tc>
        <w:tc>
          <w:tcPr>
            <w:tcW w:w="505" w:type="dxa"/>
          </w:tcPr>
          <w:p w14:paraId="50B0047E" w14:textId="77777777" w:rsidR="00754209" w:rsidRDefault="00754209" w:rsidP="006D5830">
            <w:pPr>
              <w:pStyle w:val="TableEntry"/>
            </w:pPr>
            <w:r>
              <w:t>SQ</w:t>
            </w:r>
          </w:p>
        </w:tc>
        <w:tc>
          <w:tcPr>
            <w:tcW w:w="4175" w:type="dxa"/>
          </w:tcPr>
          <w:p w14:paraId="0BA94558" w14:textId="77777777" w:rsidR="00754209" w:rsidRPr="003568D5" w:rsidRDefault="00754209" w:rsidP="006D5830">
            <w:pPr>
              <w:pStyle w:val="TableEntry"/>
            </w:pPr>
          </w:p>
        </w:tc>
      </w:tr>
      <w:tr w:rsidR="00754209" w:rsidRPr="003568D5" w14:paraId="0665435C" w14:textId="77777777" w:rsidTr="00CF61B7">
        <w:tc>
          <w:tcPr>
            <w:tcW w:w="3206" w:type="dxa"/>
          </w:tcPr>
          <w:p w14:paraId="68B8CC6F" w14:textId="0A29E117" w:rsidR="00754209" w:rsidRPr="003568D5" w:rsidRDefault="00C515E9" w:rsidP="006D5830">
            <w:pPr>
              <w:pStyle w:val="TableEntry"/>
            </w:pPr>
            <w:r w:rsidRPr="00C515E9">
              <w:lastRenderedPageBreak/>
              <w:t>-- element start --</w:t>
            </w:r>
          </w:p>
        </w:tc>
        <w:tc>
          <w:tcPr>
            <w:tcW w:w="1639" w:type="dxa"/>
          </w:tcPr>
          <w:p w14:paraId="1487AC8C" w14:textId="77777777" w:rsidR="00754209" w:rsidRDefault="00754209" w:rsidP="006D5830">
            <w:pPr>
              <w:pStyle w:val="TableEntry"/>
            </w:pPr>
          </w:p>
        </w:tc>
        <w:tc>
          <w:tcPr>
            <w:tcW w:w="1295" w:type="dxa"/>
          </w:tcPr>
          <w:p w14:paraId="33F331C1" w14:textId="77777777" w:rsidR="00754209" w:rsidRDefault="00754209" w:rsidP="006D5830">
            <w:pPr>
              <w:pStyle w:val="TableEntry"/>
            </w:pPr>
          </w:p>
        </w:tc>
        <w:tc>
          <w:tcPr>
            <w:tcW w:w="505" w:type="dxa"/>
          </w:tcPr>
          <w:p w14:paraId="13C88A1D" w14:textId="77777777" w:rsidR="00754209" w:rsidRDefault="00754209" w:rsidP="006D5830">
            <w:pPr>
              <w:pStyle w:val="TableEntry"/>
            </w:pPr>
          </w:p>
        </w:tc>
        <w:tc>
          <w:tcPr>
            <w:tcW w:w="4175" w:type="dxa"/>
          </w:tcPr>
          <w:p w14:paraId="0F673B94" w14:textId="77777777" w:rsidR="00754209" w:rsidRPr="003568D5" w:rsidRDefault="00754209" w:rsidP="006D5830">
            <w:pPr>
              <w:pStyle w:val="TableEntry"/>
            </w:pPr>
          </w:p>
        </w:tc>
      </w:tr>
      <w:tr w:rsidR="00647531" w:rsidRPr="003568D5" w14:paraId="067B73F1" w14:textId="77777777" w:rsidTr="00CF61B7">
        <w:tc>
          <w:tcPr>
            <w:tcW w:w="3206" w:type="dxa"/>
          </w:tcPr>
          <w:p w14:paraId="75D5C270" w14:textId="77777777" w:rsidR="00647531" w:rsidRDefault="00647531" w:rsidP="00647531">
            <w:pPr>
              <w:pStyle w:val="TableEntry"/>
            </w:pPr>
            <w:bookmarkStart w:id="196" w:name="_Hlk132197335"/>
            <w:proofErr w:type="spellStart"/>
            <w:r w:rsidRPr="003568D5">
              <w:t>serviceRequest.extension</w:t>
            </w:r>
            <w:proofErr w:type="spellEnd"/>
            <w:r w:rsidRPr="003568D5">
              <w:t xml:space="preserve"> [period start]       </w:t>
            </w:r>
          </w:p>
        </w:tc>
        <w:tc>
          <w:tcPr>
            <w:tcW w:w="1639" w:type="dxa"/>
          </w:tcPr>
          <w:p w14:paraId="24912E5D" w14:textId="398B17C2" w:rsidR="00647531" w:rsidRDefault="00647531" w:rsidP="00647531">
            <w:pPr>
              <w:pStyle w:val="TableEntry"/>
            </w:pPr>
            <w:r>
              <w:t xml:space="preserve">&gt; </w:t>
            </w:r>
            <w:r w:rsidRPr="00647531">
              <w:t>Effective Start Time</w:t>
            </w:r>
          </w:p>
        </w:tc>
        <w:tc>
          <w:tcPr>
            <w:tcW w:w="1295" w:type="dxa"/>
          </w:tcPr>
          <w:p w14:paraId="70AC5A02" w14:textId="380D714C" w:rsidR="00647531" w:rsidRDefault="00647531" w:rsidP="00647531">
            <w:pPr>
              <w:pStyle w:val="TableEntry"/>
            </w:pPr>
            <w:r>
              <w:t>(0010,xxx6)</w:t>
            </w:r>
          </w:p>
        </w:tc>
        <w:tc>
          <w:tcPr>
            <w:tcW w:w="505" w:type="dxa"/>
          </w:tcPr>
          <w:p w14:paraId="1F05EFB9" w14:textId="77777777" w:rsidR="00647531" w:rsidRDefault="00647531" w:rsidP="00647531">
            <w:pPr>
              <w:pStyle w:val="TableEntry"/>
            </w:pPr>
            <w:r>
              <w:t>DT</w:t>
            </w:r>
          </w:p>
        </w:tc>
        <w:tc>
          <w:tcPr>
            <w:tcW w:w="4175" w:type="dxa"/>
          </w:tcPr>
          <w:p w14:paraId="41CA3C63" w14:textId="032FD133" w:rsidR="00647531" w:rsidRPr="003568D5" w:rsidRDefault="00647531" w:rsidP="00647531">
            <w:pPr>
              <w:pStyle w:val="TableEntry"/>
            </w:pPr>
            <w:r w:rsidRPr="00754209">
              <w:t xml:space="preserve">19780410000000 </w:t>
            </w:r>
            <w:r>
              <w:t xml:space="preserve"> </w:t>
            </w:r>
          </w:p>
        </w:tc>
      </w:tr>
      <w:bookmarkEnd w:id="196"/>
      <w:tr w:rsidR="00647531" w:rsidRPr="003568D5" w14:paraId="11F8AEB5" w14:textId="77777777" w:rsidTr="00CF61B7">
        <w:tc>
          <w:tcPr>
            <w:tcW w:w="3206" w:type="dxa"/>
          </w:tcPr>
          <w:p w14:paraId="397E7214" w14:textId="0A76346F" w:rsidR="00647531" w:rsidRDefault="00647531" w:rsidP="00647531">
            <w:pPr>
              <w:pStyle w:val="TableEntry"/>
            </w:pPr>
            <w:proofErr w:type="spellStart"/>
            <w:r w:rsidRPr="003568D5">
              <w:t>serviceRequest.extension</w:t>
            </w:r>
            <w:proofErr w:type="spellEnd"/>
            <w:r w:rsidRPr="003568D5">
              <w:t xml:space="preserve"> [period </w:t>
            </w:r>
            <w:r>
              <w:t>end</w:t>
            </w:r>
            <w:r w:rsidRPr="003568D5">
              <w:t xml:space="preserve">]       </w:t>
            </w:r>
          </w:p>
        </w:tc>
        <w:tc>
          <w:tcPr>
            <w:tcW w:w="1639" w:type="dxa"/>
          </w:tcPr>
          <w:p w14:paraId="42EB30D3" w14:textId="6B1BCC9C" w:rsidR="00647531" w:rsidRDefault="00647531" w:rsidP="00647531">
            <w:pPr>
              <w:pStyle w:val="TableEntry"/>
            </w:pPr>
            <w:r>
              <w:t xml:space="preserve">&gt; </w:t>
            </w:r>
            <w:r w:rsidRPr="00647531">
              <w:t>Effective St</w:t>
            </w:r>
            <w:r>
              <w:t>op</w:t>
            </w:r>
            <w:r w:rsidRPr="00647531">
              <w:t xml:space="preserve"> Time</w:t>
            </w:r>
          </w:p>
        </w:tc>
        <w:tc>
          <w:tcPr>
            <w:tcW w:w="1295" w:type="dxa"/>
          </w:tcPr>
          <w:p w14:paraId="53BCD409" w14:textId="2CF55313" w:rsidR="00647531" w:rsidRDefault="00647531" w:rsidP="00647531">
            <w:pPr>
              <w:pStyle w:val="TableEntry"/>
            </w:pPr>
            <w:r>
              <w:t>(0010,xxx</w:t>
            </w:r>
            <w:r>
              <w:t>7</w:t>
            </w:r>
            <w:r>
              <w:t>)</w:t>
            </w:r>
          </w:p>
        </w:tc>
        <w:tc>
          <w:tcPr>
            <w:tcW w:w="505" w:type="dxa"/>
          </w:tcPr>
          <w:p w14:paraId="0E1F3EC1" w14:textId="77777777" w:rsidR="00647531" w:rsidRDefault="00647531" w:rsidP="00647531">
            <w:pPr>
              <w:pStyle w:val="TableEntry"/>
            </w:pPr>
            <w:r>
              <w:t>DT</w:t>
            </w:r>
          </w:p>
        </w:tc>
        <w:tc>
          <w:tcPr>
            <w:tcW w:w="4175" w:type="dxa"/>
          </w:tcPr>
          <w:p w14:paraId="5FB731A7" w14:textId="5A80DB04" w:rsidR="00647531" w:rsidRPr="003568D5" w:rsidRDefault="00647531" w:rsidP="00647531">
            <w:pPr>
              <w:pStyle w:val="TableEntry"/>
            </w:pPr>
            <w:r w:rsidRPr="00754209">
              <w:t xml:space="preserve">20220715090000   </w:t>
            </w:r>
          </w:p>
        </w:tc>
      </w:tr>
      <w:tr w:rsidR="00C515E9" w:rsidRPr="003568D5" w14:paraId="1B45EFFA" w14:textId="77777777" w:rsidTr="00CF61B7">
        <w:tc>
          <w:tcPr>
            <w:tcW w:w="3206" w:type="dxa"/>
          </w:tcPr>
          <w:p w14:paraId="3FB10E31" w14:textId="0B3B3067" w:rsidR="00C515E9" w:rsidRPr="003568D5" w:rsidRDefault="00C515E9" w:rsidP="006D5830">
            <w:pPr>
              <w:pStyle w:val="TableEntry"/>
            </w:pPr>
            <w:r w:rsidRPr="00C515E9">
              <w:t>-- element end --</w:t>
            </w:r>
          </w:p>
        </w:tc>
        <w:tc>
          <w:tcPr>
            <w:tcW w:w="1639" w:type="dxa"/>
          </w:tcPr>
          <w:p w14:paraId="067A42D9" w14:textId="77777777" w:rsidR="00C515E9" w:rsidRDefault="00C515E9" w:rsidP="006D5830">
            <w:pPr>
              <w:pStyle w:val="TableEntry"/>
            </w:pPr>
          </w:p>
        </w:tc>
        <w:tc>
          <w:tcPr>
            <w:tcW w:w="1295" w:type="dxa"/>
          </w:tcPr>
          <w:p w14:paraId="1B633888" w14:textId="77777777" w:rsidR="00C515E9" w:rsidRDefault="00C515E9" w:rsidP="006D5830">
            <w:pPr>
              <w:pStyle w:val="TableEntry"/>
            </w:pPr>
          </w:p>
        </w:tc>
        <w:tc>
          <w:tcPr>
            <w:tcW w:w="505" w:type="dxa"/>
          </w:tcPr>
          <w:p w14:paraId="487C67A3" w14:textId="77777777" w:rsidR="00C515E9" w:rsidRDefault="00C515E9" w:rsidP="006D5830">
            <w:pPr>
              <w:pStyle w:val="TableEntry"/>
            </w:pPr>
          </w:p>
        </w:tc>
        <w:tc>
          <w:tcPr>
            <w:tcW w:w="4175" w:type="dxa"/>
          </w:tcPr>
          <w:p w14:paraId="67A0B4D3" w14:textId="77777777" w:rsidR="00C515E9" w:rsidRPr="00754209" w:rsidRDefault="00C515E9" w:rsidP="006D5830">
            <w:pPr>
              <w:pStyle w:val="TableEntry"/>
            </w:pPr>
          </w:p>
        </w:tc>
      </w:tr>
      <w:tr w:rsidR="00C515E9" w:rsidRPr="003568D5" w14:paraId="100A4B09" w14:textId="77777777" w:rsidTr="00CF61B7">
        <w:tc>
          <w:tcPr>
            <w:tcW w:w="3206" w:type="dxa"/>
          </w:tcPr>
          <w:p w14:paraId="2773B203" w14:textId="441594DB" w:rsidR="00C515E9" w:rsidRPr="00C515E9" w:rsidRDefault="00C515E9" w:rsidP="006D5830">
            <w:pPr>
              <w:pStyle w:val="TableEntry"/>
            </w:pPr>
            <w:r w:rsidRPr="00C515E9">
              <w:t>-- element end --</w:t>
            </w:r>
          </w:p>
        </w:tc>
        <w:tc>
          <w:tcPr>
            <w:tcW w:w="1639" w:type="dxa"/>
          </w:tcPr>
          <w:p w14:paraId="1C80ED31" w14:textId="77777777" w:rsidR="00C515E9" w:rsidRDefault="00C515E9" w:rsidP="006D5830">
            <w:pPr>
              <w:pStyle w:val="TableEntry"/>
            </w:pPr>
          </w:p>
        </w:tc>
        <w:tc>
          <w:tcPr>
            <w:tcW w:w="1295" w:type="dxa"/>
          </w:tcPr>
          <w:p w14:paraId="19182AF3" w14:textId="77777777" w:rsidR="00C515E9" w:rsidRDefault="00C515E9" w:rsidP="006D5830">
            <w:pPr>
              <w:pStyle w:val="TableEntry"/>
            </w:pPr>
          </w:p>
        </w:tc>
        <w:tc>
          <w:tcPr>
            <w:tcW w:w="505" w:type="dxa"/>
          </w:tcPr>
          <w:p w14:paraId="4F345DF4" w14:textId="77777777" w:rsidR="00C515E9" w:rsidRDefault="00C515E9" w:rsidP="006D5830">
            <w:pPr>
              <w:pStyle w:val="TableEntry"/>
            </w:pPr>
          </w:p>
        </w:tc>
        <w:tc>
          <w:tcPr>
            <w:tcW w:w="4175" w:type="dxa"/>
          </w:tcPr>
          <w:p w14:paraId="270543E4" w14:textId="77777777" w:rsidR="00C515E9" w:rsidRPr="00754209" w:rsidRDefault="00C515E9" w:rsidP="006D5830">
            <w:pPr>
              <w:pStyle w:val="TableEntry"/>
            </w:pPr>
          </w:p>
        </w:tc>
      </w:tr>
      <w:bookmarkEnd w:id="195"/>
      <w:tr w:rsidR="00C515E9" w14:paraId="59DCA842" w14:textId="77777777" w:rsidTr="00CF61B7">
        <w:tc>
          <w:tcPr>
            <w:tcW w:w="3206" w:type="dxa"/>
          </w:tcPr>
          <w:p w14:paraId="181E3F77" w14:textId="49E0B4E1" w:rsidR="00C515E9" w:rsidRPr="00754209" w:rsidRDefault="00C515E9" w:rsidP="00C515E9">
            <w:pPr>
              <w:pStyle w:val="TableEntry"/>
            </w:pPr>
            <w:r w:rsidRPr="004643EC">
              <w:t>-- element start --</w:t>
            </w:r>
          </w:p>
        </w:tc>
        <w:tc>
          <w:tcPr>
            <w:tcW w:w="1639" w:type="dxa"/>
          </w:tcPr>
          <w:p w14:paraId="5B758747" w14:textId="408B48A8" w:rsidR="00C515E9" w:rsidRPr="00754209" w:rsidRDefault="00C515E9" w:rsidP="00C515E9">
            <w:pPr>
              <w:pStyle w:val="TableEntry"/>
            </w:pPr>
            <w:r w:rsidRPr="00754209">
              <w:t xml:space="preserve">Person Names to Use Sequence  </w:t>
            </w:r>
          </w:p>
        </w:tc>
        <w:tc>
          <w:tcPr>
            <w:tcW w:w="1295" w:type="dxa"/>
          </w:tcPr>
          <w:p w14:paraId="46D3A0D5" w14:textId="1C6A58F3" w:rsidR="00C515E9" w:rsidRDefault="00C515E9" w:rsidP="00C515E9">
            <w:pPr>
              <w:pStyle w:val="TableEntry"/>
            </w:pPr>
            <w:r>
              <w:t>(0010,xxx3)</w:t>
            </w:r>
          </w:p>
        </w:tc>
        <w:tc>
          <w:tcPr>
            <w:tcW w:w="505" w:type="dxa"/>
          </w:tcPr>
          <w:p w14:paraId="3FCDF6C0" w14:textId="44EB0F10" w:rsidR="00C515E9" w:rsidRDefault="00C515E9" w:rsidP="00C515E9">
            <w:pPr>
              <w:pStyle w:val="TableEntry"/>
            </w:pPr>
            <w:r>
              <w:t>SQ</w:t>
            </w:r>
          </w:p>
        </w:tc>
        <w:tc>
          <w:tcPr>
            <w:tcW w:w="4175" w:type="dxa"/>
          </w:tcPr>
          <w:p w14:paraId="5B8008C1" w14:textId="77777777" w:rsidR="00C515E9" w:rsidRPr="00754209" w:rsidRDefault="00C515E9" w:rsidP="00C515E9">
            <w:pPr>
              <w:pStyle w:val="TableEntry"/>
            </w:pPr>
          </w:p>
        </w:tc>
      </w:tr>
      <w:tr w:rsidR="00C515E9" w14:paraId="2985526F" w14:textId="77777777" w:rsidTr="00CF61B7">
        <w:tc>
          <w:tcPr>
            <w:tcW w:w="3206" w:type="dxa"/>
          </w:tcPr>
          <w:p w14:paraId="695FC5DC" w14:textId="19E47DE9" w:rsidR="00C515E9" w:rsidRPr="00754209" w:rsidRDefault="00C515E9" w:rsidP="00C515E9">
            <w:pPr>
              <w:pStyle w:val="TableEntry"/>
            </w:pPr>
            <w:r w:rsidRPr="004643EC">
              <w:t>-- element start --</w:t>
            </w:r>
          </w:p>
        </w:tc>
        <w:tc>
          <w:tcPr>
            <w:tcW w:w="1639" w:type="dxa"/>
          </w:tcPr>
          <w:p w14:paraId="1A368634" w14:textId="77777777" w:rsidR="00C515E9" w:rsidRPr="00754209" w:rsidRDefault="00C515E9" w:rsidP="00C515E9">
            <w:pPr>
              <w:pStyle w:val="TableEntry"/>
            </w:pPr>
          </w:p>
        </w:tc>
        <w:tc>
          <w:tcPr>
            <w:tcW w:w="1295" w:type="dxa"/>
          </w:tcPr>
          <w:p w14:paraId="38C74757" w14:textId="77777777" w:rsidR="00C515E9" w:rsidRDefault="00C515E9" w:rsidP="00C515E9">
            <w:pPr>
              <w:pStyle w:val="TableEntry"/>
            </w:pPr>
          </w:p>
        </w:tc>
        <w:tc>
          <w:tcPr>
            <w:tcW w:w="505" w:type="dxa"/>
          </w:tcPr>
          <w:p w14:paraId="5008B543" w14:textId="77777777" w:rsidR="00C515E9" w:rsidRDefault="00C515E9" w:rsidP="00C515E9">
            <w:pPr>
              <w:pStyle w:val="TableEntry"/>
            </w:pPr>
          </w:p>
        </w:tc>
        <w:tc>
          <w:tcPr>
            <w:tcW w:w="4175" w:type="dxa"/>
          </w:tcPr>
          <w:p w14:paraId="791EB150" w14:textId="77777777" w:rsidR="00C515E9" w:rsidRPr="00754209" w:rsidRDefault="00C515E9" w:rsidP="00C515E9">
            <w:pPr>
              <w:pStyle w:val="TableEntry"/>
            </w:pPr>
          </w:p>
        </w:tc>
      </w:tr>
      <w:tr w:rsidR="00754209" w14:paraId="20AD5B97" w14:textId="77777777" w:rsidTr="00CF61B7">
        <w:tc>
          <w:tcPr>
            <w:tcW w:w="3206" w:type="dxa"/>
          </w:tcPr>
          <w:p w14:paraId="4E3EC36B" w14:textId="4E0BAA5F" w:rsidR="00754209" w:rsidRDefault="00754209" w:rsidP="009D1173">
            <w:pPr>
              <w:pStyle w:val="TableEntry"/>
            </w:pPr>
            <w:r>
              <w:t>Patient.name[use=usual]</w:t>
            </w:r>
          </w:p>
        </w:tc>
        <w:tc>
          <w:tcPr>
            <w:tcW w:w="1639" w:type="dxa"/>
          </w:tcPr>
          <w:p w14:paraId="58DBD0B7" w14:textId="577491A5" w:rsidR="00754209" w:rsidRPr="00754209" w:rsidRDefault="00754209" w:rsidP="009D1173">
            <w:pPr>
              <w:pStyle w:val="TableEntry"/>
            </w:pPr>
            <w:r>
              <w:t>&gt;Name to use</w:t>
            </w:r>
          </w:p>
        </w:tc>
        <w:tc>
          <w:tcPr>
            <w:tcW w:w="1295" w:type="dxa"/>
          </w:tcPr>
          <w:p w14:paraId="03E2D08E" w14:textId="58F37AD2" w:rsidR="00754209" w:rsidRDefault="00754209" w:rsidP="009D1173">
            <w:pPr>
              <w:pStyle w:val="TableEntry"/>
            </w:pPr>
            <w:r>
              <w:t>(0010,xx12)</w:t>
            </w:r>
          </w:p>
        </w:tc>
        <w:tc>
          <w:tcPr>
            <w:tcW w:w="505" w:type="dxa"/>
          </w:tcPr>
          <w:p w14:paraId="2F67836C" w14:textId="2D2F90AE" w:rsidR="00754209" w:rsidRDefault="00754209" w:rsidP="009D1173">
            <w:pPr>
              <w:pStyle w:val="TableEntry"/>
            </w:pPr>
            <w:r>
              <w:t>LT</w:t>
            </w:r>
          </w:p>
        </w:tc>
        <w:tc>
          <w:tcPr>
            <w:tcW w:w="4175" w:type="dxa"/>
          </w:tcPr>
          <w:p w14:paraId="312983AD" w14:textId="7F18AC9F" w:rsidR="00754209" w:rsidRPr="00754209" w:rsidRDefault="00754209" w:rsidP="009D1173">
            <w:pPr>
              <w:pStyle w:val="TableEntry"/>
            </w:pPr>
            <w:r>
              <w:t>John Smith</w:t>
            </w:r>
          </w:p>
        </w:tc>
      </w:tr>
      <w:tr w:rsidR="00C515E9" w14:paraId="6426DB29" w14:textId="77777777" w:rsidTr="00CF61B7">
        <w:tc>
          <w:tcPr>
            <w:tcW w:w="3206" w:type="dxa"/>
          </w:tcPr>
          <w:p w14:paraId="1D6A1433" w14:textId="1AB8EBBB" w:rsidR="00C515E9" w:rsidRDefault="00C515E9" w:rsidP="009D1173">
            <w:pPr>
              <w:pStyle w:val="TableEntry"/>
            </w:pPr>
            <w:r w:rsidRPr="00C515E9">
              <w:t>-- element end --</w:t>
            </w:r>
          </w:p>
        </w:tc>
        <w:tc>
          <w:tcPr>
            <w:tcW w:w="1639" w:type="dxa"/>
          </w:tcPr>
          <w:p w14:paraId="0995B961" w14:textId="77777777" w:rsidR="00C515E9" w:rsidRDefault="00C515E9" w:rsidP="009D1173">
            <w:pPr>
              <w:pStyle w:val="TableEntry"/>
            </w:pPr>
          </w:p>
        </w:tc>
        <w:tc>
          <w:tcPr>
            <w:tcW w:w="1295" w:type="dxa"/>
          </w:tcPr>
          <w:p w14:paraId="4FF57157" w14:textId="77777777" w:rsidR="00C515E9" w:rsidRDefault="00C515E9" w:rsidP="009D1173">
            <w:pPr>
              <w:pStyle w:val="TableEntry"/>
            </w:pPr>
          </w:p>
        </w:tc>
        <w:tc>
          <w:tcPr>
            <w:tcW w:w="505" w:type="dxa"/>
          </w:tcPr>
          <w:p w14:paraId="1609EBCD" w14:textId="77777777" w:rsidR="00C515E9" w:rsidRDefault="00C515E9" w:rsidP="009D1173">
            <w:pPr>
              <w:pStyle w:val="TableEntry"/>
            </w:pPr>
          </w:p>
        </w:tc>
        <w:tc>
          <w:tcPr>
            <w:tcW w:w="4175" w:type="dxa"/>
          </w:tcPr>
          <w:p w14:paraId="15A7DF1B" w14:textId="77777777" w:rsidR="00C515E9" w:rsidRDefault="00C515E9" w:rsidP="009D1173">
            <w:pPr>
              <w:pStyle w:val="TableEntry"/>
            </w:pPr>
          </w:p>
        </w:tc>
      </w:tr>
    </w:tbl>
    <w:p w14:paraId="24B8D8CD" w14:textId="5B7B3DD2" w:rsidR="00CF6DB9" w:rsidRDefault="00CF6DB9" w:rsidP="00CF6DB9"/>
    <w:p w14:paraId="10AF65C0" w14:textId="77777777" w:rsidR="00376CA6" w:rsidRDefault="00376CA6" w:rsidP="00376CA6">
      <w:pPr>
        <w:pStyle w:val="Bullet0"/>
        <w:ind w:left="713" w:firstLine="0"/>
      </w:pPr>
    </w:p>
    <w:p w14:paraId="00777993" w14:textId="77777777" w:rsidR="00376CA6" w:rsidRDefault="00376CA6" w:rsidP="00376CA6"/>
    <w:p w14:paraId="0DA2E708" w14:textId="43AF0F11" w:rsidR="00183FE8" w:rsidRDefault="00183FE8" w:rsidP="00E73CF4">
      <w:pPr>
        <w:pStyle w:val="Heading2"/>
      </w:pPr>
      <w:bookmarkStart w:id="197" w:name="_Toc137748170"/>
      <w:r>
        <w:t xml:space="preserve">XX.4 </w:t>
      </w:r>
      <w:r w:rsidR="00425801">
        <w:t xml:space="preserve">Examples of </w:t>
      </w:r>
      <w:r>
        <w:t xml:space="preserve">Name to </w:t>
      </w:r>
      <w:r w:rsidR="00175B1A">
        <w:t>Use</w:t>
      </w:r>
      <w:bookmarkEnd w:id="197"/>
      <w:r w:rsidR="00175B1A">
        <w:t xml:space="preserve"> </w:t>
      </w:r>
    </w:p>
    <w:p w14:paraId="01A83876" w14:textId="47464955" w:rsidR="009A2D0A" w:rsidRDefault="009A2D0A" w:rsidP="00CB46C9">
      <w:r>
        <w:t>Person names are culturally and administratively complex.  DICOM often uses names to identify the subject of a SOP Instance, and DICOM often uses names as part of queries to find SOP Instances.</w:t>
      </w:r>
      <w:r w:rsidR="008973EC">
        <w:t xml:space="preserve">  DICOM does make some assumptions about likely aspects of naming, </w:t>
      </w:r>
      <w:r w:rsidR="00C515E9">
        <w:t>but expects that external policies and procedures are used to determine the proper name to use for a patient</w:t>
      </w:r>
      <w:r w:rsidR="008973EC">
        <w:t>.</w:t>
      </w:r>
      <w:r w:rsidR="00C515E9">
        <w:t xml:space="preserve">  The name to be used in conversation might not be the same as the </w:t>
      </w:r>
      <w:r w:rsidR="00D54704" w:rsidRPr="00D54704">
        <w:t xml:space="preserve">Patient’s Name (0010,0010) </w:t>
      </w:r>
      <w:r w:rsidR="00C515E9">
        <w:t xml:space="preserve"> used in the SOP Instances.</w:t>
      </w:r>
    </w:p>
    <w:p w14:paraId="58B4DC20" w14:textId="40643B0E" w:rsidR="00236876" w:rsidRDefault="00236876" w:rsidP="00CB46C9">
      <w:r>
        <w:t xml:space="preserve">DICOM applications expect to be </w:t>
      </w:r>
      <w:proofErr w:type="gramStart"/>
      <w:r>
        <w:t>provided</w:t>
      </w:r>
      <w:proofErr w:type="gramEnd"/>
      <w:r>
        <w:t xml:space="preserve"> the name or names to be used as part of a modality worklist, report, or other SOP instance.  There may be several kinds of names.</w:t>
      </w:r>
    </w:p>
    <w:p w14:paraId="327810D3" w14:textId="37B3545A" w:rsidR="008973EC" w:rsidRDefault="008973EC" w:rsidP="00CB46C9">
      <w:r>
        <w:t xml:space="preserve">The DICOM name attributes </w:t>
      </w:r>
      <w:r w:rsidR="00FB09A8">
        <w:t xml:space="preserve">related to a patient </w:t>
      </w:r>
      <w:r>
        <w:t>are:</w:t>
      </w:r>
    </w:p>
    <w:p w14:paraId="60AC7B68" w14:textId="7E59DC28" w:rsidR="008973EC" w:rsidRDefault="008973EC" w:rsidP="008973EC">
      <w:pPr>
        <w:pStyle w:val="DocList"/>
      </w:pPr>
      <w:r>
        <w:t xml:space="preserve">Patient’s Name (0010,0010) – a single name </w:t>
      </w:r>
      <w:r w:rsidR="00236876">
        <w:t xml:space="preserve">at patient level </w:t>
      </w:r>
      <w:r>
        <w:t>that is required to be supported in many C-FIND services</w:t>
      </w:r>
      <w:r w:rsidR="00E61129">
        <w:t xml:space="preserve">.  This is usually coordinated with the other hospital systems to be a primary name for finding records </w:t>
      </w:r>
      <w:r w:rsidR="00E23864">
        <w:t>for</w:t>
      </w:r>
      <w:r w:rsidR="00E61129">
        <w:t xml:space="preserve"> the patient.  This name must be the same for all SOP Instances </w:t>
      </w:r>
      <w:r w:rsidR="00DD21E6">
        <w:t xml:space="preserve">for that patient </w:t>
      </w:r>
      <w:r w:rsidR="00E61129">
        <w:t xml:space="preserve">when in a Patient Root query model.  </w:t>
      </w:r>
      <w:bookmarkStart w:id="198" w:name="_Hlk133245398"/>
      <w:r w:rsidR="003E5508">
        <w:t>W</w:t>
      </w:r>
      <w:r w:rsidR="00E61129">
        <w:t>hen using a Study Root query model</w:t>
      </w:r>
      <w:r w:rsidR="003E5508">
        <w:t xml:space="preserve"> these are allowed to change from study to study, but they must be the same for </w:t>
      </w:r>
      <w:r w:rsidR="00AA33EE">
        <w:t xml:space="preserve">all instances in </w:t>
      </w:r>
      <w:r w:rsidR="003E5508">
        <w:t>a single study</w:t>
      </w:r>
      <w:r w:rsidR="00E61129">
        <w:t>.</w:t>
      </w:r>
      <w:bookmarkEnd w:id="198"/>
    </w:p>
    <w:p w14:paraId="5995EFB3" w14:textId="14306EE4" w:rsidR="009A2D0A" w:rsidRDefault="009A2D0A" w:rsidP="00A53AF1">
      <w:pPr>
        <w:pStyle w:val="DocList"/>
      </w:pPr>
      <w:r>
        <w:tab/>
      </w:r>
      <w:bookmarkStart w:id="199" w:name="_Hlk133916082"/>
      <w:r>
        <w:t xml:space="preserve">A Patient’s Name (0010,0010) may change, but this must be done systematically and consistently to preserve the Patient Root </w:t>
      </w:r>
      <w:r w:rsidR="00DD21E6">
        <w:t xml:space="preserve">and Study Root </w:t>
      </w:r>
      <w:r w:rsidR="001A597B">
        <w:t xml:space="preserve">query </w:t>
      </w:r>
      <w:r>
        <w:t>requirements.</w:t>
      </w:r>
      <w:bookmarkEnd w:id="199"/>
      <w:r>
        <w:tab/>
      </w:r>
    </w:p>
    <w:p w14:paraId="77A62746" w14:textId="746198DA" w:rsidR="00E61129" w:rsidRDefault="00E61129" w:rsidP="00E61129">
      <w:pPr>
        <w:pStyle w:val="DocList"/>
      </w:pPr>
      <w:commentRangeStart w:id="200"/>
      <w:r>
        <w:t xml:space="preserve">Other Patient Names (0010,1001) – optional other names </w:t>
      </w:r>
      <w:r w:rsidR="00236876">
        <w:t xml:space="preserve">at patient level </w:t>
      </w:r>
      <w:r>
        <w:t>for the patient.  These names must be the same for all SOP Instances</w:t>
      </w:r>
      <w:r w:rsidR="00DD21E6">
        <w:t xml:space="preserve"> for that patient</w:t>
      </w:r>
      <w:r>
        <w:t xml:space="preserve"> when in a Patient Root query model.  </w:t>
      </w:r>
      <w:r w:rsidR="003E5508" w:rsidRPr="003E5508">
        <w:t xml:space="preserve">When using a Study Root query model these are allowed to change from study to study, but </w:t>
      </w:r>
      <w:r w:rsidR="003E5508">
        <w:t xml:space="preserve">they </w:t>
      </w:r>
      <w:r w:rsidR="003E5508" w:rsidRPr="003E5508">
        <w:t>must be the same for</w:t>
      </w:r>
      <w:r w:rsidR="003E5508">
        <w:t xml:space="preserve"> all SOP Instances in</w:t>
      </w:r>
      <w:r w:rsidR="003E5508" w:rsidRPr="003E5508">
        <w:t xml:space="preserve"> a single study.</w:t>
      </w:r>
    </w:p>
    <w:p w14:paraId="7E43EB21" w14:textId="50F47C80" w:rsidR="00A53AF1" w:rsidRDefault="009A2D0A" w:rsidP="00A53AF1">
      <w:pPr>
        <w:pStyle w:val="DocList"/>
      </w:pPr>
      <w:r>
        <w:tab/>
        <w:t>Other Patient</w:t>
      </w:r>
      <w:r w:rsidRPr="009A2D0A">
        <w:t xml:space="preserve"> Name</w:t>
      </w:r>
      <w:r>
        <w:t>s</w:t>
      </w:r>
      <w:r w:rsidRPr="009A2D0A">
        <w:t xml:space="preserve"> (0010,</w:t>
      </w:r>
      <w:r>
        <w:t>1001</w:t>
      </w:r>
      <w:r w:rsidRPr="009A2D0A">
        <w:t xml:space="preserve">) may change, but this must be done systematically and consistently to preserve the Patient Root </w:t>
      </w:r>
      <w:r w:rsidR="00DD21E6">
        <w:t xml:space="preserve">and Study Root </w:t>
      </w:r>
      <w:r w:rsidR="001A597B">
        <w:t xml:space="preserve">query </w:t>
      </w:r>
      <w:r w:rsidRPr="009A2D0A">
        <w:t>requirements.</w:t>
      </w:r>
      <w:r w:rsidR="00A53AF1">
        <w:t xml:space="preserve">  </w:t>
      </w:r>
      <w:commentRangeEnd w:id="200"/>
      <w:r w:rsidR="00236876">
        <w:rPr>
          <w:rStyle w:val="CommentReference"/>
        </w:rPr>
        <w:commentReference w:id="200"/>
      </w:r>
    </w:p>
    <w:p w14:paraId="0987F63E" w14:textId="73B7BCC4" w:rsidR="00E61129" w:rsidRDefault="00E61129" w:rsidP="00E61129">
      <w:pPr>
        <w:pStyle w:val="DocList"/>
      </w:pPr>
      <w:r w:rsidRPr="00E61129">
        <w:t>Person Names to Use Sequence</w:t>
      </w:r>
      <w:r w:rsidRPr="00E61129">
        <w:tab/>
        <w:t>(0010,xxx3)</w:t>
      </w:r>
      <w:r>
        <w:t xml:space="preserve"> – optional other names </w:t>
      </w:r>
      <w:r w:rsidR="00236876">
        <w:t xml:space="preserve">at study level </w:t>
      </w:r>
      <w:r>
        <w:t>for the patient.  These names ar</w:t>
      </w:r>
      <w:r w:rsidR="003E5508" w:rsidRPr="003E5508">
        <w:t>e allowed to change from study to study</w:t>
      </w:r>
      <w:r w:rsidR="006B3487">
        <w:t xml:space="preserve"> in both Patient Root and Study Root query models</w:t>
      </w:r>
      <w:r w:rsidR="003E5508">
        <w:t>,</w:t>
      </w:r>
      <w:r w:rsidR="003E5508" w:rsidRPr="003E5508">
        <w:t xml:space="preserve"> but </w:t>
      </w:r>
      <w:r w:rsidR="003E5508">
        <w:t xml:space="preserve">they </w:t>
      </w:r>
      <w:r w:rsidR="003E5508" w:rsidRPr="003E5508">
        <w:t>must be the same for a</w:t>
      </w:r>
      <w:r w:rsidR="003E5508">
        <w:t>ll SOP Instances in a</w:t>
      </w:r>
      <w:r w:rsidR="003E5508" w:rsidRPr="003E5508">
        <w:t xml:space="preserve"> single study.</w:t>
      </w:r>
    </w:p>
    <w:p w14:paraId="72530C8F" w14:textId="73BDD0DB" w:rsidR="00A53AF1" w:rsidRDefault="00A53AF1" w:rsidP="00E61129">
      <w:pPr>
        <w:pStyle w:val="DocList"/>
      </w:pPr>
      <w:r>
        <w:tab/>
      </w:r>
      <w:r w:rsidR="001A597B">
        <w:t>A</w:t>
      </w:r>
      <w:r>
        <w:t xml:space="preserve"> history of past names may be held in this attribute</w:t>
      </w:r>
      <w:r w:rsidR="001A597B">
        <w:t xml:space="preserve"> by making use of the applicability dates</w:t>
      </w:r>
      <w:r>
        <w:t>.  When the patient may be known by multiple names, that information can be held in this attribute.</w:t>
      </w:r>
    </w:p>
    <w:p w14:paraId="3C3DADA8" w14:textId="77777777" w:rsidR="00E61129" w:rsidRDefault="00E61129" w:rsidP="00E61129">
      <w:pPr>
        <w:pStyle w:val="DocList"/>
      </w:pPr>
      <w:r>
        <w:lastRenderedPageBreak/>
        <w:tab/>
      </w:r>
    </w:p>
    <w:p w14:paraId="24347D75" w14:textId="0B384FE6" w:rsidR="00E61129" w:rsidRDefault="003E5508" w:rsidP="003E5508">
      <w:pPr>
        <w:pStyle w:val="DocList"/>
        <w:ind w:left="0" w:firstLine="0"/>
      </w:pPr>
      <w:r>
        <w:t>A patient’s name might change for a variety of reasons:</w:t>
      </w:r>
    </w:p>
    <w:p w14:paraId="784E5950" w14:textId="597A6411" w:rsidR="003E5508" w:rsidRDefault="003E5508" w:rsidP="003E5508">
      <w:pPr>
        <w:pStyle w:val="List1"/>
        <w:numPr>
          <w:ilvl w:val="0"/>
          <w:numId w:val="20"/>
        </w:numPr>
      </w:pPr>
      <w:r>
        <w:t>The patient’s name was not known prior to performing the study, so a temporary pseudonym is assigned.  Later, when the patient is identified, the pseudonym is replaced by the patient’s correct name.</w:t>
      </w:r>
    </w:p>
    <w:p w14:paraId="4E0629F4" w14:textId="26DDFFD6" w:rsidR="003E5508" w:rsidRDefault="003E5508" w:rsidP="003E5508">
      <w:pPr>
        <w:pStyle w:val="List1"/>
        <w:numPr>
          <w:ilvl w:val="0"/>
          <w:numId w:val="20"/>
        </w:numPr>
      </w:pPr>
      <w:r>
        <w:t>The patient gets married, divorced, adopted, or some other social event takes place that results in a name change.</w:t>
      </w:r>
    </w:p>
    <w:p w14:paraId="25B57741" w14:textId="236F5932" w:rsidR="003E5508" w:rsidRDefault="00700E04" w:rsidP="00444DA0">
      <w:pPr>
        <w:pStyle w:val="Bullet2"/>
        <w:numPr>
          <w:ilvl w:val="1"/>
          <w:numId w:val="25"/>
        </w:numPr>
      </w:pPr>
      <w:r>
        <w:t>This might result in a change to their official registered name, or</w:t>
      </w:r>
    </w:p>
    <w:p w14:paraId="5BE27749" w14:textId="4FAFB8D3" w:rsidR="00700E04" w:rsidRDefault="00700E04" w:rsidP="00444DA0">
      <w:pPr>
        <w:pStyle w:val="Bullet2"/>
        <w:numPr>
          <w:ilvl w:val="1"/>
          <w:numId w:val="25"/>
        </w:numPr>
      </w:pPr>
      <w:r>
        <w:t>This might not change their official registered name.</w:t>
      </w:r>
    </w:p>
    <w:p w14:paraId="10474540" w14:textId="6898A0DC" w:rsidR="002B300F" w:rsidRDefault="002B300F" w:rsidP="002B300F">
      <w:pPr>
        <w:pStyle w:val="Bullet2"/>
        <w:numPr>
          <w:ilvl w:val="0"/>
          <w:numId w:val="20"/>
        </w:numPr>
      </w:pPr>
      <w:r>
        <w:t>The patient has</w:t>
      </w:r>
      <w:r w:rsidR="00FB09A8">
        <w:t xml:space="preserve"> had</w:t>
      </w:r>
      <w:r>
        <w:t xml:space="preserve"> gender reassignment and associated name change.</w:t>
      </w:r>
    </w:p>
    <w:p w14:paraId="5377945F" w14:textId="125C35C5" w:rsidR="002B300F" w:rsidRDefault="002B300F" w:rsidP="002B300F">
      <w:pPr>
        <w:pStyle w:val="Bullet2"/>
      </w:pPr>
    </w:p>
    <w:p w14:paraId="240C2E75" w14:textId="1313CA42" w:rsidR="00700E04" w:rsidRDefault="001A597B" w:rsidP="00700E04">
      <w:r>
        <w:t xml:space="preserve">In </w:t>
      </w:r>
      <w:r w:rsidR="00700E04">
        <w:t xml:space="preserve">some unusual circumstances </w:t>
      </w:r>
      <w:r>
        <w:t xml:space="preserve">there are </w:t>
      </w:r>
      <w:r w:rsidR="00700E04">
        <w:t xml:space="preserve">differences </w:t>
      </w:r>
      <w:r>
        <w:t>between</w:t>
      </w:r>
      <w:r w:rsidR="00700E04">
        <w:t xml:space="preserve"> official registered name</w:t>
      </w:r>
      <w:r>
        <w:t>s</w:t>
      </w:r>
      <w:r w:rsidR="00700E04">
        <w:t xml:space="preserve"> in </w:t>
      </w:r>
      <w:r>
        <w:t>different</w:t>
      </w:r>
      <w:r w:rsidR="00700E04">
        <w:t xml:space="preserve"> jurisdiction</w:t>
      </w:r>
      <w:r>
        <w:t>s for the same person at the same time</w:t>
      </w:r>
      <w:r w:rsidR="00700E04">
        <w:t>.</w:t>
      </w:r>
    </w:p>
    <w:p w14:paraId="2F88AD37" w14:textId="26E4BD1D" w:rsidR="00B32F27" w:rsidRDefault="00B32F27" w:rsidP="00700E04">
      <w:r>
        <w:t xml:space="preserve">When using a Patient Root model for storage and query of SOP Instances, there will need to be a local policy for how to handle changes to the Patient’s Name (0010,0010) or Other Patient Names (0010,1001).  </w:t>
      </w:r>
      <w:r w:rsidR="006B3487" w:rsidRPr="006B3487">
        <w:t xml:space="preserve">This may require modification of </w:t>
      </w:r>
      <w:r w:rsidR="00093185">
        <w:t xml:space="preserve">many </w:t>
      </w:r>
      <w:r w:rsidR="006B3487" w:rsidRPr="006B3487">
        <w:t>SOP Instances to preserve the restriction that these have the same value for all SOP Instances for that patient</w:t>
      </w:r>
      <w:r w:rsidR="006B3487">
        <w:t>, as well as maintaining</w:t>
      </w:r>
      <w:r w:rsidR="006B3487" w:rsidRPr="006B3487">
        <w:t xml:space="preserve"> consistency with Modified Attributes Sequence (0400,0550)</w:t>
      </w:r>
      <w:r>
        <w:t>.</w:t>
      </w:r>
    </w:p>
    <w:p w14:paraId="4996E16A" w14:textId="0D382836" w:rsidR="00F835E6" w:rsidRDefault="00F835E6" w:rsidP="00700E04">
      <w:r>
        <w:t xml:space="preserve">There </w:t>
      </w:r>
      <w:r w:rsidR="004453C6">
        <w:t xml:space="preserve">are also </w:t>
      </w:r>
      <w:r>
        <w:t xml:space="preserve">a wide variety of kinds of names.  For example, the Swiss have identified seven (7) kinds of names that they officially recognize.  See </w:t>
      </w:r>
      <w:hyperlink r:id="rId27" w:history="1">
        <w:r w:rsidRPr="000F5D90">
          <w:rPr>
            <w:rStyle w:val="Hyperlink"/>
          </w:rPr>
          <w:t>http://fhir.ch/ig/ch-core/ValueSet-ech-11-namedatatype.html</w:t>
        </w:r>
      </w:hyperlink>
      <w:r>
        <w:t xml:space="preserve">.  </w:t>
      </w:r>
      <w:r w:rsidR="00093185">
        <w:t>In addition</w:t>
      </w:r>
      <w:r>
        <w:t xml:space="preserve">, there are unofficial </w:t>
      </w:r>
      <w:r w:rsidR="00093185">
        <w:t xml:space="preserve">informal </w:t>
      </w:r>
      <w:r>
        <w:t xml:space="preserve">name uses that can be critically important </w:t>
      </w:r>
      <w:r w:rsidR="00BE6541">
        <w:t>in social interactions with patients.</w:t>
      </w:r>
    </w:p>
    <w:p w14:paraId="7A9FB7AF" w14:textId="09810A2F" w:rsidR="00BE6541" w:rsidRDefault="00BE6541" w:rsidP="00700E04">
      <w:r>
        <w:t>One example is the use of a “customary” name in cultures where the registered name is inconvenient and used only in special legal circumstances.  For example, there is a Dutch photographer, cinematographer, and director whose</w:t>
      </w:r>
      <w:r w:rsidRPr="00BE6541">
        <w:t xml:space="preserve"> official registered name is </w:t>
      </w:r>
      <w:r>
        <w:t>“</w:t>
      </w:r>
      <w:r w:rsidRPr="00BE6541">
        <w:t xml:space="preserve">Anton Johannes Gerrit Corbijn van Willenswaard" and </w:t>
      </w:r>
      <w:r>
        <w:t>he</w:t>
      </w:r>
      <w:r w:rsidRPr="00BE6541">
        <w:t xml:space="preserve"> use</w:t>
      </w:r>
      <w:r>
        <w:t>s</w:t>
      </w:r>
      <w:r w:rsidRPr="00BE6541">
        <w:t xml:space="preserve"> "Anton Corbijn"</w:t>
      </w:r>
      <w:r>
        <w:t xml:space="preserve"> for almost all purposes.  There will be a local policy for which </w:t>
      </w:r>
      <w:r w:rsidR="00093185">
        <w:t xml:space="preserve">of his </w:t>
      </w:r>
      <w:r>
        <w:t>name</w:t>
      </w:r>
      <w:r w:rsidR="00093185">
        <w:t>s</w:t>
      </w:r>
      <w:r>
        <w:t xml:space="preserve"> is used as Patient’s Name (0010,0010), and this may be different from place to place.  The Person Name to Use Sequence (0010,xxx3) for him will contain “Anton Corbijn”.</w:t>
      </w:r>
    </w:p>
    <w:p w14:paraId="7B2AF42F" w14:textId="7094849F" w:rsidR="00BE6541" w:rsidRDefault="00BE6541" w:rsidP="00700E04">
      <w:r>
        <w:t xml:space="preserve">The Person Name to Use Sequence (0010,xxx3) can also reflect name changes that are in process, and name uses that are </w:t>
      </w:r>
      <w:r w:rsidR="00093185">
        <w:t>informal personal preferences</w:t>
      </w:r>
      <w:r>
        <w:t>.</w:t>
      </w:r>
    </w:p>
    <w:p w14:paraId="4FB4691C" w14:textId="06E3FFEC" w:rsidR="00B32F27" w:rsidRDefault="00B32F27" w:rsidP="00700E04">
      <w:r>
        <w:t xml:space="preserve">The Person Name to Use Sequence includes optional </w:t>
      </w:r>
      <w:r w:rsidR="00093185">
        <w:t>applicability</w:t>
      </w:r>
      <w:r>
        <w:t xml:space="preserve"> dates and comments.  These can be used to capture information about change history, which can be important when understanding the patient record for a patient that has a long history and whose name has changed during that history.</w:t>
      </w:r>
    </w:p>
    <w:p w14:paraId="24B09D96" w14:textId="1A126A5D" w:rsidR="00BE6541" w:rsidRDefault="00B32F27" w:rsidP="00700E04">
      <w:r>
        <w:t xml:space="preserve">The mapping between DICOM uses and other communications protocols </w:t>
      </w:r>
      <w:r w:rsidR="00E23864">
        <w:t>is not specified by DICOM</w:t>
      </w:r>
      <w:r>
        <w:t xml:space="preserve">.  For example, the HL7 v2.9 encoding of Anton Corbijn’s name might be </w:t>
      </w:r>
      <w:r w:rsidR="00093185">
        <w:t>any</w:t>
      </w:r>
      <w:r>
        <w:t xml:space="preserve"> of the following five encodings:</w:t>
      </w:r>
    </w:p>
    <w:p w14:paraId="19B8724F" w14:textId="094D247A" w:rsidR="00B32F27" w:rsidRPr="00B32F27" w:rsidRDefault="00B32F27" w:rsidP="00B32F27">
      <w:pPr>
        <w:pStyle w:val="List1"/>
        <w:rPr>
          <w:rFonts w:ascii="Courier New" w:hAnsi="Courier New" w:cs="Courier New"/>
        </w:rPr>
      </w:pPr>
      <w:r w:rsidRPr="00B32F27">
        <w:rPr>
          <w:rFonts w:ascii="Courier New" w:hAnsi="Courier New" w:cs="Courier New"/>
        </w:rPr>
        <w:t>1. PID|||patientID^^^^MR||Corbijn van Willenswaard^Anton Johannes Gerrit^^^^^L~^^^^^^N^^^^^^^^^^Anton Corbijn||19780328000000|M|</w:t>
      </w:r>
    </w:p>
    <w:p w14:paraId="030AD8CF" w14:textId="77777777" w:rsidR="00B32F27" w:rsidRPr="00B32F27" w:rsidRDefault="00B32F27" w:rsidP="00B32F27">
      <w:pPr>
        <w:pStyle w:val="List1"/>
        <w:rPr>
          <w:rFonts w:ascii="Courier New" w:hAnsi="Courier New" w:cs="Courier New"/>
        </w:rPr>
      </w:pPr>
      <w:r w:rsidRPr="00B32F27">
        <w:rPr>
          <w:rFonts w:ascii="Courier New" w:hAnsi="Courier New" w:cs="Courier New"/>
        </w:rPr>
        <w:t>2. PID|||patientID^^^^MR||Corbijn van Willenswaard^Anton Johannes Gerrit^^^^^L^^^^^^^^^^Anton Corbijn||19780328000000|M|</w:t>
      </w:r>
    </w:p>
    <w:p w14:paraId="041D90FC" w14:textId="77777777" w:rsidR="00B32F27" w:rsidRPr="00B32F27" w:rsidRDefault="00B32F27" w:rsidP="00B32F27">
      <w:pPr>
        <w:pStyle w:val="List1"/>
        <w:rPr>
          <w:rFonts w:ascii="Courier New" w:hAnsi="Courier New" w:cs="Courier New"/>
        </w:rPr>
      </w:pPr>
      <w:r w:rsidRPr="00B32F27">
        <w:rPr>
          <w:rFonts w:ascii="Courier New" w:hAnsi="Courier New" w:cs="Courier New"/>
        </w:rPr>
        <w:t xml:space="preserve">3. PID|||patientID^^^^MR||Corbijn van Willenswaard^Anton Johannes Gerrit^^^^^L~Corbijn^Anton^^^^^N||19780328000000|M|  </w:t>
      </w:r>
    </w:p>
    <w:p w14:paraId="7670DB6C" w14:textId="77777777" w:rsidR="00B32F27" w:rsidRPr="00B32F27" w:rsidRDefault="00B32F27" w:rsidP="00B32F27">
      <w:pPr>
        <w:pStyle w:val="List1"/>
        <w:rPr>
          <w:rFonts w:ascii="Courier New" w:hAnsi="Courier New" w:cs="Courier New"/>
        </w:rPr>
      </w:pPr>
      <w:r w:rsidRPr="00B32F27">
        <w:rPr>
          <w:rFonts w:ascii="Courier New" w:hAnsi="Courier New" w:cs="Courier New"/>
        </w:rPr>
        <w:t>4. PID|||patientID^^^^MR||Corbijn^Anton^^^^^N||19780328000000|M|</w:t>
      </w:r>
    </w:p>
    <w:p w14:paraId="67451DB4" w14:textId="7DC29136" w:rsidR="00B32F27" w:rsidRDefault="00B32F27" w:rsidP="00B32F27">
      <w:pPr>
        <w:pStyle w:val="List1"/>
        <w:rPr>
          <w:rFonts w:ascii="Courier New" w:hAnsi="Courier New" w:cs="Courier New"/>
        </w:rPr>
      </w:pPr>
      <w:r w:rsidRPr="00B32F27">
        <w:rPr>
          <w:rFonts w:ascii="Courier New" w:hAnsi="Courier New" w:cs="Courier New"/>
        </w:rPr>
        <w:t xml:space="preserve">5. PID|||patientID^^^^MR||Corbijn^Anton^^^^^L||19780328000000|M|  (this is wrong, but </w:t>
      </w:r>
      <w:r w:rsidR="00175B1A">
        <w:rPr>
          <w:rFonts w:ascii="Courier New" w:hAnsi="Courier New" w:cs="Courier New"/>
        </w:rPr>
        <w:t xml:space="preserve">it is </w:t>
      </w:r>
      <w:r w:rsidRPr="00B32F27">
        <w:rPr>
          <w:rFonts w:ascii="Courier New" w:hAnsi="Courier New" w:cs="Courier New"/>
        </w:rPr>
        <w:t>a likely mistake)</w:t>
      </w:r>
    </w:p>
    <w:p w14:paraId="44E9683D" w14:textId="089489CD" w:rsidR="00166213" w:rsidRDefault="00166213" w:rsidP="00166213"/>
    <w:p w14:paraId="44682C85" w14:textId="5194A881" w:rsidR="00993060" w:rsidRPr="00E23864" w:rsidRDefault="00993060" w:rsidP="00E23864">
      <w:r>
        <w:t>The corresponding Name to Use (0010,xx12) would contain</w:t>
      </w:r>
      <w:r w:rsidR="005573FD">
        <w:t>:</w:t>
      </w:r>
    </w:p>
    <w:p w14:paraId="44ABED51" w14:textId="4B1CAFBF" w:rsidR="00993060" w:rsidRPr="00CB46C9" w:rsidRDefault="00993060" w:rsidP="00993060">
      <w:pPr>
        <w:pStyle w:val="List1"/>
      </w:pPr>
      <w:r w:rsidRPr="00993060">
        <w:rPr>
          <w:rFonts w:ascii="Courier New" w:hAnsi="Courier New" w:cs="Courier New"/>
        </w:rPr>
        <w:lastRenderedPageBreak/>
        <w:t xml:space="preserve">“Anton Corbijn” </w:t>
      </w:r>
    </w:p>
    <w:p w14:paraId="7D7D106E" w14:textId="77777777" w:rsidR="00877A6E" w:rsidRDefault="00877A6E" w:rsidP="00877A6E">
      <w:pPr>
        <w:pStyle w:val="List1"/>
      </w:pPr>
    </w:p>
    <w:p w14:paraId="53A05080" w14:textId="1860A1BD" w:rsidR="00175B1A" w:rsidRDefault="00175B1A" w:rsidP="00175B1A">
      <w:pPr>
        <w:pStyle w:val="Instruction"/>
      </w:pPr>
      <w:r>
        <w:t>The following bibliography reflects academic publications that informed the HL7 and DICOM design efforts.  It is provided for reviewers of this supplement as background information.  The DICOM requirements were not specifically derived from these documents.</w:t>
      </w:r>
    </w:p>
    <w:p w14:paraId="7F4487B9" w14:textId="6F5C60E6" w:rsidR="00175B1A" w:rsidRDefault="00175B1A" w:rsidP="00175B1A">
      <w:pPr>
        <w:pStyle w:val="Instruction"/>
      </w:pPr>
      <w:r>
        <w:t>Question for reviewers: Should this information be placed into DICOM PS3.17?  The academic literature on this topic and the regulatory actions will continue, making any bibliography placed into PS3.17 increasingly obsolete.</w:t>
      </w:r>
    </w:p>
    <w:p w14:paraId="5E7C25CC" w14:textId="7F3D74EB" w:rsidR="00A143D0" w:rsidRDefault="00F9767F" w:rsidP="00F9767F">
      <w:pPr>
        <w:pStyle w:val="Heading2"/>
      </w:pPr>
      <w:bookmarkStart w:id="201" w:name="_Toc137748171"/>
      <w:r>
        <w:t>XX.5 Bibliography</w:t>
      </w:r>
      <w:bookmarkEnd w:id="201"/>
    </w:p>
    <w:p w14:paraId="07C5DB93" w14:textId="77777777" w:rsidR="00F9767F" w:rsidRDefault="00F9767F" w:rsidP="00F9767F">
      <w:pPr>
        <w:pStyle w:val="DocList"/>
      </w:pPr>
      <w:r>
        <w:t>https://doi.org/10.1089/lgbt.2017.0073 [If They Don't Count Us, We Don't Count: Trump Administration Rolls Back Sexual Orientation and Gender Identity Data Collection]</w:t>
      </w:r>
    </w:p>
    <w:p w14:paraId="4C853B44" w14:textId="77777777" w:rsidR="00F9767F" w:rsidRDefault="00F9767F" w:rsidP="00F9767F">
      <w:pPr>
        <w:pStyle w:val="DocList"/>
      </w:pPr>
      <w:r>
        <w:t>https://www.ncbi.nlm.nih.gov/pubmed/31258320 [Evolving Sex and Gender in Electronic Health Records]</w:t>
      </w:r>
    </w:p>
    <w:p w14:paraId="2E3F87A1" w14:textId="77777777" w:rsidR="00F9767F" w:rsidRDefault="00F9767F" w:rsidP="00F9767F">
      <w:pPr>
        <w:pStyle w:val="DocList"/>
      </w:pPr>
      <w:r>
        <w:t>https://doi.org/10.1093/jamia/ocaa158 [A rapid review of gender, sex, and sexual orientation documentation in electronic health records]</w:t>
      </w:r>
    </w:p>
    <w:p w14:paraId="564302DB" w14:textId="77777777" w:rsidR="00F9767F" w:rsidRDefault="00F9767F" w:rsidP="00F9767F">
      <w:pPr>
        <w:pStyle w:val="DocList"/>
      </w:pPr>
      <w:r>
        <w:t>https://www.cdc.gov/hiv/clinicians/transforming-health/health-care-providers/collecting-sexual-orientation.html [Collecting Sexual Orientation and Gender Identity Information -- Importance of the Collection and Use of These Data -- CDC]</w:t>
      </w:r>
    </w:p>
    <w:p w14:paraId="63D15D74" w14:textId="77777777" w:rsidR="00F9767F" w:rsidRDefault="00F9767F" w:rsidP="00F9767F">
      <w:pPr>
        <w:pStyle w:val="DocList"/>
      </w:pPr>
      <w:r>
        <w:t>https://health.ucdavis.edu/medicalcenter/features/2013-2014/07/20130704_LGBT-EMR.html [LGBT questions in electronic health records - UC Davis Medical Center]</w:t>
      </w:r>
    </w:p>
    <w:p w14:paraId="71FB196F" w14:textId="77777777" w:rsidR="00F9767F" w:rsidRDefault="00F9767F" w:rsidP="00F9767F">
      <w:pPr>
        <w:pStyle w:val="DocList"/>
      </w:pPr>
      <w:r>
        <w:t>https://doi.org/10.1016/j.ijmedinf.2020.104245 [Using sexual orientation and gender identity data in electronic health records to assess for disparities in preventive health screening services]</w:t>
      </w:r>
    </w:p>
    <w:p w14:paraId="490B9F8D" w14:textId="77777777" w:rsidR="00F9767F" w:rsidRDefault="00F9767F" w:rsidP="00F9767F">
      <w:pPr>
        <w:pStyle w:val="DocList"/>
      </w:pPr>
      <w:r>
        <w:t>https://doi.org/10.1089/trgh.2016.0007 [Patient Perspectives on Gender Identity Data Collection in Electronic Health Records: An Analysis of Disclosure, Privacy, and Access to Care]</w:t>
      </w:r>
    </w:p>
    <w:p w14:paraId="5DF4B12C" w14:textId="77777777" w:rsidR="00F9767F" w:rsidRDefault="00F9767F" w:rsidP="00F9767F">
      <w:pPr>
        <w:pStyle w:val="DocList"/>
      </w:pPr>
      <w:r>
        <w:t>https://nhchc.org/wp-content/uploads/2019/08/IOM_2013_Collecting-sexual-orientation-and-gender-identity-information.pdf [Collecting Sexual Orientation and Gender Identity Data in Electronic Health Records: Workshop Summary]</w:t>
      </w:r>
    </w:p>
    <w:p w14:paraId="0F3DD3BB" w14:textId="77777777" w:rsidR="00F9767F" w:rsidRDefault="00F9767F" w:rsidP="00F9767F">
      <w:pPr>
        <w:pStyle w:val="DocList"/>
      </w:pPr>
      <w:r>
        <w:t>https://www.ihs.gov/newsroom/ihs-blog/june2020/ihs-supports-the-inclusion-of-sexual-orientation-and-gender-identity-in-electronic-health-records/ [IHS supports the inclusion of sexual orientation and gender identity in electronic health records]</w:t>
      </w:r>
    </w:p>
    <w:p w14:paraId="51F0723E" w14:textId="77777777" w:rsidR="00F9767F" w:rsidRDefault="00F9767F" w:rsidP="00F9767F">
      <w:pPr>
        <w:pStyle w:val="DocList"/>
      </w:pPr>
      <w:r>
        <w:t>https://doi.org/10.1093/jamia/ocy137 [Planning and implementing sexual orientation and gender identity data collection in electronic health records]</w:t>
      </w:r>
    </w:p>
    <w:p w14:paraId="105B8F0A" w14:textId="77777777" w:rsidR="00F9767F" w:rsidRDefault="00F9767F" w:rsidP="00F9767F">
      <w:pPr>
        <w:pStyle w:val="DocList"/>
      </w:pPr>
      <w:r>
        <w:t>https://medium.com/managing-on-the-margins/respectful-collection-of-demographic-data-56de9fcb80e2 [Respectful Collection of Demographic Data]</w:t>
      </w:r>
    </w:p>
    <w:p w14:paraId="238B364C" w14:textId="77777777" w:rsidR="00F9767F" w:rsidRDefault="00F9767F" w:rsidP="00F9767F">
      <w:pPr>
        <w:pStyle w:val="DocList"/>
      </w:pPr>
      <w:r>
        <w:t>https://doi.org/10.1016/j.jadohealth.2018.02.003 [Chosen Name Use Is Linked to Reduced Depressive Symptoms, Suicidal Ideation, and Suicidal Behavior Among Transgender Youth]</w:t>
      </w:r>
    </w:p>
    <w:p w14:paraId="2EAEB5E9" w14:textId="77777777" w:rsidR="00F9767F" w:rsidRDefault="00F9767F" w:rsidP="00F9767F">
      <w:pPr>
        <w:pStyle w:val="DocList"/>
      </w:pPr>
      <w:r>
        <w:t>https://doi.org/10.5694/mja2.50497 [Misgendering and experiences of stigma within health care settings for transgender individuals]</w:t>
      </w:r>
    </w:p>
    <w:p w14:paraId="7F857D3D" w14:textId="77777777" w:rsidR="00F9767F" w:rsidRDefault="00F9767F" w:rsidP="00F9767F">
      <w:pPr>
        <w:pStyle w:val="DocList"/>
      </w:pPr>
      <w:r>
        <w:t>https://devonprice.medium.com/bad-gender-measures-how-to-avoid-them-23b8f3a503a6 [Bad Gender Measures &amp; How to Avoid Them: A guide by a nonbinary psychologist]</w:t>
      </w:r>
    </w:p>
    <w:p w14:paraId="3F2285F2" w14:textId="77777777" w:rsidR="00F9767F" w:rsidRDefault="00F9767F" w:rsidP="00F9767F">
      <w:pPr>
        <w:pStyle w:val="DocList"/>
      </w:pPr>
      <w:r>
        <w:t>https://uxdesign.cc/designing-forms-for-gender-diversity-and-inclusion-d8194cf1f51 [Designing forms for gender diversity and inclusion]</w:t>
      </w:r>
    </w:p>
    <w:p w14:paraId="2A796743" w14:textId="77777777" w:rsidR="00F9767F" w:rsidRDefault="00F9767F" w:rsidP="00F9767F">
      <w:pPr>
        <w:pStyle w:val="DocList"/>
      </w:pPr>
      <w:r>
        <w:t>https://uxdesign.cc/beyond-the-binary-5-steps-to-designing-gender-inclusive-fields-in-your-product-ff9230337b4f [Beyond the Binary: 5 steps to designing gender inclusive fields in your product]</w:t>
      </w:r>
    </w:p>
    <w:p w14:paraId="0E7B40B9" w14:textId="77777777" w:rsidR="00F9767F" w:rsidRDefault="00F9767F" w:rsidP="00F9767F">
      <w:pPr>
        <w:pStyle w:val="DocList"/>
      </w:pPr>
      <w:r>
        <w:lastRenderedPageBreak/>
        <w:t>https://interactions.acm.org/archive/view/july-august-2019/how-to-do-better-with-gender-on-surveys [HOW TO DO BETTER WITH GENDER ON SURVEYS: A GUIDE FOR HCI RESEARCHERS]</w:t>
      </w:r>
    </w:p>
    <w:p w14:paraId="296EA258" w14:textId="77777777" w:rsidR="00F9767F" w:rsidRDefault="00F9767F" w:rsidP="00F9767F">
      <w:pPr>
        <w:pStyle w:val="DocList"/>
      </w:pPr>
      <w:r>
        <w:t>https://doi.org/10.1177/0044118X19855898 [Predictors and Mental Health Benefits of Chosen Name Use Among Transgender Youth]</w:t>
      </w:r>
    </w:p>
    <w:p w14:paraId="1456D919" w14:textId="77777777" w:rsidR="00F9767F" w:rsidRDefault="00F9767F" w:rsidP="00F9767F">
      <w:pPr>
        <w:pStyle w:val="DocList"/>
      </w:pPr>
      <w:r>
        <w:t>https://doi.org/10.1089/lgbt.2019.0295 [Perspectives from Transgender and Gender Diverse People on How to Ask About Gender]</w:t>
      </w:r>
    </w:p>
    <w:p w14:paraId="62D3405D" w14:textId="77777777" w:rsidR="00F9767F" w:rsidRDefault="00F9767F" w:rsidP="00F9767F">
      <w:pPr>
        <w:pStyle w:val="DocList"/>
      </w:pPr>
      <w:r>
        <w:t>https://hankoehle.com/2020/08/06/trans-care-begins-at-the-software/ [Trans Care Begins at… the Software?]</w:t>
      </w:r>
    </w:p>
    <w:p w14:paraId="5D591709" w14:textId="77777777" w:rsidR="00F9767F" w:rsidRDefault="00F9767F" w:rsidP="00F9767F">
      <w:pPr>
        <w:pStyle w:val="DocList"/>
      </w:pPr>
      <w:r>
        <w:t xml:space="preserve">https://www.hcinnovationgroup.com/clinical-it/electronic-health-record-electronic-medical-record-ehr-emr/news/21115399/ama-pushes-forward-on-fully-inclusive-ehrs-for-transgender-patients#:~:text=To%20create%20EHRs%20that%20are,documentation%2C%20according%20to%20the%20association. [AMA Pushes Forward on Fully Inclusive EHRs for Transgender Patients] </w:t>
      </w:r>
    </w:p>
    <w:p w14:paraId="3DD599A6" w14:textId="77777777" w:rsidR="00F9767F" w:rsidRDefault="00F9767F" w:rsidP="00F9767F">
      <w:pPr>
        <w:pStyle w:val="DocList"/>
      </w:pPr>
      <w:r>
        <w:t>https://dx.doi.org/10.1007%2Fs11606-014-3148-7 [Electronic Health Records and Transgender Patients—Practical Recommendations for the Collection of Gender Identity Data]</w:t>
      </w:r>
    </w:p>
    <w:p w14:paraId="467445ED" w14:textId="77777777" w:rsidR="00F9767F" w:rsidRDefault="00F9767F" w:rsidP="00F9767F">
      <w:pPr>
        <w:pStyle w:val="DocList"/>
      </w:pPr>
      <w:r>
        <w:t>https://doi.org/10.1136/amiajnl-2012-001472 [Electronic medical records and the transgender patient: recommendations from the World Professional Association for Transgender Health EMR Working Group]</w:t>
      </w:r>
    </w:p>
    <w:p w14:paraId="75AB8004" w14:textId="77777777" w:rsidR="00F9767F" w:rsidRDefault="00F9767F" w:rsidP="00F9767F">
      <w:pPr>
        <w:pStyle w:val="DocList"/>
      </w:pPr>
      <w:r>
        <w:t>https://doi.org/10.7326/AITC201907020 [Care of the Transgender Patient]</w:t>
      </w:r>
    </w:p>
    <w:p w14:paraId="4F5B215F" w14:textId="77777777" w:rsidR="00F9767F" w:rsidRDefault="00F9767F" w:rsidP="00F9767F">
      <w:pPr>
        <w:pStyle w:val="DocList"/>
      </w:pPr>
      <w:r>
        <w:t>https://www.measureevaluation.org/resources/publications/ms-19-177 [Sexual Orientation and Gender Identity Measures for Global Survey Research: A Primer for Improving Data Quality]</w:t>
      </w:r>
    </w:p>
    <w:p w14:paraId="761C2688" w14:textId="77777777" w:rsidR="00F9767F" w:rsidRDefault="00F9767F" w:rsidP="00F9767F">
      <w:pPr>
        <w:pStyle w:val="DocList"/>
      </w:pPr>
      <w:r>
        <w:t>https://www.transequality.org/sites/default/files/docs/usts/USTS%20Full%20Report%20-%20FINAL%201.6.17.pdf [The Report of the 2015 U.S. Transgender Survey]</w:t>
      </w:r>
    </w:p>
    <w:p w14:paraId="30FF1443" w14:textId="77777777" w:rsidR="00F9767F" w:rsidRDefault="00F9767F" w:rsidP="00F9767F">
      <w:pPr>
        <w:pStyle w:val="DocList"/>
      </w:pPr>
      <w:r>
        <w:t>https://www.hrw.org/news/2016/12/23/bangladesh-gender-recognition-process-spurs-abuse# [Bangladesh: Gender Recognition Process Spurs Abuse]</w:t>
      </w:r>
    </w:p>
    <w:p w14:paraId="44B914B3" w14:textId="77777777" w:rsidR="00F9767F" w:rsidRDefault="00F9767F" w:rsidP="00F9767F">
      <w:pPr>
        <w:pStyle w:val="DocList"/>
      </w:pPr>
      <w:r>
        <w:t>https://doi.org/10.7448/ias.19.3.20809 [Empowering communities and strengthening systems to improve transgender health: outcomes from the Pehchan programme in India]</w:t>
      </w:r>
    </w:p>
    <w:p w14:paraId="0B5BE003" w14:textId="77777777" w:rsidR="00F9767F" w:rsidRDefault="00F9767F" w:rsidP="00F9767F">
      <w:pPr>
        <w:pStyle w:val="DocList"/>
      </w:pPr>
      <w:r>
        <w:t>https://www.aljazeera.com/features/2014/06/18/indian-transgender-healthcare-challenges/?gb=true [Indian transgender healthcare challenges]</w:t>
      </w:r>
    </w:p>
    <w:p w14:paraId="5EAD836B" w14:textId="77777777" w:rsidR="00F9767F" w:rsidRDefault="00F9767F" w:rsidP="00F9767F">
      <w:pPr>
        <w:pStyle w:val="DocList"/>
      </w:pPr>
      <w:r>
        <w:t>https://doi.org/10.3329/jhpn.v27i4.3388 [Living on the extreme margin: social exclusion of the transgender population (hijra) in Bangladesh]</w:t>
      </w:r>
    </w:p>
    <w:p w14:paraId="41977FC8" w14:textId="77777777" w:rsidR="00F9767F" w:rsidRDefault="00F9767F" w:rsidP="00F9767F">
      <w:pPr>
        <w:pStyle w:val="DocList"/>
      </w:pPr>
      <w:r>
        <w:t>https://doi.org/10.1016/S0140-6736(16)32222-X [Transgender health in India and Pakistan]</w:t>
      </w:r>
    </w:p>
    <w:p w14:paraId="6C0DE250" w14:textId="77777777" w:rsidR="00F9767F" w:rsidRDefault="00F9767F" w:rsidP="00F9767F">
      <w:pPr>
        <w:pStyle w:val="DocList"/>
      </w:pPr>
      <w:r>
        <w:t>https://www.cbc.ca/news/health/transgender-health-lancet-study-medical-care-1.3641030 [Transgender patients face health-care discrimination, inadequate treatment]</w:t>
      </w:r>
    </w:p>
    <w:p w14:paraId="6BAFFBEA" w14:textId="77777777" w:rsidR="00F9767F" w:rsidRDefault="00F9767F" w:rsidP="00F9767F">
      <w:pPr>
        <w:pStyle w:val="DocList"/>
      </w:pPr>
      <w:r>
        <w:t>https://www.ohtn.on.ca/rapid-response-barriers-to-accessing-health-care-among-transgender-individuals/ [Barriers to accessing health care among transgender individuals]</w:t>
      </w:r>
    </w:p>
    <w:p w14:paraId="59602CBA" w14:textId="77777777" w:rsidR="00F9767F" w:rsidRDefault="00F9767F" w:rsidP="00F9767F">
      <w:pPr>
        <w:pStyle w:val="DocList"/>
      </w:pPr>
      <w:r>
        <w:t>https://healthydebate.ca/opinions/canadas-health-care-system-is-transphobic [Address transphobia in Canada’s health system]</w:t>
      </w:r>
    </w:p>
    <w:p w14:paraId="59A0CAFD" w14:textId="77777777" w:rsidR="00F9767F" w:rsidRDefault="00F9767F" w:rsidP="00F9767F">
      <w:pPr>
        <w:pStyle w:val="DocList"/>
      </w:pPr>
      <w:r>
        <w:t>https://www.hrw.org/world-report/2016/country-chapters/africa-americas-asia-europe/central-asia-middle-east/north-0 [Rights in Transition: Making Legal Recognition for Transgender People a Global Priority]</w:t>
      </w:r>
    </w:p>
    <w:p w14:paraId="08982993" w14:textId="77777777" w:rsidR="00F9767F" w:rsidRDefault="00F9767F" w:rsidP="00F9767F">
      <w:pPr>
        <w:pStyle w:val="DocList"/>
      </w:pPr>
      <w:r>
        <w:t>http://library.lshtm.ac.uk/MSc_PH/2014-15/108406.pdf [Barriers and Facilitators to Transgender Healthcare Access in South Asia with Lessons for Nepal: A Qualitative Literature Review]</w:t>
      </w:r>
    </w:p>
    <w:p w14:paraId="507FA1D3" w14:textId="77777777" w:rsidR="00F9767F" w:rsidRDefault="00F9767F" w:rsidP="00F9767F">
      <w:pPr>
        <w:pStyle w:val="DocList"/>
      </w:pPr>
      <w:r>
        <w:t>https://web.archive.org/web/20080906123232/http://www.sgn.org/sgnnews36_08/page30.cfm [Who was Lou Sullivan?]</w:t>
      </w:r>
    </w:p>
    <w:p w14:paraId="4B70090C" w14:textId="77777777" w:rsidR="00F9767F" w:rsidRDefault="00F9767F" w:rsidP="00F9767F">
      <w:pPr>
        <w:pStyle w:val="DocList"/>
      </w:pPr>
      <w:r>
        <w:t>https://www.sfaf.org/collections/beta/why-are-trans-men-invisible-in-hiv-prevention-care/ [Why are trans men invisible in HIV prevention &amp; care?]</w:t>
      </w:r>
    </w:p>
    <w:p w14:paraId="2417F2B1" w14:textId="77777777" w:rsidR="00F9767F" w:rsidRDefault="00F9767F" w:rsidP="00F9767F">
      <w:pPr>
        <w:pStyle w:val="DocList"/>
      </w:pPr>
      <w:r>
        <w:lastRenderedPageBreak/>
        <w:t xml:space="preserve">https://www.washingtonpost.com/archive/local/1995/12/10/a-death-robbed-of-dignity-mobilizes-a-community/2ca40566-9d67-47a2-80f2-e5756b2753a6/ [A Death Robbed of Dignity Mobilizes a </w:t>
      </w:r>
      <w:proofErr w:type="gramStart"/>
      <w:r>
        <w:t>Community</w:t>
      </w:r>
      <w:proofErr w:type="gramEnd"/>
      <w:r>
        <w:t>]</w:t>
      </w:r>
    </w:p>
    <w:p w14:paraId="45C64844" w14:textId="77777777" w:rsidR="00F9767F" w:rsidRDefault="00F9767F" w:rsidP="00F9767F">
      <w:pPr>
        <w:pStyle w:val="DocList"/>
      </w:pPr>
      <w:r>
        <w:t>https://bklyner.com/ems-denied-transgender-patient-care-causing-her-death-alleges-sheepshead-bay-lawyer-sheepshead-bay/ [EMS Denied Transgender Patient Care Causing Her Death, Alleges Sheepshead Bay Lawyer]</w:t>
      </w:r>
    </w:p>
    <w:p w14:paraId="62CF3BFB" w14:textId="77777777" w:rsidR="00F9767F" w:rsidRDefault="00F9767F" w:rsidP="00F9767F">
      <w:pPr>
        <w:pStyle w:val="DocList"/>
      </w:pPr>
      <w:r>
        <w:t>https://www.pinknews.co.uk/2020/06/01/alejandra-monocuco-trans-woman-dead-coronavirus-hiv-positive-bogota/ [Trans woman left to die with coronavirus symptoms by paramedics who ‘refused to treat her’ because she had HIV]</w:t>
      </w:r>
    </w:p>
    <w:p w14:paraId="433CFFDF" w14:textId="77777777" w:rsidR="00F9767F" w:rsidRDefault="00F9767F" w:rsidP="00F9767F">
      <w:pPr>
        <w:pStyle w:val="DocList"/>
      </w:pPr>
      <w:r>
        <w:t>https://www.commonwealthfund.org/publications/podcast/2020/jul/transgender-americans-just-lost-health-protections-now-what [Transgender Americans Just Lost Health Protections. Now What?]</w:t>
      </w:r>
    </w:p>
    <w:p w14:paraId="1630F93D" w14:textId="77777777" w:rsidR="00F9767F" w:rsidRDefault="00F9767F" w:rsidP="00F9767F">
      <w:pPr>
        <w:pStyle w:val="DocList"/>
      </w:pPr>
      <w:r>
        <w:t>http://dx.doi.org/10.2471/BLT.16.183913 [Ensuring an inclusive global health agenda for transgender people]</w:t>
      </w:r>
    </w:p>
    <w:p w14:paraId="6FD649DC" w14:textId="77777777" w:rsidR="00F9767F" w:rsidRDefault="00F9767F" w:rsidP="00F9767F">
      <w:pPr>
        <w:pStyle w:val="DocList"/>
      </w:pPr>
      <w:r>
        <w:t>https://doi.org/10.1111/jnu.12597 [Catalyzing a Nursing Response to Healthcare Discrimination Against Transgender and Nonbinary Individuals]</w:t>
      </w:r>
    </w:p>
    <w:p w14:paraId="0ADC7FAD" w14:textId="77777777" w:rsidR="00F9767F" w:rsidRDefault="00F9767F" w:rsidP="00F9767F">
      <w:pPr>
        <w:pStyle w:val="DocList"/>
      </w:pPr>
      <w:r>
        <w:t xml:space="preserve">https://doi.org/10.2105/AJPH.2016.303578 [Transgender Population Size in the United States: </w:t>
      </w:r>
      <w:proofErr w:type="gramStart"/>
      <w:r>
        <w:t>a</w:t>
      </w:r>
      <w:proofErr w:type="gramEnd"/>
      <w:r>
        <w:t xml:space="preserve"> Meta-Regression of Population-Based Probability Samples]</w:t>
      </w:r>
    </w:p>
    <w:p w14:paraId="481AC1F9" w14:textId="77777777" w:rsidR="00F9767F" w:rsidRDefault="00F9767F" w:rsidP="00F9767F">
      <w:pPr>
        <w:pStyle w:val="DocList"/>
      </w:pPr>
      <w:r>
        <w:t>https://williamsinstitute.law.ucla.edu/publications/trans-adults-united-states/ [How Many Adults Identify as Transgender in the United States?]</w:t>
      </w:r>
    </w:p>
    <w:p w14:paraId="45905B27" w14:textId="77777777" w:rsidR="00F9767F" w:rsidRDefault="00F9767F" w:rsidP="00F9767F">
      <w:pPr>
        <w:pStyle w:val="DocList"/>
      </w:pPr>
      <w:r>
        <w:t>http://www.unaids.org/sites/default/files/media_asset/Agenda-zero-discrimination-healthcare_en.pdf [Agenda for zero discrimination in health care. Geneva: The Joint United Nations Programme on HIV/AIDS]</w:t>
      </w:r>
    </w:p>
    <w:p w14:paraId="4E05BE02" w14:textId="77777777" w:rsidR="00F9767F" w:rsidRDefault="00F9767F" w:rsidP="00F9767F">
      <w:pPr>
        <w:pStyle w:val="DocList"/>
      </w:pPr>
      <w:r>
        <w:t>http://icj.wpengine.netdna-cdn.com/wp-content/uploads/2008/02/In-re-Volling-Regional-Court-Cologne-Germany-English.pdf [Re: Völling]</w:t>
      </w:r>
    </w:p>
    <w:p w14:paraId="4D574092" w14:textId="77777777" w:rsidR="00F9767F" w:rsidRDefault="00F9767F" w:rsidP="00F9767F">
      <w:pPr>
        <w:pStyle w:val="DocList"/>
      </w:pPr>
      <w:r>
        <w:t>http://www.icj.org/sogicasebook/in-re-volling-regional-court-cologne-germany-6-february-2008/ [In re Völling, Regional Court Cologne, Germany (6 February 2008)]</w:t>
      </w:r>
    </w:p>
    <w:p w14:paraId="275505D2" w14:textId="77777777" w:rsidR="00F9767F" w:rsidRDefault="00F9767F" w:rsidP="00F9767F">
      <w:pPr>
        <w:pStyle w:val="DocList"/>
      </w:pPr>
      <w:r>
        <w:t>http://www.splcenter.org/get-informed/news/groundbreaking-splc-lawsuit-accuses-south-carolina-doctors-and-hospitals-of-unnece [Groundbreaking SLPC Lawsuit Accuses South Carolina Doctors and Hospitals of Unnecessary Surgery on Infant]</w:t>
      </w:r>
    </w:p>
    <w:p w14:paraId="03CD0888" w14:textId="77777777" w:rsidR="00F9767F" w:rsidRDefault="00F9767F" w:rsidP="00F9767F">
      <w:pPr>
        <w:pStyle w:val="DocList"/>
      </w:pPr>
      <w:r>
        <w:t>https://doi.org/10.1093/medlaw/fwx028 [Transgender Sterilisation Requirements in Europe]</w:t>
      </w:r>
    </w:p>
    <w:p w14:paraId="6BCD0892" w14:textId="77777777" w:rsidR="00F9767F" w:rsidRDefault="00F9767F" w:rsidP="00F9767F">
      <w:pPr>
        <w:pStyle w:val="DocList"/>
      </w:pPr>
      <w:r>
        <w:t>https://www.hrw.org/news/2019/03/19/japan-compelled-sterilization-transgender-people [Japan: Compelled Sterilization of Transgender People]</w:t>
      </w:r>
    </w:p>
    <w:p w14:paraId="33CEA79A" w14:textId="77777777" w:rsidR="00F9767F" w:rsidRDefault="00F9767F" w:rsidP="00F9767F">
      <w:pPr>
        <w:pStyle w:val="DocList"/>
      </w:pPr>
      <w:r>
        <w:t>https://impakter.com/forced-and-coerced-sterilization-an-unnecessary-intervention-in-transgender-and-intersex-individuals/ [Forced and Coerced Sterilization: The Nightmare of Transgender and Intersex Individuals]</w:t>
      </w:r>
    </w:p>
    <w:p w14:paraId="1A007B6A" w14:textId="77777777" w:rsidR="00F9767F" w:rsidRDefault="00F9767F" w:rsidP="00F9767F">
      <w:pPr>
        <w:pStyle w:val="DocList"/>
      </w:pPr>
      <w:r>
        <w:t>https://core.ac.uk/download/pdf/215437609.pdf [Unfit for Parenthood? Compulsory Sterilization and Transgender Reproductive Justice in Finland]</w:t>
      </w:r>
    </w:p>
    <w:p w14:paraId="1F8B5B64" w14:textId="77777777" w:rsidR="00F9767F" w:rsidRDefault="00F9767F" w:rsidP="00F9767F">
      <w:pPr>
        <w:pStyle w:val="DocList"/>
      </w:pPr>
      <w:r>
        <w:t>https://www.thetaskforce.org/new-report-reveals-rampant-discrimination-against-transgender-people-by-health-providers-high-hiv-rates-and-widespread-lack-of-access-to-necessary-care-2/ [NEW REPORT REVEALS RAMPANT DISCRIMINATION AGAINST TRANSGENDER PEOPLE BY HEALTH PROVIDERS, HIGH HIV RATES AND WIDESPREAD LACK OF ACCESS TO NECESSARY CARE]</w:t>
      </w:r>
    </w:p>
    <w:p w14:paraId="403DC28D" w14:textId="77777777" w:rsidR="00F9767F" w:rsidRDefault="00F9767F" w:rsidP="00F9767F">
      <w:pPr>
        <w:pStyle w:val="DocList"/>
      </w:pPr>
      <w:r>
        <w:t>https://www.coe.int/en/web/sogi/legislation-and-policies [Compendium of legislation and policies]</w:t>
      </w:r>
    </w:p>
    <w:p w14:paraId="1C5D700B" w14:textId="77777777" w:rsidR="00F9767F" w:rsidRDefault="00F9767F" w:rsidP="00F9767F">
      <w:pPr>
        <w:pStyle w:val="DocList"/>
      </w:pPr>
      <w:r>
        <w:t>https://ec.europa.eu/newsroom/just/document.cfm?action=display&amp;doc_id=45605 [Data collection in relation to LGBTI People]</w:t>
      </w:r>
    </w:p>
    <w:p w14:paraId="47A02126" w14:textId="77777777" w:rsidR="00F9767F" w:rsidRDefault="00F9767F" w:rsidP="00F9767F">
      <w:pPr>
        <w:pStyle w:val="DocList"/>
      </w:pPr>
      <w:r>
        <w:t>https://www.ohchr.org/EN/Issues/SexualOrientationGender/Pages/ReportOnData.aspx [Report on data collection and management]</w:t>
      </w:r>
    </w:p>
    <w:p w14:paraId="65248FC3" w14:textId="77777777" w:rsidR="00F9767F" w:rsidRDefault="00F9767F" w:rsidP="00F9767F">
      <w:pPr>
        <w:pStyle w:val="DocList"/>
      </w:pPr>
      <w:r>
        <w:t xml:space="preserve">https://www.ilga-europe.org/sites/default/files/2019/full_annual_review.pdf [Annual Review of the Human Rights Situation of Lesbian, Gay, Bisexual, </w:t>
      </w:r>
      <w:proofErr w:type="gramStart"/>
      <w:r>
        <w:t>Trans</w:t>
      </w:r>
      <w:proofErr w:type="gramEnd"/>
      <w:r>
        <w:t xml:space="preserve"> and Intersex People]</w:t>
      </w:r>
    </w:p>
    <w:p w14:paraId="46AC0754" w14:textId="77777777" w:rsidR="00F9767F" w:rsidRDefault="00F9767F" w:rsidP="00F9767F">
      <w:pPr>
        <w:pStyle w:val="DocList"/>
      </w:pPr>
      <w:r>
        <w:lastRenderedPageBreak/>
        <w:t>https://www.stonewall.org.uk/sites/default/files/do_ask_do_tell_guide_2016.pdf [Do Ask, Do Tell: Capturing data on sexual orientation and gender identity globally]</w:t>
      </w:r>
    </w:p>
    <w:p w14:paraId="50A1F309" w14:textId="77777777" w:rsidR="00F9767F" w:rsidRDefault="00F9767F" w:rsidP="00F9767F">
      <w:pPr>
        <w:pStyle w:val="DocList"/>
      </w:pPr>
      <w:r>
        <w:t>https://www.npr.org/sections/health-shots/2017/11/21/564817975/health-care-system-fails-many-transgender-americans [Health Care System Fails Many Transgender Americans]</w:t>
      </w:r>
    </w:p>
    <w:p w14:paraId="6FF59215" w14:textId="77777777" w:rsidR="00F9767F" w:rsidRDefault="00F9767F" w:rsidP="00F9767F">
      <w:pPr>
        <w:pStyle w:val="DocList"/>
      </w:pPr>
      <w:r>
        <w:t>https://news.bloomberglaw.com/health-law-and-business/health-records-adapting-to-meet-transgender-needs [Health Records Adapting to Meet Transgender Needs]</w:t>
      </w:r>
    </w:p>
    <w:p w14:paraId="3AF22C76" w14:textId="77777777" w:rsidR="00F9767F" w:rsidRDefault="00F9767F" w:rsidP="00F9767F">
      <w:pPr>
        <w:pStyle w:val="DocList"/>
      </w:pPr>
      <w:r>
        <w:t>https://labmedicineblog.com/2019/08/14/when-gender-goes-awry-in-electronic-health-records/ [When Gender Goes Awry in Electronic Health Records]</w:t>
      </w:r>
    </w:p>
    <w:p w14:paraId="77A07604" w14:textId="77777777" w:rsidR="00F9767F" w:rsidRDefault="00F9767F" w:rsidP="00F9767F">
      <w:pPr>
        <w:pStyle w:val="DocList"/>
      </w:pPr>
      <w:r>
        <w:t>https://www.nejm.org/doi/full/10.1056/NEJMp1811491 [The Power and Limits of Classification — A 32-Year-Old Man with Abdominal Pain]</w:t>
      </w:r>
    </w:p>
    <w:p w14:paraId="61DC7EC6" w14:textId="77777777" w:rsidR="00F9767F" w:rsidRDefault="00F9767F" w:rsidP="00F9767F">
      <w:pPr>
        <w:pStyle w:val="DocList"/>
      </w:pPr>
      <w:r>
        <w:t>https://news.harvard.edu/gazette/story/2018/03/health-care-providers-need-better-understanding-of-lgbtq-patients-harvard-forum-says/ [The problems with LGBTQ health care]</w:t>
      </w:r>
    </w:p>
    <w:p w14:paraId="62F84D91" w14:textId="77777777" w:rsidR="00F9767F" w:rsidRDefault="00F9767F" w:rsidP="00F9767F">
      <w:pPr>
        <w:pStyle w:val="DocList"/>
      </w:pPr>
      <w:r>
        <w:t>https://www.bbc.com/future/article/20200814-why-our-medical-systems-are-ignoring-transgender-people [Why transgender people are ignored by modern medicine]</w:t>
      </w:r>
    </w:p>
    <w:p w14:paraId="6AC49322" w14:textId="77777777" w:rsidR="00F9767F" w:rsidRDefault="00F9767F" w:rsidP="00F9767F">
      <w:pPr>
        <w:pStyle w:val="DocList"/>
      </w:pPr>
      <w:r>
        <w:t>https://dx.doi.org/10.1371%2Fjournal.pone.0178043 [Transgender-inclusive measures of sex/gender for population surveys: Mixed-methods evaluation and recommendations]</w:t>
      </w:r>
    </w:p>
    <w:p w14:paraId="124D68EE" w14:textId="77777777" w:rsidR="00F9767F" w:rsidRDefault="00F9767F" w:rsidP="00F9767F">
      <w:pPr>
        <w:pStyle w:val="DocList"/>
      </w:pPr>
      <w:r>
        <w:t>https://www.unece.org/fileadmin/DAM/stats/documents/ece/ces/ge.30/2019/mtg1/03_In-depth_review_of_Measuring_Gender_Identity.pdf [In-Depth Review of Measuring Gender Identity]</w:t>
      </w:r>
    </w:p>
    <w:p w14:paraId="3EBF2364" w14:textId="77777777" w:rsidR="00F9767F" w:rsidRDefault="00F9767F" w:rsidP="00F9767F">
      <w:pPr>
        <w:pStyle w:val="DocList"/>
      </w:pPr>
      <w:r>
        <w:t>https://www.gaycitynews.com/jay-kallio-model-activist-to-the-end-dead-at-61/ [Jay Kallio, Model Activist to the End, Dead at 61]</w:t>
      </w:r>
    </w:p>
    <w:p w14:paraId="45BD7E42" w14:textId="77777777" w:rsidR="00F9767F" w:rsidRDefault="00F9767F" w:rsidP="00F9767F">
      <w:pPr>
        <w:pStyle w:val="DocList"/>
      </w:pPr>
      <w:r>
        <w:t>https://www.ipsos.com/en-us/news-polls/global-attitudes-toward-transgender-people [Global Attitudes Toward Transgender People]</w:t>
      </w:r>
    </w:p>
    <w:p w14:paraId="11A17608" w14:textId="77777777" w:rsidR="00F9767F" w:rsidRDefault="00F9767F" w:rsidP="00F9767F">
      <w:pPr>
        <w:pStyle w:val="DocList"/>
      </w:pPr>
      <w:r>
        <w:t>https://www.hrw.org/news/2017/06/23/human-rights-watch-country-profiles-sexual-orientation-and-gender-identity [Human Rights Watch Country Profiles: Sexual Orientation and Gender Identity]</w:t>
      </w:r>
    </w:p>
    <w:p w14:paraId="7A39D264" w14:textId="77777777" w:rsidR="00F9767F" w:rsidRDefault="00F9767F" w:rsidP="00F9767F">
      <w:pPr>
        <w:pStyle w:val="DocList"/>
      </w:pPr>
      <w:r>
        <w:t>https://doi.org/10.1016/S0140-6736(16)00684-X [Global health burden and needs of transgender populations: a review]</w:t>
      </w:r>
    </w:p>
    <w:p w14:paraId="17493D18" w14:textId="77777777" w:rsidR="00F9767F" w:rsidRDefault="00F9767F" w:rsidP="00F9767F">
      <w:pPr>
        <w:pStyle w:val="DocList"/>
      </w:pPr>
      <w:r>
        <w:t>https://doi.org/10.1016/S0140-6736(18)32423-1 [The missing trans women of science, medicine, and global health]</w:t>
      </w:r>
    </w:p>
    <w:p w14:paraId="6FB97172" w14:textId="77777777" w:rsidR="00F9767F" w:rsidRDefault="00F9767F" w:rsidP="00F9767F">
      <w:pPr>
        <w:pStyle w:val="DocList"/>
      </w:pPr>
      <w:r>
        <w:t>https://www.acog.org/clinical/clinical-guidance/committee-opinion/articles/2011/12/health-care-for-transgender-individuals [Health Care for Transgender Individuals]</w:t>
      </w:r>
    </w:p>
    <w:p w14:paraId="3842174E" w14:textId="77777777" w:rsidR="00F9767F" w:rsidRDefault="00F9767F" w:rsidP="00F9767F">
      <w:pPr>
        <w:pStyle w:val="DocList"/>
      </w:pPr>
      <w:r>
        <w:t>https://doi.org/10.1016/j.ssmph.2020.100608 [Healthcare avoidance due to anticipated discrimination among transgender people: A call to create trans-affirmative environments]</w:t>
      </w:r>
    </w:p>
    <w:p w14:paraId="5A84CC99" w14:textId="77777777" w:rsidR="00F9767F" w:rsidRDefault="00F9767F" w:rsidP="00F9767F">
      <w:pPr>
        <w:pStyle w:val="DocList"/>
      </w:pPr>
      <w:r>
        <w:t>https://pubmed.ncbi.nlm.nih.gov/24857340/ [Sex and gender influences on pharmacological response: an overview]</w:t>
      </w:r>
    </w:p>
    <w:p w14:paraId="33A9EB71" w14:textId="77777777" w:rsidR="00F9767F" w:rsidRDefault="00F9767F" w:rsidP="00F9767F">
      <w:pPr>
        <w:pStyle w:val="DocList"/>
      </w:pPr>
      <w:r>
        <w:t xml:space="preserve">https://pubmed.ncbi.nlm.nih.gov/27364388/ [Sex </w:t>
      </w:r>
      <w:proofErr w:type="gramStart"/>
      <w:r>
        <w:t>And</w:t>
      </w:r>
      <w:proofErr w:type="gramEnd"/>
      <w:r>
        <w:t xml:space="preserve"> Gender Equity in Research (SAGER): reporting guidelines as a framework of innovation for an equitable approach to gender medicine. Commentary]</w:t>
      </w:r>
    </w:p>
    <w:p w14:paraId="18BA0A12" w14:textId="77777777" w:rsidR="00F9767F" w:rsidRDefault="00F9767F" w:rsidP="00F9767F">
      <w:pPr>
        <w:pStyle w:val="DocList"/>
      </w:pPr>
      <w:r>
        <w:t>https://www.elsevier.com/books/principles-of-gender-specific-medicine/legato/978-0-12-803506-1  Legato M.J. Principles of Gender-Specific Medicine. Gender in the Genomic Era. 3rd ed. Elsevier Academic Press; Amsterdam, The Netherlands: Boston, MA, USA: 2017. 792p</w:t>
      </w:r>
    </w:p>
    <w:p w14:paraId="34211AF9" w14:textId="77777777" w:rsidR="00F9767F" w:rsidRDefault="00F9767F" w:rsidP="00F9767F">
      <w:pPr>
        <w:pStyle w:val="DocList"/>
      </w:pPr>
      <w:r>
        <w:t>https://www.cdc.gov/hiv/clinicians/transforming-health/health-care-providers/collecting-sexual-orientation.html [https://www.cdc.gov/hiv/clinicians/transforming-health/health-care-providers/collecting-sexual-orientation.html]</w:t>
      </w:r>
    </w:p>
    <w:p w14:paraId="75149267" w14:textId="77777777" w:rsidR="00F9767F" w:rsidRDefault="00F9767F" w:rsidP="00F9767F">
      <w:pPr>
        <w:pStyle w:val="DocList"/>
      </w:pPr>
      <w:r>
        <w:t>https://jamanetwork.com/journals/jamapediatrics/article-abstract/2761803 [Affirming Transgender Youths’ Names and Pronouns in the Electronic Medical Record]</w:t>
      </w:r>
    </w:p>
    <w:p w14:paraId="4480FC31" w14:textId="77777777" w:rsidR="00F9767F" w:rsidRDefault="00F9767F" w:rsidP="00F9767F">
      <w:pPr>
        <w:pStyle w:val="DocList"/>
      </w:pPr>
    </w:p>
    <w:p w14:paraId="45DEBBE1" w14:textId="77777777" w:rsidR="00F9767F" w:rsidRPr="00F9767F" w:rsidRDefault="00F9767F" w:rsidP="00F9767F"/>
    <w:p w14:paraId="0F3F70CE" w14:textId="0F46AEC9" w:rsidR="00A143D0" w:rsidRDefault="00A143D0" w:rsidP="00877A6E">
      <w:pPr>
        <w:pStyle w:val="List1"/>
      </w:pPr>
    </w:p>
    <w:p w14:paraId="544BD787" w14:textId="14E8282D" w:rsidR="00D66306" w:rsidRPr="00D66306" w:rsidRDefault="00D66306" w:rsidP="00877A6E">
      <w:pPr>
        <w:pStyle w:val="List1"/>
      </w:pPr>
    </w:p>
    <w:sectPr w:rsidR="00D66306" w:rsidRPr="00D66306" w:rsidSect="00B77C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2" w:author="Robert Horn" w:date="2023-09-19T10:33:00Z" w:initials="RH">
    <w:p w14:paraId="7F94053D" w14:textId="77777777" w:rsidR="00BC1F8A" w:rsidRDefault="00BC1F8A" w:rsidP="004700C1">
      <w:pPr>
        <w:pStyle w:val="CommentText"/>
      </w:pPr>
      <w:r>
        <w:rPr>
          <w:rStyle w:val="CommentReference"/>
        </w:rPr>
        <w:annotationRef/>
      </w:r>
      <w:r>
        <w:t>Bulk Edit needed</w:t>
      </w:r>
    </w:p>
  </w:comment>
  <w:comment w:id="73" w:author="Robert Horn" w:date="2023-10-22T11:42:00Z" w:initials="RH">
    <w:p w14:paraId="2E1F1F7D" w14:textId="77777777" w:rsidR="00610967" w:rsidRDefault="00610967" w:rsidP="00BB614E">
      <w:pPr>
        <w:pStyle w:val="CommentText"/>
      </w:pPr>
      <w:r>
        <w:rPr>
          <w:rStyle w:val="CommentReference"/>
        </w:rPr>
        <w:annotationRef/>
      </w:r>
      <w:r>
        <w:t>Check text of Part 4 carefully.  Are these type 2? Or type 1C required if present?</w:t>
      </w:r>
    </w:p>
  </w:comment>
  <w:comment w:id="74" w:author="Robert Horn" w:date="2023-10-22T18:25:00Z" w:initials="RH">
    <w:p w14:paraId="5E811EE3" w14:textId="77777777" w:rsidR="00E26D4C" w:rsidRDefault="00E26D4C" w:rsidP="004B61B5">
      <w:pPr>
        <w:pStyle w:val="CommentText"/>
      </w:pPr>
      <w:r>
        <w:rPr>
          <w:rStyle w:val="CommentReference"/>
        </w:rPr>
        <w:annotationRef/>
      </w:r>
      <w:r>
        <w:t>Type 2</w:t>
      </w:r>
    </w:p>
  </w:comment>
  <w:comment w:id="175" w:author="Robert Horn" w:date="2023-09-19T10:40:00Z" w:initials="RH">
    <w:p w14:paraId="7C783F0D" w14:textId="10B77126" w:rsidR="000048D6" w:rsidRDefault="000048D6" w:rsidP="00A279F1">
      <w:pPr>
        <w:pStyle w:val="CommentText"/>
      </w:pPr>
      <w:r>
        <w:rPr>
          <w:rStyle w:val="CommentReference"/>
        </w:rPr>
        <w:annotationRef/>
      </w:r>
      <w:r>
        <w:t>Revise to match applicability changes</w:t>
      </w:r>
    </w:p>
  </w:comment>
  <w:comment w:id="176" w:author="Robert Horn" w:date="2023-09-19T10:43:00Z" w:initials="RH">
    <w:p w14:paraId="4A11AB1F" w14:textId="77777777" w:rsidR="000048D6" w:rsidRDefault="000048D6" w:rsidP="00837964">
      <w:pPr>
        <w:pStyle w:val="CommentText"/>
      </w:pPr>
      <w:r>
        <w:rPr>
          <w:rStyle w:val="CommentReference"/>
        </w:rPr>
        <w:annotationRef/>
      </w:r>
      <w:r>
        <w:t>Label left box with "Patient Study Module" and add a row with "…"</w:t>
      </w:r>
    </w:p>
  </w:comment>
  <w:comment w:id="189" w:author="Robert Horn" w:date="2023-07-25T10:59:00Z" w:initials="RH">
    <w:p w14:paraId="4C50ECB3" w14:textId="74FF1385" w:rsidR="00985BE1" w:rsidRDefault="00985BE1" w:rsidP="006D5830">
      <w:pPr>
        <w:pStyle w:val="CommentText"/>
      </w:pPr>
      <w:r>
        <w:rPr>
          <w:rStyle w:val="CommentReference"/>
        </w:rPr>
        <w:annotationRef/>
      </w:r>
      <w:r>
        <w:t>Resume Here</w:t>
      </w:r>
    </w:p>
  </w:comment>
  <w:comment w:id="200" w:author="Robert Horn" w:date="2023-08-15T10:48:00Z" w:initials="RH">
    <w:p w14:paraId="23D1E3A0" w14:textId="77777777" w:rsidR="00236876" w:rsidRDefault="00236876" w:rsidP="006D5830">
      <w:pPr>
        <w:pStyle w:val="CommentText"/>
      </w:pPr>
      <w:r>
        <w:rPr>
          <w:rStyle w:val="CommentReference"/>
        </w:rPr>
        <w:annotationRef/>
      </w:r>
      <w:r>
        <w:t>Should we retire Other Patient Names (0010,1001).  The requirement that this list be the same for all SOP Instances makes it very difficult to use properly as people change names and situations.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94053D" w15:done="0"/>
  <w15:commentEx w15:paraId="2E1F1F7D" w15:done="0"/>
  <w15:commentEx w15:paraId="5E811EE3" w15:paraIdParent="2E1F1F7D" w15:done="0"/>
  <w15:commentEx w15:paraId="7C783F0D" w15:done="0"/>
  <w15:commentEx w15:paraId="4A11AB1F" w15:paraIdParent="7C783F0D" w15:done="0"/>
  <w15:commentEx w15:paraId="4C50ECB3" w15:done="0"/>
  <w15:commentEx w15:paraId="23D1E3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3F762" w16cex:dateUtc="2023-09-19T14:33:00Z"/>
  <w16cex:commentExtensible w16cex:durableId="255CE121" w16cex:dateUtc="2023-10-22T15:42:00Z"/>
  <w16cex:commentExtensible w16cex:durableId="05B23535" w16cex:dateUtc="2023-10-22T22:25:00Z"/>
  <w16cex:commentExtensible w16cex:durableId="28B3F91D" w16cex:dateUtc="2023-09-19T14:40:00Z"/>
  <w16cex:commentExtensible w16cex:durableId="28B3F9EF" w16cex:dateUtc="2023-09-19T14:43:00Z"/>
  <w16cex:commentExtensible w16cex:durableId="286A29AD" w16cex:dateUtc="2023-07-25T14:59:00Z"/>
  <w16cex:commentExtensible w16cex:durableId="2885D669" w16cex:dateUtc="2023-08-15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94053D" w16cid:durableId="28B3F762"/>
  <w16cid:commentId w16cid:paraId="2E1F1F7D" w16cid:durableId="255CE121"/>
  <w16cid:commentId w16cid:paraId="5E811EE3" w16cid:durableId="05B23535"/>
  <w16cid:commentId w16cid:paraId="7C783F0D" w16cid:durableId="28B3F91D"/>
  <w16cid:commentId w16cid:paraId="4A11AB1F" w16cid:durableId="28B3F9EF"/>
  <w16cid:commentId w16cid:paraId="4C50ECB3" w16cid:durableId="286A29AD"/>
  <w16cid:commentId w16cid:paraId="23D1E3A0" w16cid:durableId="2885D6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6EC32" w14:textId="77777777" w:rsidR="009E7555" w:rsidRDefault="009E7555">
      <w:pPr>
        <w:spacing w:after="0"/>
      </w:pPr>
      <w:r>
        <w:separator/>
      </w:r>
    </w:p>
  </w:endnote>
  <w:endnote w:type="continuationSeparator" w:id="0">
    <w:p w14:paraId="1F86C704" w14:textId="77777777" w:rsidR="009E7555" w:rsidRDefault="009E75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New York">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FAF2A" w14:textId="77777777" w:rsidR="009E7555" w:rsidRDefault="009E7555">
      <w:pPr>
        <w:spacing w:after="0"/>
      </w:pPr>
      <w:r>
        <w:separator/>
      </w:r>
    </w:p>
  </w:footnote>
  <w:footnote w:type="continuationSeparator" w:id="0">
    <w:p w14:paraId="1479DBB6" w14:textId="77777777" w:rsidR="009E7555" w:rsidRDefault="009E755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BB51CC"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BB51CC" w:rsidRDefault="00BB51C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77777777" w:rsidR="00BB51CC" w:rsidRDefault="007532C2" w:rsidP="006D5830">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393"/>
    <w:multiLevelType w:val="hybridMultilevel"/>
    <w:tmpl w:val="393404F6"/>
    <w:lvl w:ilvl="0" w:tplc="CB447A58">
      <w:start w:val="1"/>
      <w:numFmt w:val="bullet"/>
      <w:lvlText w:val=""/>
      <w:lvlJc w:val="left"/>
      <w:pPr>
        <w:tabs>
          <w:tab w:val="num" w:pos="720"/>
        </w:tabs>
        <w:ind w:left="720" w:hanging="360"/>
      </w:pPr>
      <w:rPr>
        <w:rFonts w:ascii="Wingdings 2" w:hAnsi="Wingdings 2" w:hint="default"/>
      </w:rPr>
    </w:lvl>
    <w:lvl w:ilvl="1" w:tplc="069CC9CE">
      <w:numFmt w:val="bullet"/>
      <w:lvlText w:val=""/>
      <w:lvlJc w:val="left"/>
      <w:pPr>
        <w:tabs>
          <w:tab w:val="num" w:pos="1440"/>
        </w:tabs>
        <w:ind w:left="1440" w:hanging="360"/>
      </w:pPr>
      <w:rPr>
        <w:rFonts w:ascii="Wingdings 2" w:hAnsi="Wingdings 2" w:hint="default"/>
      </w:rPr>
    </w:lvl>
    <w:lvl w:ilvl="2" w:tplc="6256D556" w:tentative="1">
      <w:start w:val="1"/>
      <w:numFmt w:val="bullet"/>
      <w:lvlText w:val=""/>
      <w:lvlJc w:val="left"/>
      <w:pPr>
        <w:tabs>
          <w:tab w:val="num" w:pos="2160"/>
        </w:tabs>
        <w:ind w:left="2160" w:hanging="360"/>
      </w:pPr>
      <w:rPr>
        <w:rFonts w:ascii="Wingdings 2" w:hAnsi="Wingdings 2" w:hint="default"/>
      </w:rPr>
    </w:lvl>
    <w:lvl w:ilvl="3" w:tplc="01B49704" w:tentative="1">
      <w:start w:val="1"/>
      <w:numFmt w:val="bullet"/>
      <w:lvlText w:val=""/>
      <w:lvlJc w:val="left"/>
      <w:pPr>
        <w:tabs>
          <w:tab w:val="num" w:pos="2880"/>
        </w:tabs>
        <w:ind w:left="2880" w:hanging="360"/>
      </w:pPr>
      <w:rPr>
        <w:rFonts w:ascii="Wingdings 2" w:hAnsi="Wingdings 2" w:hint="default"/>
      </w:rPr>
    </w:lvl>
    <w:lvl w:ilvl="4" w:tplc="0CD81F72" w:tentative="1">
      <w:start w:val="1"/>
      <w:numFmt w:val="bullet"/>
      <w:lvlText w:val=""/>
      <w:lvlJc w:val="left"/>
      <w:pPr>
        <w:tabs>
          <w:tab w:val="num" w:pos="3600"/>
        </w:tabs>
        <w:ind w:left="3600" w:hanging="360"/>
      </w:pPr>
      <w:rPr>
        <w:rFonts w:ascii="Wingdings 2" w:hAnsi="Wingdings 2" w:hint="default"/>
      </w:rPr>
    </w:lvl>
    <w:lvl w:ilvl="5" w:tplc="E35CE83C" w:tentative="1">
      <w:start w:val="1"/>
      <w:numFmt w:val="bullet"/>
      <w:lvlText w:val=""/>
      <w:lvlJc w:val="left"/>
      <w:pPr>
        <w:tabs>
          <w:tab w:val="num" w:pos="4320"/>
        </w:tabs>
        <w:ind w:left="4320" w:hanging="360"/>
      </w:pPr>
      <w:rPr>
        <w:rFonts w:ascii="Wingdings 2" w:hAnsi="Wingdings 2" w:hint="default"/>
      </w:rPr>
    </w:lvl>
    <w:lvl w:ilvl="6" w:tplc="D1DECCCE" w:tentative="1">
      <w:start w:val="1"/>
      <w:numFmt w:val="bullet"/>
      <w:lvlText w:val=""/>
      <w:lvlJc w:val="left"/>
      <w:pPr>
        <w:tabs>
          <w:tab w:val="num" w:pos="5040"/>
        </w:tabs>
        <w:ind w:left="5040" w:hanging="360"/>
      </w:pPr>
      <w:rPr>
        <w:rFonts w:ascii="Wingdings 2" w:hAnsi="Wingdings 2" w:hint="default"/>
      </w:rPr>
    </w:lvl>
    <w:lvl w:ilvl="7" w:tplc="A30A29DA" w:tentative="1">
      <w:start w:val="1"/>
      <w:numFmt w:val="bullet"/>
      <w:lvlText w:val=""/>
      <w:lvlJc w:val="left"/>
      <w:pPr>
        <w:tabs>
          <w:tab w:val="num" w:pos="5760"/>
        </w:tabs>
        <w:ind w:left="5760" w:hanging="360"/>
      </w:pPr>
      <w:rPr>
        <w:rFonts w:ascii="Wingdings 2" w:hAnsi="Wingdings 2" w:hint="default"/>
      </w:rPr>
    </w:lvl>
    <w:lvl w:ilvl="8" w:tplc="D5BE60F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B852EE1"/>
    <w:multiLevelType w:val="hybridMultilevel"/>
    <w:tmpl w:val="0C58D072"/>
    <w:lvl w:ilvl="0" w:tplc="6320288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0C9C6D88"/>
    <w:multiLevelType w:val="singleLevel"/>
    <w:tmpl w:val="4126B22C"/>
    <w:lvl w:ilvl="0">
      <w:start w:val="1"/>
      <w:numFmt w:val="lowerLetter"/>
      <w:lvlText w:val="%1."/>
      <w:legacy w:legacy="1" w:legacySpace="0" w:legacyIndent="360"/>
      <w:lvlJc w:val="left"/>
    </w:lvl>
  </w:abstractNum>
  <w:abstractNum w:abstractNumId="3" w15:restartNumberingAfterBreak="0">
    <w:nsid w:val="163941F5"/>
    <w:multiLevelType w:val="singleLevel"/>
    <w:tmpl w:val="4126B22C"/>
    <w:lvl w:ilvl="0">
      <w:start w:val="1"/>
      <w:numFmt w:val="lowerLetter"/>
      <w:lvlText w:val="%1."/>
      <w:legacy w:legacy="1" w:legacySpace="0" w:legacyIndent="360"/>
      <w:lvlJc w:val="left"/>
    </w:lvl>
  </w:abstractNum>
  <w:abstractNum w:abstractNumId="4" w15:restartNumberingAfterBreak="0">
    <w:nsid w:val="16D0512C"/>
    <w:multiLevelType w:val="hybridMultilevel"/>
    <w:tmpl w:val="712E5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119A8"/>
    <w:multiLevelType w:val="hybridMultilevel"/>
    <w:tmpl w:val="913290C2"/>
    <w:lvl w:ilvl="0" w:tplc="9202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B3384"/>
    <w:multiLevelType w:val="hybridMultilevel"/>
    <w:tmpl w:val="1880576C"/>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411EC"/>
    <w:multiLevelType w:val="hybridMultilevel"/>
    <w:tmpl w:val="3CC2639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BB03368"/>
    <w:multiLevelType w:val="hybridMultilevel"/>
    <w:tmpl w:val="C78E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EB07BC"/>
    <w:multiLevelType w:val="hybridMultilevel"/>
    <w:tmpl w:val="F12A5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F525EB"/>
    <w:multiLevelType w:val="hybridMultilevel"/>
    <w:tmpl w:val="B43E2234"/>
    <w:lvl w:ilvl="0" w:tplc="82627B2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A55896"/>
    <w:multiLevelType w:val="hybridMultilevel"/>
    <w:tmpl w:val="6AEE9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FB54A9"/>
    <w:multiLevelType w:val="hybridMultilevel"/>
    <w:tmpl w:val="2CDE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3C5103"/>
    <w:multiLevelType w:val="hybridMultilevel"/>
    <w:tmpl w:val="EF901C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83C39"/>
    <w:multiLevelType w:val="hybridMultilevel"/>
    <w:tmpl w:val="480E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2612A35"/>
    <w:multiLevelType w:val="hybridMultilevel"/>
    <w:tmpl w:val="E73EE990"/>
    <w:lvl w:ilvl="0" w:tplc="F37A19A4">
      <w:start w:val="1"/>
      <w:numFmt w:val="bullet"/>
      <w:lvlText w:val=""/>
      <w:lvlJc w:val="left"/>
      <w:pPr>
        <w:tabs>
          <w:tab w:val="num" w:pos="720"/>
        </w:tabs>
        <w:ind w:left="720" w:hanging="360"/>
      </w:pPr>
      <w:rPr>
        <w:rFonts w:ascii="Wingdings 2" w:hAnsi="Wingdings 2" w:hint="default"/>
      </w:rPr>
    </w:lvl>
    <w:lvl w:ilvl="1" w:tplc="049040D2">
      <w:numFmt w:val="bullet"/>
      <w:lvlText w:val=""/>
      <w:lvlJc w:val="left"/>
      <w:pPr>
        <w:tabs>
          <w:tab w:val="num" w:pos="1440"/>
        </w:tabs>
        <w:ind w:left="1440" w:hanging="360"/>
      </w:pPr>
      <w:rPr>
        <w:rFonts w:ascii="Wingdings 2" w:hAnsi="Wingdings 2" w:hint="default"/>
      </w:rPr>
    </w:lvl>
    <w:lvl w:ilvl="2" w:tplc="4B043890" w:tentative="1">
      <w:start w:val="1"/>
      <w:numFmt w:val="bullet"/>
      <w:lvlText w:val=""/>
      <w:lvlJc w:val="left"/>
      <w:pPr>
        <w:tabs>
          <w:tab w:val="num" w:pos="2160"/>
        </w:tabs>
        <w:ind w:left="2160" w:hanging="360"/>
      </w:pPr>
      <w:rPr>
        <w:rFonts w:ascii="Wingdings 2" w:hAnsi="Wingdings 2" w:hint="default"/>
      </w:rPr>
    </w:lvl>
    <w:lvl w:ilvl="3" w:tplc="775A3C74" w:tentative="1">
      <w:start w:val="1"/>
      <w:numFmt w:val="bullet"/>
      <w:lvlText w:val=""/>
      <w:lvlJc w:val="left"/>
      <w:pPr>
        <w:tabs>
          <w:tab w:val="num" w:pos="2880"/>
        </w:tabs>
        <w:ind w:left="2880" w:hanging="360"/>
      </w:pPr>
      <w:rPr>
        <w:rFonts w:ascii="Wingdings 2" w:hAnsi="Wingdings 2" w:hint="default"/>
      </w:rPr>
    </w:lvl>
    <w:lvl w:ilvl="4" w:tplc="868E8D1E" w:tentative="1">
      <w:start w:val="1"/>
      <w:numFmt w:val="bullet"/>
      <w:lvlText w:val=""/>
      <w:lvlJc w:val="left"/>
      <w:pPr>
        <w:tabs>
          <w:tab w:val="num" w:pos="3600"/>
        </w:tabs>
        <w:ind w:left="3600" w:hanging="360"/>
      </w:pPr>
      <w:rPr>
        <w:rFonts w:ascii="Wingdings 2" w:hAnsi="Wingdings 2" w:hint="default"/>
      </w:rPr>
    </w:lvl>
    <w:lvl w:ilvl="5" w:tplc="4BF20E50" w:tentative="1">
      <w:start w:val="1"/>
      <w:numFmt w:val="bullet"/>
      <w:lvlText w:val=""/>
      <w:lvlJc w:val="left"/>
      <w:pPr>
        <w:tabs>
          <w:tab w:val="num" w:pos="4320"/>
        </w:tabs>
        <w:ind w:left="4320" w:hanging="360"/>
      </w:pPr>
      <w:rPr>
        <w:rFonts w:ascii="Wingdings 2" w:hAnsi="Wingdings 2" w:hint="default"/>
      </w:rPr>
    </w:lvl>
    <w:lvl w:ilvl="6" w:tplc="80CEF08C" w:tentative="1">
      <w:start w:val="1"/>
      <w:numFmt w:val="bullet"/>
      <w:lvlText w:val=""/>
      <w:lvlJc w:val="left"/>
      <w:pPr>
        <w:tabs>
          <w:tab w:val="num" w:pos="5040"/>
        </w:tabs>
        <w:ind w:left="5040" w:hanging="360"/>
      </w:pPr>
      <w:rPr>
        <w:rFonts w:ascii="Wingdings 2" w:hAnsi="Wingdings 2" w:hint="default"/>
      </w:rPr>
    </w:lvl>
    <w:lvl w:ilvl="7" w:tplc="F1D2A1A6" w:tentative="1">
      <w:start w:val="1"/>
      <w:numFmt w:val="bullet"/>
      <w:lvlText w:val=""/>
      <w:lvlJc w:val="left"/>
      <w:pPr>
        <w:tabs>
          <w:tab w:val="num" w:pos="5760"/>
        </w:tabs>
        <w:ind w:left="5760" w:hanging="360"/>
      </w:pPr>
      <w:rPr>
        <w:rFonts w:ascii="Wingdings 2" w:hAnsi="Wingdings 2" w:hint="default"/>
      </w:rPr>
    </w:lvl>
    <w:lvl w:ilvl="8" w:tplc="0900C14C"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4E21898"/>
    <w:multiLevelType w:val="hybridMultilevel"/>
    <w:tmpl w:val="4DEA7D78"/>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17" w15:restartNumberingAfterBreak="0">
    <w:nsid w:val="561D6EC7"/>
    <w:multiLevelType w:val="hybridMultilevel"/>
    <w:tmpl w:val="EF901C0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E7E50AB"/>
    <w:multiLevelType w:val="hybridMultilevel"/>
    <w:tmpl w:val="FDC40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20" w15:restartNumberingAfterBreak="0">
    <w:nsid w:val="68EE3252"/>
    <w:multiLevelType w:val="hybridMultilevel"/>
    <w:tmpl w:val="D7B00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B76181"/>
    <w:multiLevelType w:val="hybridMultilevel"/>
    <w:tmpl w:val="C5CCD2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836213"/>
    <w:multiLevelType w:val="hybridMultilevel"/>
    <w:tmpl w:val="A776CC8E"/>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24" w15:restartNumberingAfterBreak="0">
    <w:nsid w:val="6DF40688"/>
    <w:multiLevelType w:val="hybridMultilevel"/>
    <w:tmpl w:val="436A92AA"/>
    <w:lvl w:ilvl="0" w:tplc="276EF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D6035B"/>
    <w:multiLevelType w:val="hybridMultilevel"/>
    <w:tmpl w:val="E7E02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2417CC7"/>
    <w:multiLevelType w:val="hybridMultilevel"/>
    <w:tmpl w:val="AD482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B36A25"/>
    <w:multiLevelType w:val="hybridMultilevel"/>
    <w:tmpl w:val="47EC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5D1905"/>
    <w:multiLevelType w:val="hybridMultilevel"/>
    <w:tmpl w:val="08C8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F11B87"/>
    <w:multiLevelType w:val="hybridMultilevel"/>
    <w:tmpl w:val="7BD65410"/>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30" w15:restartNumberingAfterBreak="0">
    <w:nsid w:val="7C5804F6"/>
    <w:multiLevelType w:val="hybridMultilevel"/>
    <w:tmpl w:val="0AC0A5FA"/>
    <w:lvl w:ilvl="0" w:tplc="43742CF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43105455">
    <w:abstractNumId w:val="3"/>
  </w:num>
  <w:num w:numId="2" w16cid:durableId="586422627">
    <w:abstractNumId w:val="19"/>
  </w:num>
  <w:num w:numId="3" w16cid:durableId="1982417353">
    <w:abstractNumId w:val="23"/>
  </w:num>
  <w:num w:numId="4" w16cid:durableId="488981344">
    <w:abstractNumId w:val="2"/>
  </w:num>
  <w:num w:numId="5" w16cid:durableId="1669944433">
    <w:abstractNumId w:val="5"/>
  </w:num>
  <w:num w:numId="6" w16cid:durableId="934245251">
    <w:abstractNumId w:val="9"/>
  </w:num>
  <w:num w:numId="7" w16cid:durableId="1912502349">
    <w:abstractNumId w:val="20"/>
  </w:num>
  <w:num w:numId="8" w16cid:durableId="709495973">
    <w:abstractNumId w:val="4"/>
  </w:num>
  <w:num w:numId="9" w16cid:durableId="1775588708">
    <w:abstractNumId w:val="8"/>
  </w:num>
  <w:num w:numId="10" w16cid:durableId="1751153473">
    <w:abstractNumId w:val="14"/>
  </w:num>
  <w:num w:numId="11" w16cid:durableId="119569402">
    <w:abstractNumId w:val="27"/>
  </w:num>
  <w:num w:numId="12" w16cid:durableId="587081329">
    <w:abstractNumId w:val="22"/>
  </w:num>
  <w:num w:numId="13" w16cid:durableId="992757765">
    <w:abstractNumId w:val="6"/>
  </w:num>
  <w:num w:numId="14" w16cid:durableId="1925794328">
    <w:abstractNumId w:val="13"/>
  </w:num>
  <w:num w:numId="15" w16cid:durableId="268852680">
    <w:abstractNumId w:val="15"/>
  </w:num>
  <w:num w:numId="16" w16cid:durableId="1093092073">
    <w:abstractNumId w:val="0"/>
  </w:num>
  <w:num w:numId="17" w16cid:durableId="1372921795">
    <w:abstractNumId w:val="30"/>
  </w:num>
  <w:num w:numId="18" w16cid:durableId="1779256542">
    <w:abstractNumId w:val="1"/>
  </w:num>
  <w:num w:numId="19" w16cid:durableId="1898855909">
    <w:abstractNumId w:val="10"/>
  </w:num>
  <w:num w:numId="20" w16cid:durableId="962998757">
    <w:abstractNumId w:val="24"/>
  </w:num>
  <w:num w:numId="21" w16cid:durableId="1722362924">
    <w:abstractNumId w:val="26"/>
  </w:num>
  <w:num w:numId="22" w16cid:durableId="1136607335">
    <w:abstractNumId w:val="18"/>
  </w:num>
  <w:num w:numId="23" w16cid:durableId="1383553001">
    <w:abstractNumId w:val="16"/>
  </w:num>
  <w:num w:numId="24" w16cid:durableId="1101145523">
    <w:abstractNumId w:val="29"/>
  </w:num>
  <w:num w:numId="25" w16cid:durableId="129791040">
    <w:abstractNumId w:val="17"/>
  </w:num>
  <w:num w:numId="26" w16cid:durableId="1313758697">
    <w:abstractNumId w:val="25"/>
  </w:num>
  <w:num w:numId="27" w16cid:durableId="423377619">
    <w:abstractNumId w:val="21"/>
  </w:num>
  <w:num w:numId="28" w16cid:durableId="1089276215">
    <w:abstractNumId w:val="11"/>
  </w:num>
  <w:num w:numId="29" w16cid:durableId="584000572">
    <w:abstractNumId w:val="12"/>
  </w:num>
  <w:num w:numId="30" w16cid:durableId="1823154921">
    <w:abstractNumId w:val="28"/>
  </w:num>
  <w:num w:numId="31" w16cid:durableId="87766966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orn">
    <w15:presenceInfo w15:providerId="Windows Live" w15:userId="22e873ceb30e8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E6E25"/>
    <w:rsid w:val="000048D6"/>
    <w:rsid w:val="00006C0F"/>
    <w:rsid w:val="00010BD6"/>
    <w:rsid w:val="00014EF8"/>
    <w:rsid w:val="0002258D"/>
    <w:rsid w:val="0002315E"/>
    <w:rsid w:val="00033E6F"/>
    <w:rsid w:val="0003715A"/>
    <w:rsid w:val="00042F46"/>
    <w:rsid w:val="00047567"/>
    <w:rsid w:val="00050D9B"/>
    <w:rsid w:val="00053952"/>
    <w:rsid w:val="00056FB1"/>
    <w:rsid w:val="000570ED"/>
    <w:rsid w:val="00071D45"/>
    <w:rsid w:val="00081231"/>
    <w:rsid w:val="0008747E"/>
    <w:rsid w:val="00093185"/>
    <w:rsid w:val="000A2BEA"/>
    <w:rsid w:val="000A3254"/>
    <w:rsid w:val="000A5882"/>
    <w:rsid w:val="000B7EFF"/>
    <w:rsid w:val="000D3E99"/>
    <w:rsid w:val="000E2745"/>
    <w:rsid w:val="000F1FC9"/>
    <w:rsid w:val="000F3E19"/>
    <w:rsid w:val="000F57AD"/>
    <w:rsid w:val="00107B03"/>
    <w:rsid w:val="0011425F"/>
    <w:rsid w:val="00127D19"/>
    <w:rsid w:val="00133EF6"/>
    <w:rsid w:val="00143BB3"/>
    <w:rsid w:val="00155ADC"/>
    <w:rsid w:val="00157B23"/>
    <w:rsid w:val="00161E27"/>
    <w:rsid w:val="00166213"/>
    <w:rsid w:val="00170495"/>
    <w:rsid w:val="0017308E"/>
    <w:rsid w:val="00175B1A"/>
    <w:rsid w:val="00181681"/>
    <w:rsid w:val="00183FE8"/>
    <w:rsid w:val="00193F05"/>
    <w:rsid w:val="0019786D"/>
    <w:rsid w:val="001A448A"/>
    <w:rsid w:val="001A597B"/>
    <w:rsid w:val="001A7BBF"/>
    <w:rsid w:val="001C019D"/>
    <w:rsid w:val="001C63C0"/>
    <w:rsid w:val="001D0A78"/>
    <w:rsid w:val="001D582F"/>
    <w:rsid w:val="001D6418"/>
    <w:rsid w:val="001E6BD9"/>
    <w:rsid w:val="001E7973"/>
    <w:rsid w:val="001F2D26"/>
    <w:rsid w:val="001F710E"/>
    <w:rsid w:val="00203C99"/>
    <w:rsid w:val="00204536"/>
    <w:rsid w:val="00204DC9"/>
    <w:rsid w:val="00211549"/>
    <w:rsid w:val="0021347A"/>
    <w:rsid w:val="00215FC0"/>
    <w:rsid w:val="00216427"/>
    <w:rsid w:val="0022367A"/>
    <w:rsid w:val="002244C6"/>
    <w:rsid w:val="002265E7"/>
    <w:rsid w:val="002266AD"/>
    <w:rsid w:val="00236876"/>
    <w:rsid w:val="00242D03"/>
    <w:rsid w:val="00243F50"/>
    <w:rsid w:val="002555E9"/>
    <w:rsid w:val="00256F23"/>
    <w:rsid w:val="002618E9"/>
    <w:rsid w:val="00263B93"/>
    <w:rsid w:val="002717BA"/>
    <w:rsid w:val="002746B2"/>
    <w:rsid w:val="00286715"/>
    <w:rsid w:val="00291F76"/>
    <w:rsid w:val="00293B04"/>
    <w:rsid w:val="00293F38"/>
    <w:rsid w:val="002A4708"/>
    <w:rsid w:val="002B300F"/>
    <w:rsid w:val="002C78F7"/>
    <w:rsid w:val="002D539F"/>
    <w:rsid w:val="002D76A0"/>
    <w:rsid w:val="002E4010"/>
    <w:rsid w:val="002E538B"/>
    <w:rsid w:val="002E6E25"/>
    <w:rsid w:val="002F64C5"/>
    <w:rsid w:val="00302FF4"/>
    <w:rsid w:val="00311C3A"/>
    <w:rsid w:val="0032006A"/>
    <w:rsid w:val="00320182"/>
    <w:rsid w:val="00322D15"/>
    <w:rsid w:val="003234AC"/>
    <w:rsid w:val="003273CA"/>
    <w:rsid w:val="00333430"/>
    <w:rsid w:val="00351831"/>
    <w:rsid w:val="003568D5"/>
    <w:rsid w:val="00361F96"/>
    <w:rsid w:val="00367BDF"/>
    <w:rsid w:val="00370AFE"/>
    <w:rsid w:val="00373D5C"/>
    <w:rsid w:val="00376CA6"/>
    <w:rsid w:val="003813E4"/>
    <w:rsid w:val="003831FC"/>
    <w:rsid w:val="00384C49"/>
    <w:rsid w:val="00387F63"/>
    <w:rsid w:val="00392B02"/>
    <w:rsid w:val="003953E8"/>
    <w:rsid w:val="00396EEE"/>
    <w:rsid w:val="003A31CA"/>
    <w:rsid w:val="003A37F0"/>
    <w:rsid w:val="003A48E5"/>
    <w:rsid w:val="003B6C9E"/>
    <w:rsid w:val="003C2058"/>
    <w:rsid w:val="003C4731"/>
    <w:rsid w:val="003C6882"/>
    <w:rsid w:val="003D1737"/>
    <w:rsid w:val="003D2867"/>
    <w:rsid w:val="003D3F3C"/>
    <w:rsid w:val="003D4E01"/>
    <w:rsid w:val="003D565E"/>
    <w:rsid w:val="003D6CD5"/>
    <w:rsid w:val="003D74B8"/>
    <w:rsid w:val="003E2413"/>
    <w:rsid w:val="003E3643"/>
    <w:rsid w:val="003E5508"/>
    <w:rsid w:val="003F0A1B"/>
    <w:rsid w:val="003F2607"/>
    <w:rsid w:val="003F6B5F"/>
    <w:rsid w:val="00400CB6"/>
    <w:rsid w:val="00405927"/>
    <w:rsid w:val="0040596F"/>
    <w:rsid w:val="00412C71"/>
    <w:rsid w:val="00416130"/>
    <w:rsid w:val="00423F5A"/>
    <w:rsid w:val="00425801"/>
    <w:rsid w:val="0042736B"/>
    <w:rsid w:val="00427704"/>
    <w:rsid w:val="00430964"/>
    <w:rsid w:val="0044158C"/>
    <w:rsid w:val="00444DA0"/>
    <w:rsid w:val="004453C6"/>
    <w:rsid w:val="00447051"/>
    <w:rsid w:val="004473A7"/>
    <w:rsid w:val="00450028"/>
    <w:rsid w:val="004501A1"/>
    <w:rsid w:val="004502BE"/>
    <w:rsid w:val="00454F3F"/>
    <w:rsid w:val="004573C3"/>
    <w:rsid w:val="00462470"/>
    <w:rsid w:val="00467924"/>
    <w:rsid w:val="00467A4C"/>
    <w:rsid w:val="00470A16"/>
    <w:rsid w:val="0047482C"/>
    <w:rsid w:val="00475128"/>
    <w:rsid w:val="00476867"/>
    <w:rsid w:val="00487C0A"/>
    <w:rsid w:val="00487F39"/>
    <w:rsid w:val="00490EE1"/>
    <w:rsid w:val="004945F0"/>
    <w:rsid w:val="0049492E"/>
    <w:rsid w:val="0049597B"/>
    <w:rsid w:val="004A0C7E"/>
    <w:rsid w:val="004A3E19"/>
    <w:rsid w:val="004C0139"/>
    <w:rsid w:val="004C05DE"/>
    <w:rsid w:val="004C1D86"/>
    <w:rsid w:val="004C27FE"/>
    <w:rsid w:val="004C2D47"/>
    <w:rsid w:val="004C65DB"/>
    <w:rsid w:val="004C6C59"/>
    <w:rsid w:val="004D582F"/>
    <w:rsid w:val="004D5F01"/>
    <w:rsid w:val="004E03E1"/>
    <w:rsid w:val="004E0A6E"/>
    <w:rsid w:val="004E6A7D"/>
    <w:rsid w:val="004F396D"/>
    <w:rsid w:val="004F3A16"/>
    <w:rsid w:val="005051D0"/>
    <w:rsid w:val="00505F5F"/>
    <w:rsid w:val="005075ED"/>
    <w:rsid w:val="00507768"/>
    <w:rsid w:val="005100B2"/>
    <w:rsid w:val="00512D2E"/>
    <w:rsid w:val="0052034B"/>
    <w:rsid w:val="00522F99"/>
    <w:rsid w:val="00525215"/>
    <w:rsid w:val="00531BF7"/>
    <w:rsid w:val="00536350"/>
    <w:rsid w:val="00536ED7"/>
    <w:rsid w:val="00542520"/>
    <w:rsid w:val="005437CC"/>
    <w:rsid w:val="00543C66"/>
    <w:rsid w:val="0055108C"/>
    <w:rsid w:val="00552076"/>
    <w:rsid w:val="005548C6"/>
    <w:rsid w:val="005573FD"/>
    <w:rsid w:val="00561212"/>
    <w:rsid w:val="0057507E"/>
    <w:rsid w:val="00586875"/>
    <w:rsid w:val="00593B3D"/>
    <w:rsid w:val="00596E5B"/>
    <w:rsid w:val="00597ABD"/>
    <w:rsid w:val="005A3F3F"/>
    <w:rsid w:val="005B3EE7"/>
    <w:rsid w:val="005B5D2A"/>
    <w:rsid w:val="005C34D8"/>
    <w:rsid w:val="005C4916"/>
    <w:rsid w:val="005C4EDB"/>
    <w:rsid w:val="005C6D5F"/>
    <w:rsid w:val="005C7365"/>
    <w:rsid w:val="005D5E34"/>
    <w:rsid w:val="005E0392"/>
    <w:rsid w:val="005E19E0"/>
    <w:rsid w:val="005E4FB4"/>
    <w:rsid w:val="005E5B55"/>
    <w:rsid w:val="005E5F59"/>
    <w:rsid w:val="005F0FC1"/>
    <w:rsid w:val="005F2D79"/>
    <w:rsid w:val="006033E5"/>
    <w:rsid w:val="00610967"/>
    <w:rsid w:val="006121D0"/>
    <w:rsid w:val="00620E5F"/>
    <w:rsid w:val="00625C80"/>
    <w:rsid w:val="00625F5A"/>
    <w:rsid w:val="006276AD"/>
    <w:rsid w:val="0063517C"/>
    <w:rsid w:val="006427FC"/>
    <w:rsid w:val="00644674"/>
    <w:rsid w:val="00645075"/>
    <w:rsid w:val="00647531"/>
    <w:rsid w:val="00650590"/>
    <w:rsid w:val="00650F81"/>
    <w:rsid w:val="0065181A"/>
    <w:rsid w:val="006567D4"/>
    <w:rsid w:val="00657EB1"/>
    <w:rsid w:val="00660F12"/>
    <w:rsid w:val="00662055"/>
    <w:rsid w:val="0066765F"/>
    <w:rsid w:val="00667B81"/>
    <w:rsid w:val="00677C19"/>
    <w:rsid w:val="00680012"/>
    <w:rsid w:val="00687395"/>
    <w:rsid w:val="00692EEB"/>
    <w:rsid w:val="006945D4"/>
    <w:rsid w:val="006976BF"/>
    <w:rsid w:val="006A1855"/>
    <w:rsid w:val="006A7672"/>
    <w:rsid w:val="006B2720"/>
    <w:rsid w:val="006B3487"/>
    <w:rsid w:val="006B79CD"/>
    <w:rsid w:val="006C2A76"/>
    <w:rsid w:val="006C3919"/>
    <w:rsid w:val="006C4A39"/>
    <w:rsid w:val="006C7CBE"/>
    <w:rsid w:val="006D0FAC"/>
    <w:rsid w:val="006D31D3"/>
    <w:rsid w:val="006D5830"/>
    <w:rsid w:val="006D6C8A"/>
    <w:rsid w:val="006D7A98"/>
    <w:rsid w:val="006E1BCB"/>
    <w:rsid w:val="006E210E"/>
    <w:rsid w:val="006E3945"/>
    <w:rsid w:val="006F3C93"/>
    <w:rsid w:val="006F6C42"/>
    <w:rsid w:val="00700E04"/>
    <w:rsid w:val="0070195F"/>
    <w:rsid w:val="00705450"/>
    <w:rsid w:val="00706D43"/>
    <w:rsid w:val="007076F8"/>
    <w:rsid w:val="00712486"/>
    <w:rsid w:val="00712B8D"/>
    <w:rsid w:val="007153D9"/>
    <w:rsid w:val="007253B2"/>
    <w:rsid w:val="0072686F"/>
    <w:rsid w:val="00731EE3"/>
    <w:rsid w:val="0073276E"/>
    <w:rsid w:val="00733327"/>
    <w:rsid w:val="0073389E"/>
    <w:rsid w:val="00747DEA"/>
    <w:rsid w:val="00747FDB"/>
    <w:rsid w:val="007532C2"/>
    <w:rsid w:val="00754209"/>
    <w:rsid w:val="00754AAD"/>
    <w:rsid w:val="00757FBA"/>
    <w:rsid w:val="00761D1E"/>
    <w:rsid w:val="00765576"/>
    <w:rsid w:val="00767B4A"/>
    <w:rsid w:val="00771151"/>
    <w:rsid w:val="0077223D"/>
    <w:rsid w:val="00792E1B"/>
    <w:rsid w:val="00796331"/>
    <w:rsid w:val="007A0EF1"/>
    <w:rsid w:val="007B415B"/>
    <w:rsid w:val="007C48C0"/>
    <w:rsid w:val="007C6B2F"/>
    <w:rsid w:val="007D1E35"/>
    <w:rsid w:val="007D3570"/>
    <w:rsid w:val="007D7889"/>
    <w:rsid w:val="007E2A95"/>
    <w:rsid w:val="007E44F2"/>
    <w:rsid w:val="007F1D7B"/>
    <w:rsid w:val="007F7626"/>
    <w:rsid w:val="00812766"/>
    <w:rsid w:val="00813680"/>
    <w:rsid w:val="008225F3"/>
    <w:rsid w:val="00824933"/>
    <w:rsid w:val="008254EF"/>
    <w:rsid w:val="00833F9C"/>
    <w:rsid w:val="00834B82"/>
    <w:rsid w:val="00837C9F"/>
    <w:rsid w:val="00850320"/>
    <w:rsid w:val="00850EE9"/>
    <w:rsid w:val="00854AF7"/>
    <w:rsid w:val="00864AB8"/>
    <w:rsid w:val="00865876"/>
    <w:rsid w:val="00867F61"/>
    <w:rsid w:val="00870295"/>
    <w:rsid w:val="00877A6E"/>
    <w:rsid w:val="00881FAB"/>
    <w:rsid w:val="008821E0"/>
    <w:rsid w:val="00882E70"/>
    <w:rsid w:val="00886CD8"/>
    <w:rsid w:val="0088783D"/>
    <w:rsid w:val="008915C8"/>
    <w:rsid w:val="00894792"/>
    <w:rsid w:val="008973EC"/>
    <w:rsid w:val="008A4733"/>
    <w:rsid w:val="008A6475"/>
    <w:rsid w:val="008B15C9"/>
    <w:rsid w:val="008B71AF"/>
    <w:rsid w:val="008C22CD"/>
    <w:rsid w:val="008C42F5"/>
    <w:rsid w:val="008D04AD"/>
    <w:rsid w:val="008D2B86"/>
    <w:rsid w:val="008D43C6"/>
    <w:rsid w:val="008E10BF"/>
    <w:rsid w:val="008E69DB"/>
    <w:rsid w:val="008F1380"/>
    <w:rsid w:val="008F17CA"/>
    <w:rsid w:val="008F1C32"/>
    <w:rsid w:val="00903E9A"/>
    <w:rsid w:val="00907FB2"/>
    <w:rsid w:val="00910072"/>
    <w:rsid w:val="009100F1"/>
    <w:rsid w:val="00911360"/>
    <w:rsid w:val="00913FA2"/>
    <w:rsid w:val="009211C4"/>
    <w:rsid w:val="0092513D"/>
    <w:rsid w:val="00927D9D"/>
    <w:rsid w:val="0093274C"/>
    <w:rsid w:val="009332B8"/>
    <w:rsid w:val="00934376"/>
    <w:rsid w:val="00940D44"/>
    <w:rsid w:val="00945D12"/>
    <w:rsid w:val="00946024"/>
    <w:rsid w:val="00956CA5"/>
    <w:rsid w:val="009606D4"/>
    <w:rsid w:val="00963382"/>
    <w:rsid w:val="00964729"/>
    <w:rsid w:val="00967EF7"/>
    <w:rsid w:val="0097233B"/>
    <w:rsid w:val="00973E67"/>
    <w:rsid w:val="00981ED3"/>
    <w:rsid w:val="009831BA"/>
    <w:rsid w:val="00985BE1"/>
    <w:rsid w:val="00990BA0"/>
    <w:rsid w:val="00993060"/>
    <w:rsid w:val="00993C5B"/>
    <w:rsid w:val="009A2D0A"/>
    <w:rsid w:val="009A45F0"/>
    <w:rsid w:val="009A4AF5"/>
    <w:rsid w:val="009B5800"/>
    <w:rsid w:val="009B5882"/>
    <w:rsid w:val="009B6D9F"/>
    <w:rsid w:val="009B7281"/>
    <w:rsid w:val="009C2B11"/>
    <w:rsid w:val="009C3132"/>
    <w:rsid w:val="009D1173"/>
    <w:rsid w:val="009E5750"/>
    <w:rsid w:val="009E7555"/>
    <w:rsid w:val="009F43CF"/>
    <w:rsid w:val="009F58BF"/>
    <w:rsid w:val="00A01F4E"/>
    <w:rsid w:val="00A02107"/>
    <w:rsid w:val="00A12E4A"/>
    <w:rsid w:val="00A13453"/>
    <w:rsid w:val="00A143D0"/>
    <w:rsid w:val="00A17663"/>
    <w:rsid w:val="00A20D98"/>
    <w:rsid w:val="00A3049B"/>
    <w:rsid w:val="00A33712"/>
    <w:rsid w:val="00A37BE8"/>
    <w:rsid w:val="00A438E0"/>
    <w:rsid w:val="00A44041"/>
    <w:rsid w:val="00A45847"/>
    <w:rsid w:val="00A502C6"/>
    <w:rsid w:val="00A537A2"/>
    <w:rsid w:val="00A53AF1"/>
    <w:rsid w:val="00A56729"/>
    <w:rsid w:val="00A650C2"/>
    <w:rsid w:val="00A65102"/>
    <w:rsid w:val="00A7175B"/>
    <w:rsid w:val="00A72604"/>
    <w:rsid w:val="00A8423C"/>
    <w:rsid w:val="00A94760"/>
    <w:rsid w:val="00AA33EE"/>
    <w:rsid w:val="00AA51C0"/>
    <w:rsid w:val="00AA5B07"/>
    <w:rsid w:val="00AA7BBB"/>
    <w:rsid w:val="00AB072D"/>
    <w:rsid w:val="00AB107A"/>
    <w:rsid w:val="00AC1D63"/>
    <w:rsid w:val="00AC5D2E"/>
    <w:rsid w:val="00AD24F1"/>
    <w:rsid w:val="00AD344A"/>
    <w:rsid w:val="00AD5F22"/>
    <w:rsid w:val="00AE199C"/>
    <w:rsid w:val="00AE3DD7"/>
    <w:rsid w:val="00AE7966"/>
    <w:rsid w:val="00AF0E3C"/>
    <w:rsid w:val="00B043CE"/>
    <w:rsid w:val="00B07061"/>
    <w:rsid w:val="00B13F1B"/>
    <w:rsid w:val="00B23FD4"/>
    <w:rsid w:val="00B2474F"/>
    <w:rsid w:val="00B32F27"/>
    <w:rsid w:val="00B33418"/>
    <w:rsid w:val="00B376FC"/>
    <w:rsid w:val="00B40D10"/>
    <w:rsid w:val="00B40E31"/>
    <w:rsid w:val="00B415EB"/>
    <w:rsid w:val="00B52DBF"/>
    <w:rsid w:val="00B53CEE"/>
    <w:rsid w:val="00B560D8"/>
    <w:rsid w:val="00B57223"/>
    <w:rsid w:val="00B57463"/>
    <w:rsid w:val="00B67BCE"/>
    <w:rsid w:val="00B75E26"/>
    <w:rsid w:val="00B77C22"/>
    <w:rsid w:val="00B916B4"/>
    <w:rsid w:val="00B9419D"/>
    <w:rsid w:val="00B9521C"/>
    <w:rsid w:val="00B95B48"/>
    <w:rsid w:val="00BA3F4C"/>
    <w:rsid w:val="00BA685D"/>
    <w:rsid w:val="00BB0BC4"/>
    <w:rsid w:val="00BB2E27"/>
    <w:rsid w:val="00BB51CC"/>
    <w:rsid w:val="00BB71CB"/>
    <w:rsid w:val="00BC1F8A"/>
    <w:rsid w:val="00BC26AA"/>
    <w:rsid w:val="00BC5F6F"/>
    <w:rsid w:val="00BD7721"/>
    <w:rsid w:val="00BE0C05"/>
    <w:rsid w:val="00BE187C"/>
    <w:rsid w:val="00BE6541"/>
    <w:rsid w:val="00BE78DB"/>
    <w:rsid w:val="00BF1FF6"/>
    <w:rsid w:val="00C005C7"/>
    <w:rsid w:val="00C011FE"/>
    <w:rsid w:val="00C13A69"/>
    <w:rsid w:val="00C15A60"/>
    <w:rsid w:val="00C224D4"/>
    <w:rsid w:val="00C27441"/>
    <w:rsid w:val="00C2750C"/>
    <w:rsid w:val="00C27799"/>
    <w:rsid w:val="00C34A9A"/>
    <w:rsid w:val="00C35E66"/>
    <w:rsid w:val="00C411BE"/>
    <w:rsid w:val="00C4153E"/>
    <w:rsid w:val="00C41812"/>
    <w:rsid w:val="00C432E9"/>
    <w:rsid w:val="00C45E9C"/>
    <w:rsid w:val="00C465FF"/>
    <w:rsid w:val="00C47DBD"/>
    <w:rsid w:val="00C47EB7"/>
    <w:rsid w:val="00C51507"/>
    <w:rsid w:val="00C515E9"/>
    <w:rsid w:val="00C5710C"/>
    <w:rsid w:val="00C6321E"/>
    <w:rsid w:val="00C63E16"/>
    <w:rsid w:val="00C64C89"/>
    <w:rsid w:val="00C71E6B"/>
    <w:rsid w:val="00C72B1C"/>
    <w:rsid w:val="00C74340"/>
    <w:rsid w:val="00C77A05"/>
    <w:rsid w:val="00C82760"/>
    <w:rsid w:val="00C827B5"/>
    <w:rsid w:val="00C829FE"/>
    <w:rsid w:val="00C849B9"/>
    <w:rsid w:val="00C96472"/>
    <w:rsid w:val="00CA1A13"/>
    <w:rsid w:val="00CA39E2"/>
    <w:rsid w:val="00CB0DB4"/>
    <w:rsid w:val="00CB1D07"/>
    <w:rsid w:val="00CB46C9"/>
    <w:rsid w:val="00CC23E2"/>
    <w:rsid w:val="00CC279D"/>
    <w:rsid w:val="00CC7CEA"/>
    <w:rsid w:val="00CD0661"/>
    <w:rsid w:val="00CD11F8"/>
    <w:rsid w:val="00CD27C8"/>
    <w:rsid w:val="00CD6F28"/>
    <w:rsid w:val="00CE1D82"/>
    <w:rsid w:val="00CE3EEB"/>
    <w:rsid w:val="00CE5F4F"/>
    <w:rsid w:val="00CF0C16"/>
    <w:rsid w:val="00CF61B7"/>
    <w:rsid w:val="00CF6DB9"/>
    <w:rsid w:val="00CF747E"/>
    <w:rsid w:val="00CF750C"/>
    <w:rsid w:val="00D00A82"/>
    <w:rsid w:val="00D069B7"/>
    <w:rsid w:val="00D073D0"/>
    <w:rsid w:val="00D12415"/>
    <w:rsid w:val="00D12772"/>
    <w:rsid w:val="00D26879"/>
    <w:rsid w:val="00D34988"/>
    <w:rsid w:val="00D37EFC"/>
    <w:rsid w:val="00D454A9"/>
    <w:rsid w:val="00D458E2"/>
    <w:rsid w:val="00D50286"/>
    <w:rsid w:val="00D546C4"/>
    <w:rsid w:val="00D54704"/>
    <w:rsid w:val="00D56775"/>
    <w:rsid w:val="00D60E2F"/>
    <w:rsid w:val="00D6351D"/>
    <w:rsid w:val="00D66306"/>
    <w:rsid w:val="00D711CE"/>
    <w:rsid w:val="00D73F1F"/>
    <w:rsid w:val="00D74372"/>
    <w:rsid w:val="00D81EAF"/>
    <w:rsid w:val="00D84DD7"/>
    <w:rsid w:val="00D92982"/>
    <w:rsid w:val="00DA31FF"/>
    <w:rsid w:val="00DB6D4B"/>
    <w:rsid w:val="00DC19D0"/>
    <w:rsid w:val="00DC71B1"/>
    <w:rsid w:val="00DD21E6"/>
    <w:rsid w:val="00DE7780"/>
    <w:rsid w:val="00E02B2B"/>
    <w:rsid w:val="00E12AE8"/>
    <w:rsid w:val="00E23864"/>
    <w:rsid w:val="00E26D4C"/>
    <w:rsid w:val="00E32DBF"/>
    <w:rsid w:val="00E4275F"/>
    <w:rsid w:val="00E46002"/>
    <w:rsid w:val="00E472A1"/>
    <w:rsid w:val="00E5122F"/>
    <w:rsid w:val="00E51677"/>
    <w:rsid w:val="00E60392"/>
    <w:rsid w:val="00E61129"/>
    <w:rsid w:val="00E65625"/>
    <w:rsid w:val="00E73CF4"/>
    <w:rsid w:val="00E7799B"/>
    <w:rsid w:val="00E81421"/>
    <w:rsid w:val="00EA0D40"/>
    <w:rsid w:val="00EA6344"/>
    <w:rsid w:val="00EA79A4"/>
    <w:rsid w:val="00EB11BC"/>
    <w:rsid w:val="00EB2E36"/>
    <w:rsid w:val="00EB4A43"/>
    <w:rsid w:val="00EB7D37"/>
    <w:rsid w:val="00EC17EC"/>
    <w:rsid w:val="00EC4687"/>
    <w:rsid w:val="00ED0AB6"/>
    <w:rsid w:val="00ED167A"/>
    <w:rsid w:val="00ED44A5"/>
    <w:rsid w:val="00ED569A"/>
    <w:rsid w:val="00EE0C88"/>
    <w:rsid w:val="00EF1FAC"/>
    <w:rsid w:val="00F019EC"/>
    <w:rsid w:val="00F27220"/>
    <w:rsid w:val="00F33E4F"/>
    <w:rsid w:val="00F36495"/>
    <w:rsid w:val="00F422FD"/>
    <w:rsid w:val="00F45B45"/>
    <w:rsid w:val="00F50981"/>
    <w:rsid w:val="00F53ED4"/>
    <w:rsid w:val="00F71D2F"/>
    <w:rsid w:val="00F73093"/>
    <w:rsid w:val="00F835E6"/>
    <w:rsid w:val="00F83D64"/>
    <w:rsid w:val="00F91012"/>
    <w:rsid w:val="00F92829"/>
    <w:rsid w:val="00F9767F"/>
    <w:rsid w:val="00FA14EC"/>
    <w:rsid w:val="00FA21F7"/>
    <w:rsid w:val="00FA2C17"/>
    <w:rsid w:val="00FA4059"/>
    <w:rsid w:val="00FB09A8"/>
    <w:rsid w:val="00FB164E"/>
    <w:rsid w:val="00FB1C21"/>
    <w:rsid w:val="00FB3210"/>
    <w:rsid w:val="00FB4EF1"/>
    <w:rsid w:val="00FC530B"/>
    <w:rsid w:val="00FC5D7E"/>
    <w:rsid w:val="00FD07EA"/>
    <w:rsid w:val="00FD383E"/>
    <w:rsid w:val="00FD4CB7"/>
    <w:rsid w:val="00FD71C8"/>
    <w:rsid w:val="00FE2351"/>
    <w:rsid w:val="00FF2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5:docId w15:val="{BF8CFC95-19A7-4C7D-A5C6-50A8CBE8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02B2B"/>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qFormat/>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qFormat/>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qFormat/>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character" w:styleId="CommentReference">
    <w:name w:val="annotation reference"/>
    <w:uiPriority w:val="99"/>
    <w:semiHidden/>
    <w:unhideWhenUsed/>
    <w:rsid w:val="00B40E31"/>
    <w:rPr>
      <w:sz w:val="16"/>
      <w:szCs w:val="16"/>
    </w:rPr>
  </w:style>
  <w:style w:type="paragraph" w:styleId="CommentText">
    <w:name w:val="annotation text"/>
    <w:basedOn w:val="Normal"/>
    <w:link w:val="CommentTextChar"/>
    <w:uiPriority w:val="99"/>
    <w:unhideWhenUsed/>
    <w:rsid w:val="00B40E31"/>
  </w:style>
  <w:style w:type="character" w:customStyle="1" w:styleId="CommentTextChar">
    <w:name w:val="Comment Text Char"/>
    <w:basedOn w:val="DefaultParagraphFont"/>
    <w:link w:val="CommentText"/>
    <w:uiPriority w:val="99"/>
    <w:rsid w:val="00B40E31"/>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B4A43"/>
    <w:rPr>
      <w:b/>
      <w:bCs/>
    </w:rPr>
  </w:style>
  <w:style w:type="character" w:customStyle="1" w:styleId="CommentSubjectChar">
    <w:name w:val="Comment Subject Char"/>
    <w:basedOn w:val="CommentTextChar"/>
    <w:link w:val="CommentSubject"/>
    <w:uiPriority w:val="99"/>
    <w:semiHidden/>
    <w:rsid w:val="00EB4A43"/>
    <w:rPr>
      <w:rFonts w:ascii="Helvetica" w:eastAsia="Times New Roman" w:hAnsi="Helvetica" w:cs="Times New Roman"/>
      <w:b/>
      <w:bCs/>
      <w:sz w:val="20"/>
      <w:szCs w:val="20"/>
      <w:lang w:eastAsia="en-US"/>
    </w:rPr>
  </w:style>
  <w:style w:type="character" w:styleId="Hyperlink">
    <w:name w:val="Hyperlink"/>
    <w:basedOn w:val="DefaultParagraphFont"/>
    <w:uiPriority w:val="99"/>
    <w:unhideWhenUsed/>
    <w:rsid w:val="00CD6F28"/>
    <w:rPr>
      <w:color w:val="0563C1" w:themeColor="hyperlink"/>
      <w:u w:val="single"/>
    </w:rPr>
  </w:style>
  <w:style w:type="character" w:styleId="UnresolvedMention">
    <w:name w:val="Unresolved Mention"/>
    <w:basedOn w:val="DefaultParagraphFont"/>
    <w:uiPriority w:val="99"/>
    <w:rsid w:val="00CD6F28"/>
    <w:rPr>
      <w:color w:val="605E5C"/>
      <w:shd w:val="clear" w:color="auto" w:fill="E1DFDD"/>
    </w:rPr>
  </w:style>
  <w:style w:type="paragraph" w:styleId="NoSpacing">
    <w:name w:val="No Spacing"/>
    <w:uiPriority w:val="1"/>
    <w:qFormat/>
    <w:rsid w:val="00680012"/>
    <w:pPr>
      <w:tabs>
        <w:tab w:val="left" w:pos="720"/>
      </w:tabs>
      <w:overflowPunct w:val="0"/>
      <w:autoSpaceDE w:val="0"/>
      <w:autoSpaceDN w:val="0"/>
      <w:adjustRightInd w:val="0"/>
      <w:textAlignment w:val="baseline"/>
    </w:pPr>
    <w:rPr>
      <w:rFonts w:ascii="Helvetica" w:eastAsia="Times New Roman" w:hAnsi="Helvetica" w:cs="Times New Roman"/>
      <w:sz w:val="20"/>
      <w:szCs w:val="20"/>
      <w:lang w:eastAsia="en-US"/>
    </w:rPr>
  </w:style>
  <w:style w:type="paragraph" w:styleId="ListParagraph">
    <w:name w:val="List Paragraph"/>
    <w:basedOn w:val="Normal"/>
    <w:uiPriority w:val="34"/>
    <w:qFormat/>
    <w:rsid w:val="00F92829"/>
    <w:pPr>
      <w:ind w:left="720"/>
      <w:contextualSpacing/>
    </w:pPr>
  </w:style>
  <w:style w:type="paragraph" w:styleId="Quote">
    <w:name w:val="Quote"/>
    <w:basedOn w:val="Normal"/>
    <w:next w:val="Normal"/>
    <w:link w:val="QuoteChar"/>
    <w:uiPriority w:val="29"/>
    <w:qFormat/>
    <w:rsid w:val="00A651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5102"/>
    <w:rPr>
      <w:rFonts w:ascii="Helvetica" w:eastAsia="Times New Roman" w:hAnsi="Helvetica" w:cs="Times New Roman"/>
      <w:i/>
      <w:iCs/>
      <w:color w:val="404040" w:themeColor="text1" w:themeTint="BF"/>
      <w:sz w:val="20"/>
      <w:szCs w:val="20"/>
      <w:lang w:eastAsia="en-US"/>
    </w:rPr>
  </w:style>
  <w:style w:type="character" w:styleId="SubtleReference">
    <w:name w:val="Subtle Reference"/>
    <w:basedOn w:val="DefaultParagraphFont"/>
    <w:uiPriority w:val="31"/>
    <w:qFormat/>
    <w:rsid w:val="00A65102"/>
    <w:rPr>
      <w:smallCaps/>
      <w:color w:val="5A5A5A" w:themeColor="text1" w:themeTint="A5"/>
    </w:rPr>
  </w:style>
  <w:style w:type="character" w:styleId="FollowedHyperlink">
    <w:name w:val="FollowedHyperlink"/>
    <w:basedOn w:val="DefaultParagraphFont"/>
    <w:uiPriority w:val="99"/>
    <w:semiHidden/>
    <w:unhideWhenUsed/>
    <w:rsid w:val="008F1C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0217">
      <w:bodyDiv w:val="1"/>
      <w:marLeft w:val="0"/>
      <w:marRight w:val="0"/>
      <w:marTop w:val="0"/>
      <w:marBottom w:val="0"/>
      <w:divBdr>
        <w:top w:val="none" w:sz="0" w:space="0" w:color="auto"/>
        <w:left w:val="none" w:sz="0" w:space="0" w:color="auto"/>
        <w:bottom w:val="none" w:sz="0" w:space="0" w:color="auto"/>
        <w:right w:val="none" w:sz="0" w:space="0" w:color="auto"/>
      </w:divBdr>
    </w:div>
    <w:div w:id="886793143">
      <w:bodyDiv w:val="1"/>
      <w:marLeft w:val="0"/>
      <w:marRight w:val="0"/>
      <w:marTop w:val="0"/>
      <w:marBottom w:val="0"/>
      <w:divBdr>
        <w:top w:val="none" w:sz="0" w:space="0" w:color="auto"/>
        <w:left w:val="none" w:sz="0" w:space="0" w:color="auto"/>
        <w:bottom w:val="none" w:sz="0" w:space="0" w:color="auto"/>
        <w:right w:val="none" w:sz="0" w:space="0" w:color="auto"/>
      </w:divBdr>
      <w:divsChild>
        <w:div w:id="234164869">
          <w:marLeft w:val="994"/>
          <w:marRight w:val="0"/>
          <w:marTop w:val="77"/>
          <w:marBottom w:val="120"/>
          <w:divBdr>
            <w:top w:val="none" w:sz="0" w:space="0" w:color="auto"/>
            <w:left w:val="none" w:sz="0" w:space="0" w:color="auto"/>
            <w:bottom w:val="none" w:sz="0" w:space="0" w:color="auto"/>
            <w:right w:val="none" w:sz="0" w:space="0" w:color="auto"/>
          </w:divBdr>
        </w:div>
        <w:div w:id="612442109">
          <w:marLeft w:val="475"/>
          <w:marRight w:val="0"/>
          <w:marTop w:val="86"/>
          <w:marBottom w:val="120"/>
          <w:divBdr>
            <w:top w:val="none" w:sz="0" w:space="0" w:color="auto"/>
            <w:left w:val="none" w:sz="0" w:space="0" w:color="auto"/>
            <w:bottom w:val="none" w:sz="0" w:space="0" w:color="auto"/>
            <w:right w:val="none" w:sz="0" w:space="0" w:color="auto"/>
          </w:divBdr>
        </w:div>
        <w:div w:id="1402562309">
          <w:marLeft w:val="475"/>
          <w:marRight w:val="0"/>
          <w:marTop w:val="86"/>
          <w:marBottom w:val="120"/>
          <w:divBdr>
            <w:top w:val="none" w:sz="0" w:space="0" w:color="auto"/>
            <w:left w:val="none" w:sz="0" w:space="0" w:color="auto"/>
            <w:bottom w:val="none" w:sz="0" w:space="0" w:color="auto"/>
            <w:right w:val="none" w:sz="0" w:space="0" w:color="auto"/>
          </w:divBdr>
        </w:div>
        <w:div w:id="1500458859">
          <w:marLeft w:val="994"/>
          <w:marRight w:val="0"/>
          <w:marTop w:val="77"/>
          <w:marBottom w:val="120"/>
          <w:divBdr>
            <w:top w:val="none" w:sz="0" w:space="0" w:color="auto"/>
            <w:left w:val="none" w:sz="0" w:space="0" w:color="auto"/>
            <w:bottom w:val="none" w:sz="0" w:space="0" w:color="auto"/>
            <w:right w:val="none" w:sz="0" w:space="0" w:color="auto"/>
          </w:divBdr>
        </w:div>
        <w:div w:id="1969311798">
          <w:marLeft w:val="994"/>
          <w:marRight w:val="0"/>
          <w:marTop w:val="77"/>
          <w:marBottom w:val="120"/>
          <w:divBdr>
            <w:top w:val="none" w:sz="0" w:space="0" w:color="auto"/>
            <w:left w:val="none" w:sz="0" w:space="0" w:color="auto"/>
            <w:bottom w:val="none" w:sz="0" w:space="0" w:color="auto"/>
            <w:right w:val="none" w:sz="0" w:space="0" w:color="auto"/>
          </w:divBdr>
        </w:div>
      </w:divsChild>
    </w:div>
    <w:div w:id="1387796488">
      <w:bodyDiv w:val="1"/>
      <w:marLeft w:val="0"/>
      <w:marRight w:val="0"/>
      <w:marTop w:val="0"/>
      <w:marBottom w:val="0"/>
      <w:divBdr>
        <w:top w:val="none" w:sz="0" w:space="0" w:color="auto"/>
        <w:left w:val="none" w:sz="0" w:space="0" w:color="auto"/>
        <w:bottom w:val="none" w:sz="0" w:space="0" w:color="auto"/>
        <w:right w:val="none" w:sz="0" w:space="0" w:color="auto"/>
      </w:divBdr>
      <w:divsChild>
        <w:div w:id="188841768">
          <w:marLeft w:val="994"/>
          <w:marRight w:val="0"/>
          <w:marTop w:val="77"/>
          <w:marBottom w:val="120"/>
          <w:divBdr>
            <w:top w:val="none" w:sz="0" w:space="0" w:color="auto"/>
            <w:left w:val="none" w:sz="0" w:space="0" w:color="auto"/>
            <w:bottom w:val="none" w:sz="0" w:space="0" w:color="auto"/>
            <w:right w:val="none" w:sz="0" w:space="0" w:color="auto"/>
          </w:divBdr>
        </w:div>
        <w:div w:id="212035667">
          <w:marLeft w:val="475"/>
          <w:marRight w:val="0"/>
          <w:marTop w:val="86"/>
          <w:marBottom w:val="120"/>
          <w:divBdr>
            <w:top w:val="none" w:sz="0" w:space="0" w:color="auto"/>
            <w:left w:val="none" w:sz="0" w:space="0" w:color="auto"/>
            <w:bottom w:val="none" w:sz="0" w:space="0" w:color="auto"/>
            <w:right w:val="none" w:sz="0" w:space="0" w:color="auto"/>
          </w:divBdr>
        </w:div>
        <w:div w:id="304699594">
          <w:marLeft w:val="475"/>
          <w:marRight w:val="0"/>
          <w:marTop w:val="86"/>
          <w:marBottom w:val="120"/>
          <w:divBdr>
            <w:top w:val="none" w:sz="0" w:space="0" w:color="auto"/>
            <w:left w:val="none" w:sz="0" w:space="0" w:color="auto"/>
            <w:bottom w:val="none" w:sz="0" w:space="0" w:color="auto"/>
            <w:right w:val="none" w:sz="0" w:space="0" w:color="auto"/>
          </w:divBdr>
        </w:div>
        <w:div w:id="782502733">
          <w:marLeft w:val="475"/>
          <w:marRight w:val="0"/>
          <w:marTop w:val="86"/>
          <w:marBottom w:val="120"/>
          <w:divBdr>
            <w:top w:val="none" w:sz="0" w:space="0" w:color="auto"/>
            <w:left w:val="none" w:sz="0" w:space="0" w:color="auto"/>
            <w:bottom w:val="none" w:sz="0" w:space="0" w:color="auto"/>
            <w:right w:val="none" w:sz="0" w:space="0" w:color="auto"/>
          </w:divBdr>
        </w:div>
        <w:div w:id="1372530746">
          <w:marLeft w:val="994"/>
          <w:marRight w:val="0"/>
          <w:marTop w:val="77"/>
          <w:marBottom w:val="120"/>
          <w:divBdr>
            <w:top w:val="none" w:sz="0" w:space="0" w:color="auto"/>
            <w:left w:val="none" w:sz="0" w:space="0" w:color="auto"/>
            <w:bottom w:val="none" w:sz="0" w:space="0" w:color="auto"/>
            <w:right w:val="none" w:sz="0" w:space="0" w:color="auto"/>
          </w:divBdr>
        </w:div>
        <w:div w:id="1874883345">
          <w:marLeft w:val="475"/>
          <w:marRight w:val="0"/>
          <w:marTop w:val="86"/>
          <w:marBottom w:val="120"/>
          <w:divBdr>
            <w:top w:val="none" w:sz="0" w:space="0" w:color="auto"/>
            <w:left w:val="none" w:sz="0" w:space="0" w:color="auto"/>
            <w:bottom w:val="none" w:sz="0" w:space="0" w:color="auto"/>
            <w:right w:val="none" w:sz="0" w:space="0" w:color="auto"/>
          </w:divBdr>
        </w:div>
      </w:divsChild>
    </w:div>
    <w:div w:id="1503351648">
      <w:bodyDiv w:val="1"/>
      <w:marLeft w:val="0"/>
      <w:marRight w:val="0"/>
      <w:marTop w:val="0"/>
      <w:marBottom w:val="0"/>
      <w:divBdr>
        <w:top w:val="none" w:sz="0" w:space="0" w:color="auto"/>
        <w:left w:val="none" w:sz="0" w:space="0" w:color="auto"/>
        <w:bottom w:val="none" w:sz="0" w:space="0" w:color="auto"/>
        <w:right w:val="none" w:sz="0" w:space="0" w:color="auto"/>
      </w:divBdr>
    </w:div>
    <w:div w:id="1658340938">
      <w:bodyDiv w:val="1"/>
      <w:marLeft w:val="0"/>
      <w:marRight w:val="0"/>
      <w:marTop w:val="0"/>
      <w:marBottom w:val="0"/>
      <w:divBdr>
        <w:top w:val="none" w:sz="0" w:space="0" w:color="auto"/>
        <w:left w:val="none" w:sz="0" w:space="0" w:color="auto"/>
        <w:bottom w:val="none" w:sz="0" w:space="0" w:color="auto"/>
        <w:right w:val="none" w:sz="0" w:space="0" w:color="auto"/>
      </w:divBdr>
    </w:div>
    <w:div w:id="1796826621">
      <w:bodyDiv w:val="1"/>
      <w:marLeft w:val="0"/>
      <w:marRight w:val="0"/>
      <w:marTop w:val="0"/>
      <w:marBottom w:val="0"/>
      <w:divBdr>
        <w:top w:val="none" w:sz="0" w:space="0" w:color="auto"/>
        <w:left w:val="none" w:sz="0" w:space="0" w:color="auto"/>
        <w:bottom w:val="none" w:sz="0" w:space="0" w:color="auto"/>
        <w:right w:val="none" w:sz="0" w:space="0" w:color="auto"/>
      </w:divBdr>
    </w:div>
    <w:div w:id="1861817536">
      <w:bodyDiv w:val="1"/>
      <w:marLeft w:val="0"/>
      <w:marRight w:val="0"/>
      <w:marTop w:val="0"/>
      <w:marBottom w:val="0"/>
      <w:divBdr>
        <w:top w:val="none" w:sz="0" w:space="0" w:color="auto"/>
        <w:left w:val="none" w:sz="0" w:space="0" w:color="auto"/>
        <w:bottom w:val="none" w:sz="0" w:space="0" w:color="auto"/>
        <w:right w:val="none" w:sz="0" w:space="0" w:color="auto"/>
      </w:divBdr>
    </w:div>
    <w:div w:id="1910457889">
      <w:bodyDiv w:val="1"/>
      <w:marLeft w:val="0"/>
      <w:marRight w:val="0"/>
      <w:marTop w:val="0"/>
      <w:marBottom w:val="0"/>
      <w:divBdr>
        <w:top w:val="none" w:sz="0" w:space="0" w:color="auto"/>
        <w:left w:val="none" w:sz="0" w:space="0" w:color="auto"/>
        <w:bottom w:val="none" w:sz="0" w:space="0" w:color="auto"/>
        <w:right w:val="none" w:sz="0" w:space="0" w:color="auto"/>
      </w:divBdr>
    </w:div>
    <w:div w:id="2075737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hyperlink" Target="file:///C:\Users\rjhor\AppData\Local\Temp\Tempf62c838a-a2cb-4e5c-ad53-81544ef6597e_DocBookDICOM2023d_release_docx_20230908073327.zip\output\docx\part04.docx" TargetMode="External"/><Relationship Id="rId26" Type="http://schemas.openxmlformats.org/officeDocument/2006/relationships/hyperlink" Target="https://hl7.org/xprod/ig/uv/gender-harmony/informative1/v2dicom_use_case.html" TargetMode="External"/><Relationship Id="rId3" Type="http://schemas.openxmlformats.org/officeDocument/2006/relationships/styles" Target="styles.xml"/><Relationship Id="rId21" Type="http://schemas.openxmlformats.org/officeDocument/2006/relationships/hyperlink" Target="https://build.fhir.org/ig/HL7/fhir-gender-harmony/branches/main/ValueSet-sex-for-clinical-use-category-vs.html" TargetMode="External"/><Relationship Id="rId7" Type="http://schemas.openxmlformats.org/officeDocument/2006/relationships/endnotes" Target="endnotes.xml"/><Relationship Id="rId12" Type="http://schemas.openxmlformats.org/officeDocument/2006/relationships/hyperlink" Target="http://www.hl7.org/implement/standards/product_brief.cfm?product_id=564" TargetMode="External"/><Relationship Id="rId17" Type="http://schemas.openxmlformats.org/officeDocument/2006/relationships/hyperlink" Target="file:///C:\Users\rjhor\AppData\Local\Temp\Tempf62c838a-a2cb-4e5c-ad53-81544ef6597e_DocBookDICOM2023d_release_docx_20230908073327.zip\output\docx\part04.docx" TargetMode="External"/><Relationship Id="rId25" Type="http://schemas.openxmlformats.org/officeDocument/2006/relationships/image" Target="media/image4.sv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http://dicom.nema.org/medical/dicom/current/output/chtml/part03/PS3.3.htm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jamia/ocab196"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2.svg"/><Relationship Id="rId28" Type="http://schemas.openxmlformats.org/officeDocument/2006/relationships/fontTable" Target="fontTable.xml"/><Relationship Id="rId10" Type="http://schemas.openxmlformats.org/officeDocument/2006/relationships/hyperlink" Target="https://confluence.hl7.org/download/attachments/91996069/HL7_GENDER_R1_I1_2021JAN.pdf" TargetMode="External"/><Relationship Id="rId19" Type="http://schemas.openxmlformats.org/officeDocument/2006/relationships/hyperlink" Target="http://dicom.nema.org/medical/dicom/current/output/chtml/part06/PS3.6.html" TargetMode="Externa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image" Target="media/image1.png"/><Relationship Id="rId27" Type="http://schemas.openxmlformats.org/officeDocument/2006/relationships/hyperlink" Target="http://fhir.ch/ig/ch-core/ValueSet-ech-11-namedatatype.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7ABA4-7EAA-4FCF-890F-B08906A00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58</Pages>
  <Words>15502</Words>
  <Characters>88368</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Clunie</dc:creator>
  <cp:keywords/>
  <dc:description/>
  <cp:lastModifiedBy>Robert Horn</cp:lastModifiedBy>
  <cp:revision>5</cp:revision>
  <dcterms:created xsi:type="dcterms:W3CDTF">2023-10-22T15:32:00Z</dcterms:created>
  <dcterms:modified xsi:type="dcterms:W3CDTF">2023-10-22T22:55:00Z</dcterms:modified>
</cp:coreProperties>
</file>