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452" w14:textId="57A48F43" w:rsidR="00064391" w:rsidRPr="00532B2E" w:rsidRDefault="00532B2E" w:rsidP="00532B2E">
      <w:pPr>
        <w:rPr>
          <w:rFonts w:ascii="Times New Roman" w:hAnsi="Times New Roman" w:cs="Times New Roman"/>
        </w:rPr>
      </w:pPr>
      <w:r w:rsidRPr="00532B2E">
        <w:rPr>
          <w:rFonts w:ascii="Times New Roman" w:hAnsi="Times New Roman" w:cs="Times New Roman"/>
        </w:rPr>
        <w:t>One Trend that is easy to see just by looking at the Summary Grades:</w:t>
      </w:r>
    </w:p>
    <w:p w14:paraId="5F18CF76" w14:textId="16C6DCF3" w:rsidR="00532B2E" w:rsidRDefault="00532B2E" w:rsidP="0053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schools rate better than Charter Schools when comparing the Spending and Size Summary data.  District schools spend more money per Student than Charter Schools.</w:t>
      </w:r>
    </w:p>
    <w:p w14:paraId="66171F41" w14:textId="0A22696C" w:rsidR="00532B2E" w:rsidRDefault="00532B2E" w:rsidP="0053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But, even when more money is spent Charter School Students (Score: 83+) have higher Math and Reading scores on average than District School Students (76/77 and 80/81 respectively).</w:t>
      </w:r>
    </w:p>
    <w:p w14:paraId="6532FB7F" w14:textId="7C82EC28" w:rsidR="00532B2E" w:rsidRPr="00532B2E" w:rsidRDefault="00532B2E" w:rsidP="0053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bonus trend to note is the Overall Passing Rate which is 94/95 for Charter School Students versus 73/74 for District Students.</w:t>
      </w:r>
      <w:bookmarkStart w:id="0" w:name="_GoBack"/>
      <w:bookmarkEnd w:id="0"/>
    </w:p>
    <w:p w14:paraId="70C22CA8" w14:textId="77777777" w:rsidR="00532B2E" w:rsidRPr="00532B2E" w:rsidRDefault="00532B2E">
      <w:pPr>
        <w:rPr>
          <w:rFonts w:ascii="Times New Roman" w:hAnsi="Times New Roman" w:cs="Times New Roman"/>
        </w:rPr>
      </w:pPr>
    </w:p>
    <w:sectPr w:rsidR="00532B2E" w:rsidRPr="0053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A68"/>
    <w:multiLevelType w:val="hybridMultilevel"/>
    <w:tmpl w:val="C850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1F"/>
    <w:rsid w:val="00064391"/>
    <w:rsid w:val="00387C1F"/>
    <w:rsid w:val="0053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FED"/>
  <w15:chartTrackingRefBased/>
  <w15:docId w15:val="{C62C0AC3-A13B-48F0-916E-A921F340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2</cp:revision>
  <dcterms:created xsi:type="dcterms:W3CDTF">2020-03-10T20:24:00Z</dcterms:created>
  <dcterms:modified xsi:type="dcterms:W3CDTF">2020-03-10T20:32:00Z</dcterms:modified>
</cp:coreProperties>
</file>