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35" w:rsidRDefault="00097735">
      <w:pPr>
        <w:contextualSpacing/>
      </w:pPr>
      <w:r>
        <w:t xml:space="preserve">Semester Project Proposal – </w:t>
      </w:r>
      <w:proofErr w:type="spellStart"/>
      <w:r>
        <w:t>HyShot</w:t>
      </w:r>
      <w:proofErr w:type="spellEnd"/>
      <w:r>
        <w:t xml:space="preserve"> II SCRAM jet analysis</w:t>
      </w:r>
      <w:r w:rsidR="00C17ED4">
        <w:t>:</w:t>
      </w:r>
    </w:p>
    <w:p w:rsidR="00097735" w:rsidRDefault="00097735">
      <w:pPr>
        <w:contextualSpacing/>
      </w:pPr>
    </w:p>
    <w:p w:rsidR="00C17ED4" w:rsidRPr="00C17ED4" w:rsidRDefault="00C17ED4">
      <w:pPr>
        <w:contextualSpacing/>
        <w:rPr>
          <w:u w:val="single"/>
        </w:rPr>
      </w:pPr>
      <w:r w:rsidRPr="00C17ED4">
        <w:rPr>
          <w:u w:val="single"/>
        </w:rPr>
        <w:t>Project Selection</w:t>
      </w:r>
    </w:p>
    <w:p w:rsidR="00C17ED4" w:rsidRDefault="00C17ED4">
      <w:pPr>
        <w:contextualSpacing/>
      </w:pPr>
      <w:r>
        <w:t xml:space="preserve">The hypersonic configuration chosen is the </w:t>
      </w:r>
      <w:proofErr w:type="spellStart"/>
      <w:r>
        <w:t>HyShot</w:t>
      </w:r>
      <w:proofErr w:type="spellEnd"/>
      <w:r>
        <w:t xml:space="preserve"> II SCRAM jet test vehicle launched by the University of Queensland Australia. This project was selected due to the large amount of articles available for this vehicle as well as the historical significance of the</w:t>
      </w:r>
      <w:r w:rsidR="00E44189">
        <w:t xml:space="preserve"> first flight tested SCRAM jet.</w:t>
      </w:r>
    </w:p>
    <w:p w:rsidR="005F07F4" w:rsidRDefault="005F07F4" w:rsidP="00097735">
      <w:pPr>
        <w:contextualSpacing/>
        <w:rPr>
          <w:u w:val="single"/>
        </w:rPr>
      </w:pPr>
    </w:p>
    <w:p w:rsidR="005F07F4" w:rsidRDefault="005F07F4">
      <w:pPr>
        <w:contextualSpacing/>
        <w:rPr>
          <w:u w:val="single"/>
        </w:rPr>
      </w:pPr>
      <w:r>
        <w:rPr>
          <w:u w:val="single"/>
        </w:rPr>
        <w:t>Objectives</w:t>
      </w:r>
    </w:p>
    <w:p w:rsidR="005F07F4" w:rsidRDefault="005F07F4">
      <w:pPr>
        <w:contextualSpacing/>
      </w:pPr>
      <w:r>
        <w:t>The objectives for this project are to use the tools from this course to perform analysis of the inlet</w:t>
      </w:r>
      <w:r w:rsidR="00C063E7">
        <w:t xml:space="preserve"> ramp </w:t>
      </w:r>
      <w:r>
        <w:t xml:space="preserve">conditions for the SCRAM jet in the experiment </w:t>
      </w:r>
      <w:r w:rsidR="00C063E7">
        <w:t xml:space="preserve">start value of </w:t>
      </w:r>
      <w:r>
        <w:t xml:space="preserve">35 km </w:t>
      </w:r>
      <w:r w:rsidR="00C063E7">
        <w:t xml:space="preserve">at Mach number of 7.5. </w:t>
      </w:r>
      <w:r>
        <w:t xml:space="preserve">This will include the use of Newtonian and Modified-Newtonian surface inclination methods, real gas effects </w:t>
      </w:r>
      <w:r w:rsidR="00C063E7">
        <w:t xml:space="preserve">on the inlet ramp </w:t>
      </w:r>
      <w:r>
        <w:t>sec</w:t>
      </w:r>
      <w:r w:rsidR="00C063E7">
        <w:t xml:space="preserve">tion, heat transfer to surface, </w:t>
      </w:r>
      <w:r>
        <w:t>and other relevant topics that are appropriate based on material covered and feasibility to complete additional analysis and discussion</w:t>
      </w:r>
      <w:r w:rsidR="00C063E7">
        <w:t xml:space="preserve"> in the time permitted</w:t>
      </w:r>
      <w:r>
        <w:t>.</w:t>
      </w:r>
    </w:p>
    <w:p w:rsidR="005F07F4" w:rsidRDefault="005F07F4">
      <w:pPr>
        <w:contextualSpacing/>
      </w:pPr>
    </w:p>
    <w:p w:rsidR="005F07F4" w:rsidRDefault="005F07F4">
      <w:pPr>
        <w:contextualSpacing/>
        <w:rPr>
          <w:u w:val="single"/>
        </w:rPr>
      </w:pPr>
      <w:r>
        <w:rPr>
          <w:u w:val="single"/>
        </w:rPr>
        <w:t>Outline</w:t>
      </w:r>
    </w:p>
    <w:p w:rsidR="00C063E7" w:rsidRDefault="00C063E7">
      <w:pPr>
        <w:contextualSpacing/>
      </w:pPr>
      <w:r>
        <w:t xml:space="preserve">Begin by selecting component to be analyzed from the hypersonic vehicle configuration. This is selected to be the Intake plate, or inlet ramp. </w:t>
      </w:r>
    </w:p>
    <w:p w:rsidR="00C063E7" w:rsidRDefault="00C063E7">
      <w:pPr>
        <w:contextualSpacing/>
      </w:pPr>
    </w:p>
    <w:p w:rsidR="00C063E7" w:rsidRDefault="00C063E7">
      <w:pPr>
        <w:contextualSpacing/>
      </w:pPr>
      <w:r>
        <w:t>Perform analysis relevant to current subject matter discussed in class.</w:t>
      </w:r>
    </w:p>
    <w:p w:rsidR="00C063E7" w:rsidRDefault="00C063E7" w:rsidP="00652FBD">
      <w:pPr>
        <w:pStyle w:val="ListParagraph"/>
        <w:numPr>
          <w:ilvl w:val="0"/>
          <w:numId w:val="1"/>
        </w:numPr>
      </w:pPr>
      <w:r>
        <w:t>Relevant species concentrations and corresponding gas constants and specific heats</w:t>
      </w:r>
    </w:p>
    <w:p w:rsidR="00C063E7" w:rsidRDefault="00C063E7" w:rsidP="00652FBD">
      <w:pPr>
        <w:pStyle w:val="ListParagraph"/>
        <w:numPr>
          <w:ilvl w:val="0"/>
          <w:numId w:val="1"/>
        </w:numPr>
      </w:pPr>
      <w:r>
        <w:t>Pressure distribution over the plate and side walls</w:t>
      </w:r>
    </w:p>
    <w:p w:rsidR="00C063E7" w:rsidRDefault="00C063E7" w:rsidP="00652FBD">
      <w:pPr>
        <w:pStyle w:val="ListParagraph"/>
        <w:numPr>
          <w:ilvl w:val="0"/>
          <w:numId w:val="1"/>
        </w:numPr>
      </w:pPr>
      <w:r>
        <w:t>Heat transfer over plate and side fence</w:t>
      </w:r>
    </w:p>
    <w:p w:rsidR="00C063E7" w:rsidRDefault="00C063E7" w:rsidP="00652FBD">
      <w:pPr>
        <w:pStyle w:val="ListParagraph"/>
        <w:numPr>
          <w:ilvl w:val="0"/>
          <w:numId w:val="1"/>
        </w:numPr>
      </w:pPr>
      <w:r>
        <w:t>Shock angles on intake plate</w:t>
      </w:r>
    </w:p>
    <w:p w:rsidR="00C063E7" w:rsidRDefault="00C063E7" w:rsidP="00652FBD">
      <w:pPr>
        <w:pStyle w:val="ListParagraph"/>
        <w:numPr>
          <w:ilvl w:val="0"/>
          <w:numId w:val="1"/>
        </w:numPr>
      </w:pPr>
      <w:r>
        <w:t>Additional components possible, or fewer de</w:t>
      </w:r>
      <w:r w:rsidR="00652FBD">
        <w:t>pending on time constraints and material covered</w:t>
      </w:r>
    </w:p>
    <w:p w:rsidR="00C063E7" w:rsidRDefault="00C063E7">
      <w:pPr>
        <w:contextualSpacing/>
      </w:pPr>
      <w:bookmarkStart w:id="0" w:name="_GoBack"/>
      <w:bookmarkEnd w:id="0"/>
    </w:p>
    <w:p w:rsidR="00C063E7" w:rsidRPr="00C063E7" w:rsidRDefault="00C063E7">
      <w:pPr>
        <w:contextualSpacing/>
      </w:pPr>
    </w:p>
    <w:p w:rsidR="00C063E7" w:rsidRDefault="00C063E7">
      <w:pPr>
        <w:contextualSpacing/>
        <w:rPr>
          <w:u w:val="single"/>
        </w:rPr>
      </w:pPr>
      <w:r>
        <w:rPr>
          <w:noProof/>
        </w:rPr>
        <w:drawing>
          <wp:inline distT="0" distB="0" distL="0" distR="0" wp14:anchorId="09B670B2" wp14:editId="5FDFA90F">
            <wp:extent cx="58578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2828925"/>
                    </a:xfrm>
                    <a:prstGeom prst="rect">
                      <a:avLst/>
                    </a:prstGeom>
                  </pic:spPr>
                </pic:pic>
              </a:graphicData>
            </a:graphic>
          </wp:inline>
        </w:drawing>
      </w:r>
    </w:p>
    <w:p w:rsidR="005F07F4" w:rsidRDefault="00C063E7">
      <w:pPr>
        <w:contextualSpacing/>
        <w:rPr>
          <w:u w:val="single"/>
        </w:rPr>
      </w:pPr>
      <w:r>
        <w:rPr>
          <w:u w:val="single"/>
        </w:rPr>
        <w:t xml:space="preserve">(Image from Flight Data Analysis of </w:t>
      </w:r>
      <w:proofErr w:type="spellStart"/>
      <w:r>
        <w:rPr>
          <w:u w:val="single"/>
        </w:rPr>
        <w:t>HyShot</w:t>
      </w:r>
      <w:proofErr w:type="spellEnd"/>
      <w:r>
        <w:rPr>
          <w:u w:val="single"/>
        </w:rPr>
        <w:t xml:space="preserve"> 2)</w:t>
      </w:r>
      <w:r w:rsidR="005F07F4">
        <w:rPr>
          <w:u w:val="single"/>
        </w:rPr>
        <w:br w:type="page"/>
      </w:r>
    </w:p>
    <w:p w:rsidR="00097735" w:rsidRDefault="00097735" w:rsidP="00097735">
      <w:pPr>
        <w:contextualSpacing/>
        <w:rPr>
          <w:u w:val="single"/>
        </w:rPr>
      </w:pPr>
      <w:r w:rsidRPr="00097735">
        <w:rPr>
          <w:u w:val="single"/>
        </w:rPr>
        <w:lastRenderedPageBreak/>
        <w:t>References</w:t>
      </w:r>
    </w:p>
    <w:p w:rsidR="00162D08" w:rsidRDefault="00162D08" w:rsidP="00097735">
      <w:pPr>
        <w:contextualSpacing/>
        <w:rPr>
          <w:u w:val="single"/>
        </w:rPr>
      </w:pPr>
    </w:p>
    <w:p w:rsidR="00162D08" w:rsidRDefault="00162D08" w:rsidP="00097735">
      <w:pPr>
        <w:contextualSpacing/>
      </w:pPr>
      <w:r>
        <w:t xml:space="preserve">Anderson, John D., Jr. </w:t>
      </w:r>
      <w:r>
        <w:rPr>
          <w:i/>
          <w:iCs/>
        </w:rPr>
        <w:t>Hypersonic and High Temperature Gas Dynamics</w:t>
      </w:r>
      <w:r>
        <w:t xml:space="preserve">. </w:t>
      </w:r>
      <w:proofErr w:type="spellStart"/>
      <w:proofErr w:type="gramStart"/>
      <w:r>
        <w:t>N.p</w:t>
      </w:r>
      <w:proofErr w:type="spellEnd"/>
      <w:proofErr w:type="gramEnd"/>
      <w:r>
        <w:t>.: McGraw-Hill, 1989. Print.</w:t>
      </w:r>
    </w:p>
    <w:p w:rsidR="00162D08" w:rsidRDefault="00162D08" w:rsidP="00097735">
      <w:pPr>
        <w:contextualSpacing/>
      </w:pPr>
    </w:p>
    <w:p w:rsidR="00162D08" w:rsidRDefault="00162D08" w:rsidP="00162D08">
      <w:pPr>
        <w:contextualSpacing/>
      </w:pPr>
      <w:r>
        <w:t xml:space="preserve">Hass, Neal, Michael Smart, and Allan Paull. "Flight Data Analysis of the HYSHOT 2." </w:t>
      </w:r>
      <w:r>
        <w:rPr>
          <w:i/>
          <w:iCs/>
        </w:rPr>
        <w:t xml:space="preserve">AIAA/CIRA 13th International Space Planes and </w:t>
      </w:r>
      <w:proofErr w:type="spellStart"/>
      <w:r>
        <w:rPr>
          <w:i/>
          <w:iCs/>
        </w:rPr>
        <w:t>Hypersonics</w:t>
      </w:r>
      <w:proofErr w:type="spellEnd"/>
      <w:r>
        <w:rPr>
          <w:i/>
          <w:iCs/>
        </w:rPr>
        <w:t xml:space="preserve"> Systems and Technologies Conference</w:t>
      </w:r>
      <w:r>
        <w:t xml:space="preserve"> (2005): n. </w:t>
      </w:r>
      <w:proofErr w:type="spellStart"/>
      <w:r>
        <w:t>pag</w:t>
      </w:r>
      <w:proofErr w:type="spellEnd"/>
      <w:r>
        <w:t>. Web.</w:t>
      </w:r>
    </w:p>
    <w:p w:rsidR="001F7921" w:rsidRDefault="001F7921" w:rsidP="00162D08">
      <w:pPr>
        <w:contextualSpacing/>
      </w:pPr>
    </w:p>
    <w:p w:rsidR="001F7921" w:rsidRDefault="001F7921" w:rsidP="00162D08">
      <w:pPr>
        <w:contextualSpacing/>
      </w:pPr>
      <w:proofErr w:type="spellStart"/>
      <w:r>
        <w:t>Pecnik</w:t>
      </w:r>
      <w:proofErr w:type="spellEnd"/>
      <w:r>
        <w:t xml:space="preserve">, René, Vincent E. </w:t>
      </w:r>
      <w:proofErr w:type="spellStart"/>
      <w:r>
        <w:t>Terrapon</w:t>
      </w:r>
      <w:proofErr w:type="spellEnd"/>
      <w:r>
        <w:t xml:space="preserve">, Frank Ham, </w:t>
      </w:r>
      <w:proofErr w:type="spellStart"/>
      <w:r>
        <w:t>Gianluca</w:t>
      </w:r>
      <w:proofErr w:type="spellEnd"/>
      <w:r>
        <w:t xml:space="preserve"> </w:t>
      </w:r>
      <w:proofErr w:type="spellStart"/>
      <w:r>
        <w:t>Iaccarino</w:t>
      </w:r>
      <w:proofErr w:type="spellEnd"/>
      <w:r>
        <w:t xml:space="preserve">, and Heinz </w:t>
      </w:r>
      <w:proofErr w:type="spellStart"/>
      <w:r>
        <w:t>Pitsch</w:t>
      </w:r>
      <w:proofErr w:type="spellEnd"/>
      <w:r>
        <w:t xml:space="preserve">. "Reynolds-Averaged </w:t>
      </w:r>
      <w:proofErr w:type="spellStart"/>
      <w:r>
        <w:t>Navier</w:t>
      </w:r>
      <w:proofErr w:type="spellEnd"/>
      <w:r>
        <w:t xml:space="preserve">-Stokes Simulations of the </w:t>
      </w:r>
      <w:proofErr w:type="spellStart"/>
      <w:r>
        <w:t>HyShot</w:t>
      </w:r>
      <w:proofErr w:type="spellEnd"/>
      <w:r>
        <w:t xml:space="preserve"> II Scramjet." </w:t>
      </w:r>
      <w:r>
        <w:rPr>
          <w:i/>
          <w:iCs/>
        </w:rPr>
        <w:t>AIAA Journal</w:t>
      </w:r>
      <w:r>
        <w:t xml:space="preserve"> 50.8 (2012): 1717-732. Web.</w:t>
      </w:r>
    </w:p>
    <w:p w:rsidR="00784FC4" w:rsidRDefault="00784FC4" w:rsidP="00162D08">
      <w:pPr>
        <w:contextualSpacing/>
      </w:pPr>
    </w:p>
    <w:p w:rsidR="00784FC4" w:rsidRPr="00784FC4" w:rsidRDefault="00784FC4" w:rsidP="00784FC4">
      <w:pPr>
        <w:contextualSpacing/>
        <w:rPr>
          <w:rFonts w:ascii="Times New Roman" w:eastAsia="Times New Roman" w:hAnsi="Times New Roman" w:cs="Times New Roman"/>
          <w:sz w:val="24"/>
          <w:szCs w:val="24"/>
        </w:rPr>
      </w:pPr>
      <w:r>
        <w:t xml:space="preserve">Cain, T., Owen, R., and Walton, C. “HYSHOT-2 Aerodynamics.” </w:t>
      </w:r>
      <w:r w:rsidRPr="00784FC4">
        <w:rPr>
          <w:rFonts w:eastAsia="Times New Roman" w:cs="Times New Roman"/>
          <w:i/>
        </w:rPr>
        <w:t xml:space="preserve">Proceedings of the Fifth European Symposium on Aerothermodynamics for Space Vehicles (ESA SP-563). 8-11 November 2004, Cologne, Germany. Editor: D. </w:t>
      </w:r>
      <w:proofErr w:type="spellStart"/>
      <w:proofErr w:type="gramStart"/>
      <w:r w:rsidRPr="00784FC4">
        <w:rPr>
          <w:rFonts w:eastAsia="Times New Roman" w:cs="Times New Roman"/>
          <w:i/>
        </w:rPr>
        <w:t>Danesy</w:t>
      </w:r>
      <w:proofErr w:type="spellEnd"/>
      <w:r w:rsidRPr="00784FC4">
        <w:rPr>
          <w:rFonts w:eastAsia="Times New Roman" w:cs="Times New Roman"/>
          <w:i/>
        </w:rPr>
        <w:t>.,</w:t>
      </w:r>
      <w:proofErr w:type="gramEnd"/>
      <w:r w:rsidRPr="00784FC4">
        <w:rPr>
          <w:rFonts w:eastAsia="Times New Roman" w:cs="Times New Roman"/>
          <w:i/>
        </w:rPr>
        <w:t xml:space="preserve"> p.229</w:t>
      </w:r>
      <w:r w:rsidR="00761F90">
        <w:rPr>
          <w:rFonts w:eastAsia="Times New Roman" w:cs="Times New Roman"/>
          <w:i/>
        </w:rPr>
        <w:t>.</w:t>
      </w:r>
    </w:p>
    <w:p w:rsidR="00784FC4" w:rsidRPr="00E32116" w:rsidRDefault="00784FC4" w:rsidP="00162D08">
      <w:pPr>
        <w:contextualSpacing/>
      </w:pPr>
    </w:p>
    <w:p w:rsidR="00784FC4" w:rsidRDefault="00784FC4" w:rsidP="00162D08">
      <w:pPr>
        <w:contextualSpacing/>
      </w:pPr>
    </w:p>
    <w:p w:rsidR="00784FC4" w:rsidRDefault="00784FC4" w:rsidP="00162D08">
      <w:pPr>
        <w:contextualSpacing/>
      </w:pPr>
      <w:r>
        <w:t>**Many other Sources to be sited</w:t>
      </w:r>
      <w:r w:rsidR="00761F90">
        <w:t xml:space="preserve"> later in project</w:t>
      </w:r>
      <w:r>
        <w:t xml:space="preserve">. These sources were chosen to demonstrate that the Geometry and data to compare results against, both experimental and numerical, for this vehicle are overwhelming available. </w:t>
      </w:r>
    </w:p>
    <w:p w:rsidR="001F7921" w:rsidRDefault="001F7921" w:rsidP="00162D08">
      <w:pPr>
        <w:contextualSpacing/>
      </w:pPr>
    </w:p>
    <w:p w:rsidR="001F7921" w:rsidRPr="00162D08" w:rsidRDefault="001F7921" w:rsidP="00162D08">
      <w:pPr>
        <w:contextualSpacing/>
      </w:pPr>
    </w:p>
    <w:sectPr w:rsidR="001F7921" w:rsidRPr="00162D0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3E7" w:rsidRDefault="00C063E7" w:rsidP="00097735">
      <w:pPr>
        <w:spacing w:after="0" w:line="240" w:lineRule="auto"/>
      </w:pPr>
      <w:r>
        <w:separator/>
      </w:r>
    </w:p>
  </w:endnote>
  <w:endnote w:type="continuationSeparator" w:id="0">
    <w:p w:rsidR="00C063E7" w:rsidRDefault="00C063E7" w:rsidP="0009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3E7" w:rsidRDefault="00C063E7" w:rsidP="00097735">
      <w:pPr>
        <w:spacing w:after="0" w:line="240" w:lineRule="auto"/>
      </w:pPr>
      <w:r>
        <w:separator/>
      </w:r>
    </w:p>
  </w:footnote>
  <w:footnote w:type="continuationSeparator" w:id="0">
    <w:p w:rsidR="00C063E7" w:rsidRDefault="00C063E7" w:rsidP="00097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3E7" w:rsidRDefault="00C063E7" w:rsidP="00097735">
    <w:pPr>
      <w:pStyle w:val="Header"/>
      <w:jc w:val="right"/>
    </w:pPr>
    <w:r>
      <w:t>Ryan Krattiger</w:t>
    </w:r>
  </w:p>
  <w:p w:rsidR="00C063E7" w:rsidRDefault="00C063E7" w:rsidP="00097735">
    <w:pPr>
      <w:pStyle w:val="Header"/>
      <w:jc w:val="right"/>
    </w:pPr>
    <w:r>
      <w:t>AE5169 – Introduction to Hypersonic Flow</w:t>
    </w:r>
  </w:p>
  <w:p w:rsidR="00C063E7" w:rsidRDefault="00C063E7" w:rsidP="0009773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C32E9"/>
    <w:multiLevelType w:val="hybridMultilevel"/>
    <w:tmpl w:val="C6D8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35"/>
    <w:rsid w:val="00097735"/>
    <w:rsid w:val="00162D08"/>
    <w:rsid w:val="001F7921"/>
    <w:rsid w:val="004064B3"/>
    <w:rsid w:val="004A262D"/>
    <w:rsid w:val="005F07F4"/>
    <w:rsid w:val="00652FBD"/>
    <w:rsid w:val="00761F90"/>
    <w:rsid w:val="00784FC4"/>
    <w:rsid w:val="00A312F7"/>
    <w:rsid w:val="00C063E7"/>
    <w:rsid w:val="00C17ED4"/>
    <w:rsid w:val="00E32116"/>
    <w:rsid w:val="00E4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EBE9C-326E-403D-A8EF-6816F16D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735"/>
  </w:style>
  <w:style w:type="paragraph" w:styleId="Footer">
    <w:name w:val="footer"/>
    <w:basedOn w:val="Normal"/>
    <w:link w:val="FooterChar"/>
    <w:uiPriority w:val="99"/>
    <w:unhideWhenUsed/>
    <w:rsid w:val="00097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735"/>
  </w:style>
  <w:style w:type="paragraph" w:styleId="ListParagraph">
    <w:name w:val="List Paragraph"/>
    <w:basedOn w:val="Normal"/>
    <w:uiPriority w:val="34"/>
    <w:qFormat/>
    <w:rsid w:val="00652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4D87AE49</Template>
  <TotalTime>65</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Krattiger, Ryan J. (S&amp;T-Student)</dc:creator>
  <cp:keywords/>
  <dc:description/>
  <cp:lastModifiedBy>Krattiger, Ryan J. (S&amp;T-Student)</cp:lastModifiedBy>
  <cp:revision>6</cp:revision>
  <dcterms:created xsi:type="dcterms:W3CDTF">2015-09-23T15:53:00Z</dcterms:created>
  <dcterms:modified xsi:type="dcterms:W3CDTF">2015-09-23T16:58:00Z</dcterms:modified>
</cp:coreProperties>
</file>