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1F" w:rsidRPr="0039105B" w:rsidRDefault="009B201F" w:rsidP="0039105B">
      <w:pPr>
        <w:pStyle w:val="TOCTitle"/>
        <w:rPr>
          <w:sz w:val="20"/>
          <w:szCs w:val="20"/>
        </w:rPr>
      </w:pPr>
      <w:r w:rsidRPr="0039105B">
        <w:rPr>
          <w:sz w:val="20"/>
          <w:szCs w:val="20"/>
        </w:rPr>
        <w:t>TABLE OF CONTENTS</w:t>
      </w:r>
    </w:p>
    <w:p w:rsidR="009B201F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Cost Summary</w:t>
      </w:r>
      <w:r w:rsidR="00417E2B" w:rsidRPr="0039105B">
        <w:rPr>
          <w:webHidden/>
          <w:sz w:val="20"/>
          <w:szCs w:val="20"/>
        </w:rPr>
        <w:tab/>
        <w:t>#</w:t>
      </w:r>
      <w:bookmarkStart w:id="0" w:name="_GoBack"/>
      <w:bookmarkEnd w:id="0"/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1.1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1.1.</w:t>
      </w:r>
      <w:r w:rsidR="00785E13" w:rsidRPr="0039105B">
        <w:rPr>
          <w:sz w:val="20"/>
          <w:szCs w:val="20"/>
        </w:rPr>
        <w:t>a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1.1.b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1.1.c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1.2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1.3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Brake system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2.1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2.2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2.2.a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2.2.b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2.2.c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2.3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Engine &amp; Drivetrain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3.1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3.2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3.3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3.3.a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3.3.b</w:t>
      </w:r>
      <w:r w:rsidR="00417E2B" w:rsidRPr="0039105B">
        <w:rPr>
          <w:webHidden/>
          <w:sz w:val="20"/>
          <w:szCs w:val="20"/>
        </w:rPr>
        <w:tab/>
        <w:t>#</w:t>
      </w:r>
    </w:p>
    <w:p w:rsidR="009B201F" w:rsidRPr="0039105B" w:rsidRDefault="009B201F" w:rsidP="0039105B">
      <w:pPr>
        <w:pStyle w:val="Level3"/>
        <w:rPr>
          <w:webHidden/>
          <w:sz w:val="20"/>
          <w:szCs w:val="20"/>
        </w:rPr>
      </w:pPr>
      <w:r w:rsidRPr="0039105B">
        <w:rPr>
          <w:sz w:val="20"/>
          <w:szCs w:val="20"/>
        </w:rPr>
        <w:t>Subsection 3.3.c</w:t>
      </w:r>
      <w:r w:rsidR="00417E2B"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webHidden/>
          <w:sz w:val="20"/>
          <w:szCs w:val="20"/>
        </w:rPr>
      </w:pPr>
    </w:p>
    <w:p w:rsidR="0039105B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Frame &amp; body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3.1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3.2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3.3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3.3.a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3.3.b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webHidden/>
          <w:sz w:val="20"/>
          <w:szCs w:val="20"/>
        </w:rPr>
      </w:pPr>
      <w:r w:rsidRPr="0039105B">
        <w:rPr>
          <w:sz w:val="20"/>
          <w:szCs w:val="20"/>
        </w:rPr>
        <w:t>Subsection 3.3.c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webHidden/>
          <w:sz w:val="20"/>
          <w:szCs w:val="20"/>
        </w:rPr>
      </w:pPr>
    </w:p>
    <w:p w:rsidR="0039105B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Instruments &amp; Wiring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3.1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3.2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3.3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3.3.a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3.3.b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3.3.c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</w:p>
    <w:p w:rsidR="0039105B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Miscellaneous, Fit &amp; Finish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3.1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3.2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3.3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3.3.a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3.3.b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3.3.c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</w:p>
    <w:p w:rsidR="009B201F" w:rsidRPr="0039105B" w:rsidRDefault="009B201F" w:rsidP="0039105B">
      <w:pPr>
        <w:rPr>
          <w:noProof/>
        </w:rPr>
      </w:pPr>
    </w:p>
    <w:p w:rsidR="0039105B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Steering System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3.1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3.2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3.3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3.3.a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3.3.b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webHidden/>
          <w:sz w:val="20"/>
          <w:szCs w:val="20"/>
        </w:rPr>
      </w:pPr>
      <w:r w:rsidRPr="0039105B">
        <w:rPr>
          <w:sz w:val="20"/>
          <w:szCs w:val="20"/>
        </w:rPr>
        <w:t>Subsection 3.3.c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webHidden/>
          <w:sz w:val="20"/>
          <w:szCs w:val="20"/>
        </w:rPr>
      </w:pPr>
    </w:p>
    <w:p w:rsidR="0039105B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Suspension &amp; SHocks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3.1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3.2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3.3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3.3.a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3.3.b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3.3.c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</w:p>
    <w:p w:rsidR="0039105B" w:rsidRPr="0039105B" w:rsidRDefault="0039105B" w:rsidP="0039105B">
      <w:pPr>
        <w:pStyle w:val="Level1"/>
        <w:rPr>
          <w:sz w:val="20"/>
          <w:szCs w:val="20"/>
        </w:rPr>
      </w:pPr>
      <w:r w:rsidRPr="0039105B">
        <w:rPr>
          <w:sz w:val="20"/>
          <w:szCs w:val="20"/>
        </w:rPr>
        <w:t>Wheels &amp; TIres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3.1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3.2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2"/>
        <w:rPr>
          <w:sz w:val="20"/>
          <w:szCs w:val="20"/>
        </w:rPr>
      </w:pPr>
      <w:r w:rsidRPr="0039105B">
        <w:rPr>
          <w:sz w:val="20"/>
          <w:szCs w:val="20"/>
        </w:rPr>
        <w:t>Section 3.3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3.3.a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3.3.b</w:t>
      </w:r>
      <w:r w:rsidRPr="0039105B">
        <w:rPr>
          <w:webHidden/>
          <w:sz w:val="20"/>
          <w:szCs w:val="20"/>
        </w:rPr>
        <w:tab/>
        <w:t>#</w:t>
      </w:r>
    </w:p>
    <w:p w:rsidR="0039105B" w:rsidRPr="0039105B" w:rsidRDefault="0039105B" w:rsidP="0039105B">
      <w:pPr>
        <w:pStyle w:val="Level3"/>
        <w:rPr>
          <w:sz w:val="20"/>
          <w:szCs w:val="20"/>
        </w:rPr>
      </w:pPr>
      <w:r w:rsidRPr="0039105B">
        <w:rPr>
          <w:sz w:val="20"/>
          <w:szCs w:val="20"/>
        </w:rPr>
        <w:t>Subsection 3.3.c</w:t>
      </w:r>
      <w:r w:rsidRPr="0039105B">
        <w:rPr>
          <w:webHidden/>
          <w:sz w:val="20"/>
          <w:szCs w:val="20"/>
        </w:rPr>
        <w:tab/>
        <w:t>#</w:t>
      </w:r>
    </w:p>
    <w:p w:rsidR="005248B3" w:rsidRDefault="005248B3"/>
    <w:sectPr w:rsidR="005248B3" w:rsidSect="0039105B">
      <w:pgSz w:w="12240" w:h="15840"/>
      <w:pgMar w:top="27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5B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105B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201F"/>
    <w:rPr>
      <w:rFonts w:ascii="Arial" w:hAnsi="Arial" w:cs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rsid w:val="009B201F"/>
    <w:pPr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Level1">
    <w:name w:val="Level 1"/>
    <w:basedOn w:val="TOC1"/>
    <w:rsid w:val="009B201F"/>
    <w:pPr>
      <w:tabs>
        <w:tab w:val="right" w:pos="8630"/>
      </w:tabs>
    </w:pPr>
    <w:rPr>
      <w:noProof/>
    </w:rPr>
  </w:style>
  <w:style w:type="paragraph" w:customStyle="1" w:styleId="Level2">
    <w:name w:val="Level 2"/>
    <w:basedOn w:val="TOC2"/>
    <w:rsid w:val="009B201F"/>
    <w:pPr>
      <w:tabs>
        <w:tab w:val="right" w:pos="8630"/>
      </w:tabs>
    </w:pPr>
    <w:rPr>
      <w:noProof/>
    </w:rPr>
  </w:style>
  <w:style w:type="paragraph" w:customStyle="1" w:styleId="Level3">
    <w:name w:val="Level 3"/>
    <w:basedOn w:val="TOC3"/>
    <w:rsid w:val="009B201F"/>
    <w:pPr>
      <w:tabs>
        <w:tab w:val="right" w:pos="8630"/>
      </w:tabs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201F"/>
    <w:rPr>
      <w:rFonts w:ascii="Arial" w:hAnsi="Arial" w:cs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rsid w:val="009B201F"/>
    <w:pPr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Level1">
    <w:name w:val="Level 1"/>
    <w:basedOn w:val="TOC1"/>
    <w:rsid w:val="009B201F"/>
    <w:pPr>
      <w:tabs>
        <w:tab w:val="right" w:pos="8630"/>
      </w:tabs>
    </w:pPr>
    <w:rPr>
      <w:noProof/>
    </w:rPr>
  </w:style>
  <w:style w:type="paragraph" w:customStyle="1" w:styleId="Level2">
    <w:name w:val="Level 2"/>
    <w:basedOn w:val="TOC2"/>
    <w:rsid w:val="009B201F"/>
    <w:pPr>
      <w:tabs>
        <w:tab w:val="right" w:pos="8630"/>
      </w:tabs>
    </w:pPr>
    <w:rPr>
      <w:noProof/>
    </w:rPr>
  </w:style>
  <w:style w:type="paragraph" w:customStyle="1" w:styleId="Level3">
    <w:name w:val="Level 3"/>
    <w:basedOn w:val="TOC3"/>
    <w:rsid w:val="009B201F"/>
    <w:pPr>
      <w:tabs>
        <w:tab w:val="right" w:pos="8630"/>
      </w:tabs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khensu\Home06\grossi\Desktop\102218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10221843</Template>
  <TotalTime>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Grossi</dc:creator>
  <cp:lastModifiedBy>Alex Grossi</cp:lastModifiedBy>
  <cp:revision>1</cp:revision>
  <dcterms:created xsi:type="dcterms:W3CDTF">2012-03-27T02:47:00Z</dcterms:created>
  <dcterms:modified xsi:type="dcterms:W3CDTF">2012-03-27T02:54:00Z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