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37" w:type="dxa"/>
        <w:tblLook w:val="04A0" w:firstRow="1" w:lastRow="0" w:firstColumn="1" w:lastColumn="0" w:noHBand="0" w:noVBand="1"/>
      </w:tblPr>
      <w:tblGrid>
        <w:gridCol w:w="4799"/>
        <w:gridCol w:w="830"/>
        <w:gridCol w:w="4508"/>
      </w:tblGrid>
      <w:tr w:rsidR="00126963" w:rsidTr="00126963">
        <w:trPr>
          <w:trHeight w:val="160"/>
        </w:trPr>
        <w:tc>
          <w:tcPr>
            <w:tcW w:w="4799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26963" w:rsidTr="00126963">
        <w:trPr>
          <w:trHeight w:val="150"/>
        </w:trPr>
        <w:tc>
          <w:tcPr>
            <w:tcW w:w="4799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6963" w:rsidTr="00126963">
        <w:trPr>
          <w:trHeight w:val="312"/>
        </w:trPr>
        <w:tc>
          <w:tcPr>
            <w:tcW w:w="4799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26963" w:rsidRDefault="00EA4F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42FB3" w:rsidRDefault="00625037">
      <w:pPr>
        <w:spacing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70E79238" wp14:editId="7EE1578A">
                <wp:simplePos x="0" y="0"/>
                <wp:positionH relativeFrom="column">
                  <wp:posOffset>-45720</wp:posOffset>
                </wp:positionH>
                <wp:positionV relativeFrom="paragraph">
                  <wp:posOffset>-1276985</wp:posOffset>
                </wp:positionV>
                <wp:extent cx="6919595" cy="984885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984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7A88D" id="Image1" o:spid="_x0000_s1026" style="position:absolute;margin-left:-3.6pt;margin-top:-100.55pt;width:544.85pt;height:775.5pt;z-index:-5033164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" filled="f"/>
            </w:pict>
          </mc:Fallback>
        </mc:AlternateContent>
      </w:r>
      <w:r w:rsidR="007427D4">
        <w:rPr>
          <w:rFonts w:ascii="Times New Roman" w:hAnsi="Times New Roman"/>
          <w:b/>
          <w:sz w:val="24"/>
          <w:szCs w:val="24"/>
        </w:rPr>
        <w:t>PROCES-VERBAL DE CONTRE-VISITE TECHNIQUE</w:t>
      </w:r>
    </w:p>
    <w:tbl>
      <w:tblPr>
        <w:tblW w:w="10509" w:type="dxa"/>
        <w:tblInd w:w="53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4"/>
        <w:gridCol w:w="1155"/>
        <w:gridCol w:w="3750"/>
      </w:tblGrid>
      <w:tr w:rsidR="00442FB3" w:rsidTr="00875047">
        <w:trPr>
          <w:trHeight w:val="406"/>
        </w:trPr>
        <w:tc>
          <w:tcPr>
            <w:tcW w:w="5604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PROVINCE </w:t>
            </w:r>
            <w:r>
              <w:rPr>
                <w:rFonts w:ascii="Times New Roman" w:hAnsi="Times New Roman"/>
                <w:sz w:val="20"/>
                <w:szCs w:val="20"/>
              </w:rPr>
              <w:t>: ${province}</w:t>
            </w:r>
          </w:p>
        </w:tc>
        <w:tc>
          <w:tcPr>
            <w:tcW w:w="1155" w:type="dxa"/>
            <w:vMerge w:val="restart"/>
            <w:shd w:val="clear" w:color="auto" w:fill="auto"/>
          </w:tcPr>
          <w:p w:rsidR="00442FB3" w:rsidRDefault="00442FB3">
            <w:pPr>
              <w:spacing w:after="12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</w:t>
            </w:r>
            <w:r>
              <w:rPr>
                <w:rFonts w:ascii="Times New Roman" w:hAnsi="Times New Roman"/>
                <w:sz w:val="20"/>
                <w:szCs w:val="20"/>
              </w:rPr>
              <w:t> : ${centre}</w:t>
            </w:r>
          </w:p>
        </w:tc>
      </w:tr>
      <w:tr w:rsidR="00442FB3" w:rsidTr="00875047">
        <w:trPr>
          <w:trHeight w:val="390"/>
        </w:trPr>
        <w:tc>
          <w:tcPr>
            <w:tcW w:w="5604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N° CONTROLE</w:t>
            </w:r>
            <w:r>
              <w:rPr>
                <w:rFonts w:ascii="Times New Roman" w:hAnsi="Times New Roman"/>
                <w:sz w:val="20"/>
                <w:szCs w:val="20"/>
              </w:rPr>
              <w:t>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Recu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1155" w:type="dxa"/>
            <w:vMerge/>
            <w:shd w:val="clear" w:color="auto" w:fill="auto"/>
          </w:tcPr>
          <w:p w:rsidR="00442FB3" w:rsidRDefault="00442FB3">
            <w:pPr>
              <w:spacing w:after="12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> : ${date}</w:t>
            </w:r>
          </w:p>
        </w:tc>
      </w:tr>
    </w:tbl>
    <w:p w:rsidR="00442FB3" w:rsidRDefault="007427D4">
      <w:pPr>
        <w:spacing w:after="120"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NOM</w:t>
      </w:r>
      <w:r>
        <w:rPr>
          <w:rFonts w:ascii="Times New Roman" w:hAnsi="Times New Roman"/>
          <w:sz w:val="20"/>
          <w:szCs w:val="20"/>
        </w:rPr>
        <w:t> : ${nom}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ADRESSE </w:t>
      </w:r>
      <w:r>
        <w:rPr>
          <w:rFonts w:ascii="Times New Roman" w:hAnsi="Times New Roman"/>
          <w:sz w:val="20"/>
          <w:szCs w:val="20"/>
        </w:rPr>
        <w:t>: ${adresse}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</w:t>
      </w:r>
      <w:r>
        <w:rPr>
          <w:rFonts w:ascii="Times New Roman" w:hAnsi="Times New Roman"/>
          <w:sz w:val="20"/>
          <w:szCs w:val="20"/>
        </w:rPr>
        <w:t> :${profession}</w:t>
      </w:r>
    </w:p>
    <w:tbl>
      <w:tblPr>
        <w:tblW w:w="1048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2993"/>
        <w:gridCol w:w="3724"/>
      </w:tblGrid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NUM IMM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immatr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</w:rPr>
              <w:t> :${marque}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COMMUNE</w:t>
            </w:r>
            <w:r>
              <w:rPr>
                <w:rFonts w:ascii="Times New Roman" w:hAnsi="Times New Roman"/>
                <w:sz w:val="20"/>
                <w:szCs w:val="20"/>
              </w:rPr>
              <w:t> : ${commune}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GENRE</w:t>
            </w:r>
            <w:r>
              <w:rPr>
                <w:rFonts w:ascii="Times New Roman" w:hAnsi="Times New Roman"/>
                <w:sz w:val="20"/>
                <w:szCs w:val="20"/>
              </w:rPr>
              <w:t> :      ${genre}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</w:rPr>
              <w:t> :       ${type}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CARROSSERIE</w:t>
            </w:r>
            <w:r>
              <w:rPr>
                <w:rFonts w:ascii="Times New Roman" w:hAnsi="Times New Roman"/>
                <w:sz w:val="20"/>
                <w:szCs w:val="20"/>
              </w:rPr>
              <w:t> :${carrosserie}</w:t>
            </w:r>
          </w:p>
        </w:tc>
      </w:tr>
      <w:tr w:rsidR="00442FB3" w:rsidRPr="009D7B14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SOURCE D’ENERGIE</w:t>
            </w:r>
            <w:r>
              <w:rPr>
                <w:rFonts w:ascii="Times New Roman" w:hAnsi="Times New Roman"/>
                <w:sz w:val="20"/>
                <w:szCs w:val="20"/>
              </w:rPr>
              <w:t> :${source}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PUISSANCE</w:t>
            </w:r>
            <w:r>
              <w:rPr>
                <w:rFonts w:ascii="Times New Roman" w:hAnsi="Times New Roman"/>
                <w:sz w:val="20"/>
                <w:szCs w:val="20"/>
              </w:rPr>
              <w:t> :${puissance}</w:t>
            </w:r>
          </w:p>
        </w:tc>
        <w:tc>
          <w:tcPr>
            <w:tcW w:w="3724" w:type="dxa"/>
            <w:shd w:val="clear" w:color="auto" w:fill="auto"/>
          </w:tcPr>
          <w:p w:rsidR="00442FB3" w:rsidRPr="009D7B14" w:rsidRDefault="007427D4">
            <w:pPr>
              <w:spacing w:after="120" w:line="240" w:lineRule="auto"/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N°SERIE</w:t>
            </w:r>
            <w:r w:rsidR="009D7B14" w:rsidRPr="009D7B14">
              <w:rPr>
                <w:rFonts w:ascii="Times New Roman" w:hAnsi="Times New Roman"/>
                <w:b/>
                <w:sz w:val="20"/>
                <w:szCs w:val="20"/>
              </w:rPr>
              <w:t xml:space="preserve"> DU TYPE</w:t>
            </w:r>
            <w:r w:rsidRPr="009D7B14">
              <w:rPr>
                <w:rFonts w:ascii="Times New Roman" w:hAnsi="Times New Roman"/>
                <w:sz w:val="20"/>
                <w:szCs w:val="20"/>
              </w:rPr>
              <w:t>:${</w:t>
            </w:r>
            <w:proofErr w:type="spellStart"/>
            <w:r w:rsidRPr="009D7B14">
              <w:rPr>
                <w:rFonts w:ascii="Times New Roman" w:hAnsi="Times New Roman"/>
                <w:sz w:val="20"/>
                <w:szCs w:val="20"/>
              </w:rPr>
              <w:t>num_serie_type</w:t>
            </w:r>
            <w:proofErr w:type="spellEnd"/>
            <w:r w:rsidRPr="009D7B14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</w:t>
            </w:r>
            <w:r>
              <w:rPr>
                <w:rFonts w:ascii="Times New Roman" w:hAnsi="Times New Roman"/>
                <w:sz w:val="20"/>
                <w:szCs w:val="20"/>
              </w:rPr>
              <w:t> : ${assis}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 DEBOUT </w:t>
            </w:r>
            <w:r>
              <w:rPr>
                <w:rFonts w:ascii="Times New Roman" w:hAnsi="Times New Roman"/>
                <w:sz w:val="20"/>
                <w:szCs w:val="20"/>
              </w:rPr>
              <w:t>:${debout}</w:t>
            </w:r>
          </w:p>
        </w:tc>
        <w:tc>
          <w:tcPr>
            <w:tcW w:w="3724" w:type="dxa"/>
            <w:shd w:val="clear" w:color="auto" w:fill="auto"/>
          </w:tcPr>
          <w:p w:rsidR="00442FB3" w:rsidRDefault="009D7B14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N°MOTEUR</w:t>
            </w:r>
            <w:r>
              <w:rPr>
                <w:rFonts w:ascii="Times New Roman" w:hAnsi="Times New Roman"/>
                <w:sz w:val="20"/>
                <w:szCs w:val="20"/>
              </w:rPr>
              <w:t> :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PAV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p_vide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ANNEE DE 1</w:t>
      </w:r>
      <w:r>
        <w:rPr>
          <w:rFonts w:ascii="Times New Roman" w:hAnsi="Times New Roman"/>
          <w:b/>
          <w:sz w:val="20"/>
          <w:szCs w:val="20"/>
          <w:vertAlign w:val="superscript"/>
        </w:rPr>
        <w:t>ère</w:t>
      </w:r>
      <w:r>
        <w:rPr>
          <w:rFonts w:ascii="Times New Roman" w:hAnsi="Times New Roman"/>
          <w:b/>
          <w:sz w:val="20"/>
          <w:szCs w:val="20"/>
        </w:rPr>
        <w:t xml:space="preserve"> MISE EN SERVICE</w:t>
      </w:r>
      <w:r>
        <w:rPr>
          <w:rFonts w:ascii="Times New Roman" w:hAnsi="Times New Roman"/>
          <w:sz w:val="20"/>
          <w:szCs w:val="20"/>
        </w:rPr>
        <w:t> : ${</w:t>
      </w:r>
      <w:proofErr w:type="spellStart"/>
      <w:r>
        <w:rPr>
          <w:rFonts w:ascii="Times New Roman" w:hAnsi="Times New Roman"/>
          <w:sz w:val="20"/>
          <w:szCs w:val="20"/>
        </w:rPr>
        <w:t>mise_annee_service</w:t>
      </w:r>
      <w:proofErr w:type="spellEnd"/>
      <w:r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tbl>
      <w:tblPr>
        <w:tblW w:w="1048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3415"/>
        <w:gridCol w:w="3304"/>
      </w:tblGrid>
      <w:tr w:rsidR="00442FB3" w:rsidTr="00875047">
        <w:trPr>
          <w:trHeight w:val="53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usage_eff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NR CARTE VIOLETTE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num_violet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violet_date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31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7427D4" w:rsidP="009D7B1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NR </w:t>
            </w:r>
            <w:r w:rsidR="009D7B14">
              <w:rPr>
                <w:rFonts w:ascii="Times New Roman" w:hAnsi="Times New Roman"/>
                <w:b/>
                <w:sz w:val="20"/>
                <w:szCs w:val="20"/>
              </w:rPr>
              <w:t>LICENCE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num_vignette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vignette_date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PATENTE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pattente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ANI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442FB3">
            <w:pPr>
              <w:spacing w:after="120" w:line="240" w:lineRule="auto"/>
            </w:pPr>
          </w:p>
        </w:tc>
      </w:tr>
      <w:tr w:rsidR="00442FB3" w:rsidTr="00875047">
        <w:trPr>
          <w:trHeight w:val="288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Visite du : </w:t>
            </w:r>
            <w:r>
              <w:rPr>
                <w:rFonts w:ascii="Times New Roman" w:hAnsi="Times New Roman"/>
                <w:sz w:val="20"/>
                <w:szCs w:val="20"/>
              </w:rPr>
              <w:t>${date}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Nom du vérificateur</w:t>
      </w:r>
      <w:r w:rsidR="00F9550C">
        <w:rPr>
          <w:rFonts w:ascii="Times New Roman" w:hAnsi="Times New Roman"/>
          <w:sz w:val="20"/>
          <w:szCs w:val="20"/>
        </w:rPr>
        <w:t> :${</w:t>
      </w:r>
      <w:proofErr w:type="spellStart"/>
      <w:r w:rsidR="00F9550C">
        <w:rPr>
          <w:rFonts w:ascii="Times New Roman" w:hAnsi="Times New Roman"/>
          <w:sz w:val="20"/>
          <w:szCs w:val="20"/>
        </w:rPr>
        <w:t>verificateur</w:t>
      </w:r>
      <w:proofErr w:type="spellEnd"/>
      <w:r w:rsidR="00F9550C">
        <w:rPr>
          <w:rFonts w:ascii="Times New Roman" w:hAnsi="Times New Roman"/>
          <w:sz w:val="20"/>
          <w:szCs w:val="20"/>
        </w:rPr>
        <w:t xml:space="preserve">}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Le Chef de Centre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Opérateur </w:t>
      </w:r>
      <w:r>
        <w:rPr>
          <w:rFonts w:ascii="Times New Roman" w:hAnsi="Times New Roman"/>
          <w:sz w:val="20"/>
          <w:szCs w:val="20"/>
        </w:rPr>
        <w:t>:${operateur}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442FB3" w:rsidRDefault="007427D4">
      <w:pPr>
        <w:pBdr>
          <w:bottom w:val="single" w:sz="6" w:space="1" w:color="00000A"/>
        </w:pBdr>
        <w:spacing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Validité de circulation jusqu’au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</w:rPr>
        <w:t>${expiration}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8"/>
          <w:szCs w:val="28"/>
        </w:rPr>
        <w:t>${aptitude}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sectPr w:rsidR="00442FB3">
      <w:headerReference w:type="default" r:id="rId7"/>
      <w:footerReference w:type="default" r:id="rId8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FAC" w:rsidRDefault="00EC6FAC">
      <w:pPr>
        <w:spacing w:after="0" w:line="240" w:lineRule="auto"/>
      </w:pPr>
      <w:r>
        <w:separator/>
      </w:r>
    </w:p>
  </w:endnote>
  <w:endnote w:type="continuationSeparator" w:id="0">
    <w:p w:rsidR="00EC6FAC" w:rsidRDefault="00EC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7427D4">
    <w:pPr>
      <w:pStyle w:val="Pieddepage"/>
      <w:jc w:val="center"/>
      <w:rPr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 Nif : 4001089525 Stat 71102 11 2006 0 04319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FAC" w:rsidRDefault="00EC6FAC">
      <w:pPr>
        <w:spacing w:after="0" w:line="240" w:lineRule="auto"/>
      </w:pPr>
      <w:r>
        <w:separator/>
      </w:r>
    </w:p>
  </w:footnote>
  <w:footnote w:type="continuationSeparator" w:id="0">
    <w:p w:rsidR="00EC6FAC" w:rsidRDefault="00EC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442F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FB3"/>
    <w:rsid w:val="00126963"/>
    <w:rsid w:val="00280055"/>
    <w:rsid w:val="00442FB3"/>
    <w:rsid w:val="00473C32"/>
    <w:rsid w:val="00625037"/>
    <w:rsid w:val="007427D4"/>
    <w:rsid w:val="00875047"/>
    <w:rsid w:val="009D7B14"/>
    <w:rsid w:val="00C01772"/>
    <w:rsid w:val="00EA4FC7"/>
    <w:rsid w:val="00EC6FAC"/>
    <w:rsid w:val="00F9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EFF9B-D4B6-451E-B0D0-EEB8B5E7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HONORSIT-2</cp:lastModifiedBy>
  <cp:revision>61</cp:revision>
  <dcterms:created xsi:type="dcterms:W3CDTF">2017-04-20T13:17:00Z</dcterms:created>
  <dcterms:modified xsi:type="dcterms:W3CDTF">2019-10-14T11:11:00Z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