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sz w:val="32"/>
          <w:szCs w:val="32"/>
          <w:u w:val="single"/>
        </w:rPr>
        <w:t>MOOD Metrics</w:t>
      </w:r>
      <w:r>
        <w:rPr>
          <w:sz w:val="32"/>
          <w:szCs w:val="32"/>
        </w:rPr>
        <w:br/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>This metrics are used to measure the quality of some characteristics of OO(object oriented) programs, and this are: AHF, AIF, CF, MHF, MIF and PF.</w:t>
      </w:r>
      <w:r>
        <w:rPr>
          <w:sz w:val="32"/>
          <w:szCs w:val="32"/>
        </w:rPr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136525</wp:posOffset>
            </wp:positionH>
            <wp:positionV relativeFrom="paragraph">
              <wp:posOffset>509270</wp:posOffset>
            </wp:positionV>
            <wp:extent cx="6076950" cy="8102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b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  <w:sz w:val="24"/>
          <w:szCs w:val="24"/>
        </w:rPr>
        <w:t>AHF(Atribute Hiding Factor)</w:t>
      </w:r>
      <w:r>
        <w:rPr>
          <w:b w:val="false"/>
          <w:bCs w:val="false"/>
          <w:sz w:val="24"/>
          <w:szCs w:val="24"/>
        </w:rPr>
        <w:t xml:space="preserve">: </w:t>
      </w:r>
      <w:r>
        <w:rPr>
          <w:sz w:val="24"/>
          <w:szCs w:val="24"/>
        </w:rPr>
        <w:t>All attributes should be hidden, only being accessed by the corresponding class methods (should be 100%). In these case it is 7</w:t>
      </w:r>
      <w:r>
        <w:rPr>
          <w:sz w:val="24"/>
          <w:szCs w:val="24"/>
        </w:rPr>
        <w:t>5</w:t>
      </w:r>
      <w:r>
        <w:rPr>
          <w:sz w:val="24"/>
          <w:szCs w:val="24"/>
        </w:rPr>
        <w:t>.</w:t>
      </w:r>
      <w:r>
        <w:rPr>
          <w:sz w:val="24"/>
          <w:szCs w:val="24"/>
        </w:rPr>
        <w:t>71</w:t>
      </w:r>
      <w:r>
        <w:rPr>
          <w:sz w:val="24"/>
          <w:szCs w:val="24"/>
        </w:rPr>
        <w:t>%.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>AIF(Attribute Inheritance Factor)</w:t>
      </w:r>
      <w:r>
        <w:rPr>
          <w:b w:val="false"/>
          <w:bCs w:val="false"/>
        </w:rPr>
        <w:t xml:space="preserve">: Should be used but not too extensively. Sum of the inherited attributes divided by the sum of defined attributes and  inherited attributes. In this case it was </w:t>
      </w:r>
      <w:r>
        <w:rPr>
          <w:b w:val="false"/>
          <w:bCs w:val="false"/>
        </w:rPr>
        <w:t>25.66</w:t>
      </w:r>
      <w:r>
        <w:rPr>
          <w:b w:val="false"/>
          <w:bCs w:val="false"/>
        </w:rPr>
        <w:t>%.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CF(Coupling Factor)</w:t>
      </w:r>
      <w:r>
        <w:rPr>
          <w:b w:val="false"/>
          <w:bCs w:val="false"/>
        </w:rPr>
        <w:t>: Measure of coupling between classes. It is desirable that the classes communicate with as few other classes as possible, so the lower the better. In this project it was 0.</w:t>
      </w:r>
      <w:r>
        <w:rPr>
          <w:b w:val="false"/>
          <w:bCs w:val="false"/>
        </w:rPr>
        <w:t>98</w:t>
      </w:r>
      <w:r>
        <w:rPr>
          <w:b w:val="false"/>
          <w:bCs w:val="false"/>
        </w:rPr>
        <w:t>%.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MHF(Method Hiding Factor)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  <w:sz w:val="24"/>
          <w:szCs w:val="24"/>
        </w:rPr>
        <w:t xml:space="preserve">All methods should be hidden, only being accessed by the corresponding classes(should be 100%). In these case it is </w:t>
      </w:r>
      <w:r>
        <w:rPr>
          <w:b w:val="false"/>
          <w:bCs w:val="false"/>
          <w:sz w:val="24"/>
          <w:szCs w:val="24"/>
        </w:rPr>
        <w:t>27.21</w:t>
      </w:r>
      <w:r>
        <w:rPr>
          <w:b w:val="false"/>
          <w:bCs w:val="false"/>
          <w:sz w:val="24"/>
          <w:szCs w:val="24"/>
        </w:rPr>
        <w:t>%.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MIF(Method Inheritance Factor)</w:t>
      </w:r>
      <w:r>
        <w:rPr>
          <w:b w:val="false"/>
          <w:bCs w:val="false"/>
          <w:sz w:val="24"/>
          <w:szCs w:val="24"/>
        </w:rPr>
        <w:t xml:space="preserve">: Should be used but not too extensively. Sum of the inherited methods divided by the sum of defined methods and  inherited methods. In this case it was </w:t>
      </w:r>
      <w:r>
        <w:rPr>
          <w:b w:val="false"/>
          <w:bCs w:val="false"/>
          <w:sz w:val="24"/>
          <w:szCs w:val="24"/>
        </w:rPr>
        <w:t>23.03</w:t>
      </w:r>
      <w:r>
        <w:rPr>
          <w:b w:val="false"/>
          <w:bCs w:val="false"/>
          <w:sz w:val="24"/>
          <w:szCs w:val="24"/>
        </w:rPr>
        <w:t>%.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PF(Polymorphism Factor)</w:t>
      </w:r>
      <w:r>
        <w:rPr>
          <w:b w:val="false"/>
          <w:bCs w:val="false"/>
          <w:sz w:val="24"/>
          <w:szCs w:val="24"/>
        </w:rPr>
        <w:t xml:space="preserve">: Represents the number of possible different polymorphic situations. Should be used but not too extensively. In this project it was </w:t>
      </w:r>
      <w:r>
        <w:rPr>
          <w:b w:val="false"/>
          <w:bCs w:val="false"/>
          <w:sz w:val="24"/>
          <w:szCs w:val="24"/>
        </w:rPr>
        <w:t>49</w:t>
      </w:r>
      <w:r>
        <w:rPr>
          <w:b w:val="false"/>
          <w:bCs w:val="false"/>
          <w:sz w:val="24"/>
          <w:szCs w:val="24"/>
        </w:rPr>
        <w:t>.33%.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LibreOffice/7.1.7.2$Linux_X86_64 LibreOffice_project/10$Build-2</Application>
  <AppVersion>15.0000</AppVersion>
  <Pages>1</Pages>
  <Words>198</Words>
  <Characters>1040</Characters>
  <CharactersWithSpaces>1229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2021-12-01T18:30:06Z</dcterms:created>
  <dc:creator/>
  <dc:description/>
  <dc:language>en-US</dc:language>
  <cp:lastModifiedBy/>
  <dcterms:modified xsi:type="dcterms:W3CDTF">2021-12-04T21:35:55Z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