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BD62" w14:textId="0FDD2AEB" w:rsidR="00DB00AB" w:rsidRDefault="00492F80">
      <w:pPr>
        <w:rPr>
          <w:b/>
          <w:bCs/>
          <w:color w:val="000000" w:themeColor="text1"/>
          <w:sz w:val="40"/>
          <w:szCs w:val="40"/>
        </w:rPr>
      </w:pPr>
      <w:r>
        <w:rPr>
          <w:b/>
          <w:bCs/>
          <w:color w:val="000000" w:themeColor="text1"/>
          <w:sz w:val="40"/>
          <w:szCs w:val="40"/>
        </w:rPr>
        <w:drawing>
          <wp:inline distT="0" distB="0" distL="0" distR="0" wp14:anchorId="32C44187" wp14:editId="482D1BCD">
            <wp:extent cx="54959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080100958_14983-removebg-preview.png"/>
                    <pic:cNvPicPr/>
                  </pic:nvPicPr>
                  <pic:blipFill>
                    <a:blip r:embed="rId4">
                      <a:extLst>
                        <a:ext uri="{28A0092B-C50C-407E-A947-70E740481C1C}">
                          <a14:useLocalDpi xmlns:a14="http://schemas.microsoft.com/office/drawing/2010/main" val="0"/>
                        </a:ext>
                      </a:extLst>
                    </a:blip>
                    <a:stretch>
                      <a:fillRect/>
                    </a:stretch>
                  </pic:blipFill>
                  <pic:spPr>
                    <a:xfrm>
                      <a:off x="0" y="0"/>
                      <a:ext cx="5495925" cy="4124325"/>
                    </a:xfrm>
                    <a:prstGeom prst="rect">
                      <a:avLst/>
                    </a:prstGeom>
                  </pic:spPr>
                </pic:pic>
              </a:graphicData>
            </a:graphic>
          </wp:inline>
        </w:drawing>
      </w:r>
      <w:r w:rsidR="006F3B42">
        <w:rPr>
          <w:b/>
          <w:bCs/>
          <w:color w:val="000000" w:themeColor="text1"/>
          <w:sz w:val="40"/>
          <w:szCs w:val="40"/>
        </w:rPr>
        <w:t xml:space="preserve">                          Mulcher</w:t>
      </w:r>
    </w:p>
    <w:p w14:paraId="49307A06" w14:textId="648E96EC" w:rsidR="006F3B42" w:rsidRDefault="006F3B42">
      <w:pPr>
        <w:rPr>
          <w:b/>
          <w:bCs/>
          <w:color w:val="000000" w:themeColor="text1"/>
          <w:sz w:val="20"/>
          <w:szCs w:val="20"/>
        </w:rPr>
      </w:pPr>
      <w:r>
        <w:rPr>
          <w:b/>
          <w:bCs/>
          <w:color w:val="000000" w:themeColor="text1"/>
          <w:sz w:val="20"/>
          <w:szCs w:val="20"/>
        </w:rPr>
        <w:t>Description:-</w:t>
      </w:r>
    </w:p>
    <w:p w14:paraId="4D40C42F" w14:textId="4663A7C2" w:rsidR="006F3B42" w:rsidRDefault="006F3B42">
      <w:pPr>
        <w:rPr>
          <w:rFonts w:ascii="pt_sansregular" w:hAnsi="pt_sansregular"/>
          <w:color w:val="525252"/>
          <w:spacing w:val="15"/>
          <w:sz w:val="23"/>
          <w:szCs w:val="23"/>
          <w:shd w:val="clear" w:color="auto" w:fill="FFFFFF"/>
        </w:rPr>
      </w:pPr>
      <w:r>
        <w:rPr>
          <w:rFonts w:ascii="pt_sansregular" w:hAnsi="pt_sansregular"/>
          <w:color w:val="525252"/>
          <w:spacing w:val="15"/>
          <w:sz w:val="23"/>
          <w:szCs w:val="23"/>
          <w:shd w:val="clear" w:color="auto" w:fill="FFFFFF"/>
        </w:rPr>
        <w:t>Singhsakti Mulcher is a specially designed Flail Mower, keeping in mind the mulching requirements of Sugarcane farmers. Its raised deck allows to easy shredding and mulching the farm residue of almost all crops. It is available in Fixed as well as Hydraulic variants.</w:t>
      </w:r>
    </w:p>
    <w:p w14:paraId="78279CC8" w14:textId="22B6A6A9" w:rsidR="006F3B42" w:rsidRDefault="006F3B42">
      <w:pPr>
        <w:rPr>
          <w:rFonts w:ascii="pt_sansregular" w:hAnsi="pt_sansregular"/>
          <w:color w:val="525252"/>
          <w:spacing w:val="15"/>
          <w:sz w:val="23"/>
          <w:szCs w:val="23"/>
          <w:shd w:val="clear" w:color="auto" w:fill="FFFFFF"/>
        </w:rPr>
      </w:pPr>
    </w:p>
    <w:p w14:paraId="54245A90" w14:textId="282ABFE4" w:rsidR="006F3B42" w:rsidRDefault="006F3B42">
      <w:pPr>
        <w:rPr>
          <w:rFonts w:ascii="pt_sansregular" w:hAnsi="pt_sansregular"/>
          <w:color w:val="525252"/>
          <w:spacing w:val="15"/>
          <w:sz w:val="23"/>
          <w:szCs w:val="23"/>
          <w:shd w:val="clear" w:color="auto" w:fill="FFFFFF"/>
        </w:rPr>
      </w:pPr>
      <w:r>
        <w:rPr>
          <w:rFonts w:ascii="pt_sansregular" w:hAnsi="pt_sansregular"/>
          <w:color w:val="525252"/>
          <w:spacing w:val="15"/>
          <w:sz w:val="23"/>
          <w:szCs w:val="23"/>
          <w:shd w:val="clear" w:color="auto" w:fill="FFFFFF"/>
        </w:rPr>
        <w:t>Features:-</w:t>
      </w:r>
    </w:p>
    <w:p w14:paraId="234C42A8" w14:textId="05906CB4" w:rsidR="006F3B42" w:rsidRDefault="006F3B42">
      <w:pPr>
        <w:rPr>
          <w:rFonts w:ascii="pt_sansregular" w:hAnsi="pt_sansregular"/>
          <w:color w:val="525252"/>
          <w:spacing w:val="15"/>
          <w:sz w:val="23"/>
          <w:szCs w:val="23"/>
          <w:shd w:val="clear" w:color="auto" w:fill="FFFFFF"/>
        </w:rPr>
      </w:pPr>
      <w:r>
        <w:rPr>
          <w:rFonts w:ascii="pt_sansregular" w:hAnsi="pt_sansregular"/>
          <w:color w:val="525252"/>
          <w:spacing w:val="15"/>
          <w:sz w:val="23"/>
          <w:szCs w:val="23"/>
          <w:shd w:val="clear" w:color="auto" w:fill="FFFFFF"/>
        </w:rPr>
        <w:t>Three point hitch, Cat. 1-2</w:t>
      </w:r>
      <w:r>
        <w:rPr>
          <w:rFonts w:ascii="pt_sansregular" w:hAnsi="pt_sansregular"/>
          <w:color w:val="525252"/>
          <w:spacing w:val="15"/>
          <w:sz w:val="23"/>
          <w:szCs w:val="23"/>
        </w:rPr>
        <w:br/>
      </w:r>
      <w:r>
        <w:rPr>
          <w:rFonts w:ascii="pt_sansregular" w:hAnsi="pt_sansregular"/>
          <w:color w:val="525252"/>
          <w:spacing w:val="15"/>
          <w:sz w:val="23"/>
          <w:szCs w:val="23"/>
          <w:shd w:val="clear" w:color="auto" w:fill="FFFFFF"/>
        </w:rPr>
        <w:t>Double shielded box frame</w:t>
      </w:r>
      <w:r>
        <w:rPr>
          <w:rFonts w:ascii="pt_sansregular" w:hAnsi="pt_sansregular"/>
          <w:color w:val="525252"/>
          <w:spacing w:val="15"/>
          <w:sz w:val="23"/>
          <w:szCs w:val="23"/>
        </w:rPr>
        <w:br/>
      </w:r>
      <w:r>
        <w:rPr>
          <w:rFonts w:ascii="pt_sansregular" w:hAnsi="pt_sansregular"/>
          <w:color w:val="525252"/>
          <w:spacing w:val="15"/>
          <w:sz w:val="23"/>
          <w:szCs w:val="23"/>
          <w:shd w:val="clear" w:color="auto" w:fill="FFFFFF"/>
        </w:rPr>
        <w:t>External se</w:t>
      </w:r>
      <w:r>
        <w:rPr>
          <w:rFonts w:ascii="Arial" w:eastAsia="Arial" w:hAnsi="Arial" w:cs="Arial" w:hint="eastAsia"/>
          <w:color w:val="525252"/>
          <w:spacing w:val="15"/>
          <w:sz w:val="23"/>
          <w:szCs w:val="23"/>
          <w:shd w:val="clear" w:color="auto" w:fill="FFFFFF"/>
        </w:rPr>
        <w:t>􀆫</w:t>
      </w:r>
      <w:r>
        <w:rPr>
          <w:rFonts w:ascii="pt_sansregular" w:hAnsi="pt_sansregular"/>
          <w:color w:val="525252"/>
          <w:spacing w:val="15"/>
          <w:sz w:val="23"/>
          <w:szCs w:val="23"/>
          <w:shd w:val="clear" w:color="auto" w:fill="FFFFFF"/>
        </w:rPr>
        <w:t>ng of the belts</w:t>
      </w:r>
      <w:r>
        <w:rPr>
          <w:rFonts w:ascii="pt_sansregular" w:hAnsi="pt_sansregular"/>
          <w:color w:val="525252"/>
          <w:spacing w:val="15"/>
          <w:sz w:val="23"/>
          <w:szCs w:val="23"/>
        </w:rPr>
        <w:br/>
      </w:r>
      <w:r>
        <w:rPr>
          <w:rFonts w:ascii="pt_sansregular" w:hAnsi="pt_sansregular"/>
          <w:color w:val="525252"/>
          <w:spacing w:val="15"/>
          <w:sz w:val="23"/>
          <w:szCs w:val="23"/>
          <w:shd w:val="clear" w:color="auto" w:fill="FFFFFF"/>
        </w:rPr>
        <w:t>Central gearbox with free wheel clutch @540 rpm</w:t>
      </w:r>
      <w:r>
        <w:rPr>
          <w:rFonts w:ascii="pt_sansregular" w:hAnsi="pt_sansregular"/>
          <w:color w:val="525252"/>
          <w:spacing w:val="15"/>
          <w:sz w:val="23"/>
          <w:szCs w:val="23"/>
        </w:rPr>
        <w:br/>
      </w:r>
      <w:r>
        <w:rPr>
          <w:rFonts w:ascii="pt_sansregular" w:hAnsi="pt_sansregular"/>
          <w:color w:val="525252"/>
          <w:spacing w:val="15"/>
          <w:sz w:val="23"/>
          <w:szCs w:val="23"/>
          <w:shd w:val="clear" w:color="auto" w:fill="FFFFFF"/>
        </w:rPr>
        <w:t>Adjustable rear roller</w:t>
      </w:r>
      <w:r>
        <w:rPr>
          <w:rFonts w:ascii="pt_sansregular" w:hAnsi="pt_sansregular"/>
          <w:color w:val="525252"/>
          <w:spacing w:val="15"/>
          <w:sz w:val="23"/>
          <w:szCs w:val="23"/>
        </w:rPr>
        <w:br/>
      </w:r>
      <w:r>
        <w:rPr>
          <w:rFonts w:ascii="pt_sansregular" w:hAnsi="pt_sansregular"/>
          <w:color w:val="525252"/>
          <w:spacing w:val="15"/>
          <w:sz w:val="23"/>
          <w:szCs w:val="23"/>
          <w:shd w:val="clear" w:color="auto" w:fill="FFFFFF"/>
        </w:rPr>
        <w:t>4 V-belts BX Type side transmission</w:t>
      </w:r>
    </w:p>
    <w:p w14:paraId="10A6F814" w14:textId="284540FC" w:rsidR="00492F80" w:rsidRPr="006F3B42" w:rsidRDefault="00492F80">
      <w:pPr>
        <w:rPr>
          <w:b/>
          <w:bCs/>
          <w:color w:val="000000" w:themeColor="text1"/>
          <w:sz w:val="20"/>
          <w:szCs w:val="20"/>
        </w:rPr>
      </w:pPr>
      <w:bookmarkStart w:id="0" w:name="_GoBack"/>
      <w:r>
        <w:rPr>
          <w:b/>
          <w:bCs/>
          <w:color w:val="000000" w:themeColor="text1"/>
          <w:sz w:val="20"/>
          <w:szCs w:val="20"/>
        </w:rPr>
        <w:lastRenderedPageBreak/>
        <w:drawing>
          <wp:inline distT="0" distB="0" distL="0" distR="0" wp14:anchorId="03DAD11A" wp14:editId="661E855A">
            <wp:extent cx="549592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87100486_16757-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5495925" cy="4124325"/>
                    </a:xfrm>
                    <a:prstGeom prst="rect">
                      <a:avLst/>
                    </a:prstGeom>
                  </pic:spPr>
                </pic:pic>
              </a:graphicData>
            </a:graphic>
          </wp:inline>
        </w:drawing>
      </w:r>
      <w:bookmarkEnd w:id="0"/>
    </w:p>
    <w:sectPr w:rsidR="00492F80" w:rsidRPr="006F3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t_sans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42"/>
    <w:rsid w:val="00492F80"/>
    <w:rsid w:val="006F3B42"/>
    <w:rsid w:val="00DB00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A425"/>
  <w15:chartTrackingRefBased/>
  <w15:docId w15:val="{D3BE7F67-EA10-42F4-987B-79FC4F1A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SJBIT</dc:creator>
  <cp:keywords/>
  <dc:description/>
  <cp:lastModifiedBy>Hemant, SJBIT</cp:lastModifiedBy>
  <cp:revision>2</cp:revision>
  <dcterms:created xsi:type="dcterms:W3CDTF">2020-12-08T10:12:00Z</dcterms:created>
  <dcterms:modified xsi:type="dcterms:W3CDTF">2020-12-09T09:05:00Z</dcterms:modified>
</cp:coreProperties>
</file>