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CF540" w14:textId="77777777" w:rsidR="000F7676" w:rsidRPr="004667FF" w:rsidRDefault="000F7676" w:rsidP="000F7676">
      <w:pPr>
        <w:spacing w:after="160" w:line="259" w:lineRule="auto"/>
        <w:jc w:val="center"/>
        <w:rPr>
          <w:b/>
          <w:color w:val="000000" w:themeColor="text1"/>
          <w:sz w:val="28"/>
          <w:szCs w:val="28"/>
        </w:rPr>
      </w:pPr>
    </w:p>
    <w:p w14:paraId="14997A1C" w14:textId="77777777" w:rsidR="000F7676" w:rsidRPr="004667FF" w:rsidRDefault="000F7676" w:rsidP="000F7676">
      <w:pPr>
        <w:spacing w:after="160" w:line="259" w:lineRule="auto"/>
        <w:jc w:val="center"/>
        <w:rPr>
          <w:b/>
          <w:color w:val="000000" w:themeColor="text1"/>
          <w:sz w:val="28"/>
          <w:szCs w:val="28"/>
        </w:rPr>
      </w:pPr>
    </w:p>
    <w:p w14:paraId="5EEE4030" w14:textId="77777777" w:rsidR="000F7676" w:rsidRPr="004667FF" w:rsidRDefault="000F7676" w:rsidP="000F7676">
      <w:pPr>
        <w:spacing w:after="160" w:line="259" w:lineRule="auto"/>
        <w:jc w:val="center"/>
        <w:rPr>
          <w:b/>
          <w:color w:val="000000" w:themeColor="text1"/>
          <w:sz w:val="28"/>
          <w:szCs w:val="28"/>
        </w:rPr>
      </w:pPr>
    </w:p>
    <w:p w14:paraId="75215E3B" w14:textId="77777777" w:rsidR="000F7676" w:rsidRPr="004667FF" w:rsidRDefault="000F7676" w:rsidP="000F7676">
      <w:pPr>
        <w:spacing w:after="160" w:line="259" w:lineRule="auto"/>
        <w:jc w:val="center"/>
        <w:rPr>
          <w:b/>
          <w:color w:val="000000" w:themeColor="text1"/>
          <w:sz w:val="28"/>
          <w:szCs w:val="28"/>
        </w:rPr>
      </w:pPr>
    </w:p>
    <w:p w14:paraId="1C28F3BF" w14:textId="77777777" w:rsidR="000F7676" w:rsidRPr="004667FF" w:rsidRDefault="000F7676" w:rsidP="000F7676">
      <w:pPr>
        <w:spacing w:after="160" w:line="259" w:lineRule="auto"/>
        <w:jc w:val="center"/>
        <w:rPr>
          <w:b/>
          <w:color w:val="000000" w:themeColor="text1"/>
          <w:sz w:val="28"/>
          <w:szCs w:val="28"/>
        </w:rPr>
      </w:pPr>
    </w:p>
    <w:p w14:paraId="6A1BB908" w14:textId="77777777" w:rsidR="000F7676" w:rsidRPr="004667FF" w:rsidRDefault="000F7676" w:rsidP="000F7676">
      <w:pPr>
        <w:spacing w:after="160" w:line="259" w:lineRule="auto"/>
        <w:jc w:val="center"/>
        <w:rPr>
          <w:b/>
          <w:color w:val="000000" w:themeColor="text1"/>
          <w:sz w:val="28"/>
          <w:szCs w:val="28"/>
        </w:rPr>
      </w:pPr>
    </w:p>
    <w:p w14:paraId="44964F28" w14:textId="77777777" w:rsidR="000F7676" w:rsidRPr="004667FF" w:rsidRDefault="000F7676" w:rsidP="000F7676">
      <w:pPr>
        <w:spacing w:after="160" w:line="259" w:lineRule="auto"/>
        <w:jc w:val="center"/>
        <w:rPr>
          <w:b/>
          <w:color w:val="000000" w:themeColor="text1"/>
          <w:sz w:val="28"/>
          <w:szCs w:val="28"/>
        </w:rPr>
      </w:pPr>
    </w:p>
    <w:p w14:paraId="556796E9" w14:textId="77777777" w:rsidR="000F7676" w:rsidRPr="004667FF" w:rsidRDefault="000F7676" w:rsidP="000F7676">
      <w:pPr>
        <w:spacing w:after="160" w:line="259" w:lineRule="auto"/>
        <w:jc w:val="center"/>
        <w:rPr>
          <w:b/>
          <w:color w:val="000000" w:themeColor="text1"/>
          <w:sz w:val="28"/>
          <w:szCs w:val="28"/>
        </w:rPr>
      </w:pPr>
    </w:p>
    <w:p w14:paraId="02153945" w14:textId="77777777" w:rsidR="000F7676" w:rsidRPr="004667FF" w:rsidRDefault="000F7676" w:rsidP="000F7676">
      <w:pPr>
        <w:spacing w:after="160" w:line="259" w:lineRule="auto"/>
        <w:jc w:val="center"/>
        <w:rPr>
          <w:b/>
          <w:color w:val="000000" w:themeColor="text1"/>
          <w:sz w:val="28"/>
          <w:szCs w:val="28"/>
        </w:rPr>
      </w:pPr>
    </w:p>
    <w:p w14:paraId="0342D0A1" w14:textId="77777777" w:rsidR="000F7676" w:rsidRPr="004667FF" w:rsidRDefault="000F7676" w:rsidP="000F7676">
      <w:pPr>
        <w:spacing w:after="160" w:line="259" w:lineRule="auto"/>
        <w:jc w:val="center"/>
        <w:rPr>
          <w:b/>
          <w:color w:val="000000" w:themeColor="text1"/>
          <w:sz w:val="28"/>
          <w:szCs w:val="28"/>
        </w:rPr>
      </w:pPr>
    </w:p>
    <w:p w14:paraId="354A6BAF" w14:textId="77777777" w:rsidR="000F7676" w:rsidRPr="004667FF" w:rsidRDefault="000F7676" w:rsidP="000F7676">
      <w:pPr>
        <w:spacing w:after="160" w:line="259" w:lineRule="auto"/>
        <w:jc w:val="center"/>
        <w:rPr>
          <w:b/>
          <w:color w:val="000000" w:themeColor="text1"/>
          <w:sz w:val="28"/>
          <w:szCs w:val="28"/>
        </w:rPr>
      </w:pPr>
      <w:r w:rsidRPr="004667FF">
        <w:rPr>
          <w:b/>
          <w:color w:val="000000" w:themeColor="text1"/>
          <w:sz w:val="28"/>
          <w:szCs w:val="28"/>
        </w:rPr>
        <w:t>C768, Task 1</w:t>
      </w:r>
    </w:p>
    <w:p w14:paraId="0311F616" w14:textId="77777777" w:rsidR="000F7676" w:rsidRPr="004667FF" w:rsidRDefault="000F7676" w:rsidP="000F7676">
      <w:pPr>
        <w:jc w:val="center"/>
        <w:rPr>
          <w:b/>
          <w:color w:val="000000" w:themeColor="text1"/>
          <w:sz w:val="28"/>
          <w:szCs w:val="28"/>
        </w:rPr>
      </w:pPr>
      <w:r w:rsidRPr="004667FF">
        <w:rPr>
          <w:b/>
          <w:color w:val="000000" w:themeColor="text1"/>
          <w:sz w:val="28"/>
          <w:szCs w:val="28"/>
        </w:rPr>
        <w:t>Robert J. Robinson</w:t>
      </w:r>
    </w:p>
    <w:p w14:paraId="631A49D6" w14:textId="77777777" w:rsidR="000F7676" w:rsidRPr="004667FF" w:rsidRDefault="000F7676" w:rsidP="000F7676">
      <w:pPr>
        <w:jc w:val="center"/>
        <w:rPr>
          <w:b/>
          <w:color w:val="000000" w:themeColor="text1"/>
          <w:sz w:val="28"/>
          <w:szCs w:val="28"/>
        </w:rPr>
      </w:pPr>
    </w:p>
    <w:p w14:paraId="028F7828" w14:textId="77777777" w:rsidR="000F7676" w:rsidRPr="004667FF" w:rsidRDefault="000F7676" w:rsidP="000F7676">
      <w:pPr>
        <w:jc w:val="center"/>
        <w:rPr>
          <w:color w:val="000000" w:themeColor="text1"/>
        </w:rPr>
      </w:pPr>
      <w:r w:rsidRPr="004667FF">
        <w:rPr>
          <w:rFonts w:ascii="Arial" w:hAnsi="Arial" w:cs="Arial"/>
          <w:b/>
          <w:bCs/>
          <w:color w:val="000000" w:themeColor="text1"/>
          <w:shd w:val="clear" w:color="auto" w:fill="FFFFFF"/>
        </w:rPr>
        <w:t>01168728</w:t>
      </w:r>
    </w:p>
    <w:p w14:paraId="55013FBE" w14:textId="77777777" w:rsidR="000F7676" w:rsidRPr="004667FF" w:rsidRDefault="000F7676" w:rsidP="000F7676">
      <w:pPr>
        <w:jc w:val="center"/>
        <w:rPr>
          <w:color w:val="000000" w:themeColor="text1"/>
        </w:rPr>
      </w:pPr>
    </w:p>
    <w:p w14:paraId="2BF7321F" w14:textId="77777777" w:rsidR="000F7676" w:rsidRPr="004667FF" w:rsidRDefault="000F7676" w:rsidP="000F7676">
      <w:pPr>
        <w:spacing w:after="160" w:line="259" w:lineRule="auto"/>
        <w:jc w:val="center"/>
        <w:rPr>
          <w:b/>
          <w:color w:val="000000" w:themeColor="text1"/>
          <w:sz w:val="28"/>
          <w:szCs w:val="28"/>
        </w:rPr>
      </w:pPr>
      <w:r w:rsidRPr="004667FF">
        <w:rPr>
          <w:b/>
          <w:color w:val="000000" w:themeColor="text1"/>
          <w:sz w:val="28"/>
          <w:szCs w:val="28"/>
        </w:rPr>
        <w:t>Western Governors University</w:t>
      </w:r>
    </w:p>
    <w:p w14:paraId="454A8E6D" w14:textId="77777777" w:rsidR="000F7676" w:rsidRPr="004667FF" w:rsidRDefault="000F7676" w:rsidP="000F7676">
      <w:pPr>
        <w:spacing w:after="160" w:line="259" w:lineRule="auto"/>
        <w:jc w:val="center"/>
        <w:rPr>
          <w:b/>
          <w:color w:val="000000" w:themeColor="text1"/>
          <w:sz w:val="28"/>
          <w:szCs w:val="28"/>
        </w:rPr>
      </w:pPr>
    </w:p>
    <w:p w14:paraId="5846CA28" w14:textId="77777777" w:rsidR="000F7676" w:rsidRPr="004667FF" w:rsidRDefault="000F7676" w:rsidP="000F7676">
      <w:pPr>
        <w:spacing w:after="160" w:line="259" w:lineRule="auto"/>
        <w:jc w:val="center"/>
        <w:rPr>
          <w:b/>
          <w:color w:val="000000" w:themeColor="text1"/>
          <w:sz w:val="28"/>
          <w:szCs w:val="28"/>
        </w:rPr>
      </w:pPr>
    </w:p>
    <w:p w14:paraId="2EC64337" w14:textId="77777777" w:rsidR="000F7676" w:rsidRPr="004667FF" w:rsidRDefault="000F7676" w:rsidP="000F7676">
      <w:pPr>
        <w:spacing w:after="160" w:line="259" w:lineRule="auto"/>
        <w:jc w:val="center"/>
        <w:rPr>
          <w:b/>
          <w:color w:val="000000" w:themeColor="text1"/>
          <w:sz w:val="28"/>
          <w:szCs w:val="28"/>
        </w:rPr>
      </w:pPr>
    </w:p>
    <w:p w14:paraId="070D50ED" w14:textId="77777777" w:rsidR="000F7676" w:rsidRPr="004667FF" w:rsidRDefault="000F7676" w:rsidP="000F7676">
      <w:pPr>
        <w:spacing w:after="160" w:line="259" w:lineRule="auto"/>
        <w:jc w:val="center"/>
        <w:rPr>
          <w:b/>
          <w:color w:val="000000" w:themeColor="text1"/>
          <w:sz w:val="28"/>
          <w:szCs w:val="28"/>
        </w:rPr>
      </w:pPr>
    </w:p>
    <w:p w14:paraId="24E65390" w14:textId="77777777" w:rsidR="000F7676" w:rsidRPr="004667FF" w:rsidRDefault="000F7676" w:rsidP="000F7676">
      <w:pPr>
        <w:spacing w:after="160" w:line="259" w:lineRule="auto"/>
        <w:jc w:val="center"/>
        <w:rPr>
          <w:b/>
          <w:color w:val="000000" w:themeColor="text1"/>
          <w:sz w:val="28"/>
          <w:szCs w:val="28"/>
        </w:rPr>
      </w:pPr>
    </w:p>
    <w:p w14:paraId="33208F62" w14:textId="77777777" w:rsidR="000F7676" w:rsidRPr="004667FF" w:rsidRDefault="000F7676" w:rsidP="000F7676">
      <w:pPr>
        <w:spacing w:after="160" w:line="259" w:lineRule="auto"/>
        <w:jc w:val="center"/>
        <w:rPr>
          <w:b/>
          <w:color w:val="000000" w:themeColor="text1"/>
          <w:sz w:val="28"/>
          <w:szCs w:val="28"/>
        </w:rPr>
      </w:pPr>
    </w:p>
    <w:p w14:paraId="032974CD" w14:textId="77777777" w:rsidR="000F7676" w:rsidRPr="004667FF" w:rsidRDefault="000F7676" w:rsidP="000F7676">
      <w:pPr>
        <w:spacing w:after="160" w:line="259" w:lineRule="auto"/>
        <w:jc w:val="center"/>
        <w:rPr>
          <w:b/>
          <w:color w:val="000000" w:themeColor="text1"/>
          <w:sz w:val="28"/>
          <w:szCs w:val="28"/>
        </w:rPr>
      </w:pPr>
    </w:p>
    <w:p w14:paraId="687299E9" w14:textId="77777777" w:rsidR="000F7676" w:rsidRPr="004667FF" w:rsidRDefault="000F7676" w:rsidP="000F7676">
      <w:pPr>
        <w:spacing w:after="160" w:line="259" w:lineRule="auto"/>
        <w:jc w:val="center"/>
        <w:rPr>
          <w:b/>
          <w:i/>
          <w:color w:val="000000" w:themeColor="text1"/>
          <w:sz w:val="28"/>
          <w:szCs w:val="28"/>
        </w:rPr>
      </w:pPr>
      <w:r w:rsidRPr="004667FF">
        <w:rPr>
          <w:b/>
          <w:color w:val="000000" w:themeColor="text1"/>
          <w:sz w:val="28"/>
          <w:szCs w:val="28"/>
        </w:rPr>
        <w:br w:type="page"/>
      </w:r>
    </w:p>
    <w:p w14:paraId="0F877DC1" w14:textId="77777777" w:rsidR="000F7676" w:rsidRPr="004667FF" w:rsidRDefault="000F7676" w:rsidP="000F7676">
      <w:pPr>
        <w:spacing w:after="160" w:line="259" w:lineRule="auto"/>
        <w:rPr>
          <w:b/>
          <w:color w:val="000000" w:themeColor="text1"/>
          <w:sz w:val="28"/>
          <w:szCs w:val="28"/>
        </w:rPr>
      </w:pPr>
    </w:p>
    <w:sdt>
      <w:sdtPr>
        <w:rPr>
          <w:rFonts w:ascii="Calibri" w:eastAsia="Calibri" w:hAnsi="Calibri"/>
          <w:color w:val="000000" w:themeColor="text1"/>
          <w:sz w:val="22"/>
          <w:szCs w:val="22"/>
        </w:rPr>
        <w:id w:val="-1641260920"/>
        <w:docPartObj>
          <w:docPartGallery w:val="Table of Contents"/>
          <w:docPartUnique/>
        </w:docPartObj>
      </w:sdtPr>
      <w:sdtEndPr>
        <w:rPr>
          <w:rFonts w:ascii="Times New Roman" w:eastAsia="Times New Roman" w:hAnsi="Times New Roman"/>
          <w:b/>
          <w:bCs/>
          <w:noProof/>
          <w:sz w:val="24"/>
          <w:szCs w:val="24"/>
        </w:rPr>
      </w:sdtEndPr>
      <w:sdtContent>
        <w:p w14:paraId="5BF01420" w14:textId="7819E3F6" w:rsidR="000F7676" w:rsidRPr="004667FF" w:rsidRDefault="000F7676" w:rsidP="000F7676">
          <w:pPr>
            <w:pStyle w:val="TOCHeading"/>
            <w:rPr>
              <w:color w:val="000000" w:themeColor="text1"/>
            </w:rPr>
          </w:pPr>
          <w:r w:rsidRPr="004667FF">
            <w:rPr>
              <w:color w:val="000000" w:themeColor="text1"/>
            </w:rPr>
            <w:t>Contents</w:t>
          </w:r>
        </w:p>
        <w:p w14:paraId="2441069D" w14:textId="744C0554" w:rsidR="000F7676" w:rsidRPr="004667FF" w:rsidRDefault="000F7676" w:rsidP="000F7676">
          <w:pPr>
            <w:pStyle w:val="TOC2"/>
            <w:tabs>
              <w:tab w:val="left" w:pos="660"/>
              <w:tab w:val="right" w:leader="dot" w:pos="9350"/>
            </w:tabs>
            <w:rPr>
              <w:rFonts w:asciiTheme="minorHAnsi" w:eastAsiaTheme="minorEastAsia" w:hAnsiTheme="minorHAnsi" w:cstheme="minorBidi"/>
              <w:noProof/>
              <w:color w:val="000000" w:themeColor="text1"/>
            </w:rPr>
          </w:pPr>
          <w:r w:rsidRPr="004667FF">
            <w:rPr>
              <w:color w:val="000000" w:themeColor="text1"/>
            </w:rPr>
            <w:fldChar w:fldCharType="begin"/>
          </w:r>
          <w:r w:rsidRPr="004667FF">
            <w:rPr>
              <w:color w:val="000000" w:themeColor="text1"/>
            </w:rPr>
            <w:instrText xml:space="preserve"> TOC \o "1-3" \h \z \u </w:instrText>
          </w:r>
          <w:r w:rsidRPr="004667FF">
            <w:rPr>
              <w:color w:val="000000" w:themeColor="text1"/>
            </w:rPr>
            <w:fldChar w:fldCharType="separate"/>
          </w:r>
          <w:hyperlink w:anchor="_Toc79494390" w:history="1">
            <w:r w:rsidRPr="004667FF">
              <w:rPr>
                <w:rStyle w:val="Hyperlink"/>
                <w:noProof/>
                <w:color w:val="000000" w:themeColor="text1"/>
              </w:rPr>
              <w:t>A.</w:t>
            </w:r>
            <w:r w:rsidRPr="004667FF">
              <w:rPr>
                <w:rFonts w:asciiTheme="minorHAnsi" w:eastAsiaTheme="minorEastAsia" w:hAnsiTheme="minorHAnsi" w:cstheme="minorBidi"/>
                <w:noProof/>
                <w:color w:val="000000" w:themeColor="text1"/>
              </w:rPr>
              <w:tab/>
            </w:r>
            <w:r w:rsidRPr="004667FF">
              <w:rPr>
                <w:rStyle w:val="Hyperlink"/>
                <w:noProof/>
                <w:color w:val="000000" w:themeColor="text1"/>
              </w:rPr>
              <w:t>Organization Description</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_Toc79494390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3</w:t>
            </w:r>
            <w:r w:rsidRPr="004667FF">
              <w:rPr>
                <w:noProof/>
                <w:webHidden/>
                <w:color w:val="000000" w:themeColor="text1"/>
              </w:rPr>
              <w:fldChar w:fldCharType="end"/>
            </w:r>
          </w:hyperlink>
        </w:p>
        <w:p w14:paraId="6DA77998" w14:textId="679ABAAF" w:rsidR="000F7676" w:rsidRPr="004667FF" w:rsidRDefault="000F7676" w:rsidP="000F7676">
          <w:pPr>
            <w:pStyle w:val="TOC2"/>
            <w:tabs>
              <w:tab w:val="right" w:leader="dot" w:pos="9350"/>
            </w:tabs>
            <w:rPr>
              <w:rFonts w:asciiTheme="minorHAnsi" w:eastAsiaTheme="minorEastAsia" w:hAnsiTheme="minorHAnsi" w:cstheme="minorBidi"/>
              <w:noProof/>
              <w:color w:val="000000" w:themeColor="text1"/>
            </w:rPr>
          </w:pPr>
          <w:hyperlink w:anchor="_Toc79494391" w:history="1">
            <w:r w:rsidRPr="004667FF">
              <w:rPr>
                <w:rStyle w:val="Hyperlink"/>
                <w:noProof/>
                <w:color w:val="000000" w:themeColor="text1"/>
              </w:rPr>
              <w:t>A1. Products or Services Produced</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_Toc79494391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3</w:t>
            </w:r>
            <w:r w:rsidRPr="004667FF">
              <w:rPr>
                <w:noProof/>
                <w:webHidden/>
                <w:color w:val="000000" w:themeColor="text1"/>
              </w:rPr>
              <w:fldChar w:fldCharType="end"/>
            </w:r>
          </w:hyperlink>
        </w:p>
        <w:p w14:paraId="4CF09DC6" w14:textId="24104A14" w:rsidR="000F7676" w:rsidRPr="004667FF" w:rsidRDefault="000F7676" w:rsidP="000F7676">
          <w:pPr>
            <w:pStyle w:val="TOC2"/>
            <w:tabs>
              <w:tab w:val="right" w:leader="dot" w:pos="9350"/>
            </w:tabs>
            <w:rPr>
              <w:rFonts w:asciiTheme="minorHAnsi" w:eastAsiaTheme="minorEastAsia" w:hAnsiTheme="minorHAnsi" w:cstheme="minorBidi"/>
              <w:noProof/>
              <w:color w:val="000000" w:themeColor="text1"/>
            </w:rPr>
          </w:pPr>
          <w:hyperlink w:anchor="_Toc79494392" w:history="1">
            <w:r w:rsidRPr="004667FF">
              <w:rPr>
                <w:rStyle w:val="Hyperlink"/>
                <w:noProof/>
                <w:color w:val="000000" w:themeColor="text1"/>
              </w:rPr>
              <w:t>A2. Organization Size and Number of Locations</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_Toc79494392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3</w:t>
            </w:r>
            <w:r w:rsidRPr="004667FF">
              <w:rPr>
                <w:noProof/>
                <w:webHidden/>
                <w:color w:val="000000" w:themeColor="text1"/>
              </w:rPr>
              <w:fldChar w:fldCharType="end"/>
            </w:r>
          </w:hyperlink>
        </w:p>
        <w:p w14:paraId="45E1A1F3" w14:textId="56DC7355" w:rsidR="000F7676" w:rsidRPr="004667FF" w:rsidRDefault="000F7676" w:rsidP="000F7676">
          <w:pPr>
            <w:pStyle w:val="TOC2"/>
            <w:tabs>
              <w:tab w:val="right" w:leader="dot" w:pos="9350"/>
            </w:tabs>
            <w:rPr>
              <w:rFonts w:asciiTheme="minorHAnsi" w:eastAsiaTheme="minorEastAsia" w:hAnsiTheme="minorHAnsi" w:cstheme="minorBidi"/>
              <w:noProof/>
              <w:color w:val="000000" w:themeColor="text1"/>
            </w:rPr>
          </w:pPr>
          <w:hyperlink w:anchor="_Toc79494393" w:history="1">
            <w:r w:rsidRPr="004667FF">
              <w:rPr>
                <w:rStyle w:val="Hyperlink"/>
                <w:noProof/>
                <w:color w:val="000000" w:themeColor="text1"/>
              </w:rPr>
              <w:t>A3. Organization’s Industry</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_Toc79494393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3</w:t>
            </w:r>
            <w:r w:rsidRPr="004667FF">
              <w:rPr>
                <w:noProof/>
                <w:webHidden/>
                <w:color w:val="000000" w:themeColor="text1"/>
              </w:rPr>
              <w:fldChar w:fldCharType="end"/>
            </w:r>
          </w:hyperlink>
        </w:p>
        <w:p w14:paraId="7C0ECC21" w14:textId="04A06063" w:rsidR="000F7676" w:rsidRPr="004667FF" w:rsidRDefault="000F7676" w:rsidP="000F7676">
          <w:pPr>
            <w:pStyle w:val="TOC1"/>
            <w:tabs>
              <w:tab w:val="left" w:pos="440"/>
            </w:tabs>
            <w:rPr>
              <w:rFonts w:asciiTheme="minorHAnsi" w:eastAsiaTheme="minorEastAsia" w:hAnsiTheme="minorHAnsi" w:cstheme="minorBidi"/>
              <w:noProof/>
              <w:color w:val="000000" w:themeColor="text1"/>
            </w:rPr>
          </w:pPr>
          <w:hyperlink w:anchor="_Toc79494394" w:history="1">
            <w:r w:rsidRPr="004667FF">
              <w:rPr>
                <w:rStyle w:val="Hyperlink"/>
                <w:noProof/>
                <w:color w:val="000000" w:themeColor="text1"/>
              </w:rPr>
              <w:t>B.</w:t>
            </w:r>
            <w:r w:rsidRPr="004667FF">
              <w:rPr>
                <w:rFonts w:asciiTheme="minorHAnsi" w:eastAsiaTheme="minorEastAsia" w:hAnsiTheme="minorHAnsi" w:cstheme="minorBidi"/>
                <w:noProof/>
                <w:color w:val="000000" w:themeColor="text1"/>
              </w:rPr>
              <w:tab/>
            </w:r>
            <w:r w:rsidRPr="004667FF">
              <w:rPr>
                <w:rStyle w:val="Hyperlink"/>
                <w:noProof/>
                <w:color w:val="000000" w:themeColor="text1"/>
              </w:rPr>
              <w:t>Emerging Tech, Practice, or Process Chosen</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_Toc79494394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4</w:t>
            </w:r>
            <w:r w:rsidRPr="004667FF">
              <w:rPr>
                <w:noProof/>
                <w:webHidden/>
                <w:color w:val="000000" w:themeColor="text1"/>
              </w:rPr>
              <w:fldChar w:fldCharType="end"/>
            </w:r>
          </w:hyperlink>
        </w:p>
        <w:p w14:paraId="5EB9FA8F" w14:textId="305D26F6" w:rsidR="000F7676" w:rsidRPr="004667FF" w:rsidRDefault="000F7676" w:rsidP="000F7676">
          <w:pPr>
            <w:pStyle w:val="TOC2"/>
            <w:tabs>
              <w:tab w:val="right" w:leader="dot" w:pos="9350"/>
            </w:tabs>
            <w:rPr>
              <w:rFonts w:asciiTheme="minorHAnsi" w:eastAsiaTheme="minorEastAsia" w:hAnsiTheme="minorHAnsi" w:cstheme="minorBidi"/>
              <w:noProof/>
              <w:color w:val="000000" w:themeColor="text1"/>
            </w:rPr>
          </w:pPr>
          <w:hyperlink w:anchor="_Toc79494395" w:history="1">
            <w:r w:rsidRPr="004667FF">
              <w:rPr>
                <w:rStyle w:val="Hyperlink"/>
                <w:noProof/>
                <w:color w:val="000000" w:themeColor="text1"/>
              </w:rPr>
              <w:t>B1. Summary and Importance</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_Toc79494395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4</w:t>
            </w:r>
            <w:r w:rsidRPr="004667FF">
              <w:rPr>
                <w:noProof/>
                <w:webHidden/>
                <w:color w:val="000000" w:themeColor="text1"/>
              </w:rPr>
              <w:fldChar w:fldCharType="end"/>
            </w:r>
          </w:hyperlink>
        </w:p>
        <w:p w14:paraId="1FCE216F" w14:textId="732C0EB2" w:rsidR="000F7676" w:rsidRPr="004667FF" w:rsidRDefault="000F7676" w:rsidP="000F7676">
          <w:pPr>
            <w:pStyle w:val="TOC1"/>
            <w:tabs>
              <w:tab w:val="left" w:pos="440"/>
            </w:tabs>
            <w:rPr>
              <w:rFonts w:asciiTheme="minorHAnsi" w:eastAsiaTheme="minorEastAsia" w:hAnsiTheme="minorHAnsi" w:cstheme="minorBidi"/>
              <w:noProof/>
              <w:color w:val="000000" w:themeColor="text1"/>
            </w:rPr>
          </w:pPr>
          <w:hyperlink w:anchor="_Toc79494396" w:history="1">
            <w:r w:rsidRPr="004667FF">
              <w:rPr>
                <w:rStyle w:val="Hyperlink"/>
                <w:noProof/>
                <w:color w:val="000000" w:themeColor="text1"/>
              </w:rPr>
              <w:t>C.</w:t>
            </w:r>
            <w:r w:rsidRPr="004667FF">
              <w:rPr>
                <w:rFonts w:asciiTheme="minorHAnsi" w:eastAsiaTheme="minorEastAsia" w:hAnsiTheme="minorHAnsi" w:cstheme="minorBidi"/>
                <w:noProof/>
                <w:color w:val="000000" w:themeColor="text1"/>
              </w:rPr>
              <w:tab/>
            </w:r>
            <w:r w:rsidRPr="004667FF">
              <w:rPr>
                <w:rStyle w:val="Hyperlink"/>
                <w:noProof/>
                <w:color w:val="000000" w:themeColor="text1"/>
              </w:rPr>
              <w:t>White Paper</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_Toc79494396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5</w:t>
            </w:r>
            <w:r w:rsidRPr="004667FF">
              <w:rPr>
                <w:noProof/>
                <w:webHidden/>
                <w:color w:val="000000" w:themeColor="text1"/>
              </w:rPr>
              <w:fldChar w:fldCharType="end"/>
            </w:r>
          </w:hyperlink>
        </w:p>
        <w:p w14:paraId="41E55EDD" w14:textId="3D976F34" w:rsidR="000F7676" w:rsidRPr="004667FF" w:rsidRDefault="000F7676" w:rsidP="000F7676">
          <w:pPr>
            <w:pStyle w:val="TOC1"/>
            <w:tabs>
              <w:tab w:val="left" w:pos="440"/>
            </w:tabs>
            <w:rPr>
              <w:rFonts w:asciiTheme="minorHAnsi" w:eastAsiaTheme="minorEastAsia" w:hAnsiTheme="minorHAnsi" w:cstheme="minorBidi"/>
              <w:noProof/>
              <w:color w:val="000000" w:themeColor="text1"/>
            </w:rPr>
          </w:pPr>
          <w:hyperlink w:anchor="_Toc79494397" w:history="1">
            <w:r w:rsidRPr="004667FF">
              <w:rPr>
                <w:rStyle w:val="Hyperlink"/>
                <w:noProof/>
                <w:color w:val="000000" w:themeColor="text1"/>
              </w:rPr>
              <w:t>D.</w:t>
            </w:r>
            <w:r w:rsidRPr="004667FF">
              <w:rPr>
                <w:rFonts w:asciiTheme="minorHAnsi" w:eastAsiaTheme="minorEastAsia" w:hAnsiTheme="minorHAnsi" w:cstheme="minorBidi"/>
                <w:noProof/>
                <w:color w:val="000000" w:themeColor="text1"/>
              </w:rPr>
              <w:tab/>
            </w:r>
            <w:r w:rsidRPr="004667FF">
              <w:rPr>
                <w:rStyle w:val="Hyperlink"/>
                <w:noProof/>
                <w:color w:val="000000" w:themeColor="text1"/>
              </w:rPr>
              <w:t>Explanation of Diction</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_Toc79494397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5</w:t>
            </w:r>
            <w:r w:rsidRPr="004667FF">
              <w:rPr>
                <w:noProof/>
                <w:webHidden/>
                <w:color w:val="000000" w:themeColor="text1"/>
              </w:rPr>
              <w:fldChar w:fldCharType="end"/>
            </w:r>
          </w:hyperlink>
        </w:p>
        <w:p w14:paraId="17751F53" w14:textId="799AAC78" w:rsidR="000F7676" w:rsidRPr="004667FF" w:rsidRDefault="000F7676" w:rsidP="000F7676">
          <w:pPr>
            <w:pStyle w:val="TOC1"/>
            <w:tabs>
              <w:tab w:val="left" w:pos="440"/>
            </w:tabs>
            <w:rPr>
              <w:rFonts w:asciiTheme="minorHAnsi" w:eastAsiaTheme="minorEastAsia" w:hAnsiTheme="minorHAnsi" w:cstheme="minorBidi"/>
              <w:noProof/>
              <w:color w:val="000000" w:themeColor="text1"/>
            </w:rPr>
          </w:pPr>
          <w:hyperlink w:anchor="_Toc79494398" w:history="1">
            <w:r w:rsidRPr="004667FF">
              <w:rPr>
                <w:rStyle w:val="Hyperlink"/>
                <w:noProof/>
                <w:color w:val="000000" w:themeColor="text1"/>
              </w:rPr>
              <w:t>E.</w:t>
            </w:r>
            <w:r w:rsidRPr="004667FF">
              <w:rPr>
                <w:rFonts w:asciiTheme="minorHAnsi" w:eastAsiaTheme="minorEastAsia" w:hAnsiTheme="minorHAnsi" w:cstheme="minorBidi"/>
                <w:noProof/>
                <w:color w:val="000000" w:themeColor="text1"/>
              </w:rPr>
              <w:tab/>
            </w:r>
            <w:r w:rsidRPr="004667FF">
              <w:rPr>
                <w:rStyle w:val="Hyperlink"/>
                <w:noProof/>
                <w:color w:val="000000" w:themeColor="text1"/>
              </w:rPr>
              <w:t>Sources</w:t>
            </w:r>
            <w:r w:rsidRPr="004667FF">
              <w:rPr>
                <w:noProof/>
                <w:webHidden/>
                <w:color w:val="000000" w:themeColor="text1"/>
              </w:rPr>
              <w:tab/>
            </w:r>
            <w:r w:rsidRPr="004667FF">
              <w:rPr>
                <w:noProof/>
                <w:webHidden/>
                <w:color w:val="000000" w:themeColor="text1"/>
              </w:rPr>
              <w:fldChar w:fldCharType="begin"/>
            </w:r>
            <w:r w:rsidRPr="004667FF">
              <w:rPr>
                <w:noProof/>
                <w:webHidden/>
                <w:color w:val="000000" w:themeColor="text1"/>
              </w:rPr>
              <w:instrText xml:space="preserve"> PAGEREF _Toc79494398 \h </w:instrText>
            </w:r>
            <w:r w:rsidRPr="004667FF">
              <w:rPr>
                <w:noProof/>
                <w:webHidden/>
                <w:color w:val="000000" w:themeColor="text1"/>
              </w:rPr>
            </w:r>
            <w:r w:rsidRPr="004667FF">
              <w:rPr>
                <w:noProof/>
                <w:webHidden/>
                <w:color w:val="000000" w:themeColor="text1"/>
              </w:rPr>
              <w:fldChar w:fldCharType="separate"/>
            </w:r>
            <w:r>
              <w:rPr>
                <w:noProof/>
                <w:webHidden/>
                <w:color w:val="000000" w:themeColor="text1"/>
              </w:rPr>
              <w:t>5</w:t>
            </w:r>
            <w:r w:rsidRPr="004667FF">
              <w:rPr>
                <w:noProof/>
                <w:webHidden/>
                <w:color w:val="000000" w:themeColor="text1"/>
              </w:rPr>
              <w:fldChar w:fldCharType="end"/>
            </w:r>
          </w:hyperlink>
        </w:p>
        <w:p w14:paraId="033F813B" w14:textId="77777777" w:rsidR="000F7676" w:rsidRPr="004667FF" w:rsidRDefault="000F7676" w:rsidP="000F7676">
          <w:pPr>
            <w:rPr>
              <w:color w:val="000000" w:themeColor="text1"/>
            </w:rPr>
          </w:pPr>
          <w:r w:rsidRPr="004667FF">
            <w:rPr>
              <w:b/>
              <w:bCs/>
              <w:noProof/>
              <w:color w:val="000000" w:themeColor="text1"/>
            </w:rPr>
            <w:fldChar w:fldCharType="end"/>
          </w:r>
        </w:p>
      </w:sdtContent>
    </w:sdt>
    <w:p w14:paraId="364D7240" w14:textId="77777777" w:rsidR="000F7676" w:rsidRPr="004667FF" w:rsidRDefault="000F7676" w:rsidP="000F7676">
      <w:pPr>
        <w:spacing w:after="160" w:line="259" w:lineRule="auto"/>
        <w:jc w:val="center"/>
        <w:rPr>
          <w:b/>
          <w:color w:val="000000" w:themeColor="text1"/>
          <w:sz w:val="28"/>
          <w:szCs w:val="28"/>
        </w:rPr>
      </w:pPr>
    </w:p>
    <w:p w14:paraId="5424D579" w14:textId="77777777" w:rsidR="000F7676" w:rsidRPr="004667FF" w:rsidRDefault="000F7676" w:rsidP="000F7676">
      <w:pPr>
        <w:spacing w:after="160" w:line="259" w:lineRule="auto"/>
        <w:jc w:val="center"/>
        <w:rPr>
          <w:b/>
          <w:color w:val="000000" w:themeColor="text1"/>
          <w:sz w:val="28"/>
          <w:szCs w:val="28"/>
        </w:rPr>
      </w:pPr>
    </w:p>
    <w:p w14:paraId="241E53BB" w14:textId="77777777" w:rsidR="000F7676" w:rsidRPr="004667FF" w:rsidRDefault="000F7676" w:rsidP="000F7676">
      <w:pPr>
        <w:spacing w:after="160" w:line="259" w:lineRule="auto"/>
        <w:jc w:val="center"/>
        <w:rPr>
          <w:b/>
          <w:color w:val="000000" w:themeColor="text1"/>
          <w:sz w:val="28"/>
          <w:szCs w:val="28"/>
        </w:rPr>
      </w:pPr>
    </w:p>
    <w:p w14:paraId="3A7EFF6E" w14:textId="77777777" w:rsidR="000F7676" w:rsidRPr="004667FF" w:rsidRDefault="000F7676" w:rsidP="000F7676">
      <w:pPr>
        <w:spacing w:after="160" w:line="259" w:lineRule="auto"/>
        <w:jc w:val="center"/>
        <w:rPr>
          <w:b/>
          <w:color w:val="000000" w:themeColor="text1"/>
          <w:sz w:val="28"/>
          <w:szCs w:val="28"/>
        </w:rPr>
      </w:pPr>
    </w:p>
    <w:p w14:paraId="3519F847" w14:textId="77777777" w:rsidR="000F7676" w:rsidRPr="004667FF" w:rsidRDefault="000F7676" w:rsidP="000F7676">
      <w:pPr>
        <w:spacing w:after="160" w:line="259" w:lineRule="auto"/>
        <w:jc w:val="center"/>
        <w:rPr>
          <w:b/>
          <w:color w:val="000000" w:themeColor="text1"/>
          <w:sz w:val="28"/>
          <w:szCs w:val="28"/>
        </w:rPr>
      </w:pPr>
    </w:p>
    <w:p w14:paraId="4056830D" w14:textId="77777777" w:rsidR="000F7676" w:rsidRPr="004667FF" w:rsidRDefault="000F7676" w:rsidP="000F7676">
      <w:pPr>
        <w:spacing w:after="160" w:line="259" w:lineRule="auto"/>
        <w:jc w:val="center"/>
        <w:rPr>
          <w:b/>
          <w:color w:val="000000" w:themeColor="text1"/>
          <w:sz w:val="28"/>
          <w:szCs w:val="28"/>
        </w:rPr>
      </w:pPr>
    </w:p>
    <w:p w14:paraId="51EE5998" w14:textId="77777777" w:rsidR="000F7676" w:rsidRPr="004667FF" w:rsidRDefault="000F7676" w:rsidP="000F7676">
      <w:pPr>
        <w:spacing w:after="160" w:line="259" w:lineRule="auto"/>
        <w:jc w:val="center"/>
        <w:rPr>
          <w:b/>
          <w:color w:val="000000" w:themeColor="text1"/>
          <w:sz w:val="28"/>
          <w:szCs w:val="28"/>
        </w:rPr>
      </w:pPr>
    </w:p>
    <w:p w14:paraId="3FF00E2F" w14:textId="77777777" w:rsidR="000F7676" w:rsidRPr="004667FF" w:rsidRDefault="000F7676" w:rsidP="000F7676">
      <w:pPr>
        <w:spacing w:after="160" w:line="259" w:lineRule="auto"/>
        <w:jc w:val="center"/>
        <w:rPr>
          <w:b/>
          <w:color w:val="000000" w:themeColor="text1"/>
          <w:sz w:val="28"/>
          <w:szCs w:val="28"/>
        </w:rPr>
      </w:pPr>
    </w:p>
    <w:p w14:paraId="775D057A" w14:textId="77777777" w:rsidR="000F7676" w:rsidRPr="004667FF" w:rsidRDefault="000F7676" w:rsidP="000F7676">
      <w:pPr>
        <w:spacing w:after="160" w:line="259" w:lineRule="auto"/>
        <w:jc w:val="center"/>
        <w:rPr>
          <w:b/>
          <w:color w:val="000000" w:themeColor="text1"/>
          <w:sz w:val="28"/>
          <w:szCs w:val="28"/>
        </w:rPr>
      </w:pPr>
    </w:p>
    <w:p w14:paraId="46A80272" w14:textId="77777777" w:rsidR="000F7676" w:rsidRPr="004667FF" w:rsidRDefault="000F7676" w:rsidP="000F7676">
      <w:pPr>
        <w:spacing w:after="160" w:line="259" w:lineRule="auto"/>
        <w:jc w:val="center"/>
        <w:rPr>
          <w:b/>
          <w:color w:val="000000" w:themeColor="text1"/>
          <w:sz w:val="28"/>
          <w:szCs w:val="28"/>
        </w:rPr>
      </w:pPr>
    </w:p>
    <w:p w14:paraId="3672A342" w14:textId="77777777" w:rsidR="000F7676" w:rsidRPr="004667FF" w:rsidRDefault="000F7676" w:rsidP="000F7676">
      <w:pPr>
        <w:spacing w:after="160" w:line="259" w:lineRule="auto"/>
        <w:jc w:val="center"/>
        <w:rPr>
          <w:b/>
          <w:color w:val="000000" w:themeColor="text1"/>
          <w:sz w:val="28"/>
          <w:szCs w:val="28"/>
        </w:rPr>
      </w:pPr>
    </w:p>
    <w:p w14:paraId="66EDFEA1" w14:textId="77777777" w:rsidR="000F7676" w:rsidRPr="004667FF" w:rsidRDefault="000F7676" w:rsidP="000F7676">
      <w:pPr>
        <w:spacing w:after="160" w:line="259" w:lineRule="auto"/>
        <w:jc w:val="center"/>
        <w:rPr>
          <w:b/>
          <w:color w:val="000000" w:themeColor="text1"/>
          <w:sz w:val="28"/>
          <w:szCs w:val="28"/>
        </w:rPr>
      </w:pPr>
    </w:p>
    <w:p w14:paraId="534E56A8" w14:textId="77777777" w:rsidR="000F7676" w:rsidRPr="004667FF" w:rsidRDefault="000F7676" w:rsidP="000F7676">
      <w:pPr>
        <w:spacing w:after="160" w:line="259" w:lineRule="auto"/>
        <w:jc w:val="center"/>
        <w:rPr>
          <w:b/>
          <w:color w:val="000000" w:themeColor="text1"/>
          <w:sz w:val="28"/>
          <w:szCs w:val="28"/>
        </w:rPr>
      </w:pPr>
    </w:p>
    <w:p w14:paraId="7F5F41A5" w14:textId="77777777" w:rsidR="000F7676" w:rsidRPr="004667FF" w:rsidRDefault="000F7676" w:rsidP="000F7676">
      <w:pPr>
        <w:spacing w:after="160" w:line="259" w:lineRule="auto"/>
        <w:jc w:val="center"/>
        <w:rPr>
          <w:b/>
          <w:color w:val="000000" w:themeColor="text1"/>
          <w:sz w:val="28"/>
          <w:szCs w:val="28"/>
        </w:rPr>
      </w:pPr>
    </w:p>
    <w:p w14:paraId="04665640" w14:textId="77777777" w:rsidR="000F7676" w:rsidRPr="004667FF" w:rsidRDefault="000F7676" w:rsidP="000F7676">
      <w:pPr>
        <w:pStyle w:val="Heading2"/>
        <w:numPr>
          <w:ilvl w:val="0"/>
          <w:numId w:val="2"/>
        </w:numPr>
        <w:tabs>
          <w:tab w:val="num" w:pos="360"/>
        </w:tabs>
        <w:ind w:left="0" w:firstLine="0"/>
        <w:rPr>
          <w:rStyle w:val="Heading1Char"/>
          <w:rFonts w:eastAsia="Calibri"/>
          <w:b/>
          <w:bCs/>
          <w:color w:val="000000" w:themeColor="text1"/>
        </w:rPr>
      </w:pPr>
      <w:bookmarkStart w:id="0" w:name="_Toc79494390"/>
      <w:r w:rsidRPr="004667FF">
        <w:rPr>
          <w:rStyle w:val="Heading1Char"/>
          <w:rFonts w:eastAsia="Calibri"/>
          <w:b/>
          <w:bCs/>
          <w:color w:val="000000" w:themeColor="text1"/>
        </w:rPr>
        <w:lastRenderedPageBreak/>
        <w:t>Organization Description</w:t>
      </w:r>
      <w:bookmarkEnd w:id="0"/>
    </w:p>
    <w:p w14:paraId="650779BD" w14:textId="77777777" w:rsidR="000F7676" w:rsidRPr="004667FF" w:rsidRDefault="000F7676" w:rsidP="000F7676">
      <w:pPr>
        <w:pStyle w:val="Heading2"/>
        <w:ind w:firstLine="720"/>
        <w:rPr>
          <w:color w:val="000000" w:themeColor="text1"/>
        </w:rPr>
      </w:pPr>
      <w:bookmarkStart w:id="1" w:name="_Toc79494391"/>
      <w:r w:rsidRPr="004667FF">
        <w:rPr>
          <w:color w:val="000000" w:themeColor="text1"/>
        </w:rPr>
        <w:t>A1. Products or Services Produced</w:t>
      </w:r>
      <w:bookmarkEnd w:id="1"/>
    </w:p>
    <w:p w14:paraId="6AD6331B" w14:textId="77777777" w:rsidR="000F7676" w:rsidRPr="004667FF" w:rsidRDefault="000F7676" w:rsidP="000F7676">
      <w:pPr>
        <w:ind w:firstLine="720"/>
        <w:rPr>
          <w:color w:val="000000" w:themeColor="text1"/>
        </w:rPr>
      </w:pPr>
      <w:proofErr w:type="spellStart"/>
      <w:r w:rsidRPr="004667FF">
        <w:rPr>
          <w:color w:val="000000" w:themeColor="text1"/>
        </w:rPr>
        <w:t>DoubleGo</w:t>
      </w:r>
      <w:proofErr w:type="spellEnd"/>
      <w:r w:rsidRPr="004667FF">
        <w:rPr>
          <w:color w:val="000000" w:themeColor="text1"/>
        </w:rPr>
        <w:t xml:space="preserve"> is a service provider of pre-screening and document assistance to impoverished citizens, assisting them to gain access to local, state, and federal benefits that will help in egressing out of their state of poverty. We provide a screener tool that calculates their expected benefits and assists in navigating the bureaucracy and needed paperwork, so that the user knows what to expect, and eases in the application for said benefits. </w:t>
      </w:r>
    </w:p>
    <w:p w14:paraId="36737EC8" w14:textId="77777777" w:rsidR="000F7676" w:rsidRPr="004667FF" w:rsidRDefault="000F7676" w:rsidP="000F7676">
      <w:pPr>
        <w:pStyle w:val="Heading2"/>
        <w:ind w:firstLine="720"/>
        <w:rPr>
          <w:color w:val="000000" w:themeColor="text1"/>
        </w:rPr>
      </w:pPr>
      <w:bookmarkStart w:id="2" w:name="_Toc79494392"/>
      <w:r w:rsidRPr="004667FF">
        <w:rPr>
          <w:color w:val="000000" w:themeColor="text1"/>
        </w:rPr>
        <w:t>A2. Organization Size and Number of Locations</w:t>
      </w:r>
      <w:bookmarkEnd w:id="2"/>
    </w:p>
    <w:p w14:paraId="07D38EC2" w14:textId="77777777" w:rsidR="000F7676" w:rsidRPr="004667FF" w:rsidRDefault="000F7676" w:rsidP="000F7676">
      <w:pPr>
        <w:ind w:firstLine="720"/>
        <w:rPr>
          <w:color w:val="000000" w:themeColor="text1"/>
        </w:rPr>
      </w:pPr>
      <w:r w:rsidRPr="004667FF">
        <w:rPr>
          <w:color w:val="000000" w:themeColor="text1"/>
        </w:rPr>
        <w:t xml:space="preserve">We are a small startup that is attached to a larger parent company. We have approximately 10 employees, 6 of which are senior developers with over 10 years of experience each. We have many locations that we provide our services to, and our team is also a distributed team across the United States. Our main screening application is accessible through mobile and desktop browsers and is configurable in over 20 languages. </w:t>
      </w:r>
    </w:p>
    <w:p w14:paraId="5A18629F" w14:textId="77777777" w:rsidR="000F7676" w:rsidRPr="004667FF" w:rsidRDefault="000F7676" w:rsidP="000F7676">
      <w:pPr>
        <w:pStyle w:val="Heading2"/>
        <w:ind w:firstLine="720"/>
        <w:rPr>
          <w:color w:val="000000" w:themeColor="text1"/>
        </w:rPr>
      </w:pPr>
      <w:bookmarkStart w:id="3" w:name="_Toc79494393"/>
      <w:r w:rsidRPr="004667FF">
        <w:rPr>
          <w:color w:val="000000" w:themeColor="text1"/>
        </w:rPr>
        <w:t>A3. Organization’s Industry</w:t>
      </w:r>
      <w:bookmarkEnd w:id="3"/>
    </w:p>
    <w:p w14:paraId="748C45CD" w14:textId="77777777" w:rsidR="000F7676" w:rsidRPr="004667FF" w:rsidRDefault="000F7676" w:rsidP="000F7676">
      <w:pPr>
        <w:ind w:firstLine="720"/>
        <w:rPr>
          <w:color w:val="000000" w:themeColor="text1"/>
        </w:rPr>
      </w:pPr>
      <w:r w:rsidRPr="004667FF">
        <w:rPr>
          <w:color w:val="000000" w:themeColor="text1"/>
        </w:rPr>
        <w:t xml:space="preserve">Local, State, and Federal benefits programs are spread out though various departments through multiple departments. As we are unique in this space, we determined that if we knew all of the perimeters of all of the programs, we would be able to automate calculation of likely </w:t>
      </w:r>
      <w:proofErr w:type="gramStart"/>
      <w:r w:rsidRPr="004667FF">
        <w:rPr>
          <w:color w:val="000000" w:themeColor="text1"/>
        </w:rPr>
        <w:t>benefits, and</w:t>
      </w:r>
      <w:proofErr w:type="gramEnd"/>
      <w:r w:rsidRPr="004667FF">
        <w:rPr>
          <w:color w:val="000000" w:themeColor="text1"/>
        </w:rPr>
        <w:t xml:space="preserve"> assist users with their application to ease that burden. This pre-screener would allow faster access to sorely needed programs, as it can normally take an extended amount of time to research all of the </w:t>
      </w:r>
      <w:proofErr w:type="gramStart"/>
      <w:r w:rsidRPr="004667FF">
        <w:rPr>
          <w:color w:val="000000" w:themeColor="text1"/>
        </w:rPr>
        <w:t>programs, and</w:t>
      </w:r>
      <w:proofErr w:type="gramEnd"/>
      <w:r w:rsidRPr="004667FF">
        <w:rPr>
          <w:color w:val="000000" w:themeColor="text1"/>
        </w:rPr>
        <w:t xml:space="preserve"> understand what ones a used and their families could qualify for. </w:t>
      </w:r>
    </w:p>
    <w:p w14:paraId="445EB3B9" w14:textId="77777777" w:rsidR="000F7676" w:rsidRPr="004667FF" w:rsidRDefault="000F7676" w:rsidP="000F7676">
      <w:pPr>
        <w:spacing w:after="160" w:line="259" w:lineRule="auto"/>
        <w:rPr>
          <w:b/>
          <w:color w:val="000000" w:themeColor="text1"/>
        </w:rPr>
      </w:pPr>
    </w:p>
    <w:p w14:paraId="00218991" w14:textId="77777777" w:rsidR="000F7676" w:rsidRPr="004667FF" w:rsidRDefault="000F7676" w:rsidP="000F7676">
      <w:pPr>
        <w:spacing w:after="160" w:line="259" w:lineRule="auto"/>
        <w:rPr>
          <w:b/>
          <w:color w:val="000000" w:themeColor="text1"/>
        </w:rPr>
      </w:pPr>
    </w:p>
    <w:p w14:paraId="21A72C7C" w14:textId="77777777" w:rsidR="000F7676" w:rsidRPr="004667FF" w:rsidRDefault="000F7676" w:rsidP="000F7676">
      <w:pPr>
        <w:spacing w:after="160" w:line="259" w:lineRule="auto"/>
        <w:rPr>
          <w:b/>
          <w:color w:val="000000" w:themeColor="text1"/>
        </w:rPr>
      </w:pPr>
    </w:p>
    <w:p w14:paraId="25625C5A" w14:textId="77777777" w:rsidR="000F7676" w:rsidRPr="004667FF" w:rsidRDefault="000F7676" w:rsidP="000F7676">
      <w:pPr>
        <w:spacing w:after="160" w:line="259" w:lineRule="auto"/>
        <w:rPr>
          <w:b/>
          <w:color w:val="000000" w:themeColor="text1"/>
        </w:rPr>
      </w:pPr>
    </w:p>
    <w:p w14:paraId="497DBF9D" w14:textId="77777777" w:rsidR="000F7676" w:rsidRPr="004667FF" w:rsidRDefault="000F7676" w:rsidP="000F7676">
      <w:pPr>
        <w:spacing w:after="160" w:line="259" w:lineRule="auto"/>
        <w:rPr>
          <w:b/>
          <w:color w:val="000000" w:themeColor="text1"/>
        </w:rPr>
      </w:pPr>
    </w:p>
    <w:p w14:paraId="782CB87B" w14:textId="77777777" w:rsidR="000F7676" w:rsidRPr="004667FF" w:rsidRDefault="000F7676" w:rsidP="000F7676">
      <w:pPr>
        <w:spacing w:after="160" w:line="259" w:lineRule="auto"/>
        <w:rPr>
          <w:b/>
          <w:color w:val="000000" w:themeColor="text1"/>
        </w:rPr>
      </w:pPr>
    </w:p>
    <w:p w14:paraId="66AE4DB4" w14:textId="77777777" w:rsidR="000F7676" w:rsidRPr="004667FF" w:rsidRDefault="000F7676" w:rsidP="000F7676">
      <w:pPr>
        <w:spacing w:after="160" w:line="259" w:lineRule="auto"/>
        <w:rPr>
          <w:b/>
          <w:color w:val="000000" w:themeColor="text1"/>
        </w:rPr>
      </w:pPr>
    </w:p>
    <w:p w14:paraId="47E7D885" w14:textId="77777777" w:rsidR="000F7676" w:rsidRPr="004667FF" w:rsidRDefault="000F7676" w:rsidP="000F7676">
      <w:pPr>
        <w:spacing w:after="160" w:line="259" w:lineRule="auto"/>
        <w:rPr>
          <w:b/>
          <w:color w:val="000000" w:themeColor="text1"/>
        </w:rPr>
      </w:pPr>
    </w:p>
    <w:p w14:paraId="246A2FE6" w14:textId="77777777" w:rsidR="000F7676" w:rsidRPr="004667FF" w:rsidRDefault="000F7676" w:rsidP="000F7676">
      <w:pPr>
        <w:spacing w:after="160" w:line="259" w:lineRule="auto"/>
        <w:rPr>
          <w:b/>
          <w:color w:val="000000" w:themeColor="text1"/>
        </w:rPr>
      </w:pPr>
    </w:p>
    <w:p w14:paraId="18BC4C45" w14:textId="77777777" w:rsidR="000F7676" w:rsidRPr="004667FF" w:rsidRDefault="000F7676" w:rsidP="000F7676">
      <w:pPr>
        <w:rPr>
          <w:b/>
          <w:color w:val="000000" w:themeColor="text1"/>
        </w:rPr>
      </w:pPr>
      <w:r w:rsidRPr="004667FF">
        <w:rPr>
          <w:b/>
          <w:color w:val="000000" w:themeColor="text1"/>
        </w:rPr>
        <w:br w:type="page"/>
      </w:r>
    </w:p>
    <w:p w14:paraId="0AC6B202" w14:textId="77777777" w:rsidR="000F7676" w:rsidRPr="004667FF" w:rsidRDefault="000F7676" w:rsidP="000F7676">
      <w:pPr>
        <w:pStyle w:val="Heading1"/>
        <w:numPr>
          <w:ilvl w:val="0"/>
          <w:numId w:val="2"/>
        </w:numPr>
        <w:tabs>
          <w:tab w:val="num" w:pos="360"/>
        </w:tabs>
        <w:ind w:left="0" w:firstLine="0"/>
        <w:jc w:val="left"/>
        <w:rPr>
          <w:color w:val="000000" w:themeColor="text1"/>
        </w:rPr>
      </w:pPr>
      <w:bookmarkStart w:id="4" w:name="_Toc79494394"/>
      <w:r w:rsidRPr="004667FF">
        <w:rPr>
          <w:color w:val="000000" w:themeColor="text1"/>
        </w:rPr>
        <w:lastRenderedPageBreak/>
        <w:t>Emerging Tech, Practice, or Process Chosen</w:t>
      </w:r>
      <w:bookmarkEnd w:id="4"/>
    </w:p>
    <w:p w14:paraId="03A7C063" w14:textId="77777777" w:rsidR="000F7676" w:rsidRPr="004667FF" w:rsidRDefault="000F7676" w:rsidP="000F7676">
      <w:pPr>
        <w:pStyle w:val="Heading2"/>
        <w:ind w:firstLine="360"/>
        <w:rPr>
          <w:color w:val="000000" w:themeColor="text1"/>
        </w:rPr>
      </w:pPr>
      <w:bookmarkStart w:id="5" w:name="_Toc79494395"/>
      <w:r w:rsidRPr="004667FF">
        <w:rPr>
          <w:color w:val="000000" w:themeColor="text1"/>
        </w:rPr>
        <w:t>B1. Summary and Importance</w:t>
      </w:r>
      <w:bookmarkEnd w:id="5"/>
    </w:p>
    <w:p w14:paraId="558C3848" w14:textId="77777777" w:rsidR="000F7676" w:rsidRPr="004667FF" w:rsidRDefault="000F7676" w:rsidP="000F7676">
      <w:pPr>
        <w:rPr>
          <w:color w:val="000000" w:themeColor="text1"/>
        </w:rPr>
      </w:pPr>
    </w:p>
    <w:p w14:paraId="7F580356" w14:textId="77777777" w:rsidR="000F7676" w:rsidRPr="004667FF" w:rsidRDefault="000F7676" w:rsidP="000F7676">
      <w:pPr>
        <w:rPr>
          <w:color w:val="000000" w:themeColor="text1"/>
        </w:rPr>
      </w:pPr>
      <w:r w:rsidRPr="004667FF">
        <w:rPr>
          <w:color w:val="000000" w:themeColor="text1"/>
        </w:rPr>
        <w:t>“Serverless Architectures with AWS Lambda” is a white paper authored by various members of the AWS Lambda team at Amazon Web Services. The report provides a broad overview of Lambdas features and recommendations on how to build with a serverless mindset. Our company desires to take a cloud-native approach to handle software and infrastructure requirements. AWS Lambda markets itself as a “Function as a Service” service, where code can be broken down into micro-services and are not dependent on the cloud application. The paper then discusses serverless best practices, how to develop in the cloud, and configuration practices.</w:t>
      </w:r>
    </w:p>
    <w:p w14:paraId="6E84EAA2" w14:textId="77777777" w:rsidR="000F7676" w:rsidRPr="004667FF" w:rsidRDefault="000F7676" w:rsidP="000F7676">
      <w:pPr>
        <w:rPr>
          <w:color w:val="000000" w:themeColor="text1"/>
        </w:rPr>
      </w:pPr>
    </w:p>
    <w:p w14:paraId="7C2A345F" w14:textId="77777777" w:rsidR="000F7676" w:rsidRPr="004667FF" w:rsidRDefault="000F7676" w:rsidP="000F7676">
      <w:pPr>
        <w:rPr>
          <w:color w:val="000000" w:themeColor="text1"/>
        </w:rPr>
      </w:pPr>
      <w:r w:rsidRPr="004667FF">
        <w:rPr>
          <w:color w:val="000000" w:themeColor="text1"/>
        </w:rPr>
        <w:t xml:space="preserve">“Lambda Architecture for Batch and Stream Processing” is another white paper coauthored by the AWS Lambda team members. This paper describes best practices and approaches on how to handle streaming data and batch processing. Data ingestion, transformation, and export are critical parts of our application requirements. This paper discusses the pros and cons of the service while also outlining methods used to achieve desired results. Double Go will be ingesting a lot of service providers and user data that will need to be calculated in near </w:t>
      </w:r>
      <w:proofErr w:type="gramStart"/>
      <w:r w:rsidRPr="004667FF">
        <w:rPr>
          <w:color w:val="000000" w:themeColor="text1"/>
        </w:rPr>
        <w:t>time, and</w:t>
      </w:r>
      <w:proofErr w:type="gramEnd"/>
      <w:r w:rsidRPr="004667FF">
        <w:rPr>
          <w:color w:val="000000" w:themeColor="text1"/>
        </w:rPr>
        <w:t xml:space="preserve"> streaming this data through AWS Lambda provides the required compute power at a low cost. Development time is also reduced as there is no infrastructure to maintain.  </w:t>
      </w:r>
    </w:p>
    <w:p w14:paraId="7A281386" w14:textId="77777777" w:rsidR="000F7676" w:rsidRPr="004667FF" w:rsidRDefault="000F7676" w:rsidP="000F7676">
      <w:pPr>
        <w:rPr>
          <w:color w:val="000000" w:themeColor="text1"/>
        </w:rPr>
      </w:pPr>
    </w:p>
    <w:p w14:paraId="6E81F4FC" w14:textId="77777777" w:rsidR="000F7676" w:rsidRPr="004667FF" w:rsidRDefault="000F7676" w:rsidP="000F7676">
      <w:pPr>
        <w:rPr>
          <w:color w:val="000000" w:themeColor="text1"/>
        </w:rPr>
      </w:pPr>
      <w:r w:rsidRPr="004667FF">
        <w:rPr>
          <w:color w:val="000000" w:themeColor="text1"/>
        </w:rPr>
        <w:t xml:space="preserve">“Security Overview of AWS Lambda” is again written and updated by the team at AWS. This paper on security provides a deep dive into security best practices and is aimed toward new adaptors of the service. The article describes having no servers to manage, the shared responsibility model, a staple in the AWS ecosystem, and how lambda has many different AWS services that it can utilize in its use and function both up and downstream. When Double Go designs systems, we take our security posture very seriously as we handle users’ sensitive </w:t>
      </w:r>
      <w:proofErr w:type="gramStart"/>
      <w:r w:rsidRPr="004667FF">
        <w:rPr>
          <w:color w:val="000000" w:themeColor="text1"/>
        </w:rPr>
        <w:t>data, and</w:t>
      </w:r>
      <w:proofErr w:type="gramEnd"/>
      <w:r w:rsidRPr="004667FF">
        <w:rPr>
          <w:color w:val="000000" w:themeColor="text1"/>
        </w:rPr>
        <w:t xml:space="preserve"> need to ensure that best practiced and followed. Great security starts with security focused design. </w:t>
      </w:r>
    </w:p>
    <w:p w14:paraId="0AA06AC0" w14:textId="77777777" w:rsidR="000F7676" w:rsidRPr="004667FF" w:rsidRDefault="000F7676" w:rsidP="000F7676">
      <w:pPr>
        <w:rPr>
          <w:color w:val="000000" w:themeColor="text1"/>
        </w:rPr>
      </w:pPr>
    </w:p>
    <w:p w14:paraId="472BFD53" w14:textId="77777777" w:rsidR="000F7676" w:rsidRPr="004667FF" w:rsidRDefault="000F7676" w:rsidP="000F7676">
      <w:pPr>
        <w:rPr>
          <w:color w:val="000000" w:themeColor="text1"/>
        </w:rPr>
      </w:pPr>
    </w:p>
    <w:p w14:paraId="7DA22E1E" w14:textId="77777777" w:rsidR="000F7676" w:rsidRPr="004667FF" w:rsidRDefault="000F7676" w:rsidP="000F7676">
      <w:pPr>
        <w:rPr>
          <w:color w:val="000000" w:themeColor="text1"/>
        </w:rPr>
      </w:pPr>
    </w:p>
    <w:p w14:paraId="51D0345A" w14:textId="77777777" w:rsidR="000F7676" w:rsidRPr="004667FF" w:rsidRDefault="000F7676" w:rsidP="000F7676">
      <w:pPr>
        <w:rPr>
          <w:b/>
          <w:color w:val="000000" w:themeColor="text1"/>
        </w:rPr>
      </w:pPr>
      <w:r w:rsidRPr="004667FF">
        <w:rPr>
          <w:b/>
          <w:color w:val="000000" w:themeColor="text1"/>
        </w:rPr>
        <w:br w:type="page"/>
      </w:r>
    </w:p>
    <w:p w14:paraId="3B75397C" w14:textId="77777777" w:rsidR="000F7676" w:rsidRPr="004667FF" w:rsidRDefault="000F7676" w:rsidP="000F7676">
      <w:pPr>
        <w:pStyle w:val="Heading1"/>
        <w:numPr>
          <w:ilvl w:val="0"/>
          <w:numId w:val="2"/>
        </w:numPr>
        <w:tabs>
          <w:tab w:val="num" w:pos="360"/>
        </w:tabs>
        <w:ind w:left="0" w:firstLine="0"/>
        <w:jc w:val="left"/>
        <w:rPr>
          <w:color w:val="000000" w:themeColor="text1"/>
        </w:rPr>
      </w:pPr>
      <w:r w:rsidRPr="004667FF">
        <w:rPr>
          <w:color w:val="000000" w:themeColor="text1"/>
        </w:rPr>
        <w:lastRenderedPageBreak/>
        <w:t xml:space="preserve"> </w:t>
      </w:r>
      <w:bookmarkStart w:id="6" w:name="_Toc79494396"/>
      <w:r w:rsidRPr="004667FF">
        <w:rPr>
          <w:color w:val="000000" w:themeColor="text1"/>
        </w:rPr>
        <w:t>White Paper</w:t>
      </w:r>
      <w:bookmarkEnd w:id="6"/>
    </w:p>
    <w:p w14:paraId="1B2B2D41" w14:textId="77777777" w:rsidR="000F7676" w:rsidRPr="004667FF" w:rsidRDefault="000F7676" w:rsidP="000F7676">
      <w:pPr>
        <w:spacing w:line="276" w:lineRule="auto"/>
        <w:rPr>
          <w:color w:val="000000" w:themeColor="text1"/>
        </w:rPr>
      </w:pPr>
      <w:r>
        <w:rPr>
          <w:color w:val="000000" w:themeColor="text1"/>
        </w:rPr>
        <w:t>See attached file.</w:t>
      </w:r>
    </w:p>
    <w:p w14:paraId="6273DCF8" w14:textId="77777777" w:rsidR="000F7676" w:rsidRPr="004667FF" w:rsidRDefault="000F7676" w:rsidP="000F7676">
      <w:pPr>
        <w:rPr>
          <w:b/>
          <w:color w:val="000000" w:themeColor="text1"/>
        </w:rPr>
      </w:pPr>
    </w:p>
    <w:p w14:paraId="11F10571" w14:textId="77777777" w:rsidR="000F7676" w:rsidRPr="004667FF" w:rsidRDefault="000F7676" w:rsidP="000F7676">
      <w:pPr>
        <w:pStyle w:val="Heading1"/>
        <w:numPr>
          <w:ilvl w:val="0"/>
          <w:numId w:val="2"/>
        </w:numPr>
        <w:tabs>
          <w:tab w:val="num" w:pos="360"/>
        </w:tabs>
        <w:ind w:left="0" w:firstLine="0"/>
        <w:jc w:val="left"/>
        <w:rPr>
          <w:color w:val="000000" w:themeColor="text1"/>
        </w:rPr>
      </w:pPr>
      <w:bookmarkStart w:id="7" w:name="_Toc79494397"/>
      <w:r w:rsidRPr="004667FF">
        <w:rPr>
          <w:color w:val="000000" w:themeColor="text1"/>
        </w:rPr>
        <w:t>Explanation of Diction</w:t>
      </w:r>
      <w:bookmarkEnd w:id="7"/>
    </w:p>
    <w:p w14:paraId="666A7061" w14:textId="77777777" w:rsidR="000F7676" w:rsidRDefault="000F7676" w:rsidP="000F7676">
      <w:pPr>
        <w:spacing w:after="160" w:line="259" w:lineRule="auto"/>
        <w:rPr>
          <w:rFonts w:asciiTheme="minorHAnsi" w:hAnsiTheme="minorHAnsi"/>
          <w:bCs/>
          <w:color w:val="000000" w:themeColor="text1"/>
        </w:rPr>
      </w:pPr>
      <w:r>
        <w:rPr>
          <w:rFonts w:asciiTheme="minorHAnsi" w:hAnsiTheme="minorHAnsi"/>
          <w:bCs/>
          <w:color w:val="000000" w:themeColor="text1"/>
        </w:rPr>
        <w:t xml:space="preserve">The tone I chose here was to speak to a group of senior level developers who have had experience building in developing restful APIs and have some sort of background managing system resources. I try to explain any of the acronyms that were provided and if they weren’t obvious to the reader, I explained them before I abbreviated it. I believe the level of formality used was speaking to like-minded peers which will then act as a stepping off point to </w:t>
      </w:r>
      <w:proofErr w:type="gramStart"/>
      <w:r>
        <w:rPr>
          <w:rFonts w:asciiTheme="minorHAnsi" w:hAnsiTheme="minorHAnsi"/>
          <w:bCs/>
          <w:color w:val="000000" w:themeColor="text1"/>
        </w:rPr>
        <w:t>open up</w:t>
      </w:r>
      <w:proofErr w:type="gramEnd"/>
      <w:r>
        <w:rPr>
          <w:rFonts w:asciiTheme="minorHAnsi" w:hAnsiTheme="minorHAnsi"/>
          <w:bCs/>
          <w:color w:val="000000" w:themeColor="text1"/>
        </w:rPr>
        <w:t xml:space="preserve"> for questions and discovery on implementing the subject matter. </w:t>
      </w:r>
    </w:p>
    <w:p w14:paraId="1C661926" w14:textId="77777777" w:rsidR="000F7676" w:rsidRPr="004667FF" w:rsidRDefault="000F7676" w:rsidP="000F7676">
      <w:pPr>
        <w:pStyle w:val="Heading1"/>
        <w:numPr>
          <w:ilvl w:val="0"/>
          <w:numId w:val="1"/>
        </w:numPr>
        <w:tabs>
          <w:tab w:val="num" w:pos="360"/>
        </w:tabs>
        <w:ind w:left="0" w:firstLine="0"/>
        <w:jc w:val="left"/>
        <w:rPr>
          <w:color w:val="000000" w:themeColor="text1"/>
        </w:rPr>
      </w:pPr>
      <w:bookmarkStart w:id="8" w:name="_Toc79494398"/>
      <w:r w:rsidRPr="004667FF">
        <w:rPr>
          <w:color w:val="000000" w:themeColor="text1"/>
        </w:rPr>
        <w:t>Sources</w:t>
      </w:r>
      <w:bookmarkEnd w:id="8"/>
    </w:p>
    <w:p w14:paraId="13DF8D77" w14:textId="77777777" w:rsidR="000F7676" w:rsidRPr="004667FF" w:rsidRDefault="000F7676" w:rsidP="000F7676">
      <w:pPr>
        <w:rPr>
          <w:rStyle w:val="Hyperlink"/>
          <w:color w:val="000000" w:themeColor="text1"/>
        </w:rPr>
      </w:pPr>
      <w:r>
        <w:rPr>
          <w:bCs/>
          <w:color w:val="000000" w:themeColor="text1"/>
        </w:rPr>
        <w:t xml:space="preserve">It is attached in my whitepaper. </w:t>
      </w:r>
    </w:p>
    <w:p w14:paraId="0242CCBA" w14:textId="77777777" w:rsidR="000F7676" w:rsidRPr="004667FF" w:rsidRDefault="000F7676" w:rsidP="000F7676">
      <w:pPr>
        <w:rPr>
          <w:rStyle w:val="Hyperlink"/>
          <w:color w:val="000000" w:themeColor="text1"/>
        </w:rPr>
      </w:pPr>
    </w:p>
    <w:p w14:paraId="57B49B6A" w14:textId="77777777" w:rsidR="000F7676" w:rsidRPr="004667FF" w:rsidRDefault="000F7676" w:rsidP="000F7676">
      <w:pPr>
        <w:rPr>
          <w:color w:val="000000" w:themeColor="text1"/>
        </w:rPr>
      </w:pPr>
    </w:p>
    <w:p w14:paraId="46BB12EB" w14:textId="77777777" w:rsidR="000F7676" w:rsidRPr="004667FF" w:rsidRDefault="000F7676" w:rsidP="000F7676">
      <w:pPr>
        <w:rPr>
          <w:color w:val="000000" w:themeColor="text1"/>
        </w:rPr>
      </w:pPr>
      <w:r w:rsidRPr="004667FF">
        <w:rPr>
          <w:color w:val="000000" w:themeColor="text1"/>
        </w:rPr>
        <w:br w:type="page"/>
      </w:r>
    </w:p>
    <w:p w14:paraId="623460E0" w14:textId="77777777" w:rsidR="00CA1DE2" w:rsidRDefault="007169B8"/>
    <w:sectPr w:rsidR="00CA1DE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5823E5" w14:textId="77777777" w:rsidR="007169B8" w:rsidRDefault="007169B8" w:rsidP="000F7676">
      <w:r>
        <w:separator/>
      </w:r>
    </w:p>
  </w:endnote>
  <w:endnote w:type="continuationSeparator" w:id="0">
    <w:p w14:paraId="7A34F531" w14:textId="77777777" w:rsidR="007169B8" w:rsidRDefault="007169B8" w:rsidP="000F76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C5E47F" w14:textId="77777777" w:rsidR="007169B8" w:rsidRDefault="007169B8" w:rsidP="000F7676">
      <w:r>
        <w:separator/>
      </w:r>
    </w:p>
  </w:footnote>
  <w:footnote w:type="continuationSeparator" w:id="0">
    <w:p w14:paraId="2040EA49" w14:textId="77777777" w:rsidR="007169B8" w:rsidRDefault="007169B8" w:rsidP="000F76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8679A5" w14:textId="77777777" w:rsidR="000F7676" w:rsidRPr="003A581A" w:rsidRDefault="000F7676" w:rsidP="000F7676">
    <w:pPr>
      <w:pStyle w:val="Header"/>
    </w:pPr>
    <w:r>
      <w:t>C768 Technical Communication Task 1</w:t>
    </w:r>
  </w:p>
  <w:p w14:paraId="4269DEC8" w14:textId="77777777" w:rsidR="000F7676" w:rsidRDefault="000F76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1E0869"/>
    <w:multiLevelType w:val="hybridMultilevel"/>
    <w:tmpl w:val="A0788238"/>
    <w:lvl w:ilvl="0" w:tplc="04090015">
      <w:start w:val="5"/>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ED5EC7"/>
    <w:multiLevelType w:val="hybridMultilevel"/>
    <w:tmpl w:val="F746EA0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676"/>
    <w:rsid w:val="000F7676"/>
    <w:rsid w:val="003A1271"/>
    <w:rsid w:val="005745EC"/>
    <w:rsid w:val="007169B8"/>
    <w:rsid w:val="00A15C60"/>
    <w:rsid w:val="00EB0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848A6D2"/>
  <w15:chartTrackingRefBased/>
  <w15:docId w15:val="{64D1C3A1-3738-4044-AF16-E0A037A88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676"/>
    <w:rPr>
      <w:rFonts w:ascii="Times New Roman" w:eastAsia="Times New Roman" w:hAnsi="Times New Roman" w:cs="Times New Roman"/>
    </w:rPr>
  </w:style>
  <w:style w:type="paragraph" w:styleId="Heading1">
    <w:name w:val="heading 1"/>
    <w:next w:val="Normal"/>
    <w:link w:val="Heading1Char"/>
    <w:uiPriority w:val="9"/>
    <w:qFormat/>
    <w:rsid w:val="000F7676"/>
    <w:pPr>
      <w:keepNext/>
      <w:keepLines/>
      <w:spacing w:before="240" w:after="240" w:line="276" w:lineRule="auto"/>
      <w:jc w:val="center"/>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qFormat/>
    <w:rsid w:val="000F7676"/>
    <w:pPr>
      <w:keepNext/>
      <w:keepLines/>
      <w:spacing w:before="200"/>
      <w:outlineLvl w:val="1"/>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7676"/>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0F7676"/>
    <w:rPr>
      <w:rFonts w:ascii="Cambria" w:eastAsia="Times New Roman" w:hAnsi="Cambria" w:cs="Times New Roman"/>
      <w:b/>
      <w:bCs/>
      <w:sz w:val="26"/>
      <w:szCs w:val="26"/>
    </w:rPr>
  </w:style>
  <w:style w:type="paragraph" w:styleId="TOC2">
    <w:name w:val="toc 2"/>
    <w:basedOn w:val="Normal"/>
    <w:next w:val="Normal"/>
    <w:autoRedefine/>
    <w:uiPriority w:val="39"/>
    <w:unhideWhenUsed/>
    <w:qFormat/>
    <w:rsid w:val="000F7676"/>
    <w:pPr>
      <w:spacing w:after="100"/>
      <w:ind w:left="220"/>
    </w:pPr>
  </w:style>
  <w:style w:type="paragraph" w:styleId="TOC1">
    <w:name w:val="toc 1"/>
    <w:basedOn w:val="Normal"/>
    <w:next w:val="Normal"/>
    <w:autoRedefine/>
    <w:uiPriority w:val="39"/>
    <w:unhideWhenUsed/>
    <w:qFormat/>
    <w:rsid w:val="000F7676"/>
    <w:pPr>
      <w:tabs>
        <w:tab w:val="right" w:leader="dot" w:pos="9350"/>
      </w:tabs>
      <w:spacing w:after="100"/>
    </w:pPr>
  </w:style>
  <w:style w:type="character" w:styleId="Hyperlink">
    <w:name w:val="Hyperlink"/>
    <w:uiPriority w:val="99"/>
    <w:unhideWhenUsed/>
    <w:rsid w:val="000F7676"/>
    <w:rPr>
      <w:color w:val="0000FF"/>
      <w:u w:val="single"/>
    </w:rPr>
  </w:style>
  <w:style w:type="paragraph" w:styleId="TOCHeading">
    <w:name w:val="TOC Heading"/>
    <w:basedOn w:val="Heading1"/>
    <w:next w:val="Normal"/>
    <w:uiPriority w:val="39"/>
    <w:unhideWhenUsed/>
    <w:qFormat/>
    <w:rsid w:val="000F7676"/>
    <w:pPr>
      <w:spacing w:after="0" w:line="259" w:lineRule="auto"/>
      <w:jc w:val="left"/>
      <w:outlineLvl w:val="9"/>
    </w:pPr>
    <w:rPr>
      <w:rFonts w:ascii="Calibri Light" w:hAnsi="Calibri Light"/>
      <w:b w:val="0"/>
      <w:bCs w:val="0"/>
      <w:color w:val="2E74B5"/>
      <w:sz w:val="32"/>
      <w:szCs w:val="32"/>
    </w:rPr>
  </w:style>
  <w:style w:type="paragraph" w:styleId="Header">
    <w:name w:val="header"/>
    <w:basedOn w:val="Normal"/>
    <w:link w:val="HeaderChar"/>
    <w:uiPriority w:val="99"/>
    <w:unhideWhenUsed/>
    <w:rsid w:val="000F7676"/>
    <w:pPr>
      <w:tabs>
        <w:tab w:val="center" w:pos="4680"/>
        <w:tab w:val="right" w:pos="9360"/>
      </w:tabs>
    </w:pPr>
  </w:style>
  <w:style w:type="character" w:customStyle="1" w:styleId="HeaderChar">
    <w:name w:val="Header Char"/>
    <w:basedOn w:val="DefaultParagraphFont"/>
    <w:link w:val="Header"/>
    <w:uiPriority w:val="99"/>
    <w:rsid w:val="000F7676"/>
    <w:rPr>
      <w:rFonts w:ascii="Times New Roman" w:eastAsia="Times New Roman" w:hAnsi="Times New Roman" w:cs="Times New Roman"/>
    </w:rPr>
  </w:style>
  <w:style w:type="paragraph" w:styleId="Footer">
    <w:name w:val="footer"/>
    <w:basedOn w:val="Normal"/>
    <w:link w:val="FooterChar"/>
    <w:uiPriority w:val="99"/>
    <w:unhideWhenUsed/>
    <w:rsid w:val="000F7676"/>
    <w:pPr>
      <w:tabs>
        <w:tab w:val="center" w:pos="4680"/>
        <w:tab w:val="right" w:pos="9360"/>
      </w:tabs>
    </w:pPr>
  </w:style>
  <w:style w:type="character" w:customStyle="1" w:styleId="FooterChar">
    <w:name w:val="Footer Char"/>
    <w:basedOn w:val="DefaultParagraphFont"/>
    <w:link w:val="Footer"/>
    <w:uiPriority w:val="99"/>
    <w:rsid w:val="000F767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787</Words>
  <Characters>4490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Robinson</dc:creator>
  <cp:keywords/>
  <dc:description/>
  <cp:lastModifiedBy>Robert Robinson</cp:lastModifiedBy>
  <cp:revision>2</cp:revision>
  <dcterms:created xsi:type="dcterms:W3CDTF">2021-10-23T19:49:00Z</dcterms:created>
  <dcterms:modified xsi:type="dcterms:W3CDTF">2021-10-23T20:10:00Z</dcterms:modified>
</cp:coreProperties>
</file>