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w3ww3x0gtgm" w:id="0"/>
      <w:bookmarkEnd w:id="0"/>
      <w:r w:rsidDel="00000000" w:rsidR="00000000" w:rsidRPr="00000000">
        <w:rPr>
          <w:rtl w:val="0"/>
        </w:rPr>
        <w:t xml:space="preserve">Guía de Estudio: Comunicación y Uso Efectivo de las Tecnologías de la Información</w:t>
      </w:r>
    </w:p>
    <w:p w:rsidR="00000000" w:rsidDel="00000000" w:rsidP="00000000" w:rsidRDefault="00000000" w:rsidRPr="00000000" w14:paraId="00000002">
      <w:pPr>
        <w:rPr/>
      </w:pPr>
      <w:r w:rsidDel="00000000" w:rsidR="00000000" w:rsidRPr="00000000">
        <w:rPr>
          <w:rtl w:val="0"/>
        </w:rPr>
        <w:t xml:space="preserve">Esta guía de estudio sintetiza los conceptos fundamentales sobre la comunicación electrónica, el uso de internet y las normativas que rigen el intercambio de información en entornos digitales, basándose en los estándares de ICT.</w:t>
      </w:r>
    </w:p>
    <w:p w:rsidR="00000000" w:rsidDel="00000000" w:rsidP="00000000" w:rsidRDefault="00000000" w:rsidRPr="00000000" w14:paraId="00000003">
      <w:pPr>
        <w:pStyle w:val="Heading4"/>
        <w:rPr/>
      </w:pPr>
      <w:bookmarkStart w:colFirst="0" w:colLast="0" w:name="_x28u5iyfn9kv" w:id="1"/>
      <w:bookmarkEnd w:id="1"/>
      <w:r w:rsidDel="00000000" w:rsidR="00000000" w:rsidRPr="00000000">
        <w:rPr>
          <w:rtl w:val="0"/>
        </w:rPr>
        <w:t xml:space="preserve">Cuestionario de Repaso</w:t>
      </w:r>
    </w:p>
    <w:p w:rsidR="00000000" w:rsidDel="00000000" w:rsidP="00000000" w:rsidRDefault="00000000" w:rsidRPr="00000000" w14:paraId="00000004">
      <w:pPr>
        <w:rPr/>
      </w:pPr>
      <w:r w:rsidDel="00000000" w:rsidR="00000000" w:rsidRPr="00000000">
        <w:rPr>
          <w:rtl w:val="0"/>
        </w:rPr>
        <w:t xml:space="preserve">Responda a las siguientes preguntas de forma breve y precisa.</w:t>
      </w:r>
    </w:p>
    <w:p w:rsidR="00000000" w:rsidDel="00000000" w:rsidP="00000000" w:rsidRDefault="00000000" w:rsidRPr="00000000" w14:paraId="00000005">
      <w:pPr>
        <w:numPr>
          <w:ilvl w:val="0"/>
          <w:numId w:val="2"/>
        </w:numPr>
        <w:ind w:left="720" w:hanging="360"/>
        <w:rPr>
          <w:b w:val="1"/>
          <w:bCs w:val="1"/>
          <w:u w:val="none"/>
        </w:rPr>
      </w:pPr>
      <w:r w:rsidDel="00000000" w:rsidR="00000000" w:rsidRPr="00000000">
        <w:rPr>
          <w:b w:val="1"/>
          <w:bCs w:val="1"/>
          <w:rtl w:val="0"/>
        </w:rPr>
        <w:t xml:space="preserve">¿Qué es la "netiquette" y por qué es importante considerarla al redactar mensajes?</w:t>
      </w:r>
    </w:p>
    <w:p w:rsidR="00000000" w:rsidDel="00000000" w:rsidP="00000000" w:rsidRDefault="00000000" w:rsidRPr="00000000" w14:paraId="00000006">
      <w:pPr>
        <w:numPr>
          <w:ilvl w:val="0"/>
          <w:numId w:val="2"/>
        </w:numPr>
        <w:ind w:left="720" w:hanging="360"/>
        <w:rPr>
          <w:b w:val="1"/>
          <w:bCs w:val="1"/>
        </w:rPr>
      </w:pPr>
      <w:r w:rsidDel="00000000" w:rsidR="00000000" w:rsidRPr="00000000">
        <w:rPr>
          <w:b w:val="1"/>
          <w:bCs w:val="1"/>
          <w:rtl w:val="0"/>
        </w:rPr>
        <w:t xml:space="preserve">¿Cuál es la diferencia fundamental entre el uso de "Cc" y "Bcc" en un correo electrónico?</w:t>
      </w:r>
    </w:p>
    <w:p w:rsidR="00000000" w:rsidDel="00000000" w:rsidP="00000000" w:rsidRDefault="00000000" w:rsidRPr="00000000" w14:paraId="00000007">
      <w:pPr>
        <w:numPr>
          <w:ilvl w:val="0"/>
          <w:numId w:val="2"/>
        </w:numPr>
        <w:ind w:left="720" w:hanging="360"/>
        <w:rPr>
          <w:b w:val="1"/>
          <w:bCs w:val="1"/>
        </w:rPr>
      </w:pPr>
      <w:r w:rsidDel="00000000" w:rsidR="00000000" w:rsidRPr="00000000">
        <w:rPr>
          <w:b w:val="1"/>
          <w:bCs w:val="1"/>
          <w:rtl w:val="0"/>
        </w:rPr>
        <w:t xml:space="preserve">Mencione tres leyes o regulaciones comunes que las empresas deben seguir al enviar correos electrónicos a sus clientes.</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¿Por qué el reenvío de correos electrónicos puede representar un riesgo técnico para el dominio de origen?</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¿Cuál es la diferencia conceptual entre el Internet y la World Wide Web (WWW)?</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¿Qué características definen a una Intranet y qué ventajas ofrece sobre el internet para una empresa?</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Explique la diferencia principal entre un "Blog" y una "Wiki" en términos de autoría y edición.</w:t>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¿Qué es un ISP y cuáles son las credenciales típicas que otorga a un usuario?</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Identifique las cuatro partes que componen la estructura de una URL.</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¿Cuáles son los riesgos asociados con los archivos adjuntos ejecutables en un correo electrónico?</w:t>
      </w:r>
    </w:p>
    <w:p w:rsidR="00000000" w:rsidDel="00000000" w:rsidP="00000000" w:rsidRDefault="00000000" w:rsidRPr="00000000" w14:paraId="0000000F">
      <w:pPr>
        <w:pStyle w:val="Heading4"/>
        <w:rPr/>
      </w:pPr>
      <w:bookmarkStart w:colFirst="0" w:colLast="0" w:name="_8u8qoaq86y6" w:id="2"/>
      <w:bookmarkEnd w:id="2"/>
      <w:r w:rsidDel="00000000" w:rsidR="00000000" w:rsidRPr="00000000">
        <w:rPr>
          <w:rtl w:val="0"/>
        </w:rPr>
        <w:t xml:space="preserve">Clave de Respuestas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La  </w:t>
      </w:r>
      <w:r w:rsidDel="00000000" w:rsidR="00000000" w:rsidRPr="00000000">
        <w:rPr>
          <w:b w:val="1"/>
          <w:bCs w:val="1"/>
          <w:rtl w:val="0"/>
        </w:rPr>
        <w:t xml:space="preserve">netiquette</w:t>
      </w:r>
      <w:r w:rsidDel="00000000" w:rsidR="00000000" w:rsidRPr="00000000">
        <w:rPr>
          <w:rtl w:val="0"/>
        </w:rPr>
        <w:t xml:space="preserve">  (etiqueta en la red) se refiere a la necesidad de respetar las opiniones de otros usuarios y mostrar cortesía común al publicar en grupos de discusión o enviar correos. Es vital porque, al no haber lenguaje corporal visible, los mensajes pueden malinterpretarse, por lo que se recomienda evitar las mayúsculas (vistas como gritos) y el uso excesivo de emoticonos.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La diferencia radica en la visibilidad: en  </w:t>
      </w:r>
      <w:r w:rsidDel="00000000" w:rsidR="00000000" w:rsidRPr="00000000">
        <w:rPr>
          <w:b w:val="1"/>
          <w:bCs w:val="1"/>
          <w:rtl w:val="0"/>
        </w:rPr>
        <w:t xml:space="preserve">Cc (copia de carbón)</w:t>
      </w:r>
      <w:r w:rsidDel="00000000" w:rsidR="00000000" w:rsidRPr="00000000">
        <w:rPr>
          <w:rtl w:val="0"/>
        </w:rPr>
        <w:t xml:space="preserve"> , todos los destinatarios pueden ver las direcciones de los demás, mientras que en  </w:t>
      </w:r>
      <w:r w:rsidDel="00000000" w:rsidR="00000000" w:rsidRPr="00000000">
        <w:rPr>
          <w:b w:val="1"/>
          <w:bCs w:val="1"/>
          <w:rtl w:val="0"/>
        </w:rPr>
        <w:t xml:space="preserve">Bcc (copia de carbón oculta)</w:t>
      </w:r>
      <w:r w:rsidDel="00000000" w:rsidR="00000000" w:rsidRPr="00000000">
        <w:rPr>
          <w:rtl w:val="0"/>
        </w:rPr>
        <w:t xml:space="preserve">  las direcciones son invisibles para el resto. El Bcc se utiliza a menudo como medida de seguridad en grupos de correo para proteger la privacidad de los contactos.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Las empresas deben obtener el permiso de "opt-in" antes de enviar correos, proporcionar un método claro para darse de baja ("opt-out") y no utilizar líneas de asunto falsas o engañosas. Además, deben incluir una dirección postal válida y tener políticas de privacidad claras y accesibles para los suscriptores.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Muchos proveedores de servicios de internet (ISP) no reconocen la fuente original del correo y asumen que el dominio que reenvía es el origen real, incluso si es spam. Esto puede provocar que el dominio de la empresa sea incluido en listas negras ("blacklisted") debido al volumen de correos o al contenido filtrado.</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El  </w:t>
      </w:r>
      <w:r w:rsidDel="00000000" w:rsidR="00000000" w:rsidRPr="00000000">
        <w:rPr>
          <w:b w:val="1"/>
          <w:bCs w:val="1"/>
          <w:rtl w:val="0"/>
        </w:rPr>
        <w:t xml:space="preserve">Internet</w:t>
      </w:r>
      <w:r w:rsidDel="00000000" w:rsidR="00000000" w:rsidRPr="00000000">
        <w:rPr>
          <w:rtl w:val="0"/>
        </w:rPr>
        <w:t xml:space="preserve">  es el concepto global; una infraestructura física de redes interconectadas a nivel mundial. Por el contrario, la  </w:t>
      </w:r>
      <w:r w:rsidDel="00000000" w:rsidR="00000000" w:rsidRPr="00000000">
        <w:rPr>
          <w:b w:val="1"/>
          <w:bCs w:val="1"/>
          <w:rtl w:val="0"/>
        </w:rPr>
        <w:t xml:space="preserve">World Wide Web (WWW)</w:t>
      </w:r>
      <w:r w:rsidDel="00000000" w:rsidR="00000000" w:rsidRPr="00000000">
        <w:rPr>
          <w:rtl w:val="0"/>
        </w:rPr>
        <w:t xml:space="preserve">  es solo una parte del internet que consiste en una colección masiva de páginas web y contenido multimedia accesible mediante protocolos específicos como HTTP.</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Una  </w:t>
      </w:r>
      <w:r w:rsidDel="00000000" w:rsidR="00000000" w:rsidRPr="00000000">
        <w:rPr>
          <w:b w:val="1"/>
          <w:bCs w:val="1"/>
          <w:rtl w:val="0"/>
        </w:rPr>
        <w:t xml:space="preserve">Intranet</w:t>
      </w:r>
      <w:r w:rsidDel="00000000" w:rsidR="00000000" w:rsidRPr="00000000">
        <w:rPr>
          <w:rtl w:val="0"/>
        </w:rPr>
        <w:t xml:space="preserve">  es una red privada basada en tecnología de internet para uso interno de una organización, protegida por un firewall. Ofrece mayor seguridad contra hackeos externos, permite controlar los enlaces externos y proporciona un ancho de banda superior al no tener los límites de conexión del internet público.</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Un  </w:t>
      </w:r>
      <w:r w:rsidDel="00000000" w:rsidR="00000000" w:rsidRPr="00000000">
        <w:rPr>
          <w:b w:val="1"/>
          <w:bCs w:val="1"/>
          <w:rtl w:val="0"/>
        </w:rPr>
        <w:t xml:space="preserve">Blog</w:t>
      </w:r>
      <w:r w:rsidDel="00000000" w:rsidR="00000000" w:rsidRPr="00000000">
        <w:rPr>
          <w:rtl w:val="0"/>
        </w:rPr>
        <w:t xml:space="preserve">  es un diario personal actualizado regularmente por un solo autor y organizado en orden cronológico inverso, donde los lectores no pueden cambiar el contenido. Una  </w:t>
      </w:r>
      <w:r w:rsidDel="00000000" w:rsidR="00000000" w:rsidRPr="00000000">
        <w:rPr>
          <w:b w:val="1"/>
          <w:bCs w:val="1"/>
          <w:rtl w:val="0"/>
        </w:rPr>
        <w:t xml:space="preserve">Wiki</w:t>
      </w:r>
      <w:r w:rsidDel="00000000" w:rsidR="00000000" w:rsidRPr="00000000">
        <w:rPr>
          <w:rtl w:val="0"/>
        </w:rPr>
        <w:t xml:space="preserve">  es una herramienta colaborativa donde muchos autores pueden crear, editar o eliminar páginas, permitiendo que documentos grandes sean gestionados por múltiples personas.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Un  </w:t>
      </w:r>
      <w:r w:rsidDel="00000000" w:rsidR="00000000" w:rsidRPr="00000000">
        <w:rPr>
          <w:b w:val="1"/>
          <w:bCs w:val="1"/>
          <w:rtl w:val="0"/>
        </w:rPr>
        <w:t xml:space="preserve">ISP (Proveedor de Servicios de Internet)</w:t>
      </w:r>
      <w:r w:rsidDel="00000000" w:rsidR="00000000" w:rsidRPr="00000000">
        <w:rPr>
          <w:rtl w:val="0"/>
        </w:rPr>
        <w:t xml:space="preserve">  es una compañía que proporciona acceso a la red, generalmente a través de una cuota mensual. Al registrarse, el usuario recibe detalles de inicio de sesión que incluyen un ID de usuario y una contraseña para acceder a la infraestructura de telecomunicaciones de la empresa.</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Una URL se divide en:  </w:t>
      </w:r>
      <w:r w:rsidDel="00000000" w:rsidR="00000000" w:rsidRPr="00000000">
        <w:rPr>
          <w:b w:val="1"/>
          <w:bCs w:val="1"/>
          <w:rtl w:val="0"/>
        </w:rPr>
        <w:t xml:space="preserve">protocolo</w:t>
      </w:r>
      <w:r w:rsidDel="00000000" w:rsidR="00000000" w:rsidRPr="00000000">
        <w:rPr>
          <w:rtl w:val="0"/>
        </w:rPr>
        <w:t xml:space="preserve">  (como http o https),  </w:t>
      </w:r>
      <w:r w:rsidDel="00000000" w:rsidR="00000000" w:rsidRPr="00000000">
        <w:rPr>
          <w:b w:val="1"/>
          <w:bCs w:val="1"/>
          <w:rtl w:val="0"/>
        </w:rPr>
        <w:t xml:space="preserve">dirección del sitio web</w:t>
      </w:r>
      <w:r w:rsidDel="00000000" w:rsidR="00000000" w:rsidRPr="00000000">
        <w:rPr>
          <w:rtl w:val="0"/>
        </w:rPr>
        <w:t xml:space="preserve">  (incluyendo dominio y tipo),  </w:t>
      </w:r>
      <w:r w:rsidDel="00000000" w:rsidR="00000000" w:rsidRPr="00000000">
        <w:rPr>
          <w:b w:val="1"/>
          <w:bCs w:val="1"/>
          <w:rtl w:val="0"/>
        </w:rPr>
        <w:t xml:space="preserve">ruta</w:t>
      </w:r>
      <w:r w:rsidDel="00000000" w:rsidR="00000000" w:rsidRPr="00000000">
        <w:rPr>
          <w:rtl w:val="0"/>
        </w:rPr>
        <w:t xml:space="preserve">  (directorio de la página web) y  </w:t>
      </w:r>
      <w:r w:rsidDel="00000000" w:rsidR="00000000" w:rsidRPr="00000000">
        <w:rPr>
          <w:b w:val="1"/>
          <w:bCs w:val="1"/>
          <w:rtl w:val="0"/>
        </w:rPr>
        <w:t xml:space="preserve">nombre del archivo</w:t>
      </w:r>
      <w:r w:rsidDel="00000000" w:rsidR="00000000" w:rsidRPr="00000000">
        <w:rPr>
          <w:rtl w:val="0"/>
        </w:rPr>
        <w:t xml:space="preserve">  (el elemento específico en la página). Si se omite la ruta, el navegador accede directamente al directorio raíz del sitio.</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Los archivos ejecutables (como .exe, .bat o .cmd) son peligrosos porque pueden infectar la computadora con virus o malware si se abren. Se recomienda tratarlos con extrema precaución, ya que suelen utilizarse en estafas de "phishing" para comprometer la seguridad del sistema del usuario.</w:t>
      </w:r>
    </w:p>
    <w:p w:rsidR="00000000" w:rsidDel="00000000" w:rsidP="00000000" w:rsidRDefault="00000000" w:rsidRPr="00000000" w14:paraId="0000001A">
      <w:pPr>
        <w:pStyle w:val="Heading4"/>
        <w:rPr/>
      </w:pPr>
      <w:bookmarkStart w:colFirst="0" w:colLast="0" w:name="_wm6vl8kjddj5" w:id="3"/>
      <w:bookmarkEnd w:id="3"/>
      <w:r w:rsidDel="00000000" w:rsidR="00000000" w:rsidRPr="00000000">
        <w:rPr>
          <w:rtl w:val="0"/>
        </w:rPr>
        <w:t xml:space="preserve">Temas para Ensayo</w:t>
      </w:r>
    </w:p>
    <w:p w:rsidR="00000000" w:rsidDel="00000000" w:rsidP="00000000" w:rsidRDefault="00000000" w:rsidRPr="00000000" w14:paraId="0000001B">
      <w:pPr>
        <w:rPr>
          <w:i w:val="1"/>
          <w:iCs w:val="1"/>
        </w:rPr>
      </w:pPr>
      <w:r w:rsidDel="00000000" w:rsidR="00000000" w:rsidRPr="00000000">
        <w:rPr>
          <w:i w:val="1"/>
          <w:iCs w:val="1"/>
          <w:rtl w:val="0"/>
        </w:rPr>
        <w:t xml:space="preserve">Sugerencias para profundizar en el análisis de la materia (sin respuestas suministradas).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Seguridad y Ética en la Comunicación Corporativa:</w:t>
      </w:r>
      <w:r w:rsidDel="00000000" w:rsidR="00000000" w:rsidRPr="00000000">
        <w:rPr>
          <w:rtl w:val="0"/>
        </w:rPr>
        <w:t xml:space="preserve">  Discuta la importancia de que las empresas establezcan directrices claras sobre el uso del correo electrónico, abordando temas como la monitorización de empleados, la confidencialidad y la prevención de amenazas de seguridad.</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La Evolución de la Colaboración en Línea:</w:t>
      </w:r>
      <w:r w:rsidDel="00000000" w:rsidR="00000000" w:rsidRPr="00000000">
        <w:rPr>
          <w:rtl w:val="0"/>
        </w:rPr>
        <w:t xml:space="preserve">  Analice cómo las herramientas como blogs, wikis y redes sociales han transformado la forma en que los individuos y las organizaciones comparten información, comparando sus características de edición y control de contenido.</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Desafíos de la Fiabilidad en la Era de la Información:</w:t>
      </w:r>
      <w:r w:rsidDel="00000000" w:rsidR="00000000" w:rsidRPr="00000000">
        <w:rPr>
          <w:rtl w:val="0"/>
        </w:rPr>
        <w:t xml:space="preserve">  Evalúe los criterios necesarios para determinar si la información encontrada en internet es legítima, considerando el impacto de la falta de regulación y el riesgo de sesgo en las publicaciones digitales.</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Protocolos de Seguridad y Privacidad en la Red:</w:t>
      </w:r>
      <w:r w:rsidDel="00000000" w:rsidR="00000000" w:rsidRPr="00000000">
        <w:rPr>
          <w:rtl w:val="0"/>
        </w:rPr>
        <w:t xml:space="preserve">  Explique el papel de protocolos como HTTPS y SSL en la protección de datos sensibles y cómo estos mecanismos influyen en la confianza del usuario al realizar transacciones como la banca en línea o compras.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El Impacto del Spam en la Infraestructura Digital:</w:t>
      </w:r>
      <w:r w:rsidDel="00000000" w:rsidR="00000000" w:rsidRPr="00000000">
        <w:rPr>
          <w:rtl w:val="0"/>
        </w:rPr>
        <w:t xml:space="preserve">  Explore las consecuencias del correo no deseado tanto para los usuarios individuales como para el rendimiento de las redes globales, detallando las estrategias legales y técnicas para mitigar sus efectos.</w:t>
      </w:r>
    </w:p>
    <w:p w:rsidR="00000000" w:rsidDel="00000000" w:rsidP="00000000" w:rsidRDefault="00000000" w:rsidRPr="00000000" w14:paraId="00000021">
      <w:pPr>
        <w:pStyle w:val="Heading4"/>
        <w:rPr/>
      </w:pPr>
      <w:bookmarkStart w:colFirst="0" w:colLast="0" w:name="_q83uhqa6dtkj" w:id="4"/>
      <w:bookmarkEnd w:id="4"/>
      <w:r w:rsidDel="00000000" w:rsidR="00000000" w:rsidRPr="00000000">
        <w:rPr>
          <w:rtl w:val="0"/>
        </w:rPr>
        <w:t xml:space="preserve">Glosario de Términos Clave</w:t>
      </w:r>
    </w:p>
    <w:p w:rsidR="00000000" w:rsidDel="00000000" w:rsidP="00000000" w:rsidRDefault="00000000" w:rsidRPr="00000000" w14:paraId="00000022">
      <w:pPr>
        <w:rPr/>
      </w:pPr>
      <w:r w:rsidDel="00000000" w:rsidR="00000000" w:rsidRPr="00000000">
        <w:rPr>
          <w:rtl w:val="0"/>
        </w:rPr>
        <w:t xml:space="preserve">Término,Definición</w:t>
      </w:r>
    </w:p>
    <w:p w:rsidR="00000000" w:rsidDel="00000000" w:rsidP="00000000" w:rsidRDefault="00000000" w:rsidRPr="00000000" w14:paraId="00000023">
      <w:pPr>
        <w:rPr/>
      </w:pPr>
      <w:r w:rsidDel="00000000" w:rsidR="00000000" w:rsidRPr="00000000">
        <w:rPr>
          <w:rtl w:val="0"/>
        </w:rPr>
        <w:t xml:space="preserve">B-blog,"Abreviatura de ""business blog"", utilizado por las empresas para promocionarse en internet."</w:t>
      </w:r>
    </w:p>
    <w:p w:rsidR="00000000" w:rsidDel="00000000" w:rsidP="00000000" w:rsidRDefault="00000000" w:rsidRPr="00000000" w14:paraId="00000024">
      <w:pPr>
        <w:rPr/>
      </w:pPr>
      <w:r w:rsidDel="00000000" w:rsidR="00000000" w:rsidRPr="00000000">
        <w:rPr>
          <w:rtl w:val="0"/>
        </w:rPr>
        <w:t xml:space="preserve">Cloud (Nube),"Medio de almacenamiento en línea utilizado para respaldar archivos, permitiendo el acceso desde cualquier dispositivo con conexión a internet."</w:t>
      </w:r>
    </w:p>
    <w:p w:rsidR="00000000" w:rsidDel="00000000" w:rsidP="00000000" w:rsidRDefault="00000000" w:rsidRPr="00000000" w14:paraId="00000025">
      <w:pPr>
        <w:rPr/>
      </w:pPr>
      <w:r w:rsidDel="00000000" w:rsidR="00000000" w:rsidRPr="00000000">
        <w:rPr>
          <w:rtl w:val="0"/>
        </w:rPr>
        <w:t xml:space="preserve">Extranet,"Extensión de una Intranet que permite el acceso controlado a usuarios externos, como socios comerciales, a través de contraseñas."</w:t>
      </w:r>
    </w:p>
    <w:p w:rsidR="00000000" w:rsidDel="00000000" w:rsidP="00000000" w:rsidRDefault="00000000" w:rsidRPr="00000000" w14:paraId="00000026">
      <w:pPr>
        <w:rPr/>
      </w:pPr>
      <w:r w:rsidDel="00000000" w:rsidR="00000000" w:rsidRPr="00000000">
        <w:rPr>
          <w:rtl w:val="0"/>
        </w:rPr>
        <w:t xml:space="preserve">Firewall,Sistema de seguridad que protege las redes internas (Intranets) de accesos no autorizados y amenazas externas.</w:t>
      </w:r>
    </w:p>
    <w:p w:rsidR="00000000" w:rsidDel="00000000" w:rsidP="00000000" w:rsidRDefault="00000000" w:rsidRPr="00000000" w14:paraId="00000027">
      <w:pPr>
        <w:rPr/>
      </w:pPr>
      <w:r w:rsidDel="00000000" w:rsidR="00000000" w:rsidRPr="00000000">
        <w:rPr>
          <w:rtl w:val="0"/>
        </w:rPr>
        <w:t xml:space="preserve">FTP,Protocolo de Transferencia de Archivos; regla de red utilizada específicamente para transferir archivos de una computadora a otra a través de internet.</w:t>
      </w:r>
    </w:p>
    <w:p w:rsidR="00000000" w:rsidDel="00000000" w:rsidP="00000000" w:rsidRDefault="00000000" w:rsidRPr="00000000" w14:paraId="00000028">
      <w:pPr>
        <w:rPr/>
      </w:pPr>
      <w:r w:rsidDel="00000000" w:rsidR="00000000" w:rsidRPr="00000000">
        <w:rPr>
          <w:rtl w:val="0"/>
        </w:rPr>
        <w:t xml:space="preserve">HTTP / HTTPS,"Conjunto de reglas para transferir datos de sitios web; la ""S"" indica que la comunicación es segura y está encriptada."</w:t>
      </w:r>
    </w:p>
    <w:p w:rsidR="00000000" w:rsidDel="00000000" w:rsidP="00000000" w:rsidRDefault="00000000" w:rsidRPr="00000000" w14:paraId="00000029">
      <w:pPr>
        <w:rPr/>
      </w:pPr>
      <w:r w:rsidDel="00000000" w:rsidR="00000000" w:rsidRPr="00000000">
        <w:rPr>
          <w:rtl w:val="0"/>
        </w:rPr>
        <w:t xml:space="preserve">ISP,Empresa que proporciona la infraestructura y líneas de telecomunicaciones necesarias para acceder al internet.</w:t>
      </w:r>
    </w:p>
    <w:p w:rsidR="00000000" w:rsidDel="00000000" w:rsidP="00000000" w:rsidRDefault="00000000" w:rsidRPr="00000000" w14:paraId="0000002A">
      <w:pPr>
        <w:rPr/>
      </w:pPr>
      <w:r w:rsidDel="00000000" w:rsidR="00000000" w:rsidRPr="00000000">
        <w:rPr>
          <w:rtl w:val="0"/>
        </w:rPr>
        <w:t xml:space="preserve">Marcadores (Bookmarks),Función de los navegadores que permite almacenar las direcciones de los sitios web favoritos del usuario para un acceso rápido.</w:t>
      </w:r>
    </w:p>
    <w:p w:rsidR="00000000" w:rsidDel="00000000" w:rsidP="00000000" w:rsidRDefault="00000000" w:rsidRPr="00000000" w14:paraId="0000002B">
      <w:pPr>
        <w:rPr/>
      </w:pPr>
      <w:r w:rsidDel="00000000" w:rsidR="00000000" w:rsidRPr="00000000">
        <w:rPr>
          <w:rtl w:val="0"/>
        </w:rPr>
        <w:t xml:space="preserve">Phishing,Tipo de ataque activo o estafa por correo electrónico diseñada para engañar a los usuarios y obtener información confidencial.</w:t>
      </w:r>
    </w:p>
    <w:p w:rsidR="00000000" w:rsidDel="00000000" w:rsidP="00000000" w:rsidRDefault="00000000" w:rsidRPr="00000000" w14:paraId="0000002C">
      <w:pPr>
        <w:rPr/>
      </w:pPr>
      <w:r w:rsidDel="00000000" w:rsidR="00000000" w:rsidRPr="00000000">
        <w:rPr>
          <w:rtl w:val="0"/>
        </w:rPr>
        <w:t xml:space="preserve">Protocolo,Conjunto de reglas acordadas por el emisor y el receptor para la transferencia de datos entre dispositivos.</w:t>
      </w:r>
    </w:p>
    <w:p w:rsidR="00000000" w:rsidDel="00000000" w:rsidP="00000000" w:rsidRDefault="00000000" w:rsidRPr="00000000" w14:paraId="0000002D">
      <w:pPr>
        <w:rPr/>
      </w:pPr>
      <w:r w:rsidDel="00000000" w:rsidR="00000000" w:rsidRPr="00000000">
        <w:rPr>
          <w:rtl w:val="0"/>
        </w:rPr>
        <w:t xml:space="preserve">Search Engine,Herramienta que permite buscar información en internet mediante el uso de palabras clave o criterios avanzados.</w:t>
      </w:r>
    </w:p>
    <w:p w:rsidR="00000000" w:rsidDel="00000000" w:rsidP="00000000" w:rsidRDefault="00000000" w:rsidRPr="00000000" w14:paraId="0000002E">
      <w:pPr>
        <w:rPr/>
      </w:pPr>
      <w:r w:rsidDel="00000000" w:rsidR="00000000" w:rsidRPr="00000000">
        <w:rPr>
          <w:rtl w:val="0"/>
        </w:rPr>
        <w:t xml:space="preserve">Spam,"Correo electrónico no solicitado enviado a múltiples destinatarios, que puede ser molesto o contener amenazas de seguridad."</w:t>
      </w:r>
    </w:p>
    <w:p w:rsidR="00000000" w:rsidDel="00000000" w:rsidP="00000000" w:rsidRDefault="00000000" w:rsidRPr="00000000" w14:paraId="0000002F">
      <w:pPr>
        <w:rPr/>
      </w:pPr>
      <w:r w:rsidDel="00000000" w:rsidR="00000000" w:rsidRPr="00000000">
        <w:rPr>
          <w:rtl w:val="0"/>
        </w:rPr>
        <w:t xml:space="preserve">SSL,Capa de Sockets Seguros; protocolo que permite enviar y recibir datos de forma segura mediante encriptación.</w:t>
      </w:r>
    </w:p>
    <w:p w:rsidR="00000000" w:rsidDel="00000000" w:rsidP="00000000" w:rsidRDefault="00000000" w:rsidRPr="00000000" w14:paraId="00000030">
      <w:pPr>
        <w:rPr/>
      </w:pPr>
      <w:r w:rsidDel="00000000" w:rsidR="00000000" w:rsidRPr="00000000">
        <w:rPr>
          <w:rtl w:val="0"/>
        </w:rPr>
        <w:t xml:space="preserve">URL,Localizador Uniforme de Recursos; dirección de texto utilizada por los navegadores para acceder a sitios web y archivos.</w:t>
      </w:r>
    </w:p>
    <w:p w:rsidR="00000000" w:rsidDel="00000000" w:rsidP="00000000" w:rsidRDefault="00000000" w:rsidRPr="00000000" w14:paraId="00000031">
      <w:pPr>
        <w:rPr/>
      </w:pPr>
      <w:r w:rsidDel="00000000" w:rsidR="00000000" w:rsidRPr="00000000">
        <w:rPr>
          <w:rtl w:val="0"/>
        </w:rPr>
        <w:t xml:space="preserve">VoIP,Protocolo de Voz sobre Internet; tecnología utilizada para realizar llamadas de audio o video a través de la red.</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