
<file path=[Content_Types].xml><?xml version="1.0" encoding="utf-8"?>
<Types xmlns="http://schemas.openxmlformats.org/package/2006/content-types">
  <Default Extension="png" ContentType="image/png"/>
  <Default Extension="svg" ContentType="image/svg+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CCC8BC7" w14:textId="77777777" w:rsidR="00623892" w:rsidRPr="004D6490" w:rsidRDefault="00623892" w:rsidP="00623892">
      <w:pPr>
        <w:rPr>
          <w:b/>
          <w:bCs/>
          <w:sz w:val="24"/>
          <w:szCs w:val="24"/>
          <w:u w:val="single"/>
        </w:rPr>
      </w:pPr>
    </w:p>
    <w:p w14:paraId="78E88354" w14:textId="7CD3E3D4" w:rsidR="00623892" w:rsidRPr="004D6490" w:rsidRDefault="00623892" w:rsidP="00D12DD1">
      <w:pPr>
        <w:ind w:firstLine="720"/>
        <w:jc w:val="center"/>
        <w:rPr>
          <w:b/>
          <w:bCs/>
          <w:sz w:val="28"/>
          <w:szCs w:val="28"/>
          <w:u w:val="single"/>
        </w:rPr>
      </w:pPr>
      <w:r w:rsidRPr="004D6490">
        <w:rPr>
          <w:b/>
          <w:bCs/>
          <w:sz w:val="28"/>
          <w:szCs w:val="28"/>
          <w:u w:val="single"/>
        </w:rPr>
        <w:t>Uploading Invoices and POD’s</w:t>
      </w:r>
    </w:p>
    <w:p w14:paraId="67D83360" w14:textId="77777777" w:rsidR="004D6490" w:rsidRPr="004D6490" w:rsidRDefault="004D6490" w:rsidP="00623892">
      <w:pPr>
        <w:jc w:val="center"/>
        <w:rPr>
          <w:b/>
          <w:bCs/>
          <w:sz w:val="24"/>
          <w:szCs w:val="24"/>
          <w:u w:val="single"/>
        </w:rPr>
      </w:pPr>
    </w:p>
    <w:p w14:paraId="0B03148C" w14:textId="455712F7" w:rsidR="00623892" w:rsidRDefault="00623892" w:rsidP="00623892">
      <w:pPr>
        <w:pStyle w:val="ListParagraph"/>
        <w:numPr>
          <w:ilvl w:val="0"/>
          <w:numId w:val="1"/>
        </w:numPr>
        <w:rPr>
          <w:sz w:val="24"/>
          <w:szCs w:val="24"/>
        </w:rPr>
      </w:pPr>
      <w:r w:rsidRPr="004D6490">
        <w:rPr>
          <w:sz w:val="24"/>
          <w:szCs w:val="24"/>
        </w:rPr>
        <w:t>When a carrier sends over a POD, make sure if it is a JPEG to crop anything out around the actual POD itself to make it look as if it was scanned.</w:t>
      </w:r>
    </w:p>
    <w:p w14:paraId="387F6E8A" w14:textId="77777777" w:rsidR="00F85459" w:rsidRPr="004D6490" w:rsidRDefault="00F85459" w:rsidP="00F85459">
      <w:pPr>
        <w:pStyle w:val="ListParagraph"/>
        <w:rPr>
          <w:sz w:val="24"/>
          <w:szCs w:val="24"/>
        </w:rPr>
      </w:pPr>
    </w:p>
    <w:p w14:paraId="1037E90C" w14:textId="0BC071B0" w:rsidR="00623892" w:rsidRDefault="00623892" w:rsidP="00623892">
      <w:pPr>
        <w:pStyle w:val="ListParagraph"/>
        <w:numPr>
          <w:ilvl w:val="0"/>
          <w:numId w:val="1"/>
        </w:numPr>
        <w:rPr>
          <w:sz w:val="24"/>
          <w:szCs w:val="24"/>
        </w:rPr>
      </w:pPr>
      <w:r w:rsidRPr="004D6490">
        <w:rPr>
          <w:sz w:val="24"/>
          <w:szCs w:val="24"/>
        </w:rPr>
        <w:t>Save the attachment to your designated desktop file and title it as the load number.</w:t>
      </w:r>
    </w:p>
    <w:p w14:paraId="70D62056" w14:textId="77777777" w:rsidR="00F85459" w:rsidRPr="004D6490" w:rsidRDefault="00F85459" w:rsidP="00F85459">
      <w:pPr>
        <w:pStyle w:val="ListParagraph"/>
        <w:rPr>
          <w:sz w:val="24"/>
          <w:szCs w:val="24"/>
        </w:rPr>
      </w:pPr>
    </w:p>
    <w:p w14:paraId="4BF42EF3" w14:textId="42E4A533" w:rsidR="00623892" w:rsidRDefault="00623892" w:rsidP="00623892">
      <w:pPr>
        <w:pStyle w:val="ListParagraph"/>
        <w:numPr>
          <w:ilvl w:val="0"/>
          <w:numId w:val="1"/>
        </w:numPr>
        <w:rPr>
          <w:sz w:val="24"/>
          <w:szCs w:val="24"/>
        </w:rPr>
      </w:pPr>
      <w:r w:rsidRPr="004D6490">
        <w:rPr>
          <w:sz w:val="24"/>
          <w:szCs w:val="24"/>
        </w:rPr>
        <w:t xml:space="preserve">Go to the </w:t>
      </w:r>
      <w:hyperlink r:id="rId7" w:history="1">
        <w:r w:rsidRPr="004D6490">
          <w:rPr>
            <w:rStyle w:val="Hyperlink"/>
            <w:sz w:val="24"/>
            <w:szCs w:val="24"/>
          </w:rPr>
          <w:t>OneDrive</w:t>
        </w:r>
      </w:hyperlink>
      <w:r w:rsidRPr="004D6490">
        <w:rPr>
          <w:sz w:val="24"/>
          <w:szCs w:val="24"/>
        </w:rPr>
        <w:t xml:space="preserve"> and upload it into the folder titled “PRODUCTION – Approved PODs Only</w:t>
      </w:r>
      <w:r w:rsidR="00A30A84">
        <w:rPr>
          <w:sz w:val="24"/>
          <w:szCs w:val="24"/>
        </w:rPr>
        <w:t>.</w:t>
      </w:r>
      <w:r w:rsidRPr="004D6490">
        <w:rPr>
          <w:sz w:val="24"/>
          <w:szCs w:val="24"/>
        </w:rPr>
        <w:t>”</w:t>
      </w:r>
    </w:p>
    <w:p w14:paraId="12F7EA1D" w14:textId="77777777" w:rsidR="00F85459" w:rsidRPr="004D6490" w:rsidRDefault="00F85459" w:rsidP="00F85459">
      <w:pPr>
        <w:pStyle w:val="ListParagraph"/>
        <w:rPr>
          <w:sz w:val="24"/>
          <w:szCs w:val="24"/>
        </w:rPr>
      </w:pPr>
    </w:p>
    <w:p w14:paraId="70EA9539" w14:textId="77777777" w:rsidR="00A30A84" w:rsidRDefault="00A30A84" w:rsidP="00623892">
      <w:pPr>
        <w:pStyle w:val="ListParagraph"/>
        <w:numPr>
          <w:ilvl w:val="0"/>
          <w:numId w:val="1"/>
        </w:numPr>
        <w:rPr>
          <w:sz w:val="24"/>
          <w:szCs w:val="24"/>
        </w:rPr>
      </w:pPr>
      <w:r>
        <w:rPr>
          <w:sz w:val="24"/>
          <w:szCs w:val="24"/>
        </w:rPr>
        <w:t>The s</w:t>
      </w:r>
      <w:r w:rsidR="00623892" w:rsidRPr="004D6490">
        <w:rPr>
          <w:sz w:val="24"/>
          <w:szCs w:val="24"/>
        </w:rPr>
        <w:t>ame</w:t>
      </w:r>
      <w:r>
        <w:rPr>
          <w:sz w:val="24"/>
          <w:szCs w:val="24"/>
        </w:rPr>
        <w:t xml:space="preserve"> p</w:t>
      </w:r>
      <w:r w:rsidR="00623892" w:rsidRPr="004D6490">
        <w:rPr>
          <w:sz w:val="24"/>
          <w:szCs w:val="24"/>
        </w:rPr>
        <w:t>rocess for invoices</w:t>
      </w:r>
      <w:r>
        <w:rPr>
          <w:sz w:val="24"/>
          <w:szCs w:val="24"/>
        </w:rPr>
        <w:t>.</w:t>
      </w:r>
      <w:r w:rsidR="00623892" w:rsidRPr="004D6490">
        <w:rPr>
          <w:sz w:val="24"/>
          <w:szCs w:val="24"/>
        </w:rPr>
        <w:t xml:space="preserve"> </w:t>
      </w:r>
      <w:r>
        <w:rPr>
          <w:sz w:val="24"/>
          <w:szCs w:val="24"/>
        </w:rPr>
        <w:t>W</w:t>
      </w:r>
      <w:r w:rsidR="00623892" w:rsidRPr="004D6490">
        <w:rPr>
          <w:sz w:val="24"/>
          <w:szCs w:val="24"/>
        </w:rPr>
        <w:t>hen an invoice is received</w:t>
      </w:r>
      <w:r>
        <w:rPr>
          <w:sz w:val="24"/>
          <w:szCs w:val="24"/>
        </w:rPr>
        <w:t>;</w:t>
      </w:r>
    </w:p>
    <w:p w14:paraId="726BB14D" w14:textId="77777777" w:rsidR="00A30A84" w:rsidRPr="00A30A84" w:rsidRDefault="00A30A84" w:rsidP="00A30A84">
      <w:pPr>
        <w:pStyle w:val="ListParagraph"/>
        <w:rPr>
          <w:sz w:val="24"/>
          <w:szCs w:val="24"/>
        </w:rPr>
      </w:pPr>
    </w:p>
    <w:p w14:paraId="6667E22A" w14:textId="77777777" w:rsidR="00A30A84" w:rsidRDefault="00A30A84" w:rsidP="00A30A84">
      <w:pPr>
        <w:pStyle w:val="ListParagraph"/>
        <w:numPr>
          <w:ilvl w:val="1"/>
          <w:numId w:val="1"/>
        </w:numPr>
        <w:rPr>
          <w:sz w:val="24"/>
          <w:szCs w:val="24"/>
        </w:rPr>
      </w:pPr>
      <w:r>
        <w:rPr>
          <w:sz w:val="24"/>
          <w:szCs w:val="24"/>
        </w:rPr>
        <w:t>O</w:t>
      </w:r>
      <w:r w:rsidR="00623892" w:rsidRPr="004D6490">
        <w:rPr>
          <w:sz w:val="24"/>
          <w:szCs w:val="24"/>
        </w:rPr>
        <w:t>pen the attachment, and pull that load up in Salesforce to make sure the</w:t>
      </w:r>
      <w:r>
        <w:rPr>
          <w:sz w:val="24"/>
          <w:szCs w:val="24"/>
        </w:rPr>
        <w:t xml:space="preserve"> dollar</w:t>
      </w:r>
      <w:r w:rsidR="00623892" w:rsidRPr="004D6490">
        <w:rPr>
          <w:sz w:val="24"/>
          <w:szCs w:val="24"/>
        </w:rPr>
        <w:t xml:space="preserve"> amount </w:t>
      </w:r>
      <w:r>
        <w:rPr>
          <w:sz w:val="24"/>
          <w:szCs w:val="24"/>
        </w:rPr>
        <w:t>matches</w:t>
      </w:r>
      <w:r w:rsidR="00623892" w:rsidRPr="004D6490">
        <w:rPr>
          <w:sz w:val="24"/>
          <w:szCs w:val="24"/>
        </w:rPr>
        <w:t xml:space="preserve">. </w:t>
      </w:r>
    </w:p>
    <w:p w14:paraId="71BA05F4" w14:textId="24FC9E7D" w:rsidR="00623892" w:rsidRDefault="00623892" w:rsidP="00A30A84">
      <w:pPr>
        <w:pStyle w:val="ListParagraph"/>
        <w:numPr>
          <w:ilvl w:val="1"/>
          <w:numId w:val="1"/>
        </w:numPr>
        <w:rPr>
          <w:sz w:val="24"/>
          <w:szCs w:val="24"/>
        </w:rPr>
      </w:pPr>
      <w:r w:rsidRPr="004D6490">
        <w:rPr>
          <w:sz w:val="24"/>
          <w:szCs w:val="24"/>
        </w:rPr>
        <w:t xml:space="preserve">Make sure the invoice also includes the POD. Even if we already have a POD uploaded, </w:t>
      </w:r>
      <w:r w:rsidR="00A30A84">
        <w:rPr>
          <w:sz w:val="24"/>
          <w:szCs w:val="24"/>
        </w:rPr>
        <w:t>Accounting</w:t>
      </w:r>
      <w:r w:rsidRPr="004D6490">
        <w:rPr>
          <w:sz w:val="24"/>
          <w:szCs w:val="24"/>
        </w:rPr>
        <w:t xml:space="preserve"> needs the POD attached to the invoice that is uploaded.</w:t>
      </w:r>
    </w:p>
    <w:p w14:paraId="7BFC08E9" w14:textId="77777777" w:rsidR="00F85459" w:rsidRPr="004D6490" w:rsidRDefault="00F85459" w:rsidP="00F85459">
      <w:pPr>
        <w:pStyle w:val="ListParagraph"/>
        <w:rPr>
          <w:sz w:val="24"/>
          <w:szCs w:val="24"/>
        </w:rPr>
      </w:pPr>
    </w:p>
    <w:p w14:paraId="7AE01837" w14:textId="3DB0B396" w:rsidR="00F85459" w:rsidRDefault="00623892" w:rsidP="00F85459">
      <w:pPr>
        <w:pStyle w:val="ListParagraph"/>
        <w:numPr>
          <w:ilvl w:val="0"/>
          <w:numId w:val="1"/>
        </w:numPr>
        <w:rPr>
          <w:sz w:val="24"/>
          <w:szCs w:val="24"/>
        </w:rPr>
      </w:pPr>
      <w:r w:rsidRPr="004D6490">
        <w:rPr>
          <w:sz w:val="24"/>
          <w:szCs w:val="24"/>
        </w:rPr>
        <w:t>Once everything is confirmed for invoices, upload to the OneDrive under the folder titled “PRODUCTION – Approved Invoices with PODs Only”</w:t>
      </w:r>
    </w:p>
    <w:p w14:paraId="259585B3" w14:textId="77777777" w:rsidR="00AB44AA" w:rsidRPr="00AB44AA" w:rsidRDefault="00AB44AA" w:rsidP="00AB44AA">
      <w:pPr>
        <w:pStyle w:val="ListParagraph"/>
        <w:rPr>
          <w:sz w:val="24"/>
          <w:szCs w:val="24"/>
        </w:rPr>
      </w:pPr>
    </w:p>
    <w:p w14:paraId="06D07F7F" w14:textId="082E7F8E" w:rsidR="00623892" w:rsidRPr="004D6490" w:rsidRDefault="00623892" w:rsidP="00D12DD1">
      <w:pPr>
        <w:pStyle w:val="ListParagraph"/>
        <w:jc w:val="center"/>
        <w:rPr>
          <w:b/>
          <w:bCs/>
          <w:sz w:val="28"/>
          <w:szCs w:val="28"/>
          <w:u w:val="single"/>
        </w:rPr>
      </w:pPr>
      <w:r w:rsidRPr="004D6490">
        <w:rPr>
          <w:b/>
          <w:bCs/>
          <w:sz w:val="28"/>
          <w:szCs w:val="28"/>
          <w:u w:val="single"/>
        </w:rPr>
        <w:t>Updating the Spreadsheet</w:t>
      </w:r>
    </w:p>
    <w:p w14:paraId="40410B14" w14:textId="77777777" w:rsidR="004D6490" w:rsidRPr="004D6490" w:rsidRDefault="004D6490" w:rsidP="00623892">
      <w:pPr>
        <w:pStyle w:val="ListParagraph"/>
        <w:jc w:val="center"/>
        <w:rPr>
          <w:b/>
          <w:bCs/>
          <w:sz w:val="24"/>
          <w:szCs w:val="24"/>
          <w:u w:val="single"/>
        </w:rPr>
      </w:pPr>
    </w:p>
    <w:p w14:paraId="329C4D74" w14:textId="5EA41021" w:rsidR="00623892" w:rsidRPr="004D6490" w:rsidRDefault="00623892" w:rsidP="00623892">
      <w:pPr>
        <w:pStyle w:val="ListParagraph"/>
        <w:rPr>
          <w:sz w:val="24"/>
          <w:szCs w:val="24"/>
        </w:rPr>
      </w:pPr>
      <w:r w:rsidRPr="004D6490">
        <w:rPr>
          <w:sz w:val="24"/>
          <w:szCs w:val="24"/>
        </w:rPr>
        <w:t xml:space="preserve">After the POD and/or invoice is uploaded to the OneDrive, we also need to make sure the </w:t>
      </w:r>
      <w:r w:rsidR="000279FC">
        <w:rPr>
          <w:sz w:val="24"/>
          <w:szCs w:val="24"/>
        </w:rPr>
        <w:t xml:space="preserve">Excel </w:t>
      </w:r>
      <w:r w:rsidRPr="004D6490">
        <w:rPr>
          <w:sz w:val="24"/>
          <w:szCs w:val="24"/>
        </w:rPr>
        <w:t>spreadsheet we keep is updated. Th</w:t>
      </w:r>
      <w:r w:rsidR="000279FC">
        <w:rPr>
          <w:sz w:val="24"/>
          <w:szCs w:val="24"/>
        </w:rPr>
        <w:t>e</w:t>
      </w:r>
      <w:r w:rsidRPr="004D6490">
        <w:rPr>
          <w:sz w:val="24"/>
          <w:szCs w:val="24"/>
        </w:rPr>
        <w:t xml:space="preserve"> spreadsheet i</w:t>
      </w:r>
      <w:r w:rsidR="000279FC">
        <w:rPr>
          <w:sz w:val="24"/>
          <w:szCs w:val="24"/>
        </w:rPr>
        <w:t>s</w:t>
      </w:r>
      <w:r w:rsidRPr="004D6490">
        <w:rPr>
          <w:sz w:val="24"/>
          <w:szCs w:val="24"/>
        </w:rPr>
        <w:t xml:space="preserve"> how we keep track </w:t>
      </w:r>
      <w:r w:rsidR="000279FC">
        <w:rPr>
          <w:sz w:val="24"/>
          <w:szCs w:val="24"/>
        </w:rPr>
        <w:t xml:space="preserve">of </w:t>
      </w:r>
      <w:r w:rsidRPr="004D6490">
        <w:rPr>
          <w:sz w:val="24"/>
          <w:szCs w:val="24"/>
        </w:rPr>
        <w:t xml:space="preserve">what has </w:t>
      </w:r>
      <w:r w:rsidR="000279FC">
        <w:rPr>
          <w:sz w:val="24"/>
          <w:szCs w:val="24"/>
        </w:rPr>
        <w:t>and has not been</w:t>
      </w:r>
      <w:r w:rsidRPr="004D6490">
        <w:rPr>
          <w:sz w:val="24"/>
          <w:szCs w:val="24"/>
        </w:rPr>
        <w:t xml:space="preserve"> received</w:t>
      </w:r>
      <w:r w:rsidR="000279FC">
        <w:rPr>
          <w:sz w:val="24"/>
          <w:szCs w:val="24"/>
        </w:rPr>
        <w:t>,</w:t>
      </w:r>
      <w:r w:rsidRPr="004D6490">
        <w:rPr>
          <w:sz w:val="24"/>
          <w:szCs w:val="24"/>
        </w:rPr>
        <w:t xml:space="preserve"> located on the </w:t>
      </w:r>
      <w:hyperlink r:id="rId8" w:history="1">
        <w:r w:rsidRPr="004D6490">
          <w:rPr>
            <w:rStyle w:val="Hyperlink"/>
            <w:sz w:val="24"/>
            <w:szCs w:val="24"/>
          </w:rPr>
          <w:t>OneDrive</w:t>
        </w:r>
      </w:hyperlink>
      <w:r w:rsidRPr="004D6490">
        <w:rPr>
          <w:sz w:val="24"/>
          <w:szCs w:val="24"/>
        </w:rPr>
        <w:t xml:space="preserve"> </w:t>
      </w:r>
      <w:r w:rsidR="000279FC">
        <w:rPr>
          <w:sz w:val="24"/>
          <w:szCs w:val="24"/>
        </w:rPr>
        <w:t xml:space="preserve">in the folder </w:t>
      </w:r>
      <w:r w:rsidRPr="004D6490">
        <w:rPr>
          <w:sz w:val="24"/>
          <w:szCs w:val="24"/>
        </w:rPr>
        <w:t xml:space="preserve">titled “MISC. DOCUMENTS to SHARE”. </w:t>
      </w:r>
      <w:r w:rsidR="000279FC">
        <w:rPr>
          <w:sz w:val="24"/>
          <w:szCs w:val="24"/>
        </w:rPr>
        <w:t>The</w:t>
      </w:r>
      <w:r w:rsidRPr="004D6490">
        <w:rPr>
          <w:sz w:val="24"/>
          <w:szCs w:val="24"/>
        </w:rPr>
        <w:t xml:space="preserve"> Excel spreadsheet </w:t>
      </w:r>
      <w:r w:rsidR="000279FC">
        <w:rPr>
          <w:sz w:val="24"/>
          <w:szCs w:val="24"/>
        </w:rPr>
        <w:t xml:space="preserve">is </w:t>
      </w:r>
      <w:r w:rsidRPr="004D6490">
        <w:rPr>
          <w:sz w:val="24"/>
          <w:szCs w:val="24"/>
        </w:rPr>
        <w:t>titled “Invoices and PODs</w:t>
      </w:r>
      <w:r w:rsidR="00AB44AA">
        <w:rPr>
          <w:sz w:val="24"/>
          <w:szCs w:val="24"/>
        </w:rPr>
        <w:t>.xlsx</w:t>
      </w:r>
      <w:r w:rsidRPr="004D6490">
        <w:rPr>
          <w:sz w:val="24"/>
          <w:szCs w:val="24"/>
        </w:rPr>
        <w:t>”.</w:t>
      </w:r>
    </w:p>
    <w:p w14:paraId="3154179C" w14:textId="77777777" w:rsidR="00623892" w:rsidRPr="004D6490" w:rsidRDefault="00623892" w:rsidP="00623892">
      <w:pPr>
        <w:pStyle w:val="ListParagraph"/>
        <w:rPr>
          <w:sz w:val="24"/>
          <w:szCs w:val="24"/>
        </w:rPr>
      </w:pPr>
    </w:p>
    <w:p w14:paraId="6CDC58B0" w14:textId="403428B2" w:rsidR="00623892" w:rsidRDefault="00623892" w:rsidP="004D6490">
      <w:pPr>
        <w:pStyle w:val="ListParagraph"/>
        <w:rPr>
          <w:sz w:val="24"/>
          <w:szCs w:val="24"/>
        </w:rPr>
      </w:pPr>
      <w:r w:rsidRPr="004D6490">
        <w:rPr>
          <w:sz w:val="24"/>
          <w:szCs w:val="24"/>
        </w:rPr>
        <w:t xml:space="preserve">Once opened, you will see three </w:t>
      </w:r>
      <w:r w:rsidR="000279FC">
        <w:rPr>
          <w:sz w:val="24"/>
          <w:szCs w:val="24"/>
        </w:rPr>
        <w:t xml:space="preserve">primary </w:t>
      </w:r>
      <w:r w:rsidRPr="004D6490">
        <w:rPr>
          <w:sz w:val="24"/>
          <w:szCs w:val="24"/>
        </w:rPr>
        <w:t>tabs on the bottom titled, “NEW PODS”, “NEW OLD PODS” and then the</w:t>
      </w:r>
      <w:r w:rsidR="000279FC">
        <w:rPr>
          <w:sz w:val="24"/>
          <w:szCs w:val="24"/>
        </w:rPr>
        <w:t xml:space="preserve"> current</w:t>
      </w:r>
      <w:r w:rsidRPr="004D6490">
        <w:rPr>
          <w:sz w:val="24"/>
          <w:szCs w:val="24"/>
        </w:rPr>
        <w:t xml:space="preserve"> year 2023,</w:t>
      </w:r>
      <w:r w:rsidR="000279FC">
        <w:rPr>
          <w:sz w:val="24"/>
          <w:szCs w:val="24"/>
        </w:rPr>
        <w:t xml:space="preserve"> that we use</w:t>
      </w:r>
      <w:r w:rsidRPr="004D6490">
        <w:rPr>
          <w:sz w:val="24"/>
          <w:szCs w:val="24"/>
        </w:rPr>
        <w:t>. See below:</w:t>
      </w:r>
    </w:p>
    <w:p w14:paraId="014619FF" w14:textId="77777777" w:rsidR="00AB44AA" w:rsidRDefault="00AB44AA" w:rsidP="00623892">
      <w:pPr>
        <w:pStyle w:val="ListParagraph"/>
        <w:ind w:left="0"/>
        <w:rPr>
          <w:noProof/>
          <w:sz w:val="24"/>
          <w:szCs w:val="24"/>
        </w:rPr>
      </w:pPr>
    </w:p>
    <w:p w14:paraId="1B20F6DD" w14:textId="0A6FE237" w:rsidR="00623892" w:rsidRPr="004D6490" w:rsidRDefault="00623892" w:rsidP="00AB44AA">
      <w:pPr>
        <w:pStyle w:val="ListParagraph"/>
        <w:ind w:left="0"/>
        <w:jc w:val="center"/>
        <w:rPr>
          <w:sz w:val="24"/>
          <w:szCs w:val="24"/>
        </w:rPr>
      </w:pPr>
      <w:r w:rsidRPr="004D6490">
        <w:rPr>
          <w:noProof/>
          <w:sz w:val="24"/>
          <w:szCs w:val="24"/>
        </w:rPr>
        <w:drawing>
          <wp:inline distT="0" distB="0" distL="0" distR="0" wp14:anchorId="2DD815AD" wp14:editId="04222C58">
            <wp:extent cx="5216200" cy="892810"/>
            <wp:effectExtent l="0" t="0" r="3810" b="2540"/>
            <wp:docPr id="247564709" name="Picture 1"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7564709" name="Picture 1" descr="Table&#10;&#10;Description automatically generated"/>
                    <pic:cNvPicPr/>
                  </pic:nvPicPr>
                  <pic:blipFill rotWithShape="1">
                    <a:blip r:embed="rId9"/>
                    <a:srcRect t="81362" r="43312"/>
                    <a:stretch/>
                  </pic:blipFill>
                  <pic:spPr bwMode="auto">
                    <a:xfrm>
                      <a:off x="0" y="0"/>
                      <a:ext cx="5254243" cy="899322"/>
                    </a:xfrm>
                    <a:prstGeom prst="rect">
                      <a:avLst/>
                    </a:prstGeom>
                    <a:ln>
                      <a:noFill/>
                    </a:ln>
                    <a:extLst>
                      <a:ext uri="{53640926-AAD7-44D8-BBD7-CCE9431645EC}">
                        <a14:shadowObscured xmlns:a14="http://schemas.microsoft.com/office/drawing/2010/main"/>
                      </a:ext>
                    </a:extLst>
                  </pic:spPr>
                </pic:pic>
              </a:graphicData>
            </a:graphic>
          </wp:inline>
        </w:drawing>
      </w:r>
    </w:p>
    <w:p w14:paraId="4E824FCF" w14:textId="2C0A171F" w:rsidR="00623892" w:rsidRDefault="00623892" w:rsidP="00623892">
      <w:pPr>
        <w:pStyle w:val="ListParagraph"/>
        <w:rPr>
          <w:sz w:val="24"/>
          <w:szCs w:val="24"/>
        </w:rPr>
      </w:pPr>
    </w:p>
    <w:p w14:paraId="1A25CDAA" w14:textId="374FBE96" w:rsidR="000279FC" w:rsidRDefault="000279FC" w:rsidP="00623892">
      <w:pPr>
        <w:pStyle w:val="ListParagraph"/>
        <w:rPr>
          <w:sz w:val="24"/>
          <w:szCs w:val="24"/>
        </w:rPr>
      </w:pPr>
    </w:p>
    <w:p w14:paraId="46796DB2" w14:textId="29EF0437" w:rsidR="00C553C7" w:rsidRDefault="00C553C7" w:rsidP="00623892">
      <w:pPr>
        <w:rPr>
          <w:sz w:val="24"/>
          <w:szCs w:val="24"/>
        </w:rPr>
      </w:pPr>
      <w:r>
        <w:rPr>
          <w:sz w:val="24"/>
          <w:szCs w:val="24"/>
        </w:rPr>
        <w:t xml:space="preserve">The loads listed under the tab “NEW PODS” are loads that we have yet to receive </w:t>
      </w:r>
      <w:r w:rsidR="00A30A84">
        <w:rPr>
          <w:sz w:val="24"/>
          <w:szCs w:val="24"/>
        </w:rPr>
        <w:t>either</w:t>
      </w:r>
      <w:r>
        <w:rPr>
          <w:sz w:val="24"/>
          <w:szCs w:val="24"/>
        </w:rPr>
        <w:t xml:space="preserve"> Invoice or POD. Once a POD has been received from the carrier, that load should be listed. When received, find the column titled “Load Reference,” under column B, select the cell with the matching load number and fill it in with yellow, see below for example.</w:t>
      </w:r>
    </w:p>
    <w:p w14:paraId="60916831" w14:textId="77777777" w:rsidR="00F85459" w:rsidRDefault="00F85459" w:rsidP="00623892">
      <w:pPr>
        <w:rPr>
          <w:sz w:val="24"/>
          <w:szCs w:val="24"/>
        </w:rPr>
      </w:pPr>
    </w:p>
    <w:p w14:paraId="73C2332B" w14:textId="4FF00840" w:rsidR="00623892" w:rsidRPr="004D6490" w:rsidRDefault="00623892" w:rsidP="00C553C7">
      <w:pPr>
        <w:jc w:val="center"/>
        <w:rPr>
          <w:sz w:val="24"/>
          <w:szCs w:val="24"/>
        </w:rPr>
      </w:pPr>
      <w:r w:rsidRPr="004D6490">
        <w:rPr>
          <w:noProof/>
          <w:sz w:val="24"/>
          <w:szCs w:val="24"/>
        </w:rPr>
        <w:drawing>
          <wp:inline distT="0" distB="0" distL="0" distR="0" wp14:anchorId="1FD531BF" wp14:editId="50AE75F5">
            <wp:extent cx="5695950" cy="1143000"/>
            <wp:effectExtent l="0" t="0" r="0" b="0"/>
            <wp:docPr id="128412869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4128694" name=""/>
                    <pic:cNvPicPr/>
                  </pic:nvPicPr>
                  <pic:blipFill rotWithShape="1">
                    <a:blip r:embed="rId10"/>
                    <a:srcRect l="1" r="58412" b="827"/>
                    <a:stretch/>
                  </pic:blipFill>
                  <pic:spPr bwMode="auto">
                    <a:xfrm>
                      <a:off x="0" y="0"/>
                      <a:ext cx="5695950" cy="1143000"/>
                    </a:xfrm>
                    <a:prstGeom prst="rect">
                      <a:avLst/>
                    </a:prstGeom>
                    <a:ln>
                      <a:noFill/>
                    </a:ln>
                    <a:extLst>
                      <a:ext uri="{53640926-AAD7-44D8-BBD7-CCE9431645EC}">
                        <a14:shadowObscured xmlns:a14="http://schemas.microsoft.com/office/drawing/2010/main"/>
                      </a:ext>
                    </a:extLst>
                  </pic:spPr>
                </pic:pic>
              </a:graphicData>
            </a:graphic>
          </wp:inline>
        </w:drawing>
      </w:r>
    </w:p>
    <w:p w14:paraId="595B0CD4" w14:textId="77777777" w:rsidR="00C553C7" w:rsidRDefault="00C553C7" w:rsidP="00623892">
      <w:pPr>
        <w:rPr>
          <w:sz w:val="24"/>
          <w:szCs w:val="24"/>
        </w:rPr>
      </w:pPr>
    </w:p>
    <w:p w14:paraId="29429138" w14:textId="35759765" w:rsidR="00F85459" w:rsidRDefault="00623892" w:rsidP="00623892">
      <w:pPr>
        <w:rPr>
          <w:sz w:val="24"/>
          <w:szCs w:val="24"/>
        </w:rPr>
      </w:pPr>
      <w:r w:rsidRPr="004D6490">
        <w:rPr>
          <w:sz w:val="24"/>
          <w:szCs w:val="24"/>
        </w:rPr>
        <w:t>From there, find column N and in</w:t>
      </w:r>
      <w:r w:rsidR="00C553C7">
        <w:rPr>
          <w:sz w:val="24"/>
          <w:szCs w:val="24"/>
        </w:rPr>
        <w:t>sert</w:t>
      </w:r>
      <w:r w:rsidRPr="004D6490">
        <w:rPr>
          <w:sz w:val="24"/>
          <w:szCs w:val="24"/>
        </w:rPr>
        <w:t xml:space="preserve"> the date the POD was received, you will just need to type in month/day and press enter and it will fill i</w:t>
      </w:r>
      <w:r w:rsidR="00F85459">
        <w:rPr>
          <w:sz w:val="24"/>
          <w:szCs w:val="24"/>
        </w:rPr>
        <w:t>n</w:t>
      </w:r>
      <w:r w:rsidRPr="004D6490">
        <w:rPr>
          <w:sz w:val="24"/>
          <w:szCs w:val="24"/>
        </w:rPr>
        <w:t xml:space="preserve"> the year. </w:t>
      </w:r>
      <w:r w:rsidR="00AB44AA">
        <w:rPr>
          <w:sz w:val="24"/>
          <w:szCs w:val="24"/>
        </w:rPr>
        <w:t>Then</w:t>
      </w:r>
      <w:r w:rsidRPr="004D6490">
        <w:rPr>
          <w:sz w:val="24"/>
          <w:szCs w:val="24"/>
        </w:rPr>
        <w:t xml:space="preserve"> select the row from column B t</w:t>
      </w:r>
      <w:r w:rsidR="00F85459">
        <w:rPr>
          <w:sz w:val="24"/>
          <w:szCs w:val="24"/>
        </w:rPr>
        <w:t>hrough</w:t>
      </w:r>
      <w:r w:rsidRPr="004D6490">
        <w:rPr>
          <w:sz w:val="24"/>
          <w:szCs w:val="24"/>
        </w:rPr>
        <w:t xml:space="preserve"> column O and copy it and move it over to the “NEW OLD PODS” tab. </w:t>
      </w:r>
    </w:p>
    <w:p w14:paraId="67DC50ED" w14:textId="4953A736" w:rsidR="00D12DD1" w:rsidRPr="00AB44AA" w:rsidRDefault="00623892" w:rsidP="00AB44AA">
      <w:pPr>
        <w:pStyle w:val="ListParagraph"/>
        <w:numPr>
          <w:ilvl w:val="0"/>
          <w:numId w:val="2"/>
        </w:numPr>
        <w:rPr>
          <w:sz w:val="24"/>
          <w:szCs w:val="24"/>
        </w:rPr>
      </w:pPr>
      <w:r w:rsidRPr="00AB44AA">
        <w:rPr>
          <w:sz w:val="24"/>
          <w:szCs w:val="24"/>
        </w:rPr>
        <w:t>The “NEW OLD PODS” tab will be a list of all loads that we received a POD for but not an invoice.</w:t>
      </w:r>
    </w:p>
    <w:p w14:paraId="3C7DA7D5" w14:textId="370E3D80" w:rsidR="00623892" w:rsidRPr="004D6490" w:rsidRDefault="00623892" w:rsidP="00623892">
      <w:pPr>
        <w:rPr>
          <w:sz w:val="24"/>
          <w:szCs w:val="24"/>
        </w:rPr>
      </w:pPr>
      <w:r w:rsidRPr="004D6490">
        <w:rPr>
          <w:sz w:val="24"/>
          <w:szCs w:val="24"/>
        </w:rPr>
        <w:t>Once we</w:t>
      </w:r>
      <w:r w:rsidR="00A30A84">
        <w:rPr>
          <w:sz w:val="24"/>
          <w:szCs w:val="24"/>
        </w:rPr>
        <w:t>’ve</w:t>
      </w:r>
      <w:r w:rsidRPr="004D6490">
        <w:rPr>
          <w:sz w:val="24"/>
          <w:szCs w:val="24"/>
        </w:rPr>
        <w:t xml:space="preserve"> received an invoice for a load, you will have to find that load in either the “NEW PODS” or “NEW OLD PODS” and follow the same process for the date the invoice was received but you will type that date into the “Invoice Date” column. Once an </w:t>
      </w:r>
      <w:r w:rsidR="00A30A84">
        <w:rPr>
          <w:sz w:val="24"/>
          <w:szCs w:val="24"/>
        </w:rPr>
        <w:t>I</w:t>
      </w:r>
      <w:r w:rsidRPr="004D6490">
        <w:rPr>
          <w:sz w:val="24"/>
          <w:szCs w:val="24"/>
        </w:rPr>
        <w:t xml:space="preserve">nvoice and POD </w:t>
      </w:r>
      <w:r w:rsidR="00A30A84">
        <w:rPr>
          <w:sz w:val="24"/>
          <w:szCs w:val="24"/>
        </w:rPr>
        <w:t>are</w:t>
      </w:r>
      <w:r w:rsidRPr="004D6490">
        <w:rPr>
          <w:sz w:val="24"/>
          <w:szCs w:val="24"/>
        </w:rPr>
        <w:t xml:space="preserve"> received, you will copy that load and move it to the “2023” tab or </w:t>
      </w:r>
      <w:r w:rsidR="00A30A84">
        <w:rPr>
          <w:sz w:val="24"/>
          <w:szCs w:val="24"/>
        </w:rPr>
        <w:t>the current</w:t>
      </w:r>
      <w:bookmarkStart w:id="0" w:name="_GoBack"/>
      <w:bookmarkEnd w:id="0"/>
      <w:r w:rsidRPr="004D6490">
        <w:rPr>
          <w:sz w:val="24"/>
          <w:szCs w:val="24"/>
        </w:rPr>
        <w:t xml:space="preserve"> year the load was delivered in.</w:t>
      </w:r>
    </w:p>
    <w:p w14:paraId="670CC9A8" w14:textId="593C1251" w:rsidR="00D12DD1" w:rsidRDefault="00D12DD1" w:rsidP="00760FDF">
      <w:pPr>
        <w:rPr>
          <w:b/>
          <w:sz w:val="24"/>
          <w:szCs w:val="24"/>
        </w:rPr>
      </w:pPr>
    </w:p>
    <w:p w14:paraId="70978730" w14:textId="77777777" w:rsidR="00AB44AA" w:rsidRDefault="00AB44AA" w:rsidP="00760FDF">
      <w:pPr>
        <w:rPr>
          <w:b/>
          <w:sz w:val="24"/>
          <w:szCs w:val="24"/>
        </w:rPr>
      </w:pPr>
    </w:p>
    <w:p w14:paraId="6DF5144F" w14:textId="7920E2CA" w:rsidR="00D12DD1" w:rsidRPr="00D12DD1" w:rsidRDefault="00D12DD1" w:rsidP="00D12DD1">
      <w:pPr>
        <w:jc w:val="center"/>
        <w:rPr>
          <w:b/>
          <w:sz w:val="32"/>
          <w:szCs w:val="32"/>
          <w:u w:val="single"/>
        </w:rPr>
      </w:pPr>
      <w:r w:rsidRPr="00D12DD1">
        <w:rPr>
          <w:b/>
          <w:sz w:val="32"/>
          <w:szCs w:val="32"/>
          <w:highlight w:val="yellow"/>
          <w:u w:val="single"/>
        </w:rPr>
        <w:t>NEVER FILE ANYTHING INTO A “COMPLETE” FOLDER!! – FOR ACCOUNTING USE ONLY!!</w:t>
      </w:r>
    </w:p>
    <w:sectPr w:rsidR="00D12DD1" w:rsidRPr="00D12DD1" w:rsidSect="00623892">
      <w:headerReference w:type="default" r:id="rId11"/>
      <w:footerReference w:type="default" r:id="rId12"/>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00BB7C9" w14:textId="77777777" w:rsidR="00A3157D" w:rsidRDefault="00A3157D" w:rsidP="00D46D37">
      <w:pPr>
        <w:spacing w:after="0" w:line="240" w:lineRule="auto"/>
      </w:pPr>
      <w:r>
        <w:separator/>
      </w:r>
    </w:p>
  </w:endnote>
  <w:endnote w:type="continuationSeparator" w:id="0">
    <w:p w14:paraId="3EBA40B4" w14:textId="77777777" w:rsidR="00A3157D" w:rsidRDefault="00A3157D" w:rsidP="00D46D37">
      <w:pPr>
        <w:spacing w:after="0" w:line="240" w:lineRule="auto"/>
      </w:pPr>
      <w:r>
        <w:continuationSeparator/>
      </w:r>
    </w:p>
  </w:endnote>
  <w:endnote w:type="continuationNotice" w:id="1">
    <w:p w14:paraId="6310D377" w14:textId="77777777" w:rsidR="00A3157D" w:rsidRDefault="00A3157D">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ayout w:type="fixed"/>
      <w:tblLook w:val="06A0" w:firstRow="1" w:lastRow="0" w:firstColumn="1" w:lastColumn="0" w:noHBand="1" w:noVBand="1"/>
    </w:tblPr>
    <w:tblGrid>
      <w:gridCol w:w="3120"/>
      <w:gridCol w:w="3120"/>
      <w:gridCol w:w="3120"/>
    </w:tblGrid>
    <w:tr w:rsidR="00B43D6D" w14:paraId="485A95E2" w14:textId="77777777" w:rsidTr="00B43D6D">
      <w:tc>
        <w:tcPr>
          <w:tcW w:w="3120" w:type="dxa"/>
        </w:tcPr>
        <w:p w14:paraId="159F26E4" w14:textId="695A3069" w:rsidR="00B43D6D" w:rsidRDefault="00B43D6D" w:rsidP="00B0167B">
          <w:pPr>
            <w:pStyle w:val="Header"/>
            <w:ind w:left="-115"/>
          </w:pPr>
        </w:p>
      </w:tc>
      <w:tc>
        <w:tcPr>
          <w:tcW w:w="3120" w:type="dxa"/>
        </w:tcPr>
        <w:p w14:paraId="7C34349E" w14:textId="1917767F" w:rsidR="00B43D6D" w:rsidRDefault="00B43D6D" w:rsidP="00B43D6D">
          <w:pPr>
            <w:pStyle w:val="Header"/>
            <w:jc w:val="center"/>
          </w:pPr>
        </w:p>
      </w:tc>
      <w:tc>
        <w:tcPr>
          <w:tcW w:w="3120" w:type="dxa"/>
        </w:tcPr>
        <w:p w14:paraId="2F9AAE70" w14:textId="1228DB79" w:rsidR="00B43D6D" w:rsidRDefault="00B43D6D" w:rsidP="00B43D6D">
          <w:pPr>
            <w:pStyle w:val="Header"/>
            <w:ind w:right="-115"/>
            <w:jc w:val="right"/>
          </w:pPr>
        </w:p>
      </w:tc>
    </w:tr>
  </w:tbl>
  <w:p w14:paraId="3D36AB63" w14:textId="7559B6AD" w:rsidR="002838E9" w:rsidRPr="000D7B63" w:rsidRDefault="00B0167B" w:rsidP="002838E9">
    <w:pPr>
      <w:pStyle w:val="Footer"/>
      <w:jc w:val="right"/>
      <w:rPr>
        <w:sz w:val="18"/>
        <w:szCs w:val="18"/>
      </w:rPr>
    </w:pPr>
    <w:r w:rsidRPr="000D7B63">
      <w:rPr>
        <w:sz w:val="18"/>
        <w:szCs w:val="18"/>
      </w:rPr>
      <w:t>Raging Wolf Solutions, LLC. Proprietary Document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F6F895F" w14:textId="77777777" w:rsidR="00A3157D" w:rsidRDefault="00A3157D" w:rsidP="00D46D37">
      <w:pPr>
        <w:spacing w:after="0" w:line="240" w:lineRule="auto"/>
      </w:pPr>
      <w:r>
        <w:separator/>
      </w:r>
    </w:p>
  </w:footnote>
  <w:footnote w:type="continuationSeparator" w:id="0">
    <w:p w14:paraId="19BE5D0F" w14:textId="77777777" w:rsidR="00A3157D" w:rsidRDefault="00A3157D" w:rsidP="00D46D37">
      <w:pPr>
        <w:spacing w:after="0" w:line="240" w:lineRule="auto"/>
      </w:pPr>
      <w:r>
        <w:continuationSeparator/>
      </w:r>
    </w:p>
  </w:footnote>
  <w:footnote w:type="continuationNotice" w:id="1">
    <w:p w14:paraId="4DE92AE7" w14:textId="77777777" w:rsidR="00A3157D" w:rsidRDefault="00A3157D">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E27B00A" w14:textId="6AA19025" w:rsidR="00D46D37" w:rsidRDefault="00A3430C" w:rsidP="00D46D37">
    <w:pPr>
      <w:pStyle w:val="Header"/>
      <w:ind w:left="-1260"/>
    </w:pPr>
    <w:r w:rsidRPr="00A3430C">
      <w:rPr>
        <w:noProof/>
      </w:rPr>
      <w:drawing>
        <wp:inline distT="0" distB="0" distL="0" distR="0" wp14:anchorId="5323BFC5" wp14:editId="1D80CABA">
          <wp:extent cx="4400550" cy="1143000"/>
          <wp:effectExtent l="0" t="0" r="0" b="0"/>
          <wp:docPr id="35" name="Graph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96DAC541-7B7A-43D3-8B79-37D633B846F1}">
                        <asvg:svgBlip xmlns:asvg="http://schemas.microsoft.com/office/drawing/2016/SVG/main" r:embed="rId2"/>
                      </a:ext>
                    </a:extLst>
                  </a:blip>
                  <a:stretch>
                    <a:fillRect/>
                  </a:stretch>
                </pic:blipFill>
                <pic:spPr>
                  <a:xfrm>
                    <a:off x="0" y="0"/>
                    <a:ext cx="4400550" cy="1143000"/>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AC31CB"/>
    <w:multiLevelType w:val="hybridMultilevel"/>
    <w:tmpl w:val="0DDCEE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742D25F0"/>
    <w:multiLevelType w:val="hybridMultilevel"/>
    <w:tmpl w:val="1F5C763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46D37"/>
    <w:rsid w:val="000279FC"/>
    <w:rsid w:val="000D7B63"/>
    <w:rsid w:val="000E43F4"/>
    <w:rsid w:val="00102932"/>
    <w:rsid w:val="00120341"/>
    <w:rsid w:val="0015166A"/>
    <w:rsid w:val="00240B1C"/>
    <w:rsid w:val="002838E9"/>
    <w:rsid w:val="002E3AFD"/>
    <w:rsid w:val="00306841"/>
    <w:rsid w:val="00374053"/>
    <w:rsid w:val="00390E27"/>
    <w:rsid w:val="003C7FAF"/>
    <w:rsid w:val="0048148A"/>
    <w:rsid w:val="004D6490"/>
    <w:rsid w:val="004E0DFB"/>
    <w:rsid w:val="00527553"/>
    <w:rsid w:val="005B7AE4"/>
    <w:rsid w:val="00623892"/>
    <w:rsid w:val="006731B5"/>
    <w:rsid w:val="00685F79"/>
    <w:rsid w:val="006A310A"/>
    <w:rsid w:val="00731097"/>
    <w:rsid w:val="00760FDF"/>
    <w:rsid w:val="00811E4A"/>
    <w:rsid w:val="00826CA2"/>
    <w:rsid w:val="00891693"/>
    <w:rsid w:val="008D48E9"/>
    <w:rsid w:val="0096716A"/>
    <w:rsid w:val="009C5113"/>
    <w:rsid w:val="00A30A84"/>
    <w:rsid w:val="00A3157D"/>
    <w:rsid w:val="00A3430C"/>
    <w:rsid w:val="00AB44AA"/>
    <w:rsid w:val="00AC5872"/>
    <w:rsid w:val="00B0167B"/>
    <w:rsid w:val="00B43D6D"/>
    <w:rsid w:val="00C2037C"/>
    <w:rsid w:val="00C45AEB"/>
    <w:rsid w:val="00C553C7"/>
    <w:rsid w:val="00C5658C"/>
    <w:rsid w:val="00C71F14"/>
    <w:rsid w:val="00CA5AEF"/>
    <w:rsid w:val="00D12DD1"/>
    <w:rsid w:val="00D46D37"/>
    <w:rsid w:val="00D83C13"/>
    <w:rsid w:val="00D94B47"/>
    <w:rsid w:val="00DD4698"/>
    <w:rsid w:val="00E00FCB"/>
    <w:rsid w:val="00E637B1"/>
    <w:rsid w:val="00ED2949"/>
    <w:rsid w:val="00ED3427"/>
    <w:rsid w:val="00F15034"/>
    <w:rsid w:val="00F85459"/>
    <w:rsid w:val="00F96BC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98810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46D37"/>
    <w:pPr>
      <w:tabs>
        <w:tab w:val="center" w:pos="4680"/>
        <w:tab w:val="right" w:pos="9360"/>
      </w:tabs>
      <w:spacing w:after="0" w:line="240" w:lineRule="auto"/>
    </w:pPr>
  </w:style>
  <w:style w:type="character" w:customStyle="1" w:styleId="HeaderChar">
    <w:name w:val="Header Char"/>
    <w:basedOn w:val="DefaultParagraphFont"/>
    <w:link w:val="Header"/>
    <w:uiPriority w:val="99"/>
    <w:rsid w:val="00D46D37"/>
  </w:style>
  <w:style w:type="paragraph" w:styleId="Footer">
    <w:name w:val="footer"/>
    <w:basedOn w:val="Normal"/>
    <w:link w:val="FooterChar"/>
    <w:uiPriority w:val="99"/>
    <w:unhideWhenUsed/>
    <w:rsid w:val="00D46D37"/>
    <w:pPr>
      <w:tabs>
        <w:tab w:val="center" w:pos="4680"/>
        <w:tab w:val="right" w:pos="9360"/>
      </w:tabs>
      <w:spacing w:after="0" w:line="240" w:lineRule="auto"/>
    </w:pPr>
  </w:style>
  <w:style w:type="character" w:customStyle="1" w:styleId="FooterChar">
    <w:name w:val="Footer Char"/>
    <w:basedOn w:val="DefaultParagraphFont"/>
    <w:link w:val="Footer"/>
    <w:uiPriority w:val="99"/>
    <w:rsid w:val="00D46D37"/>
  </w:style>
  <w:style w:type="table" w:styleId="TableGrid">
    <w:name w:val="Table Grid"/>
    <w:basedOn w:val="TableNormal"/>
    <w:uiPriority w:val="59"/>
    <w:rsid w:val="00FB4123"/>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ListParagraph">
    <w:name w:val="List Paragraph"/>
    <w:basedOn w:val="Normal"/>
    <w:uiPriority w:val="34"/>
    <w:qFormat/>
    <w:rsid w:val="00623892"/>
    <w:pPr>
      <w:ind w:left="720"/>
      <w:contextualSpacing/>
    </w:pPr>
    <w:rPr>
      <w:kern w:val="2"/>
      <w14:ligatures w14:val="standardContextual"/>
    </w:rPr>
  </w:style>
  <w:style w:type="character" w:styleId="Hyperlink">
    <w:name w:val="Hyperlink"/>
    <w:basedOn w:val="DefaultParagraphFont"/>
    <w:uiPriority w:val="99"/>
    <w:unhideWhenUsed/>
    <w:rsid w:val="00623892"/>
    <w:rPr>
      <w:color w:val="0563C1" w:themeColor="hyperlink"/>
      <w:u w:val="single"/>
    </w:rPr>
  </w:style>
  <w:style w:type="character" w:styleId="UnresolvedMention">
    <w:name w:val="Unresolved Mention"/>
    <w:basedOn w:val="DefaultParagraphFont"/>
    <w:uiPriority w:val="99"/>
    <w:semiHidden/>
    <w:unhideWhenUsed/>
    <w:rsid w:val="0062389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796661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netorg5121535-my.sharepoint.com/personal/johnathan_ragingwolfsolutions_com/_layouts/15/onedrive.aspx?id=%2Fpersonal%2Fjohnathan%5Fragingwolfsolutions%5Fcom%2FDocuments%2FRaging%20Wolf%20Solutions&amp;view=0"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netorg5121535-my.sharepoint.com/personal/johnathan_ragingwolfsolutions_com/_layouts/15/onedrive.aspx?id=%2Fpersonal%2Fjohnathan%5Fragingwolfsolutions%5Fcom%2FDocuments%2FRaging%20Wolf%20Solutions&amp;view=0" TargetMode="Externa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image" Target="media/image2.png"/><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Invoices-POD-Tutorial.dotx</Template>
  <TotalTime>33</TotalTime>
  <Pages>2</Pages>
  <Words>440</Words>
  <Characters>2508</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 Sandlin Jr.</dc:creator>
  <cp:keywords/>
  <dc:description/>
  <cp:lastModifiedBy>Rob Sandlin</cp:lastModifiedBy>
  <cp:revision>3</cp:revision>
  <cp:lastPrinted>2023-04-20T16:49:00Z</cp:lastPrinted>
  <dcterms:created xsi:type="dcterms:W3CDTF">2023-04-19T23:24:00Z</dcterms:created>
  <dcterms:modified xsi:type="dcterms:W3CDTF">2023-04-20T17:16:00Z</dcterms:modified>
</cp:coreProperties>
</file>