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r w:rsidRPr="00467FCE">
        <w:t>Bacterial Community Dynamics in an Oyster Hatchery in Response to Probiotic Treatment</w:t>
      </w:r>
    </w:p>
    <w:p w14:paraId="2E562620" w14:textId="678307F3" w:rsidR="00A4671A" w:rsidRPr="00376CC5" w:rsidRDefault="00A4671A" w:rsidP="00273D31">
      <w:pPr>
        <w:pStyle w:val="AuthorList"/>
      </w:pPr>
      <w:bookmarkStart w:id="0" w:name="_Hlk534724846"/>
      <w:r w:rsidRPr="00CD56D4">
        <w:rPr>
          <w:bCs/>
        </w:rPr>
        <w:t>Rebecca J. Stevick</w:t>
      </w:r>
      <w:r w:rsidRPr="00CD56D4">
        <w:rPr>
          <w:bCs/>
          <w:vertAlign w:val="superscript"/>
        </w:rPr>
        <w:t>1</w:t>
      </w:r>
      <w:r w:rsidRPr="00CD56D4">
        <w:rPr>
          <w:bCs/>
        </w:rPr>
        <w:t xml:space="preserve">, </w:t>
      </w:r>
      <w:proofErr w:type="spellStart"/>
      <w:r w:rsidRPr="00CD56D4">
        <w:rPr>
          <w:bCs/>
        </w:rPr>
        <w:t>Saebom</w:t>
      </w:r>
      <w:proofErr w:type="spellEnd"/>
      <w:r w:rsidRPr="00CD56D4">
        <w:rPr>
          <w:bCs/>
        </w:rPr>
        <w:t xml:space="preserve">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r>
        <w:rPr>
          <w:bCs/>
        </w:rPr>
        <w:t>Karin Tammi</w:t>
      </w:r>
      <w:r w:rsidRPr="00CD56D4">
        <w:rPr>
          <w:bCs/>
          <w:vertAlign w:val="superscript"/>
        </w:rPr>
        <w:t>5</w:t>
      </w:r>
      <w:r>
        <w:rPr>
          <w:bCs/>
        </w:rPr>
        <w:t xml:space="preserve">, </w:t>
      </w:r>
      <w:r w:rsidRPr="00CD56D4">
        <w:rPr>
          <w:bCs/>
        </w:rPr>
        <w:t>Roxanna Smolowitz</w:t>
      </w:r>
      <w:r w:rsidRPr="00CD56D4">
        <w:rPr>
          <w:bCs/>
          <w:vertAlign w:val="superscript"/>
        </w:rPr>
        <w:t>5</w:t>
      </w:r>
      <w:r w:rsidRPr="00CD56D4">
        <w:rPr>
          <w:bCs/>
        </w:rPr>
        <w:t xml:space="preserve">, </w:t>
      </w:r>
      <w:r w:rsidR="00273D31" w:rsidRPr="00273D31">
        <w:rPr>
          <w:bCs/>
        </w:rPr>
        <w:t>Kathryn Markey Lundgren</w:t>
      </w:r>
      <w:r w:rsidR="009E1851">
        <w:rPr>
          <w:bCs/>
          <w:vertAlign w:val="superscript"/>
        </w:rPr>
        <w:t>5</w:t>
      </w:r>
      <w:r w:rsidR="008E4F63">
        <w:rPr>
          <w:bCs/>
        </w:rPr>
        <w:t xml:space="preserve">, </w:t>
      </w:r>
      <w:r w:rsidRPr="00CD56D4">
        <w:rPr>
          <w:bCs/>
        </w:rPr>
        <w:t>Anton F. Post</w:t>
      </w:r>
      <w:r w:rsidR="00113401">
        <w:rPr>
          <w:bCs/>
          <w:vertAlign w:val="superscript"/>
        </w:rPr>
        <w:t>1,6</w:t>
      </w:r>
      <w:r w:rsidRPr="00CD56D4">
        <w:rPr>
          <w:bCs/>
        </w:rPr>
        <w:t>, and Marta Gómez-Chiarri</w:t>
      </w:r>
      <w:proofErr w:type="gramStart"/>
      <w:r w:rsidR="009E1851">
        <w:rPr>
          <w:bCs/>
          <w:vertAlign w:val="superscript"/>
        </w:rPr>
        <w:t>2</w:t>
      </w:r>
      <w:r w:rsidRPr="00CD56D4">
        <w:rPr>
          <w:bCs/>
          <w:vertAlign w:val="superscript"/>
        </w:rPr>
        <w:t>,*</w:t>
      </w:r>
      <w:proofErr w:type="gramEnd"/>
    </w:p>
    <w:p w14:paraId="3A016F7E" w14:textId="77777777" w:rsidR="00A4671A" w:rsidRPr="00CD56D4" w:rsidRDefault="00A4671A" w:rsidP="00A4671A">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641F14C1" w14:textId="15936B06" w:rsidR="00A4671A" w:rsidRPr="009E1851" w:rsidRDefault="00A4671A" w:rsidP="009E1851">
      <w:pPr>
        <w:spacing w:after="0"/>
        <w:rPr>
          <w:rFonts w:cs="Times New Roman"/>
        </w:rPr>
      </w:pPr>
      <w:r w:rsidRPr="00CD56D4">
        <w:rPr>
          <w:rFonts w:cs="Times New Roman"/>
          <w:vertAlign w:val="superscript"/>
        </w:rPr>
        <w:t>2</w:t>
      </w:r>
      <w:r w:rsidR="009E1851" w:rsidRPr="00CD56D4">
        <w:rPr>
          <w:rFonts w:cs="Times New Roman"/>
        </w:rPr>
        <w:t>Department of Fisheries, Animal and Veterinary Sciences, University of Rhode Island, Kingston, RI</w:t>
      </w:r>
      <w:r w:rsidR="009E1851">
        <w:rPr>
          <w:rFonts w:cs="Times New Roman"/>
        </w:rPr>
        <w:t xml:space="preserve">, USA. </w:t>
      </w:r>
    </w:p>
    <w:p w14:paraId="176C241B" w14:textId="77777777" w:rsidR="00A4671A" w:rsidRPr="00CD56D4" w:rsidRDefault="00A4671A" w:rsidP="00A4671A">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2AB1DA2E" w14:textId="77777777" w:rsidR="00A4671A" w:rsidRPr="00CD56D4" w:rsidRDefault="00A4671A" w:rsidP="00A4671A">
      <w:pPr>
        <w:spacing w:after="0"/>
        <w:rPr>
          <w:rFonts w:cs="Times New Roman"/>
        </w:rPr>
      </w:pPr>
      <w:r w:rsidRPr="00CD56D4">
        <w:rPr>
          <w:rFonts w:cs="Times New Roman"/>
          <w:vertAlign w:val="superscript"/>
        </w:rPr>
        <w:t>4</w:t>
      </w:r>
      <w:r>
        <w:rPr>
          <w:rFonts w:cs="Times New Roman"/>
        </w:rPr>
        <w:t>Department of Biomedical and Pharmaceutical Sciences, C</w:t>
      </w:r>
      <w:r w:rsidRPr="00CD56D4">
        <w:rPr>
          <w:rFonts w:cs="Times New Roman"/>
        </w:rPr>
        <w:t>ollege of Pharmacy,</w:t>
      </w:r>
      <w:r w:rsidRPr="00E65F9E">
        <w:rPr>
          <w:rFonts w:cs="Times New Roman"/>
        </w:rPr>
        <w:t xml:space="preserve"> </w:t>
      </w:r>
      <w:r w:rsidRPr="00CD56D4">
        <w:rPr>
          <w:rFonts w:cs="Times New Roman"/>
        </w:rPr>
        <w:t>University of Rhode Island, Kingston, RI</w:t>
      </w:r>
      <w:r>
        <w:rPr>
          <w:rFonts w:cs="Times New Roman"/>
        </w:rPr>
        <w:t>, USA</w:t>
      </w:r>
    </w:p>
    <w:p w14:paraId="040BDD4C" w14:textId="70156F3C" w:rsidR="00A4671A" w:rsidRDefault="00A4671A" w:rsidP="00A4671A">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56356421" w14:textId="617CE9A6" w:rsidR="00A4671A" w:rsidRDefault="009E1851" w:rsidP="00A4671A">
      <w:pPr>
        <w:spacing w:after="0"/>
        <w:rPr>
          <w:rFonts w:cs="Times New Roman"/>
        </w:rPr>
      </w:pPr>
      <w:r>
        <w:rPr>
          <w:rFonts w:cs="Times New Roman"/>
          <w:vertAlign w:val="superscript"/>
        </w:rPr>
        <w:t xml:space="preserve">6 </w:t>
      </w:r>
      <w:r w:rsidR="00A4671A" w:rsidRPr="00CD56D4">
        <w:rPr>
          <w:rFonts w:cs="Times New Roman"/>
        </w:rPr>
        <w:t>Florida Atlantic University,</w:t>
      </w:r>
      <w:r w:rsidR="00A4671A">
        <w:rPr>
          <w:rFonts w:cs="Times New Roman"/>
        </w:rPr>
        <w:t xml:space="preserve"> Boca Raton</w:t>
      </w:r>
      <w:r w:rsidR="00A4671A" w:rsidRPr="00CD56D4">
        <w:rPr>
          <w:rFonts w:cs="Times New Roman"/>
        </w:rPr>
        <w:t>, FL</w:t>
      </w:r>
      <w:r w:rsidR="00A4671A">
        <w:rPr>
          <w:rFonts w:cs="Times New Roman"/>
        </w:rPr>
        <w:t>, USA</w:t>
      </w:r>
    </w:p>
    <w:bookmarkEnd w:id="0"/>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2D1DE63C" w:rsidR="00EA3D3C" w:rsidRPr="0097204C" w:rsidRDefault="00817DD6" w:rsidP="00947883">
      <w:pPr>
        <w:pStyle w:val="AuthorList"/>
      </w:pPr>
      <w:r w:rsidRPr="00947883">
        <w:t xml:space="preserve">Keywords: </w:t>
      </w:r>
      <w:r w:rsidR="00AA2434">
        <w:t>microbiome</w:t>
      </w:r>
      <w:r w:rsidR="00DB6C38" w:rsidRPr="00947883">
        <w:t>,</w:t>
      </w:r>
      <w:r w:rsidR="000B0913" w:rsidRPr="00947883">
        <w:t xml:space="preserve"> 16S </w:t>
      </w:r>
      <w:r w:rsidR="00EB56DD">
        <w:t>r</w:t>
      </w:r>
      <w:r w:rsidR="000371B3">
        <w:t>R</w:t>
      </w:r>
      <w:r w:rsidR="00EB56DD">
        <w:t xml:space="preserve">NA </w:t>
      </w:r>
      <w:r w:rsidR="000B0913" w:rsidRPr="00947883">
        <w:t>sequencing,</w:t>
      </w:r>
      <w:r w:rsidR="00DB6C38" w:rsidRPr="00947883">
        <w:t> </w:t>
      </w:r>
      <w:r w:rsidR="0097204C">
        <w:t xml:space="preserve">oyster </w:t>
      </w:r>
      <w:r w:rsidR="00DB6C38" w:rsidRPr="00947883">
        <w:t>hatchery, probiotics</w:t>
      </w:r>
      <w:r w:rsidR="00FE5526" w:rsidRPr="00947883">
        <w:t xml:space="preserve">, </w:t>
      </w:r>
      <w:r w:rsidR="00E11C9F" w:rsidRPr="00E11C9F">
        <w:rPr>
          <w:i/>
        </w:rPr>
        <w:t>V</w:t>
      </w:r>
      <w:r w:rsidR="0048246A" w:rsidRPr="00E11C9F">
        <w:rPr>
          <w:i/>
        </w:rPr>
        <w:t>ibrio</w:t>
      </w:r>
      <w:r w:rsidR="008D5FEF">
        <w:t xml:space="preserve">, </w:t>
      </w:r>
      <w:r w:rsidR="008D5FEF" w:rsidRPr="00E11C9F">
        <w:rPr>
          <w:i/>
        </w:rPr>
        <w:t>Crassostrea virginica</w:t>
      </w:r>
      <w:r w:rsidR="0097204C">
        <w:rPr>
          <w:i/>
        </w:rPr>
        <w:t xml:space="preserve">, </w:t>
      </w:r>
      <w:r w:rsidR="0097204C">
        <w:t>larvae</w:t>
      </w:r>
    </w:p>
    <w:p w14:paraId="70ADA397" w14:textId="77777777" w:rsidR="008E2B54" w:rsidRDefault="00EA3D3C" w:rsidP="00147395">
      <w:pPr>
        <w:pStyle w:val="AuthorList"/>
      </w:pPr>
      <w:r w:rsidRPr="00376CC5">
        <w:t>Abstract</w:t>
      </w:r>
    </w:p>
    <w:p w14:paraId="2595A492" w14:textId="20F52474" w:rsidR="005433E4" w:rsidRPr="00936FD1" w:rsidRDefault="005433E4" w:rsidP="00936FD1">
      <w:pPr>
        <w:rPr>
          <w:szCs w:val="24"/>
        </w:rPr>
      </w:pPr>
      <w:r>
        <w:rPr>
          <w:color w:val="000000"/>
        </w:rPr>
        <w:t xml:space="preserve">Larval oysters in hatcheries are susceptible to diseases caused by bacterial pathogens, including </w:t>
      </w:r>
      <w:r>
        <w:rPr>
          <w:i/>
          <w:iCs/>
          <w:color w:val="000000"/>
        </w:rPr>
        <w:t xml:space="preserve">Vibrio </w:t>
      </w:r>
      <w:r>
        <w:rPr>
          <w:color w:val="000000"/>
        </w:rPr>
        <w:t>spp</w:t>
      </w:r>
      <w:r>
        <w:rPr>
          <w:i/>
          <w:iCs/>
          <w:color w:val="000000"/>
        </w:rPr>
        <w:t>.</w:t>
      </w:r>
      <w:r>
        <w:rPr>
          <w:color w:val="000000"/>
        </w:rPr>
        <w:t xml:space="preserve"> Previous studies have shown that daily addition of the probiotic </w:t>
      </w:r>
      <w:r>
        <w:rPr>
          <w:i/>
          <w:iCs/>
          <w:color w:val="000000"/>
        </w:rPr>
        <w:t xml:space="preserve">Bacillus pumilus </w:t>
      </w:r>
      <w:r>
        <w:rPr>
          <w:color w:val="000000"/>
        </w:rPr>
        <w:t xml:space="preserve">RI06-95 to water in rearing tanks increases larval survival when challenged with the pathogen </w:t>
      </w:r>
      <w:r>
        <w:rPr>
          <w:i/>
          <w:iCs/>
          <w:color w:val="000000"/>
        </w:rPr>
        <w:t>Vibrio coralliilyticus</w:t>
      </w:r>
      <w:r>
        <w:rPr>
          <w:color w:val="000000"/>
        </w:rPr>
        <w:t xml:space="preserve">. We propose that the presence of probiotics causes shifts in bacterial community structure in rearing tanks, leading to a net decrease in the relative abundance of potential pathogens. During three trials spanning the 2012-2015 hatchery seasons, larvae, tank biofilm, and rearing water samples were collected from control and probiotic-treated tanks in an oyster hatchery over a 12-day period </w:t>
      </w:r>
      <w:r w:rsidR="009E1851">
        <w:rPr>
          <w:color w:val="000000"/>
        </w:rPr>
        <w:t xml:space="preserve">after </w:t>
      </w:r>
      <w:r>
        <w:rPr>
          <w:color w:val="000000"/>
        </w:rPr>
        <w:t>spawning. Samples were analyzed by 16S r</w:t>
      </w:r>
      <w:r w:rsidR="000371B3">
        <w:rPr>
          <w:color w:val="000000"/>
        </w:rPr>
        <w:t>R</w:t>
      </w:r>
      <w:r>
        <w:rPr>
          <w:color w:val="000000"/>
        </w:rPr>
        <w:t>NA sequencing of the V4 or V6 regions followed by taxonomic classification, in order to determine bacterial community structure</w:t>
      </w:r>
      <w:r w:rsidR="00CC2C2E">
        <w:rPr>
          <w:color w:val="000000"/>
        </w:rPr>
        <w:t>s</w:t>
      </w:r>
      <w:r>
        <w:rPr>
          <w:color w:val="000000"/>
        </w:rPr>
        <w:t xml:space="preserve">. There were significant differences in bacterial composition over time and between sample types, but no major effect of probiotics on the structure and diversity of bacterial communities (phylum level, Bray-Curtis k=2, 95% confidence). Probiotic treatment, however, led to a significantly higher </w:t>
      </w:r>
      <w:r w:rsidR="00CD5EF4">
        <w:rPr>
          <w:color w:val="000000"/>
        </w:rPr>
        <w:t xml:space="preserve">abundance </w:t>
      </w:r>
      <w:r>
        <w:rPr>
          <w:color w:val="000000"/>
        </w:rPr>
        <w:t xml:space="preserve">of </w:t>
      </w:r>
      <w:r>
        <w:rPr>
          <w:i/>
          <w:iCs/>
          <w:color w:val="000000"/>
        </w:rPr>
        <w:t>Oceanospirillales</w:t>
      </w:r>
      <w:r>
        <w:rPr>
          <w:color w:val="000000"/>
        </w:rPr>
        <w:t xml:space="preserve"> and </w:t>
      </w:r>
      <w:r>
        <w:rPr>
          <w:i/>
          <w:iCs/>
          <w:color w:val="000000"/>
        </w:rPr>
        <w:t>Bacillus</w:t>
      </w:r>
      <w:r>
        <w:rPr>
          <w:color w:val="000000"/>
        </w:rPr>
        <w:t xml:space="preserve"> spp. in water and oyster larva</w:t>
      </w:r>
      <w:r w:rsidR="003631E4">
        <w:rPr>
          <w:color w:val="000000"/>
        </w:rPr>
        <w:t>e</w:t>
      </w:r>
      <w:r>
        <w:rPr>
          <w:color w:val="000000"/>
        </w:rPr>
        <w:t>.</w:t>
      </w:r>
      <w:r w:rsidR="00746F5A">
        <w:rPr>
          <w:color w:val="000000"/>
        </w:rPr>
        <w:t xml:space="preserve"> </w:t>
      </w:r>
      <w:r w:rsidR="00866C78">
        <w:rPr>
          <w:color w:val="000000"/>
        </w:rPr>
        <w:t xml:space="preserve">In the water, an increase in </w:t>
      </w:r>
      <w:r w:rsidR="00866C78">
        <w:rPr>
          <w:i/>
          <w:color w:val="000000"/>
        </w:rPr>
        <w:t>Vibrio</w:t>
      </w:r>
      <w:r w:rsidR="00866C78">
        <w:rPr>
          <w:color w:val="000000"/>
        </w:rPr>
        <w:t xml:space="preserve"> spp. diversity in the absence of a net increase in read abundance suggests a likely decrease in the abundance of specific pathogenic </w:t>
      </w:r>
      <w:r w:rsidR="00866C78">
        <w:rPr>
          <w:i/>
          <w:iCs/>
          <w:color w:val="000000"/>
        </w:rPr>
        <w:t xml:space="preserve">Vibrio </w:t>
      </w:r>
      <w:r w:rsidR="00866C78">
        <w:rPr>
          <w:color w:val="000000"/>
        </w:rPr>
        <w:t xml:space="preserve">spp., and therefore lower chances of a disease outbreak. </w:t>
      </w:r>
      <w:r>
        <w:rPr>
          <w:color w:val="000000"/>
        </w:rPr>
        <w:t xml:space="preserve">Co-occurrence network analysis </w:t>
      </w:r>
      <w:r w:rsidR="00866C78">
        <w:rPr>
          <w:color w:val="000000"/>
        </w:rPr>
        <w:t xml:space="preserve">also </w:t>
      </w:r>
      <w:r>
        <w:rPr>
          <w:color w:val="000000"/>
        </w:rPr>
        <w:t>suggests that probiotic treatment ha</w:t>
      </w:r>
      <w:r w:rsidR="009E1851">
        <w:rPr>
          <w:color w:val="000000"/>
        </w:rPr>
        <w:t>d</w:t>
      </w:r>
      <w:r>
        <w:rPr>
          <w:color w:val="000000"/>
        </w:rPr>
        <w:t xml:space="preserve"> a syste</w:t>
      </w:r>
      <w:r w:rsidR="009E1851">
        <w:rPr>
          <w:color w:val="000000"/>
        </w:rPr>
        <w:t>m</w:t>
      </w:r>
      <w:r>
        <w:rPr>
          <w:color w:val="000000"/>
        </w:rPr>
        <w:t xml:space="preserve">ic effect on </w:t>
      </w:r>
      <w:r w:rsidR="00CD5EF4">
        <w:rPr>
          <w:color w:val="000000"/>
        </w:rPr>
        <w:t xml:space="preserve">targeted members of the </w:t>
      </w:r>
      <w:r>
        <w:rPr>
          <w:color w:val="000000"/>
        </w:rPr>
        <w:t>bacterial community</w:t>
      </w:r>
      <w:r w:rsidR="00CD5EF4">
        <w:rPr>
          <w:color w:val="000000"/>
        </w:rPr>
        <w:t>, leading to a net decrease in potentially pathogenic species</w:t>
      </w:r>
      <w:r>
        <w:rPr>
          <w:color w:val="000000"/>
        </w:rPr>
        <w:t>.</w:t>
      </w:r>
      <w:r>
        <w:br w:type="page"/>
      </w:r>
    </w:p>
    <w:p w14:paraId="17274318" w14:textId="11B3461E" w:rsidR="00B07448" w:rsidRDefault="00EA3D3C" w:rsidP="00B07448">
      <w:pPr>
        <w:pStyle w:val="Heading1"/>
      </w:pPr>
      <w:r w:rsidRPr="00376CC5">
        <w:lastRenderedPageBreak/>
        <w:t>Introduction</w:t>
      </w:r>
    </w:p>
    <w:p w14:paraId="0C6C895D" w14:textId="3F7D0CBB" w:rsidR="002E5918" w:rsidRPr="00CD56D4" w:rsidRDefault="002E5918" w:rsidP="002E5918">
      <w:r>
        <w:t xml:space="preserve">Diseases caused by bacterial pathogens </w:t>
      </w:r>
      <w:r w:rsidR="005433E4">
        <w:t>result in</w:t>
      </w:r>
      <w:r w:rsidRPr="00CD56D4">
        <w:t xml:space="preserve"> losses in </w:t>
      </w:r>
      <w:r>
        <w:t>aquaculture</w:t>
      </w:r>
      <w:r w:rsidRPr="00CD56D4">
        <w:t xml:space="preserve"> and wild populations </w:t>
      </w:r>
      <w:r>
        <w:t xml:space="preserve">of commercially important shellfish and finfish </w:t>
      </w:r>
      <w:r w:rsidRPr="00CD56D4">
        <w:fldChar w:fldCharType="begin" w:fldLock="1"/>
      </w:r>
      <w:r w:rsidR="000628D5">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"id" : "ITEM-3",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"ITEM-3",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"(Groner et al., 2016; Lafferty et al., 2015; P\u00e9rez-S\u00e1nchez et al., 2018)", "plainTextFormattedCitation" : "(Groner et al., 2016; Lafferty et al., 2015; P\u00e9rez-S\u00e1nchez et al., 2018)", "previouslyFormattedCitation" : "(Groner et al., 2016; Lafferty et al., 2015; P\u00e9rez-S\u00e1nchez et al., 2018)" }, "properties" : { "noteIndex" : 0 }, "schema" : "https://github.com/citation-style-language/schema/raw/master/csl-citation.json" }</w:instrText>
      </w:r>
      <w:r w:rsidRPr="00CD56D4">
        <w:fldChar w:fldCharType="separate"/>
      </w:r>
      <w:r w:rsidR="005C0C74" w:rsidRPr="005C0C74">
        <w:rPr>
          <w:noProof/>
        </w:rPr>
        <w:t>(Groner et al., 2016; Lafferty et al., 2015; Pérez-Sánchez et al., 2018)</w:t>
      </w:r>
      <w:r w:rsidRPr="00CD56D4">
        <w:fldChar w:fldCharType="end"/>
      </w:r>
      <w:r>
        <w:t>. World aquaculture production is valued at $</w:t>
      </w:r>
      <w:r w:rsidR="00C963EF">
        <w:t>243.5</w:t>
      </w:r>
      <w:r>
        <w:t xml:space="preserve"> </w:t>
      </w:r>
      <w:r w:rsidR="00C963EF">
        <w:t>billion</w:t>
      </w:r>
      <w:r>
        <w:t xml:space="preserve"> USD, and disease is a primary limiting factor on its growth and economic worth </w:t>
      </w:r>
      <w:r>
        <w:fldChar w:fldCharType="begin" w:fldLock="1"/>
      </w:r>
      <w:r w:rsidR="00732BC6">
        <w:instrText>ADDIN CSL_CITATION { "citationItems" : [ { "id" : "ITEM-1",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"ITEM-1", "issue" : "2", "issued" : { "date-parts" : [ [ "2012", "6", "1" ] ] }, "page" : "141-157", "publisher" : "Academic Press", "title" : "Disease will limit future food supply from the global crustacean fishery and aquaculture sectors", "type" : "article", "volume" : "110" }, "uris" : [ "http://www.mendeley.com/documents/?uuid=8d4e595f-48c4-37a5-94c1-241076af5d96" ] }, { "id" : "ITEM-2", "itemData" : { "ISBN" : "978-92-5-130562-1", "abstract" : "A milestone may be near. After growing steadily, particularly in the last four decades, aquaculture is for the first time set to contribute half of the fish consumed by the human population worldwide. This reflects not only the vitality of the aquaculture sector but also global economic growth and continuing developments in fish processing and trade. Until a year or so ago, the production trends in aquaculture and capture fisheries were continuing without any drastic modification to those already in place at the start of this decade. The capture fisheries sector was regularly producing between 90 and 95 million tonnes per year, and aquaculture production was growing rapidly, albeit at a gradually declining rate. However, the substantial increases in energy and food prices, which started in 2007 and have continued into 2008, as well as the threat of climate change, mean that the conditions for capture fisheries and aquaculture are changing. That said, the combined effects of rising prices and climate change are complex, and they affect a very large number of fisheries and aquaculture operations in a mosaic of natural, social and economic contexts. Hence, it is too early to have a clear understanding of the cumulative impact worldwide on fisheries and aquaculture. Nonetheless, it is clear that there will be both winners and losers among fishers, aquaculturists and those employed in ancillary industries. On the one hand, rising prices for staple foods will also cause an increase in the price of many fish and fish products, and this will stimulate all in the sector to produce more. However, those who capture or culture fish, or other aquatic animals, using energy-intensive forms of production may find recent cost increases prohibitive. They may well face difficulties in continuing in their occupation, at least in the immediate future. On the other hand, low-intensity aquaculture and most small-scale and artisanal fisheries will attempt to expand production. This will increase the importance of improved governance in both aquaculture and low-energy-consuming fisheries (some near-shore fisheries, passive fishing gear, etc.). This issue of The State of World Fisheries and Aquaculture features some of the aspects of fisheries and aquaculture that may receive increasing attention. Among these aspects are climate change, the use of marine genetic resources in areas beyond national jurisdiction, and the proliferation of private standards and certification schemes \u2026", "author" : [ { "dropping-particle" : "", "family" : "FAO", "given" : "", "non-dropping-particle" : "", "parse-names" : false, "suffix" : "" } ], "container-title" : "Food and Agriculture Oraganization of the United Nations", "id" : "ITEM-2", "issued" : { "date-parts" : [ [ "2018" ] ] }, "number-of-pages" : "Licence: CC BY-NC-SA 3.0 IGO.", "title" : "The State of World Fisheries and Aquaculture 2018 - Meeting the sustainable development goals", "type" : "report" }, "uris" : [ "http://www.mendeley.com/documents/?uuid=497f3de2-9fca-3227-a345-e0b618b9f10f" ] } ], "mendeley" : { "formattedCitation" : "(FAO, 2018; Stentiford et al., 2012)", "plainTextFormattedCitation" : "(FAO, 2018; Stentiford et al., 2012)", "previouslyFormattedCitation" : "(FAO, 2018; Stentiford et al., 2012)" }, "properties" : { "noteIndex" : 0 }, "schema" : "https://github.com/citation-style-language/schema/raw/master/csl-citation.json" }</w:instrText>
      </w:r>
      <w:r>
        <w:fldChar w:fldCharType="separate"/>
      </w:r>
      <w:r w:rsidR="00D83A8E" w:rsidRPr="00D83A8E">
        <w:rPr>
          <w:noProof/>
        </w:rPr>
        <w:t>(FAO, 2018;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rsidR="00CB3182">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"id" : "ITEM-2", "itemData" : { "DOI" : "10.3389/fmicb.2017.00762", "ISSN" : "1664302X", "PMID" : "28515714",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"ITEM-2", "issue" : "MAY", "issued" : { "date-parts" : [ [ "2017", "5", "3" ] ] }, "page" : "762", "publisher" : "Frontiers", "title" : "New insights into pathogenic vibrios affecting bivalves in hatcheries: Present and future prospects", "type" : "article", "volume" : "8" }, "uris" : [ "http://www.mendeley.com/documents/?uuid=a09a1b36-1247-35a3-be6e-4fa9e697d00e" ] }, { "id" : "ITEM-3",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"ITEM-3", "issue" : "1", "issued" : { "date-parts" : [ [ "2010", "2" ] ] }, "language" : "en", "page" : "34-43", "title" : "Diversity and pathogenecity of Vibrio species in cultured bivalve molluscs", "type" : "article", "volume" : "2" }, "uris" : [ "http://www.mendeley.com/documents/?uuid=2c23c575-f7a7-4cb1-b786-a8764bdd8136" ] }, { "id" : "ITEM-4",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"ITEM-4",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"id" : "ITEM-5", "itemData" : { "DOI" : "10.1016/J.MARENVRES.2018.11.007", "ISSN" : "0141-1136", "abstract" : "Shifting environmental conditions are known to be important triggers of oyster diseases. The mechanism(s) behind these synergistic effects (interplay between host, environment and pathogen/s) are often not clear, although there is evidence that shifts in environmental conditions can affect oyster immunity, and pathogen growth and virulence. However, the impact of shifting environmental parameters on the oyster microbiome and how this affects oyster health and susceptibility to infectious pathogens remains understudied. In this review, we summarise the major diseases afflicting oysters with a focus on the role of environmental factors that can catalyse or amplify disease outbreaks. We also consider the potential role of the oyster microbiome in buffering or augmenting oyster disease outbreaks and suggest that a deeper understanding of the oyster microbiome, its links to the environment and its effect on oyster health and disease susceptibility, is required to develop new frameworks for the prevention and management of oyster diseases.", "author" : [ { "dropping-particle" : "", "family" : "King", "given" : "William L.", "non-dropping-particle" : "", "parse-names" : false, "suffix" : "" }, { "dropping-particle" : "", "family" : "Jenkins", "given" : "Cheryl", "non-dropping-particle" : "", "parse-names" : false, "suffix" : "" }, { "dropping-particle" : "", "family" : "Seymour", "given" : "Justin R.", "non-dropping-particle" : "", "parse-names" : false, "suffix" : "" }, { "dropping-particle" : "", "family" : "Labbate", "given" : "Maurizio", "non-dropping-particle" : "", "parse-names" : false, "suffix" : "" } ], "container-title" : "Marine Environmental Research", "id" : "ITEM-5", "issued" : { "date-parts" : [ [ "2018", "11", "16" ] ] }, "publisher" : "Elsevier", "title" : "Oyster disease in a changing environment: Decrypting the link between pathogen, microbiome and environment", "type" : "article-journal" }, "uris" : [ "http://www.mendeley.com/documents/?uuid=fcd654a9-d054-37dd-b714-95b16198569e" ] } ], "mendeley" : { "formattedCitation" : "(Beaz-Hidalgo et al., 2010a; Dubert et al., 2017; King et al., 2018; Le Roux et al., 2016; Richards et al., 2015)", "plainTextFormattedCitation" : "(Beaz-Hidalgo et al., 2010a; Dubert et al., 2017; King et al., 2018; Le Roux et al., 2016; Richards et al., 2015)", "previouslyFormattedCitation" : "(Beaz-Hidalgo et al., 2010a; Dubert et al., 2017; King et al., 2018; Le Roux et al., 2016; Richards et al., 2015)" }, "properties" : { "noteIndex" : 0 }, "schema" : "https://github.com/citation-style-language/schema/raw/master/csl-citation.json" }</w:instrText>
      </w:r>
      <w:r>
        <w:fldChar w:fldCharType="separate"/>
      </w:r>
      <w:r w:rsidR="00215A4B" w:rsidRPr="00215A4B">
        <w:rPr>
          <w:noProof/>
        </w:rPr>
        <w:t>(Beaz-Hidalgo et al., 2010a; Dubert et al., 2017; King et al., 2018; Le Roux et al., 2016; Richards et al., 2015)</w:t>
      </w:r>
      <w:r>
        <w:fldChar w:fldCharType="end"/>
      </w:r>
      <w:r>
        <w:t xml:space="preserve">. Pathogenic </w:t>
      </w:r>
      <w:r w:rsidRPr="00A315DB">
        <w:rPr>
          <w:i/>
        </w:rPr>
        <w:t>Vibrio</w:t>
      </w:r>
      <w:r>
        <w:t xml:space="preserve"> sp</w:t>
      </w:r>
      <w:r w:rsidR="00B40FC7">
        <w:t>p.</w:t>
      </w:r>
      <w:r>
        <w:t xml:space="preserve"> are natural</w:t>
      </w:r>
      <w:r w:rsidR="00C20A70">
        <w:t>ly</w:t>
      </w:r>
      <w:r>
        <w:t xml:space="preserve"> occurr</w:t>
      </w:r>
      <w:r w:rsidR="00C20A70">
        <w:t>ing microbes in coastal waters</w:t>
      </w:r>
      <w:r>
        <w:t xml:space="preserve">, </w:t>
      </w:r>
      <w:r w:rsidR="00B32889">
        <w:t>which makes them difficult to avoid</w:t>
      </w:r>
      <w:r>
        <w:t xml:space="preserve">. In an effort to maintain a healthy environment, hatcheries work towards optimum water quality by controlling larval culture density and the use of </w:t>
      </w:r>
      <w:r w:rsidR="00B40FC7">
        <w:t xml:space="preserve">water treatment </w:t>
      </w:r>
      <w:r>
        <w:t xml:space="preserve">systems </w:t>
      </w:r>
      <w:r>
        <w:fldChar w:fldCharType="begin" w:fldLock="1"/>
      </w:r>
      <w:r w:rsidR="00D21163">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"Journal of Shellfish Research",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"id" : "ITEM-2",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"ITEM-2",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"(Mckindsey et al., 2007; P\u00e9rez-S\u00e1nchez et al., 2018)", "plainTextFormattedCitation" : "(Mckindsey et al., 2007; P\u00e9rez-S\u00e1nchez et al., 2018)", "previouslyFormattedCitation" : "(Mckindsey et al., 2007; P\u00e9rez-S\u00e1nchez et al., 2018)" }, "properties" : { "noteIndex" : 0 }, "schema" : "https://github.com/citation-style-language/schema/raw/master/csl-citation.json" }</w:instrText>
      </w:r>
      <w:r>
        <w:fldChar w:fldCharType="separate"/>
      </w:r>
      <w:r w:rsidR="000267DA" w:rsidRPr="000267DA">
        <w:rPr>
          <w:noProof/>
        </w:rPr>
        <w:t>(Mckindsey et al., 2007; Pérez-Sánchez et al., 2018)</w:t>
      </w:r>
      <w:r>
        <w:fldChar w:fldCharType="end"/>
      </w:r>
      <w:r>
        <w:t>.</w:t>
      </w:r>
    </w:p>
    <w:p w14:paraId="3ADE5FB8" w14:textId="5C12F522"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rsidR="00FE58AB">
        <w:t xml:space="preserve">provide health benefits to the host, including protection </w:t>
      </w:r>
      <w:r>
        <w:t xml:space="preserve">against bacterial pathogens. Probiotics </w:t>
      </w:r>
      <w:r w:rsidR="00FE58AB">
        <w:t>exert their beneficial effects</w:t>
      </w:r>
      <w:r>
        <w:t xml:space="preserve"> through a variety of mechanisms, including direct pathogen inhibition, competition for nutrients, secretion of antibacterial substances, and improvement of water quality </w:t>
      </w:r>
      <w:r>
        <w:fldChar w:fldCharType="begin" w:fldLock="1"/>
      </w:r>
      <w:r w:rsidR="002E6930">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"abstract" : "Mollusc aquaculture is an important commodity for France with Pacific oysters, flat oysters and the great scallop being the three main species. Pacific oyster larvae production is currently successful, however larval production of flat oyster and scallops regularly face problems remedied by antibiotics. Using a bioassay technique, four potential probiotic strains (Alteromonas macleodii 0444, Neptunomonas sp. 0536, Phaeobacter gallaeciensis, Pseudoaltermonas sp. D41) were tested upon the larvae of the three mollusc species when challenged with pathogens. Pacific oysters and flat oysters were challenged individually with the pathogens Vibrio coralliilyticus and V. pectenicida, while scallops were challenged with V. coralliilyticus and V. splendidus. Survival of the larvae was measured in challenged larvae given the probiotics and those without probiotic. In scallop larvae, protection against V. coralliilyticus and V. splendidus was provided by prior administration of P. gallaeciensis (29% and 53% better than the respective pathogen controls), A. macleodii 0444 (30%, 36%) and Neptunomonas sp. 0536 (36%, 55%). Significant protection with Pseudoalteromonas sp. D41 was only provided against V. splendidus (35%). In flat oyster larvae, protection against V. coralliilyticus and V. pectenicida was provided by P. gallaeciensis. (73%, 69%) and A. macleodii 0444 (45%, 53%). Neptunomonas sp. 0536 provided significant protection only against V. pectenicida (48% higher). Use of Pseudoalteromonas sp. D41 did not offer significant protection for flat oyster larvae against either pathogen. Experiments with Pacific oysters suggested that Pseudoalteromonas sp. D41 and P. gallaeciensis could be effective against challenge by V. coralliilyticus (50% and 40% improved survival respectively) but not against V. pectenicida. The results indicate that P. gallaeciensis, A. macleodii 0444, Neptunomonas sp. 0536 and Pseudoalteromonas sp. D41 could be useful in mollusc larviculture. \u00a9 2012 Elsevier B.V..", "author" : [ { "dropping-particle" : "", "family" : "Kesarcodi-Watson", "given" : "Aditya", "non-dropping-particle" : "", "parse-names" : false, "suffix" : "" }, { "dropping-particle" : "", "family" : "Miner", "given" : "Philippe", "non-dropping-particle" : "", "parse-names" : false, "suffix" : "" }, { "dropping-particle" : "", "family" : "Nicolas", "given" : "Jean 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"10.1016/j.vetmic.2010.08.021", "ISBN" : "0378-1135", "ISSN" : "03781135", "PMID" : "20851536", "abstract" : "The aquaculture of bivalve molluscs has attained a considerable level of production but it is not enough to cover the demand of worldwide consumers. In the development of this sector, hatcheries play an important role, as suppliers of competent spat of different bivalves, including species with an aquaculture based on natural extraction present. Besides, these installations may help in the recovery of exhausted natural beds and in the obtaining of populations under genetic selection. Unfortunately, the disease outbreaks caused by bacterial pathogens are frequent, with the loss of complete batches, compromising the regular production and the economic viability of the industry. There are many descriptive studies about these outbreaks, but only a few focused on the control of microbiota. The particularities of bivalve aquaculture in hatchery must be taken into account to design methods of control. A common environment is shared by larvae and bacteria, including both beneficial and potentially pathogenic. The filter-feeding behaviour of larvae increases the strong influence of these populations. The classical treatments are directed toward to the complete elimination of bacteria from culture seawater. That objective is unfeasible, because the cultures are not axenic, and undesirable, since some bacteria enhance larval development. Taking into account these considerations, the most promising alternative is the use of probiotic bacteria. In this review we summarize the scientific literature about this subject, considering the particularities of bivalve larval cultures and the need to adapt the concept of probiotic and the strategies to use in marine bivalve hatcheries. ?? 2010 Elsevier B.V.", "author" : [ { "dropping-particle" : "", "family" : "Prado", "given" : "Susana", "non-dropping-particle" : "", "parse-names" : false, "suffix" : "" }, { "dropping-particle" : "", "family" : "Romalde", "given" : "Jes??s L.", "non-dropping-particle" : "", "parse-names" : false, "suffix" : "" }, { "dropping-particle" : "", "family" : "Barja", "given" : "Juan L.", "non-dropping-particle" : "", "parse-names" : false, "suffix" : "" } ], "container-title" : "Veterinary Microbiology", "id" : "ITEM-3", "issue" : "3-4", "issued" : { "date-parts" : [ [ "2010", "10" ] ] }, "language" : "en", "page" : "187-197", "title" : "Review of probiotics for use in bivalve hatcheries", "type" : "article", "volume" : "145" }, "uris" : [ "http://www.mendeley.com/documents/?uuid=c8569d99-f32b-478f-ad46-bc1a99800e2b" ] } ], "mendeley" : { "formattedCitation" : "(Kesarcodi-Watson et al., 2008, 2012; Prado et al., 2010)", "plainTextFormattedCitation" : "(Kesarcodi-Watson et al., 2008, 2012; Prado et al., 2010)", "previouslyFormattedCitation" : "(Kesarcodi-Watson et al., 2008, 2012; Prado et al., 2010)" }, "properties" : { "noteIndex" : 0 }, "schema" : "https://github.com/citation-style-language/schema/raw/master/csl-citation.json" }</w:instrText>
      </w:r>
      <w:r>
        <w:fldChar w:fldCharType="separate"/>
      </w:r>
      <w:r w:rsidR="00E87B9C" w:rsidRPr="00E87B9C">
        <w:rPr>
          <w:noProof/>
        </w:rPr>
        <w:t>(Kesarcodi-Watson et al., 2008, 2012; Prado et al., 2010)</w:t>
      </w:r>
      <w:r>
        <w:fldChar w:fldCharType="end"/>
      </w:r>
      <w:r>
        <w:t xml:space="preserve">. Previous studies have shown that </w:t>
      </w:r>
      <w:r w:rsidR="00FE58AB">
        <w:t xml:space="preserve">treatment of larval oysters in the laboratory or the hatchery with </w:t>
      </w:r>
      <w:r>
        <w:t xml:space="preserve">the probiotic bacterium </w:t>
      </w:r>
      <w:r>
        <w:rPr>
          <w:i/>
        </w:rPr>
        <w:t xml:space="preserve">Bacillus pumilus </w:t>
      </w:r>
      <w:r>
        <w:t>RI06-95 significantly increases the</w:t>
      </w:r>
      <w:r w:rsidR="00FE58AB">
        <w:t>ir</w:t>
      </w:r>
      <w:r>
        <w:t xml:space="preserve"> survival </w:t>
      </w:r>
      <w:r w:rsidR="007F1A7D">
        <w:t xml:space="preserve">when </w:t>
      </w:r>
      <w:r>
        <w:t>challenge</w:t>
      </w:r>
      <w:r w:rsidR="007F1A7D">
        <w:t>d</w:t>
      </w:r>
      <w:r>
        <w:t xml:space="preserve"> with the pathogen </w:t>
      </w:r>
      <w:r>
        <w:rPr>
          <w:i/>
        </w:rPr>
        <w:t xml:space="preserve">Vibrio </w:t>
      </w:r>
      <w:r w:rsidRPr="00953EF4">
        <w:rPr>
          <w:i/>
        </w:rPr>
        <w:t>coralliilyticus</w:t>
      </w:r>
      <w:r w:rsidR="00FE58AB">
        <w:rPr>
          <w:i/>
        </w:rPr>
        <w:t xml:space="preserve"> </w:t>
      </w:r>
      <w:r w:rsidR="007536B0">
        <w:rPr>
          <w:i/>
        </w:rPr>
        <w:fldChar w:fldCharType="begin" w:fldLock="1"/>
      </w:r>
      <w:r w:rsidR="00146199">
        <w:rPr>
          <w:i/>
        </w:rPr>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"id" : "ITEM-2", "itemData" : { "DOI" : "10.2983/035.035.0205", "ISSN" : "0730-8000", "abstract" : "ABSTRACT Bacterial pathogens are a major cause of mortality in bivalve hatcheries, and outbreaks can result in shortages of seed supply to the grow-out industry. The use of probiotic bacteria is a potential preventative measure to limit the impact of bacterial diseases. Previous research showed that the marine bacteria Phaeobacter inhibens S4 (S4) and Bacillus pumilus RI06\u201495 (RI) protect larval eastern oysters (Crassostrea virginica) when challenged with the pathogens Vibrio tubiashii RE22 (now Vibrio coralliilyticus RE22) and Roseovarius crassostreae CV919-312T. In this study, these probiotic bacteria were tested under hatchery conditions. Daily addition of S4 and RI (104 colony forming units (CFU)/ml) to 100-l culture tanks resulted in a significant decrease in the levels of total Vibrios in water and tank surfaces (P &lt; 0.05), but not in oysters. Larval growth and survival was unaffected by the probiotic treatments. Larvae treated with probiotics in the hatchery showed significantly less mortality than...",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"Karim", "given" : "Murni",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"ITEM-2", "issue" : "2", "issued" : { "date-parts" : [ [ "2016" ] ] }, "page" : "307-317", "title" : "Probiotic Strains for Disease Management in Hatchery Larviculture of the Eastern Oyster Crassostrea virginica", "type" : "article-journal", "volume" : "35" }, "uris" : [ "http://www.mendeley.com/documents/?uuid=852d40a9-d656-33b5-aa0f-111e10b87e9a" ] } ], "mendeley" : { "formattedCitation" : "(Karim et al., 2013; Sohn et al., 2016)", "plainTextFormattedCitation" : "(Karim et al., 2013; Sohn et al., 2016)", "previouslyFormattedCitation" : "(Karim et al., 2013; Sohn et al., 2016)" }, "properties" : { "noteIndex" : 0 }, "schema" : "https://github.com/citation-style-language/schema/raw/master/csl-citation.json" }</w:instrText>
      </w:r>
      <w:r w:rsidR="007536B0">
        <w:rPr>
          <w:i/>
        </w:rPr>
        <w:fldChar w:fldCharType="separate"/>
      </w:r>
      <w:r w:rsidR="0019229A" w:rsidRPr="0019229A">
        <w:rPr>
          <w:noProof/>
        </w:rPr>
        <w:t>(Karim et al., 2013; Sohn et al., 2016)</w:t>
      </w:r>
      <w:r w:rsidR="007536B0">
        <w:rPr>
          <w:i/>
        </w:rPr>
        <w:fldChar w:fldCharType="end"/>
      </w:r>
      <w:r w:rsidR="00FE58AB">
        <w:rPr>
          <w:i/>
        </w:rPr>
        <w:t>.</w:t>
      </w:r>
      <w:r>
        <w:t xml:space="preserve"> Additionally, administration of this probiotic in a hatchery setting result</w:t>
      </w:r>
      <w:r w:rsidR="00B04252">
        <w:t>s</w:t>
      </w:r>
      <w:r>
        <w:t xml:space="preserve"> in reductions in total </w:t>
      </w:r>
      <w:r>
        <w:rPr>
          <w:i/>
        </w:rPr>
        <w:t>Vibrio</w:t>
      </w:r>
      <w:r>
        <w:t xml:space="preserve"> </w:t>
      </w:r>
      <w:r w:rsidR="004209C4">
        <w:t xml:space="preserve">abundance </w:t>
      </w:r>
      <w:r w:rsidR="00FE58AB">
        <w:t>in tank water and surfaces</w:t>
      </w:r>
      <w:r>
        <w:t xml:space="preserve">, compared to the control tanks </w:t>
      </w:r>
      <w:r>
        <w:fldChar w:fldCharType="begin" w:fldLock="1"/>
      </w:r>
      <w:r w:rsidR="00146199">
        <w:instrText>ADDIN CSL_CITATION { "citationItems" : [ { "id" : "ITEM-1", "itemData" : { "DOI" : "10.2983/035.035.0205", "ISSN" : "0730-8000", "abstract" : "ABSTRACT Bacterial pathogens are a major cause of mortality in bivalve hatcheries, and outbreaks can result in shortages of seed supply to the grow-out industry. The use of probiotic bacteria is a potential preventative measure to limit the impact of bacterial diseases. Previous research showed that the marine bacteria Phaeobacter inhibens S4 (S4) and Bacillus pumilus RI06\u201495 (RI) protect larval eastern oysters (Crassostrea virginica) when challenged with the pathogens Vibrio tubiashii RE22 (now Vibrio coralliilyticus RE22) and Roseovarius crassostreae CV919-312T. In this study, these probiotic bacteria were tested under hatchery conditions. Daily addition of S4 and RI (104 colony forming units (CFU)/ml) to 100-l culture tanks resulted in a significant decrease in the levels of total Vibrios in water and tank surfaces (P &lt; 0.05), but not in oysters. Larval growth and survival was unaffected by the probiotic treatments. Larvae treated with probiotics in the hatchery showed significantly less mortality than...",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"Karim", "given" : "Murni",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 ] }, "page" : "307-317", "title" : "Probiotic Strains for Disease Management in Hatchery Larviculture of the Eastern Oyster Crassostrea virginica", "type" : "article-journal", "volume" : "35" }, "uris" : [ "http://www.mendeley.com/documents/?uuid=852d40a9-d656-33b5-aa0f-111e10b87e9a" ] } ], "mendeley" : { "formattedCitation" : "(Sohn et al., 2016)", "plainTextFormattedCitation" : "(Sohn et al., 2016)", "previouslyFormattedCitation" : "(Sohn et al., 2016)" }, "properties" : { "noteIndex" : 0 }, "schema" : "https://github.com/citation-style-language/schema/raw/master/csl-citation.json" }</w:instrText>
      </w:r>
      <w:r>
        <w:fldChar w:fldCharType="separate"/>
      </w:r>
      <w:r w:rsidR="0019229A" w:rsidRPr="0019229A">
        <w:rPr>
          <w:noProof/>
        </w:rPr>
        <w:t>(Sohn et al., 2016)</w:t>
      </w:r>
      <w:r>
        <w:fldChar w:fldCharType="end"/>
      </w:r>
      <w:r>
        <w:t>.</w:t>
      </w:r>
    </w:p>
    <w:p w14:paraId="000AF2C2" w14:textId="561B947F" w:rsidR="002E5918" w:rsidRDefault="002E5918" w:rsidP="002E5918">
      <w:r w:rsidRPr="00E47D7B">
        <w:t xml:space="preserve">However, there is </w:t>
      </w:r>
      <w:r>
        <w:t>a</w:t>
      </w:r>
      <w:r w:rsidRPr="00E47D7B">
        <w:t xml:space="preserve"> lack of knowledge </w:t>
      </w:r>
      <w:r>
        <w:t>regarding</w:t>
      </w:r>
      <w:r w:rsidRPr="00E47D7B">
        <w:t xml:space="preserve"> the effects</w:t>
      </w:r>
      <w:r w:rsidR="006D2426">
        <w:t xml:space="preserve"> of probiotics on the systems in which they are used</w:t>
      </w:r>
      <w:r>
        <w:t xml:space="preserve">. </w:t>
      </w:r>
      <w:r w:rsidRPr="00E47D7B">
        <w:t>There are</w:t>
      </w:r>
      <w:r w:rsidR="00CD5EF4">
        <w:t xml:space="preserve"> </w:t>
      </w:r>
      <w:r w:rsidRPr="00E47D7B">
        <w:t xml:space="preserve">concerns about using probiotic bacteria to combat disease in </w:t>
      </w:r>
      <w:r w:rsidR="006D2426">
        <w:t xml:space="preserve">open </w:t>
      </w:r>
      <w:r w:rsidRPr="00E47D7B">
        <w:t>aquaculture</w:t>
      </w:r>
      <w:r w:rsidR="006D2426">
        <w:t xml:space="preserve"> systems</w:t>
      </w:r>
      <w:r>
        <w:t>,</w:t>
      </w:r>
      <w:r w:rsidRPr="00E47D7B">
        <w:t xml:space="preserve"> as they will eventually disperse into the </w:t>
      </w:r>
      <w:r w:rsidR="006D2426">
        <w:t>environment</w:t>
      </w:r>
      <w:r w:rsidR="006D2426" w:rsidRPr="00E47D7B">
        <w:t xml:space="preserve"> </w:t>
      </w:r>
      <w:r w:rsidRPr="00E47D7B">
        <w:t xml:space="preserve">and </w:t>
      </w:r>
      <w:r>
        <w:t>may thus affect bacterial</w:t>
      </w:r>
      <w:r w:rsidRPr="00E47D7B">
        <w:t xml:space="preserve"> diversity</w:t>
      </w:r>
      <w:r>
        <w:t xml:space="preserve"> in</w:t>
      </w:r>
      <w:r w:rsidR="00081AFA">
        <w:t xml:space="preserve"> </w:t>
      </w:r>
      <w:r w:rsidR="006D2426">
        <w:t xml:space="preserve">these systems </w:t>
      </w:r>
      <w:r>
        <w:fldChar w:fldCharType="begin" w:fldLock="1"/>
      </w:r>
      <w:r w:rsidR="005433E4">
        <w:instrText>ADDIN CSL_CITATION { "citationItems" : [ { "id" : "ITEM-1", "itemData" : { "DOI" : "10.1016/j.aquaculture.2013.08.026", "ISBN" : "00448486 (ISSN)", "ISSN" : "00448486", "PMID" : "20457260",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\u00a9 2013 Elsevier B.V.", "author" : [ { "dropping-particle" : "", "family" : "Newaj-Fyzul", "given" : "A.", "non-dropping-particle" : "", "parse-names" : false, "suffix" : "" }, { "dropping-particle" : "", "family" : "Al-Harbi", "given" : "A. 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 "volume" : "431" }, "uris" : [ "http://www.mendeley.com/documents/?uuid=416aa373-c21f-349f-9681-8536836ffb41" ] } ], "mendeley" : { "formattedCitation" : "(Newaj-Fyzul et al., 2014)", "plainTextFormattedCitation" : "(Newaj-Fyzul et al., 2014)", "previouslyFormattedCitation" : "(Newaj-Fyzul et al., 2014)" }, "properties" : { "noteIndex" : 0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host health </w:t>
      </w:r>
      <w:r>
        <w:fldChar w:fldCharType="begin" w:fldLock="1"/>
      </w:r>
      <w:r w:rsidR="005433E4">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"noteIndex" : 0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rsidR="00FE58AB">
        <w:t xml:space="preserve"> that process large volumes of </w:t>
      </w:r>
      <w:r w:rsidR="00AA20CB">
        <w:t>sea</w:t>
      </w:r>
      <w:r w:rsidR="00FE58AB">
        <w:t>water daily</w:t>
      </w:r>
      <w:r w:rsidRPr="00E47D7B">
        <w:t xml:space="preserve">, </w:t>
      </w:r>
      <w:r>
        <w:t>bivalves are especially susceptible to changes in bacterial community composition</w:t>
      </w:r>
      <w:r w:rsidR="00FE58AB">
        <w:t xml:space="preserve"> in</w:t>
      </w:r>
      <w:r w:rsidR="00AA20CB">
        <w:t xml:space="preserve"> the</w:t>
      </w:r>
      <w:r w:rsidR="00FE58AB">
        <w:t xml:space="preserve"> water</w:t>
      </w:r>
      <w:r>
        <w:t xml:space="preserve"> </w:t>
      </w:r>
      <w:r>
        <w:fldChar w:fldCharType="begin" w:fldLock="1"/>
      </w:r>
      <w:r w:rsidR="005433E4">
        <w:instrText>ADDIN CSL_CITATION { "citationItems" : [ { "id" : "ITEM-1", "itemData" : { "DOI" : "10.1093/icb/icw048", "ISBN" : "9781455748013", "ISSN" : "15577023", "PMID" : "27371383", "abstract" : "B-cell lymphoma 3 (Bcl3) is a proto-oncogene upregulated in a wide range of cancers, including breast cancer. Although Bcl3 is known to promote cell proliferation and inhibit apoptosis, the molecular mechanisms underlying the proto-oncogenic function of Bcl3 have not been completely elucidated. To gain insight into the oncogenic role of Bcl3, we applied a proteomic approach, which led to the identification of C-terminal binding protein 1 (CtBP1) as a binding partner of Bcl3. A PXDLS/R motif embedded in Bcl3 was found to mediate the interaction between Bcl3 and CtBP1, which caused the stabilization of CtBP1 by blocking proteasome-dependent degradation. Apoptotic stimuli-induced degradation of CtBP1 was significantly abolished by the upregulation of Bcl3, leading to the sustained repression of pro-apoptotic gene expression and subsequent inhibition of apoptosis. Intriguingly, a strong positive correlation between the protein levels of Bcl3 and CtBP1 was detected in breast cancer patient samples. Our study reveals a novel combinatorial role for Bcl3 and CtBP1, providing an explanation for the acquisition of resistance to apoptosis in cancer cells, which is a major requirement for cancer development.",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"paper-conference", "volume" : "56" }, "uris" : [ "http://www.mendeley.com/documents/?uuid=7a69eed5-0989-31db-ad1c-2599640b1bbd" ] } ], "mendeley" : { "formattedCitation" : "(Burge et al., 2016)", "plainTextFormattedCitation" : "(Burge et al., 2016)", "previouslyFormattedCitation" : "(Burge et al., 2016)" }, "properties" : { "noteIndex" : 0 }, "schema" : "https://github.com/citation-style-language/schema/raw/master/csl-citation.json" }</w:instrText>
      </w:r>
      <w:r>
        <w:fldChar w:fldCharType="separate"/>
      </w:r>
      <w:r w:rsidRPr="007D5DCA">
        <w:rPr>
          <w:noProof/>
        </w:rPr>
        <w:t>(Burge et al., 2016)</w:t>
      </w:r>
      <w:r>
        <w:fldChar w:fldCharType="end"/>
      </w:r>
      <w:r w:rsidRPr="00E47D7B">
        <w:t xml:space="preserve">. </w:t>
      </w:r>
      <w:r w:rsidR="004209C4">
        <w:t>Moreover, bacteria</w:t>
      </w:r>
      <w:r w:rsidR="00081AFA">
        <w:t xml:space="preserve"> </w:t>
      </w:r>
      <w:r w:rsidR="0011288C">
        <w:t xml:space="preserve">both contribute to and </w:t>
      </w:r>
      <w:r w:rsidR="004209C4">
        <w:t>serve as</w:t>
      </w:r>
      <w:r w:rsidR="00081AFA">
        <w:t xml:space="preserve"> </w:t>
      </w:r>
      <w:r w:rsidR="004209C4">
        <w:t>i</w:t>
      </w:r>
      <w:r w:rsidR="004209C4" w:rsidRPr="00CD56D4">
        <w:t>ndicator</w:t>
      </w:r>
      <w:r w:rsidR="0011288C">
        <w:t>s</w:t>
      </w:r>
      <w:r w:rsidR="004209C4" w:rsidRPr="00CD56D4">
        <w:t xml:space="preserve"> of </w:t>
      </w:r>
      <w:r w:rsidR="0011288C">
        <w:t xml:space="preserve">oyster </w:t>
      </w:r>
      <w:r w:rsidR="004209C4" w:rsidRPr="00CD56D4">
        <w:t xml:space="preserve">health and function of </w:t>
      </w:r>
      <w:r w:rsidR="004209C4">
        <w:t xml:space="preserve">the </w:t>
      </w:r>
      <w:r w:rsidR="007933AB">
        <w:t>microbial community</w:t>
      </w:r>
      <w:r w:rsidR="004209C4" w:rsidRPr="00CD56D4">
        <w:t xml:space="preserve"> </w:t>
      </w:r>
      <w:r w:rsidR="004209C4" w:rsidRPr="00CD56D4">
        <w:fldChar w:fldCharType="begin" w:fldLock="1"/>
      </w:r>
      <w:r w:rsidR="005433E4">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"noteIndex" : 0 }, "schema" : "https://github.com/citation-style-language/schema/raw/master/csl-citation.json" }</w:instrText>
      </w:r>
      <w:r w:rsidR="004209C4" w:rsidRPr="00CD56D4">
        <w:fldChar w:fldCharType="separate"/>
      </w:r>
      <w:r w:rsidR="004209C4" w:rsidRPr="007D5DCA">
        <w:rPr>
          <w:noProof/>
        </w:rPr>
        <w:t>(Le Roux et al., 2016)</w:t>
      </w:r>
      <w:r w:rsidR="004209C4" w:rsidRPr="00CD56D4">
        <w:fldChar w:fldCharType="end"/>
      </w:r>
      <w:r w:rsidR="004209C4">
        <w:t xml:space="preserve"> and likely mediate the effect(s) of probiotics on the host</w:t>
      </w:r>
      <w:r w:rsidR="004209C4" w:rsidRPr="00D622B7">
        <w:t>.</w:t>
      </w:r>
      <w:r w:rsidR="004209C4">
        <w:t xml:space="preserve"> </w:t>
      </w:r>
      <w:r>
        <w:t xml:space="preserve">Therefore, it is important to </w:t>
      </w:r>
      <w:r w:rsidR="005609AF">
        <w:t xml:space="preserve">assess </w:t>
      </w:r>
      <w:r>
        <w:t>the effects of probiotics not only on the health and protection of the host, but also on the bacterial communities</w:t>
      </w:r>
      <w:r w:rsidR="00CD0D3A">
        <w:t xml:space="preserve"> in</w:t>
      </w:r>
      <w:r w:rsidR="00B101C8">
        <w:t xml:space="preserve"> the systems in which oysters are grown</w:t>
      </w:r>
      <w:r>
        <w:t>.</w:t>
      </w:r>
    </w:p>
    <w:p w14:paraId="1FBC59A9" w14:textId="04A29059" w:rsidR="00417134" w:rsidRDefault="002E5918" w:rsidP="002E5918">
      <w:r>
        <w:t>Previous studies of microbiome</w:t>
      </w:r>
      <w:r w:rsidR="0045469A">
        <w:t>s</w:t>
      </w:r>
      <w:r>
        <w:t xml:space="preserve"> in adult oysters have shown differences in microbiota according to tissue type, </w:t>
      </w:r>
      <w:r w:rsidR="00B93EED">
        <w:t xml:space="preserve">geographic </w:t>
      </w:r>
      <w:r>
        <w:t xml:space="preserve">location, season, and environmental conditions </w:t>
      </w:r>
      <w:r w:rsidRPr="001C096D">
        <w:fldChar w:fldCharType="begin" w:fldLock="1"/>
      </w:r>
      <w:r w:rsidR="00712E18">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"Wegner", "given" : "Karl Mathias",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"ISBN" : "1462-2920", "ISSN" : "14622920", "PMID" : "26695476", "abstract" : "Microbiota can have positive and negative effects on hosts depending on the environmental conditions. Therefore, it is important to decipher host-microbiota-environment interactions, especially under natural conditions exerting (a)biotic stress. Here, we assess the relative importance of microbiota in different tissues of Pacific oyster for its successful establishment in a new environment. We transplanted oysters from the Southern to the Northern Wadden Sea and controlled for the effects of resident microbiota by administering antibiotics to half of the oysters. We then followed survival and composition of haemolymph, mantle, gill and gut microbiota in local and translocated oysters over 5 days. High mortality was recorded only in non-antibiotic-treated translocated oysters, where high titres of active Vibrio sp. in solid tissues indicated systemic infections. Network analyses revealed the highest connectivity and a link to seawater communities in the haemolymph microbiota. Since antibiotics decreased modularity and increased connectivity of the haemolymph-based networks, we propose that community destabilization in non-treated translocated oysters could be attributed to interactions between resident and external microbiota, which in turn facilitated passage of vibrios into solid tissues and invoked disease. These interactions of haemolymph microbiota with the external and internal environment may thus represent an important component of oyster fitness.",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"http://www.mendeley.com/documents/?uuid=9fd8c613-09fa-4cff-956f-47e1732dc0ab"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"id" : "ITEM-6", "itemData" : { "DOI" : "10.2983/035.037.0410", "ISSN" : "0730-8000", "author" : [ { "dropping-particle" : "", "family" : "Pierce", "given" : "Melissa L.", "non-dropping-particle" : "", "parse-names" : false, "suffix" : "" }, { "dropping-particle" : "", "family" : "Ward", "given" : "J. Evan", "non-dropping-particle" : "", "parse-names" : false, "suffix" : "" } ], "container-title" : "Journal of Shellfish Research", "id" : "ITEM-6", "issue" : "4", "issued" : { "date-parts" : [ [ "2018", "10" ] ] }, "page" : "793-806", "title" : "Microbial Ecology of the Bivalvia, with an Emphasis on the Family Ostreidae", "type" : "article-journal", "volume" : "37" }, "uris" : [ "http://www.mendeley.com/documents/?uuid=d0a7e915-e797-30f2-8d2b-809c564b274a" ] } ], "mendeley" : { "formattedCitation" : "(Chauhan et al., 2014; King et al., 2012; Lokmer et al., 2016b; Lokmer and Wegner, 2015; Pierce et al., 2016; Pierce and Ward, 2018)", "plainTextFormattedCitation" : "(Chauhan et al., 2014; King et al., 2012; Lokmer et al., 2016b; Lokmer and Wegner, 2015; Pierce et al., 2016; Pierce and Ward, 2018)", "previouslyFormattedCitation" : "(Chauhan et al., 2014; King et al., 2012; Lokmer et al., 2016b; Lokmer and Wegner, 2015; Pierce et al., 2016; Pierce and Ward, 2018)" }, "properties" : { "noteIndex" : 0 }, "schema" : "https://github.com/citation-style-language/schema/raw/master/csl-citation.json" }</w:instrText>
      </w:r>
      <w:r w:rsidRPr="001C096D">
        <w:fldChar w:fldCharType="separate"/>
      </w:r>
      <w:r w:rsidR="007933AB" w:rsidRPr="007933AB">
        <w:rPr>
          <w:noProof/>
        </w:rPr>
        <w:t>(Chauhan et al., 2014; King et al., 2012; Lokmer et al., 2016b; Lokmer and Wegner, 2015; Pierce et al., 2016; Pierce and Ward, 2018)</w:t>
      </w:r>
      <w:r w:rsidRPr="001C096D">
        <w:fldChar w:fldCharType="end"/>
      </w:r>
      <w:r w:rsidRPr="001C096D">
        <w:t>. Additionally, the oyster microbiome</w:t>
      </w:r>
      <w:r w:rsidR="00E26A04">
        <w:t>s are</w:t>
      </w:r>
      <w:r w:rsidRPr="001C096D">
        <w:t xml:space="preserve"> distinct from</w:t>
      </w:r>
      <w:r w:rsidR="000E3E59">
        <w:t xml:space="preserve"> those of</w:t>
      </w:r>
      <w:r>
        <w:t xml:space="preserve"> the surrounding </w:t>
      </w:r>
      <w:r w:rsidRPr="001C096D">
        <w:t xml:space="preserve">water and </w:t>
      </w:r>
      <w:r w:rsidR="00FC618D">
        <w:t>are</w:t>
      </w:r>
      <w:r w:rsidR="005609AF">
        <w:t xml:space="preserve"> </w:t>
      </w:r>
      <w:r w:rsidRPr="001C096D">
        <w:t xml:space="preserve">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rsidR="005433E4">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"Mathias Wegner", "given" : "K.", "non-dropping-particle" : "", "parse-names" : false, "suffix" : "" } ], "container-title" : "Frontiers in Microbiology", "id" : "ITEM-1", "issue" : "AUG",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"noteIndex" : 0 }, "schema" : "https://github.com/citation-style-language/schema/raw/master/csl-citation.json" }</w:instrText>
      </w:r>
      <w:r>
        <w:fldChar w:fldCharType="separate"/>
      </w:r>
      <w:r w:rsidRPr="00B64683">
        <w:rPr>
          <w:noProof/>
        </w:rPr>
        <w:t>(Lokmer et al., 2016a)</w:t>
      </w:r>
      <w:r>
        <w:fldChar w:fldCharType="end"/>
      </w:r>
      <w:r w:rsidRPr="001C096D">
        <w:t xml:space="preserve">. </w:t>
      </w:r>
      <w:r w:rsidR="003A1B46">
        <w:rPr>
          <w:color w:val="000000"/>
        </w:rPr>
        <w:t xml:space="preserve">Three independent microbiome studies of larval cultures of the Pacific oyster, </w:t>
      </w:r>
      <w:r w:rsidR="003A1B46">
        <w:rPr>
          <w:i/>
          <w:iCs/>
          <w:color w:val="000000"/>
        </w:rPr>
        <w:t xml:space="preserve">Crassostrea </w:t>
      </w:r>
      <w:proofErr w:type="spellStart"/>
      <w:r w:rsidR="003A1B46">
        <w:rPr>
          <w:i/>
          <w:iCs/>
          <w:color w:val="000000"/>
        </w:rPr>
        <w:t>gigas</w:t>
      </w:r>
      <w:proofErr w:type="spellEnd"/>
      <w:r w:rsidR="003A1B46">
        <w:rPr>
          <w:color w:val="000000"/>
        </w:rPr>
        <w:t xml:space="preserve"> found that, even though the microbiome in the rearing water changes throughout the year, there is little effect </w:t>
      </w:r>
      <w:r w:rsidR="00181784">
        <w:rPr>
          <w:color w:val="000000"/>
        </w:rPr>
        <w:t>from direct manipulation of</w:t>
      </w:r>
      <w:r w:rsidR="003A1B46">
        <w:rPr>
          <w:color w:val="000000"/>
        </w:rPr>
        <w:t xml:space="preserve"> rearing conditions themselves</w:t>
      </w:r>
      <w:r w:rsidR="008A686B">
        <w:rPr>
          <w:color w:val="000000"/>
        </w:rPr>
        <w:t>, including s</w:t>
      </w:r>
      <w:r w:rsidR="003A1B46">
        <w:rPr>
          <w:color w:val="000000"/>
        </w:rPr>
        <w:t xml:space="preserve">alinity and temperature </w:t>
      </w:r>
      <w:r>
        <w:fldChar w:fldCharType="begin" w:fldLock="1"/>
      </w:r>
      <w:r w:rsidR="005433E4">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"ISBN" : "0044-8486",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 ml\u2212 1) and in larvae (103larva\u2212 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 \u00b1 7%), 42 OTUs of \u03b1-Proteobacteria (19 \u00b1 7%) and 26 of \u03b3-Proteobacteria (14%). Change was due notably to a species of Cryomorphaceae (Flavobacteria) that reached 15 \u00b1 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 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"noteIndex" : 0 }, "schema" : "https://github.com/citation-style-language/schema/raw/master/csl-citation.json" }</w:instrText>
      </w:r>
      <w:r>
        <w:fldChar w:fldCharType="separate"/>
      </w:r>
      <w:r w:rsidRPr="007D5DCA">
        <w:rPr>
          <w:noProof/>
        </w:rPr>
        <w:t>(Asmani et al., 2016; Powell et al., 2013; Trabal Fernández et al., 2014)</w:t>
      </w:r>
      <w:r>
        <w:fldChar w:fldCharType="end"/>
      </w:r>
      <w:r>
        <w:t xml:space="preserve">. </w:t>
      </w:r>
      <w:r w:rsidR="003A1B46">
        <w:rPr>
          <w:color w:val="000000"/>
        </w:rPr>
        <w:t xml:space="preserve">Microbiome studies of juvenile Kumamoto oysters treated with </w:t>
      </w:r>
      <w:r w:rsidR="003A1B46">
        <w:rPr>
          <w:i/>
          <w:iCs/>
          <w:color w:val="000000"/>
        </w:rPr>
        <w:t>Streptomyces</w:t>
      </w:r>
      <w:r w:rsidR="003A1B46">
        <w:rPr>
          <w:color w:val="000000"/>
        </w:rPr>
        <w:t xml:space="preserve"> N7 and RL8 showed an increase in species diversity and changes in the relative abundances of taxa, compared to control oysters</w:t>
      </w:r>
      <w:r w:rsidR="008536BA">
        <w:t xml:space="preserve"> </w:t>
      </w:r>
      <w:r>
        <w:fldChar w:fldCharType="begin" w:fldLock="1"/>
      </w:r>
      <w:r w:rsidR="005433E4">
        <w:instrText>ADDIN CSL_CITATION { "citationItems" : [ { "id" : "ITEM-1", "itemData" : { "DOI" : "10.1111/jam.13382", "ISSN" : "13652672", "abstract" : "Aims: To determine the composition and diversity of the microbiota associated to", "author" : [ { "dropping-particle" : "", "family" : "Garc\u00eda Bernal", "given" : "M.", "non-dropping-particle" : "", "parse-names" : false, "suffix" : "" }, { "dropping-particle" : "", "family" : "Trabal Fern\u00e1ndez", "given" : "N.", "non-dropping-particle" : "", "parse-names" : false, "suffix" : "" }, { "dropping-particle" : "", "family" : "Saucedo Lastra", "given" : "P. E.", "non-dropping-particle" : "", "parse-names" : false, "suffix" : "" }, { "dropping-particle" : "", "family" : "Medina Marrero", "given" : "R.", "non-dropping-particle" : "", "parse-names" : false, "suffix" : "" }, { "dropping-particle" : "", "family" : "Maz\u00f3n-Su\u00e1stegui", "given" : "J. M.", "non-dropping-particle" : "", "parse-names" : false, "suffix" : "" } ], "container-title" : "Journal of Applied Microbiology", "id" : "ITEM-1", "issue" : "3", "issued" : { "date-parts" : [ [ "2017", "3", "1" ] ] }, "page" : "601-614", "title" : "Streptomyces effect on the bacterial microbiota associated to Crassostrea sikamea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"noteIndex" : 0 }, "schema" : "https://github.com/citation-style-language/schema/raw/master/csl-citation.json" }</w:instrText>
      </w:r>
      <w:r>
        <w:fldChar w:fldCharType="separate"/>
      </w:r>
      <w:r w:rsidRPr="007D5DCA">
        <w:rPr>
          <w:noProof/>
        </w:rPr>
        <w:t>(García Bernal et al., 2017)</w:t>
      </w:r>
      <w:r>
        <w:fldChar w:fldCharType="end"/>
      </w:r>
      <w:r>
        <w:t xml:space="preserve">. </w:t>
      </w:r>
      <w:r w:rsidRPr="00CD56D4">
        <w:t xml:space="preserve">However, </w:t>
      </w:r>
      <w:r w:rsidR="008536BA">
        <w:t xml:space="preserve">the effect of probiotics on </w:t>
      </w:r>
      <w:r>
        <w:t>bacterial communities</w:t>
      </w:r>
      <w:r w:rsidRPr="00CD56D4">
        <w:t xml:space="preserve"> in a</w:t>
      </w:r>
      <w:r w:rsidR="008536BA">
        <w:t>n</w:t>
      </w:r>
      <w:r>
        <w:t xml:space="preserve"> </w:t>
      </w:r>
      <w:r w:rsidRPr="00CD56D4">
        <w:t xml:space="preserve">oyster hatchery </w:t>
      </w:r>
      <w:r>
        <w:t>has</w:t>
      </w:r>
      <w:r w:rsidRPr="00CD56D4">
        <w:t xml:space="preserve"> not</w:t>
      </w:r>
      <w:r>
        <w:t xml:space="preserve"> yet</w:t>
      </w:r>
      <w:r w:rsidRPr="00CD56D4">
        <w:t xml:space="preserve"> been determined.</w:t>
      </w:r>
    </w:p>
    <w:p w14:paraId="5936E5CB" w14:textId="3E562D15" w:rsidR="002E5918" w:rsidRPr="00CD56D4" w:rsidRDefault="002E5918" w:rsidP="002E5918">
      <w:r w:rsidRPr="00CD56D4">
        <w:lastRenderedPageBreak/>
        <w:t xml:space="preserve">In this study, </w:t>
      </w:r>
      <w:r>
        <w:t xml:space="preserve">we analyzed </w:t>
      </w:r>
      <w:r w:rsidRPr="00CD56D4">
        <w:t xml:space="preserve">the structure and diversity of </w:t>
      </w:r>
      <w:r>
        <w:t>bacterial</w:t>
      </w:r>
      <w:r w:rsidRPr="00CD56D4">
        <w:t xml:space="preserve"> communities in larval oysters, </w:t>
      </w:r>
      <w:r w:rsidR="00B01394">
        <w:t xml:space="preserve">their </w:t>
      </w:r>
      <w:r w:rsidRPr="00CD56D4">
        <w:t xml:space="preserve">rearing water, and </w:t>
      </w:r>
      <w:r w:rsidR="00B01394">
        <w:t xml:space="preserve">in </w:t>
      </w:r>
      <w:r w:rsidRPr="00CD56D4">
        <w:t xml:space="preserve">tank biofilms </w:t>
      </w:r>
      <w:r>
        <w:t>over</w:t>
      </w:r>
      <w:r w:rsidR="00740FE8">
        <w:t xml:space="preserve"> </w:t>
      </w:r>
      <w:r w:rsidR="00B01394">
        <w:t xml:space="preserve">a </w:t>
      </w:r>
      <w:r w:rsidR="002703D8">
        <w:t>12-day</w:t>
      </w:r>
      <w:r w:rsidR="00B01394">
        <w:t xml:space="preserve"> period </w:t>
      </w:r>
      <w:r>
        <w:t xml:space="preserve">following treatment with the probiotic </w:t>
      </w:r>
      <w:r>
        <w:rPr>
          <w:i/>
        </w:rPr>
        <w:t xml:space="preserve">Bacillus pumilus </w:t>
      </w:r>
      <w:r>
        <w:t>RI06-95. We hypothesized that probiotic treatment has a cascading effect on the bacterial community structure</w:t>
      </w:r>
      <w:r w:rsidR="004C3963">
        <w:t xml:space="preserve"> that alters</w:t>
      </w:r>
      <w:r w:rsidR="00FC2782">
        <w:t xml:space="preserve"> </w:t>
      </w:r>
      <w:r w:rsidR="0011288C">
        <w:t>the microbiomes of</w:t>
      </w:r>
      <w:r w:rsidR="00120487">
        <w:t xml:space="preserve"> the rearing water, tank </w:t>
      </w:r>
      <w:r w:rsidR="00B01394">
        <w:t>biofilms</w:t>
      </w:r>
      <w:r w:rsidR="00120487">
        <w:t>, and larvae</w:t>
      </w:r>
      <w:r w:rsidR="0045469A">
        <w:t>, leading to a net decrease in potentially pathogenic species</w:t>
      </w:r>
      <w:r w:rsidR="00120487">
        <w:t>.</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4A6EC197" w:rsidR="002B224F" w:rsidRDefault="002B224F" w:rsidP="002B224F">
      <w:pPr>
        <w:pStyle w:val="Heading2"/>
      </w:pPr>
      <w:r>
        <w:t>Bacterial Strain</w:t>
      </w:r>
      <w:r w:rsidR="003631E4">
        <w:t xml:space="preserve"> and Culture Conditions</w:t>
      </w:r>
    </w:p>
    <w:p w14:paraId="2BB1AB21" w14:textId="487D1448" w:rsidR="002E5918" w:rsidRPr="00CD56D4" w:rsidRDefault="002E5918" w:rsidP="002E5918">
      <w:r w:rsidRPr="00CD56D4">
        <w:t xml:space="preserve">The probiotic strain </w:t>
      </w:r>
      <w:r w:rsidRPr="00CD56D4">
        <w:rPr>
          <w:i/>
        </w:rPr>
        <w:t>Bacillus pumilus</w:t>
      </w:r>
      <w:r w:rsidRPr="00CD56D4">
        <w:t xml:space="preserve"> RI06-95</w:t>
      </w:r>
      <w:r w:rsidR="00BA2257">
        <w:t>,</w:t>
      </w:r>
      <w:r w:rsidRPr="00CD56D4">
        <w:t xml:space="preserve"> previously isolated from a marine sponge from the </w:t>
      </w:r>
      <w:proofErr w:type="spellStart"/>
      <w:r w:rsidR="00600D3D">
        <w:t>Pettaquamscutt</w:t>
      </w:r>
      <w:proofErr w:type="spellEnd"/>
      <w:r w:rsidR="00600D3D" w:rsidRPr="00CD56D4">
        <w:t xml:space="preserve"> </w:t>
      </w:r>
      <w:r w:rsidRPr="00CD56D4">
        <w:t xml:space="preserve">River in Rhode Island </w:t>
      </w:r>
      <w:r w:rsidRPr="00CD56D4">
        <w:fldChar w:fldCharType="begin" w:fldLock="1"/>
      </w:r>
      <w:r w:rsidR="00F859D4">
        <w:instrText>ADDIN CSL_CITATION { "citationID" : "21ng75ueb0",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"plainTextFormattedCitation" : "(Karim et al., 2013)", "previouslyFormattedCitation" : "(Karim et al., 2013)" }, "properties" : { "formattedCitation" : "(Socha 2008)", "noteIndex" : 0, "plainCitation" : "(Socha 2008)" }, "schema" : "https://github.com/citation-style-language/schema/raw/master/csl-citation.json" }</w:instrText>
      </w:r>
      <w:r w:rsidRPr="00CD56D4">
        <w:fldChar w:fldCharType="separate"/>
      </w:r>
      <w:r w:rsidR="002B6149" w:rsidRPr="002B6149">
        <w:rPr>
          <w:noProof/>
        </w:rPr>
        <w:t>(Karim et al., 2013)</w:t>
      </w:r>
      <w:r w:rsidRPr="00CD56D4">
        <w:fldChar w:fldCharType="end"/>
      </w:r>
      <w:r w:rsidR="00BA2257">
        <w:t>,</w:t>
      </w:r>
      <w:r w:rsidR="00740FE8">
        <w:rPr>
          <w:iCs/>
        </w:rPr>
        <w:t xml:space="preserve"> </w:t>
      </w:r>
      <w:r w:rsidRPr="00CD56D4">
        <w:t xml:space="preserve">was cultured in yeast peptone with 3% </w:t>
      </w:r>
      <w:r w:rsidR="00BA2257">
        <w:t>salt</w:t>
      </w:r>
      <w:r w:rsidRPr="00CD56D4">
        <w:t xml:space="preserve"> (</w:t>
      </w:r>
      <w:r w:rsidR="003631E4">
        <w:t>m</w:t>
      </w:r>
      <w:r w:rsidRPr="00CD56D4">
        <w:t>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at 28 °C with shaking at 170 rpm. The bacterial cell concentration was estimated by OD</w:t>
      </w:r>
      <w:r w:rsidRPr="00CD56D4">
        <w:rPr>
          <w:vertAlign w:val="subscript"/>
        </w:rPr>
        <w:t>550</w:t>
      </w:r>
      <w:r w:rsidRPr="00CD56D4">
        <w:t xml:space="preserve"> measurement</w:t>
      </w:r>
      <w:r w:rsidR="000E5149">
        <w:t>s</w:t>
      </w:r>
      <w:r w:rsidRPr="00CD56D4">
        <w:t xml:space="preserve"> using a spectrophotometer (Synergy HT, </w:t>
      </w:r>
      <w:proofErr w:type="spellStart"/>
      <w:r w:rsidRPr="00CD56D4">
        <w:t>BioTek</w:t>
      </w:r>
      <w:proofErr w:type="spellEnd"/>
      <w:r w:rsidRPr="00CD56D4">
        <w:t>, USA)</w:t>
      </w:r>
      <w:r w:rsidR="00120B5A">
        <w:t xml:space="preserve"> and confirmed using </w:t>
      </w:r>
      <w:r w:rsidRPr="00CD56D4">
        <w:t xml:space="preserve">serial dilution and spot plating on </w:t>
      </w:r>
      <w:r w:rsidR="00047FE2">
        <w:t>m</w:t>
      </w:r>
      <w:r w:rsidRPr="00CD56D4">
        <w:t>YP30 agar plates to determine colony forming units (CFU).</w:t>
      </w:r>
    </w:p>
    <w:p w14:paraId="40AD849D" w14:textId="77777777" w:rsidR="002B224F" w:rsidRDefault="002B224F" w:rsidP="002B224F">
      <w:pPr>
        <w:pStyle w:val="Heading2"/>
      </w:pPr>
      <w:r>
        <w:t>Experimental Design and Sample Collection</w:t>
      </w:r>
    </w:p>
    <w:p w14:paraId="189100F2" w14:textId="7ABD62BD" w:rsidR="005C0C74" w:rsidRDefault="005C0C74" w:rsidP="002E5918">
      <w:pPr>
        <w:rPr>
          <w:color w:val="000000"/>
        </w:rPr>
      </w:pPr>
      <w:r>
        <w:rPr>
          <w:color w:val="000000"/>
        </w:rPr>
        <w:t xml:space="preserve">Samples for microbiome analysis were collected during </w:t>
      </w:r>
      <w:r w:rsidR="0045469A">
        <w:rPr>
          <w:color w:val="000000"/>
        </w:rPr>
        <w:t>3 hatchery trials performed at the Blount Shellfish Hatchery at Roger William University (Bristol, RI, USA)</w:t>
      </w:r>
      <w:r w:rsidR="000E5149">
        <w:rPr>
          <w:color w:val="000000"/>
        </w:rPr>
        <w:t xml:space="preserve"> (Table 1)</w:t>
      </w:r>
      <w:r w:rsidR="0045469A">
        <w:rPr>
          <w:color w:val="000000"/>
        </w:rPr>
        <w:t>.</w:t>
      </w:r>
      <w:r>
        <w:rPr>
          <w:color w:val="000000"/>
        </w:rPr>
        <w:t xml:space="preserve"> Eastern oysters (</w:t>
      </w:r>
      <w:r>
        <w:rPr>
          <w:i/>
          <w:iCs/>
          <w:color w:val="000000"/>
        </w:rPr>
        <w:t>Crassostrea virginica</w:t>
      </w:r>
      <w:r>
        <w:rPr>
          <w:color w:val="000000"/>
        </w:rPr>
        <w:t>) were spawned following standard procedures</w:t>
      </w:r>
      <w:r w:rsidR="009507F8">
        <w:rPr>
          <w:color w:val="000000"/>
        </w:rPr>
        <w:t xml:space="preserve"> </w:t>
      </w:r>
      <w:r w:rsidR="009507F8">
        <w:rPr>
          <w:color w:val="000000"/>
        </w:rPr>
        <w:fldChar w:fldCharType="begin" w:fldLock="1"/>
      </w:r>
      <w:r w:rsidR="000965AA">
        <w:rPr>
          <w:color w:val="000000"/>
        </w:rPr>
        <w:instrText>ADDIN CSL_CITATION { "citationItems" : [ { "id" : "ITEM-1", "itemData" : { "DOI" : "10.15713/ins.mmj.3", "ISBN" : "92-5-105224-7", "PMID" : "29982528", "abstract" : "Full version of book all sections", "author" : [ { "dropping-particle" : "", "family" : "Helm", "given" : "Michael", "non-dropping-particle" : "", "parse-names" : false, "suffix" : "" }, { "dropping-particle" : "", "family" : "Bourne", "given" : "Neil", "non-dropping-particle" : "", "parse-names" : false, "suffix" : "" } ], "container-title" : "FAO Food and Nutrition Paper", "id" : "ITEM-1", "issued" : { "date-parts" : [ [ "2004" ] ] }, "title" : "Hatchery culture of bivalves. A practical manual", "type" : "book" }, "uris" : [ "http://www.mendeley.com/documents/?uuid=0f27fbc0-1288-30a1-9d6f-7e4e439ab01b" ] } ], "mendeley" : { "formattedCitation" : "(Helm and Bourne, 2004)", "plainTextFormattedCitation" : "(Helm and Bourne, 2004)", "previouslyFormattedCitation" : "(Helm and Bourne, 2004)" }, "properties" : { "noteIndex" : 0 }, "schema" : "https://github.com/citation-style-language/schema/raw/master/csl-citation.json" }</w:instrText>
      </w:r>
      <w:r w:rsidR="009507F8">
        <w:rPr>
          <w:color w:val="000000"/>
        </w:rPr>
        <w:fldChar w:fldCharType="separate"/>
      </w:r>
      <w:r w:rsidR="009507F8" w:rsidRPr="009507F8">
        <w:rPr>
          <w:noProof/>
          <w:color w:val="000000"/>
        </w:rPr>
        <w:t>(Helm and Bourne, 2004)</w:t>
      </w:r>
      <w:r w:rsidR="009507F8">
        <w:rPr>
          <w:color w:val="000000"/>
        </w:rPr>
        <w:fldChar w:fldCharType="end"/>
      </w:r>
      <w:r w:rsidR="00FF0D5E">
        <w:rPr>
          <w:color w:val="000000"/>
        </w:rPr>
        <w:t xml:space="preserve">. </w:t>
      </w:r>
      <w:r>
        <w:rPr>
          <w:color w:val="000000"/>
        </w:rPr>
        <w:t xml:space="preserve">Spawning </w:t>
      </w:r>
      <w:r w:rsidR="00623F74">
        <w:rPr>
          <w:color w:val="000000"/>
        </w:rPr>
        <w:t xml:space="preserve">day </w:t>
      </w:r>
      <w:r>
        <w:rPr>
          <w:color w:val="000000"/>
        </w:rPr>
        <w:t xml:space="preserve">is referred to as Day 0 throughout the manuscript. Larvae (1-day old) were distributed and maintained in static conditions in triplicate 120 L conical tanks for each treatment </w:t>
      </w:r>
      <w:r w:rsidR="0045469A">
        <w:rPr>
          <w:color w:val="000000"/>
        </w:rPr>
        <w:t xml:space="preserve">containing filtered and UV sterilized seawater </w:t>
      </w:r>
      <w:r>
        <w:rPr>
          <w:color w:val="000000"/>
        </w:rPr>
        <w:t xml:space="preserve">at </w:t>
      </w:r>
      <w:r w:rsidR="002F3EA2">
        <w:rPr>
          <w:color w:val="000000"/>
        </w:rPr>
        <w:t xml:space="preserve">21 - </w:t>
      </w:r>
      <w:r>
        <w:rPr>
          <w:color w:val="000000"/>
        </w:rPr>
        <w:t xml:space="preserve">23 °C and a salinity of 28 </w:t>
      </w:r>
      <w:proofErr w:type="spellStart"/>
      <w:r>
        <w:rPr>
          <w:color w:val="000000"/>
        </w:rPr>
        <w:t>psu</w:t>
      </w:r>
      <w:proofErr w:type="spellEnd"/>
      <w:r>
        <w:rPr>
          <w:color w:val="000000"/>
        </w:rPr>
        <w:t xml:space="preserve">. Tanks were randomly assigned to treatments including no probiotics (control) and probiotic treatment with </w:t>
      </w:r>
      <w:r w:rsidR="0045469A">
        <w:rPr>
          <w:color w:val="000000"/>
        </w:rPr>
        <w:t xml:space="preserve">probiotic </w:t>
      </w:r>
      <w:r>
        <w:rPr>
          <w:i/>
          <w:iCs/>
          <w:color w:val="000000"/>
        </w:rPr>
        <w:t>B. pumilus</w:t>
      </w:r>
      <w:r>
        <w:rPr>
          <w:color w:val="000000"/>
        </w:rPr>
        <w:t xml:space="preserve"> RI06-95. </w:t>
      </w:r>
      <w:r w:rsidR="0045469A">
        <w:rPr>
          <w:iCs/>
          <w:color w:val="000000"/>
        </w:rPr>
        <w:t>The probiotic</w:t>
      </w:r>
      <w:r>
        <w:rPr>
          <w:color w:val="000000"/>
        </w:rPr>
        <w:t xml:space="preserve"> w</w:t>
      </w:r>
      <w:r w:rsidR="0045469A">
        <w:rPr>
          <w:color w:val="000000"/>
        </w:rPr>
        <w:t>as</w:t>
      </w:r>
      <w:r>
        <w:rPr>
          <w:color w:val="000000"/>
        </w:rPr>
        <w:t xml:space="preserve"> administered daily at 10</w:t>
      </w:r>
      <w:r w:rsidR="003631E4" w:rsidRPr="00DB38FD">
        <w:rPr>
          <w:color w:val="000000"/>
          <w:vertAlign w:val="superscript"/>
        </w:rPr>
        <w:t>4</w:t>
      </w:r>
      <w:r>
        <w:rPr>
          <w:color w:val="000000"/>
        </w:rPr>
        <w:t xml:space="preserve"> CFU/mL to </w:t>
      </w:r>
      <w:r w:rsidR="0045469A">
        <w:rPr>
          <w:color w:val="000000"/>
        </w:rPr>
        <w:t>treatment</w:t>
      </w:r>
      <w:r>
        <w:rPr>
          <w:color w:val="000000"/>
        </w:rPr>
        <w:t xml:space="preserve"> tanks after being mixed with</w:t>
      </w:r>
      <w:r w:rsidR="0045469A">
        <w:rPr>
          <w:color w:val="000000"/>
        </w:rPr>
        <w:t xml:space="preserve"> the</w:t>
      </w:r>
      <w:r>
        <w:rPr>
          <w:color w:val="000000"/>
        </w:rPr>
        <w:t xml:space="preserve"> </w:t>
      </w:r>
      <w:r w:rsidR="0045469A">
        <w:rPr>
          <w:color w:val="000000"/>
        </w:rPr>
        <w:t>micro</w:t>
      </w:r>
      <w:r>
        <w:rPr>
          <w:color w:val="000000"/>
        </w:rPr>
        <w:t xml:space="preserve">algal feed. The microalgae strains used for feeding </w:t>
      </w:r>
      <w:r w:rsidR="0045469A">
        <w:rPr>
          <w:color w:val="000000"/>
        </w:rPr>
        <w:t xml:space="preserve">included </w:t>
      </w:r>
      <w:proofErr w:type="spellStart"/>
      <w:r>
        <w:rPr>
          <w:i/>
          <w:iCs/>
          <w:color w:val="000000"/>
        </w:rPr>
        <w:t>Chaetoceros</w:t>
      </w:r>
      <w:proofErr w:type="spellEnd"/>
      <w:r>
        <w:rPr>
          <w:i/>
          <w:iCs/>
          <w:color w:val="000000"/>
        </w:rPr>
        <w:t xml:space="preserve"> </w:t>
      </w:r>
      <w:proofErr w:type="spellStart"/>
      <w:r>
        <w:rPr>
          <w:i/>
          <w:iCs/>
          <w:color w:val="000000"/>
        </w:rPr>
        <w:t>muelleri</w:t>
      </w:r>
      <w:proofErr w:type="spellEnd"/>
      <w:r>
        <w:rPr>
          <w:color w:val="000000"/>
        </w:rPr>
        <w:t xml:space="preserve"> (CCMP1316), </w:t>
      </w:r>
      <w:proofErr w:type="spellStart"/>
      <w:r>
        <w:rPr>
          <w:i/>
          <w:iCs/>
          <w:color w:val="000000"/>
        </w:rPr>
        <w:t>Isochrysis</w:t>
      </w:r>
      <w:proofErr w:type="spellEnd"/>
      <w:r>
        <w:rPr>
          <w:i/>
          <w:iCs/>
          <w:color w:val="000000"/>
        </w:rPr>
        <w:t xml:space="preserve"> </w:t>
      </w:r>
      <w:proofErr w:type="spellStart"/>
      <w:r>
        <w:rPr>
          <w:i/>
          <w:iCs/>
          <w:color w:val="000000"/>
        </w:rPr>
        <w:t>galbana</w:t>
      </w:r>
      <w:proofErr w:type="spellEnd"/>
      <w:r>
        <w:rPr>
          <w:color w:val="000000"/>
        </w:rPr>
        <w:t xml:space="preserve"> (CCMP1323), </w:t>
      </w:r>
      <w:proofErr w:type="spellStart"/>
      <w:r>
        <w:rPr>
          <w:i/>
          <w:iCs/>
          <w:color w:val="000000"/>
        </w:rPr>
        <w:t>Tisochrysis</w:t>
      </w:r>
      <w:proofErr w:type="spellEnd"/>
      <w:r>
        <w:rPr>
          <w:i/>
          <w:iCs/>
          <w:color w:val="000000"/>
        </w:rPr>
        <w:t xml:space="preserve"> lutea </w:t>
      </w:r>
      <w:r>
        <w:rPr>
          <w:color w:val="000000"/>
        </w:rPr>
        <w:t xml:space="preserve">(CCMP1324), </w:t>
      </w:r>
      <w:r>
        <w:rPr>
          <w:i/>
          <w:iCs/>
          <w:color w:val="000000"/>
        </w:rPr>
        <w:t xml:space="preserve">Pavlova </w:t>
      </w:r>
      <w:proofErr w:type="spellStart"/>
      <w:r>
        <w:rPr>
          <w:i/>
          <w:iCs/>
          <w:color w:val="000000"/>
        </w:rPr>
        <w:t>lutheri</w:t>
      </w:r>
      <w:proofErr w:type="spellEnd"/>
      <w:r>
        <w:rPr>
          <w:color w:val="000000"/>
        </w:rPr>
        <w:t xml:space="preserve"> (CCMP1325), </w:t>
      </w:r>
      <w:proofErr w:type="spellStart"/>
      <w:r>
        <w:rPr>
          <w:i/>
          <w:iCs/>
          <w:color w:val="000000"/>
        </w:rPr>
        <w:t>Tetraselmis</w:t>
      </w:r>
      <w:proofErr w:type="spellEnd"/>
      <w:r>
        <w:rPr>
          <w:color w:val="000000"/>
        </w:rPr>
        <w:t xml:space="preserve"> sp. (CCMP892), and </w:t>
      </w:r>
      <w:proofErr w:type="spellStart"/>
      <w:r>
        <w:rPr>
          <w:i/>
          <w:iCs/>
          <w:color w:val="000000"/>
        </w:rPr>
        <w:t>Thalassiosira</w:t>
      </w:r>
      <w:proofErr w:type="spellEnd"/>
      <w:r>
        <w:rPr>
          <w:i/>
          <w:iCs/>
          <w:color w:val="000000"/>
        </w:rPr>
        <w:t xml:space="preserve"> </w:t>
      </w:r>
      <w:proofErr w:type="spellStart"/>
      <w:r>
        <w:rPr>
          <w:i/>
          <w:iCs/>
          <w:color w:val="000000"/>
        </w:rPr>
        <w:t>weisflogii</w:t>
      </w:r>
      <w:proofErr w:type="spellEnd"/>
      <w:r>
        <w:rPr>
          <w:color w:val="000000"/>
        </w:rPr>
        <w:t xml:space="preserve"> (CCMP1336). Experimental tanks were drained every other day to perform larval counts and grading. Tanks were washed thoroughly with a diluted bleach solution, rinsed, and replenished with filtered and </w:t>
      </w:r>
      <w:r w:rsidR="00887540">
        <w:rPr>
          <w:color w:val="000000"/>
        </w:rPr>
        <w:t>UV</w:t>
      </w:r>
      <w:r w:rsidR="0045469A">
        <w:rPr>
          <w:color w:val="000000"/>
        </w:rPr>
        <w:t>-</w:t>
      </w:r>
      <w:r w:rsidR="002F3EA2">
        <w:rPr>
          <w:color w:val="000000"/>
        </w:rPr>
        <w:t>treated</w:t>
      </w:r>
      <w:r>
        <w:rPr>
          <w:color w:val="000000"/>
        </w:rPr>
        <w:t xml:space="preserve"> water prior </w:t>
      </w:r>
      <w:r w:rsidR="00315EF0">
        <w:rPr>
          <w:color w:val="000000"/>
        </w:rPr>
        <w:t xml:space="preserve">to </w:t>
      </w:r>
      <w:r>
        <w:rPr>
          <w:color w:val="000000"/>
        </w:rPr>
        <w:t>restocking the larvae.</w:t>
      </w:r>
    </w:p>
    <w:p w14:paraId="5BC5625C" w14:textId="7610C2A6" w:rsidR="002B224F" w:rsidRDefault="005421AE" w:rsidP="002B224F">
      <w:pPr>
        <w:rPr>
          <w:color w:val="000000"/>
        </w:rPr>
      </w:pPr>
      <w:r>
        <w:rPr>
          <w:color w:val="000000"/>
        </w:rPr>
        <w:t>Rearing water</w:t>
      </w:r>
      <w:r w:rsidR="00BD02D6">
        <w:rPr>
          <w:color w:val="000000"/>
        </w:rPr>
        <w:t xml:space="preserve"> (</w:t>
      </w:r>
      <w:r w:rsidR="00D202B0">
        <w:rPr>
          <w:color w:val="000000"/>
        </w:rPr>
        <w:t>volumes in</w:t>
      </w:r>
      <w:r w:rsidR="00BD02D6">
        <w:rPr>
          <w:color w:val="000000"/>
        </w:rPr>
        <w:t xml:space="preserve"> Table 1)</w:t>
      </w:r>
      <w:r>
        <w:rPr>
          <w:color w:val="000000"/>
        </w:rPr>
        <w:t xml:space="preserve"> was collected from each of the triplicate tanks during drain-down and filtered </w:t>
      </w:r>
      <w:r w:rsidR="00887540">
        <w:rPr>
          <w:color w:val="000000"/>
        </w:rPr>
        <w:t xml:space="preserve">through </w:t>
      </w:r>
      <w:r>
        <w:rPr>
          <w:color w:val="000000"/>
        </w:rPr>
        <w:t>a 0.22 μm Sterivex filter (Millipore, Milford, MA</w:t>
      </w:r>
      <w:r w:rsidR="00D12ACF">
        <w:rPr>
          <w:color w:val="000000"/>
        </w:rPr>
        <w:t>, USA</w:t>
      </w:r>
      <w:r>
        <w:rPr>
          <w:color w:val="000000"/>
        </w:rPr>
        <w:t xml:space="preserve">). The Sterivex filters were immediately frozen and stored at -80 °C until DNA extraction. Biofilm swab samples were collected from the surface inside of each tank </w:t>
      </w:r>
      <w:r w:rsidR="00887540">
        <w:rPr>
          <w:color w:val="000000"/>
        </w:rPr>
        <w:t xml:space="preserve">after drain-down of the water </w:t>
      </w:r>
      <w:r>
        <w:rPr>
          <w:color w:val="000000"/>
        </w:rPr>
        <w:t>by swabbing a line of approximately 144 cm in length with sterile cotton swabs. The cotton tips of the swabs were stored in RNAlater</w:t>
      </w:r>
      <w:r w:rsidR="006A6397">
        <w:rPr>
          <w:color w:val="000000"/>
        </w:rPr>
        <w:t xml:space="preserve"> </w:t>
      </w:r>
      <w:r w:rsidR="00F85165">
        <w:rPr>
          <w:color w:val="000000"/>
        </w:rPr>
        <w:t>(</w:t>
      </w:r>
      <w:proofErr w:type="spellStart"/>
      <w:r w:rsidR="00F85165">
        <w:rPr>
          <w:color w:val="000000"/>
        </w:rPr>
        <w:t>Ambion</w:t>
      </w:r>
      <w:proofErr w:type="spellEnd"/>
      <w:r w:rsidR="00F85165">
        <w:rPr>
          <w:color w:val="000000"/>
        </w:rPr>
        <w:t>, Inc.</w:t>
      </w:r>
      <w:r w:rsidR="00294371">
        <w:rPr>
          <w:color w:val="000000"/>
        </w:rPr>
        <w:t>, Foster City, CA,</w:t>
      </w:r>
      <w:r w:rsidR="00F85165">
        <w:rPr>
          <w:color w:val="000000"/>
        </w:rPr>
        <w:t xml:space="preserve"> USA</w:t>
      </w:r>
      <w:r w:rsidR="006A6397">
        <w:rPr>
          <w:color w:val="000000"/>
        </w:rPr>
        <w:t>)</w:t>
      </w:r>
      <w:r>
        <w:rPr>
          <w:color w:val="000000"/>
        </w:rPr>
        <w:t>. Oyster larvae were collected on a 55 μm sieve after drain-down of tank water</w:t>
      </w:r>
      <w:r w:rsidR="00A007B0">
        <w:rPr>
          <w:color w:val="000000"/>
        </w:rPr>
        <w:t xml:space="preserve"> and</w:t>
      </w:r>
      <w:r>
        <w:rPr>
          <w:color w:val="000000"/>
        </w:rPr>
        <w:t xml:space="preserve"> resuspended in 5 </w:t>
      </w:r>
      <w:r w:rsidR="00600D3D">
        <w:rPr>
          <w:color w:val="000000"/>
        </w:rPr>
        <w:t xml:space="preserve">L </w:t>
      </w:r>
      <w:r>
        <w:rPr>
          <w:color w:val="000000"/>
        </w:rPr>
        <w:t>of seawater</w:t>
      </w:r>
      <w:r w:rsidR="00A007B0">
        <w:rPr>
          <w:color w:val="000000"/>
        </w:rPr>
        <w:t>.</w:t>
      </w:r>
      <w:r>
        <w:rPr>
          <w:color w:val="000000"/>
        </w:rPr>
        <w:t xml:space="preserve"> 10 m</w:t>
      </w:r>
      <w:r w:rsidR="0036003E">
        <w:rPr>
          <w:color w:val="000000"/>
        </w:rPr>
        <w:t>L</w:t>
      </w:r>
      <w:r>
        <w:rPr>
          <w:color w:val="000000"/>
        </w:rPr>
        <w:t xml:space="preserve"> of oyster larvae </w:t>
      </w:r>
      <w:r w:rsidR="0071692D">
        <w:rPr>
          <w:color w:val="000000"/>
        </w:rPr>
        <w:t>(</w:t>
      </w:r>
      <w:r>
        <w:rPr>
          <w:color w:val="000000"/>
        </w:rPr>
        <w:t>from each tank</w:t>
      </w:r>
      <w:r w:rsidR="005455AA">
        <w:rPr>
          <w:color w:val="000000"/>
        </w:rPr>
        <w:t xml:space="preserve">, </w:t>
      </w:r>
      <w:r>
        <w:rPr>
          <w:color w:val="000000"/>
        </w:rPr>
        <w:t xml:space="preserve">about 150 – 1500 larvae) were </w:t>
      </w:r>
      <w:r w:rsidR="002B1902">
        <w:rPr>
          <w:color w:val="000000"/>
        </w:rPr>
        <w:t>then</w:t>
      </w:r>
      <w:r>
        <w:rPr>
          <w:color w:val="000000"/>
        </w:rPr>
        <w:t xml:space="preserve"> placed into a sterile tube. In the laboratory, oyster larvae were collected on a 40 μm nylon membrane and rinsed with filtered sterile seawater (FSSW) to reduce </w:t>
      </w:r>
      <w:r w:rsidR="00391DBD">
        <w:rPr>
          <w:color w:val="000000"/>
        </w:rPr>
        <w:t>loosely attached</w:t>
      </w:r>
      <w:r>
        <w:rPr>
          <w:color w:val="000000"/>
        </w:rPr>
        <w:t xml:space="preserve"> environmental bacteria. Swab and larvae samples were flash frozen in liquid nitrogen and stored at -80 °C until DNA extraction. All sample types were collected during Trials 1 and 2, but only water samples were collected during Trial 3 (Table 1).</w:t>
      </w:r>
      <w:r w:rsidR="00BA5075">
        <w:rPr>
          <w:color w:val="000000"/>
        </w:rPr>
        <w:t xml:space="preserve"> In Trial 3, water </w:t>
      </w:r>
      <w:r w:rsidR="00EC6168">
        <w:rPr>
          <w:color w:val="000000"/>
        </w:rPr>
        <w:t xml:space="preserve">(1 – 2 L) </w:t>
      </w:r>
      <w:r w:rsidR="00BA5075">
        <w:rPr>
          <w:color w:val="000000"/>
        </w:rPr>
        <w:t xml:space="preserve">was also collected from the inflow </w:t>
      </w:r>
      <w:r w:rsidR="00EC6168">
        <w:rPr>
          <w:color w:val="000000"/>
        </w:rPr>
        <w:t>(</w:t>
      </w:r>
      <w:r w:rsidR="00C068FD" w:rsidRPr="00C068FD">
        <w:rPr>
          <w:color w:val="000000"/>
        </w:rPr>
        <w:t>water piped directly from the environment</w:t>
      </w:r>
      <w:r w:rsidR="00FD1989">
        <w:rPr>
          <w:color w:val="000000"/>
        </w:rPr>
        <w:t>) and outflow (water</w:t>
      </w:r>
      <w:r w:rsidR="002F3EA2">
        <w:rPr>
          <w:color w:val="000000"/>
        </w:rPr>
        <w:t xml:space="preserve"> </w:t>
      </w:r>
      <w:r w:rsidR="002F3EA2">
        <w:rPr>
          <w:color w:val="000000"/>
        </w:rPr>
        <w:lastRenderedPageBreak/>
        <w:t>collected after</w:t>
      </w:r>
      <w:r w:rsidR="00EC6168">
        <w:rPr>
          <w:color w:val="000000"/>
        </w:rPr>
        <w:t xml:space="preserve"> filtration and UV-</w:t>
      </w:r>
      <w:r w:rsidR="002F3EA2">
        <w:rPr>
          <w:color w:val="000000"/>
        </w:rPr>
        <w:t>treatment</w:t>
      </w:r>
      <w:r w:rsidR="00EC6168">
        <w:rPr>
          <w:color w:val="000000"/>
        </w:rPr>
        <w:t xml:space="preserve"> prior to reaching the </w:t>
      </w:r>
      <w:r w:rsidR="00C068FD" w:rsidRPr="00C068FD">
        <w:rPr>
          <w:color w:val="000000"/>
        </w:rPr>
        <w:t>hatchery</w:t>
      </w:r>
      <w:r w:rsidR="00081AFA">
        <w:rPr>
          <w:color w:val="000000"/>
        </w:rPr>
        <w:t xml:space="preserve"> </w:t>
      </w:r>
      <w:r w:rsidR="00EC6168">
        <w:rPr>
          <w:color w:val="000000"/>
        </w:rPr>
        <w:t xml:space="preserve">tanks) </w:t>
      </w:r>
      <w:r w:rsidR="002F3EA2">
        <w:rPr>
          <w:color w:val="000000"/>
        </w:rPr>
        <w:t xml:space="preserve">and </w:t>
      </w:r>
      <w:r w:rsidR="00EC6168">
        <w:rPr>
          <w:color w:val="000000"/>
        </w:rPr>
        <w:t>processed as described above for tank water</w:t>
      </w:r>
      <w:r w:rsidR="00C068FD">
        <w:rPr>
          <w:color w:val="000000"/>
        </w:rPr>
        <w:t>.</w:t>
      </w:r>
      <w:r w:rsidR="00081AFA">
        <w:rPr>
          <w:color w:val="000000"/>
        </w:rPr>
        <w:t xml:space="preserve"> </w:t>
      </w:r>
    </w:p>
    <w:p w14:paraId="3E5B4FC5" w14:textId="77777777" w:rsidR="002B224F" w:rsidRDefault="002B224F" w:rsidP="002B224F">
      <w:pPr>
        <w:pStyle w:val="Heading2"/>
      </w:pPr>
      <w:r w:rsidRPr="002B224F">
        <w:t>DNA Extraction, Amplification, and Sequencing</w:t>
      </w:r>
    </w:p>
    <w:p w14:paraId="3B125C5A" w14:textId="0A3BA60F" w:rsidR="002E5918" w:rsidRPr="00EC538F" w:rsidRDefault="002E5918" w:rsidP="002E5918">
      <w:pPr>
        <w:rPr>
          <w:shd w:val="clear" w:color="auto" w:fill="FFFFFF"/>
        </w:rPr>
      </w:pPr>
      <w:r w:rsidRPr="00CD56D4">
        <w:t xml:space="preserve">Total DNA from water samples was extracted from the filters using the </w:t>
      </w:r>
      <w:proofErr w:type="spellStart"/>
      <w:r w:rsidRPr="00CD56D4">
        <w:t>PowerWater</w:t>
      </w:r>
      <w:proofErr w:type="spellEnd"/>
      <w:r w:rsidRPr="00CD56D4">
        <w:t xml:space="preserve"> Sterivex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(Qiagen</w:t>
      </w:r>
      <w:r w:rsidR="006A6397">
        <w:t xml:space="preserve">, </w:t>
      </w:r>
      <w:r w:rsidR="00687F1F">
        <w:t>Hilden, Germany</w:t>
      </w:r>
      <w:r w:rsidRPr="00CD56D4">
        <w:t xml:space="preserve">) with an added proteinase K-lytic enzyme digestion step </w:t>
      </w:r>
      <w:r w:rsidRPr="00CD56D4">
        <w:fldChar w:fldCharType="begin" w:fldLock="1"/>
      </w:r>
      <w:r w:rsidR="005433E4">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"publisher" : "National Academy of Sciences", "title" : "Impacts of Hurricanes Katrina and Rita on the microbial landscape of the New Orleans area", "type" : "article-journal", "volume" : "104" }, "uris" : [ "http://www.mendeley.com/documents/?uuid=eab77a01-7743-423e-b634-49ccaf0ce990" ] } ], "mendeley" : { "formattedCitation" : "(Sinigalliano et al., 2007)", "manualFormatting" : "(Sinigalliano et al., 2007", "plainTextFormattedCitation" : "(Sinigalliano et al., 2007)", "previouslyFormattedCitation" : "(Sinigalliano et al., 2007)" }, "properties" : { "noteIndex" : 0 }, "schema" : "https://github.com/citation-style-language/schema/raw/master/csl-citation.json" }</w:instrText>
      </w:r>
      <w:r w:rsidRPr="00CD56D4">
        <w:fldChar w:fldCharType="separate"/>
      </w:r>
      <w:r w:rsidRPr="00CD56D4">
        <w:rPr>
          <w:noProof/>
        </w:rPr>
        <w:t>(Sinigalliano et al., 2007</w:t>
      </w:r>
      <w:r w:rsidRPr="00CD56D4">
        <w:fldChar w:fldCharType="end"/>
      </w:r>
      <w:r w:rsidR="008A0EC4">
        <w:t>;</w:t>
      </w:r>
      <w:r w:rsidRPr="00CD56D4">
        <w:t xml:space="preserve"> Trial 3). In addition, total </w:t>
      </w:r>
      <w:r>
        <w:t>bacterial</w:t>
      </w:r>
      <w:r w:rsidRPr="00CD56D4">
        <w:t xml:space="preserve"> DNA from the </w:t>
      </w:r>
      <w:r w:rsidR="00067F03">
        <w:t>tank biofilm</w:t>
      </w:r>
      <w:r w:rsidRPr="00CD56D4">
        <w:t xml:space="preserve"> swabs and oyster larvae were extracted using </w:t>
      </w:r>
      <w:r w:rsidR="004F078E">
        <w:t>the</w:t>
      </w:r>
      <w:r w:rsidRPr="00CD56D4">
        <w:t xml:space="preserve">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with </w:t>
      </w:r>
      <w:r w:rsidR="001E766B">
        <w:t>s</w:t>
      </w:r>
      <w:r>
        <w:t xml:space="preserve">light </w:t>
      </w:r>
      <w:r w:rsidRPr="00CD56D4">
        <w:t>modifications</w:t>
      </w:r>
      <w:r>
        <w:t xml:space="preserve"> detailed below</w:t>
      </w:r>
      <w:r w:rsidRPr="00CD56D4">
        <w:t xml:space="preserve">. In brief, </w:t>
      </w:r>
      <w:r w:rsidR="001E766B">
        <w:t xml:space="preserve">frozen </w:t>
      </w:r>
      <w:r w:rsidRPr="00CD56D4">
        <w:t>pooled oyster larvae were ground in a mortar with a sterile pestle and then placed into bead tubes for extraction</w:t>
      </w:r>
      <w:r w:rsidR="006A6397">
        <w:t xml:space="preserve"> (Qiage</w:t>
      </w:r>
      <w:r w:rsidR="00687F1F">
        <w:t>n</w:t>
      </w:r>
      <w:r w:rsidR="006A6397">
        <w:t>)</w:t>
      </w:r>
      <w:r w:rsidRPr="00CD56D4">
        <w:t xml:space="preserve">. The </w:t>
      </w:r>
      <w:r w:rsidR="001E766B">
        <w:t>RNAlater</w:t>
      </w:r>
      <w:r w:rsidR="00725123">
        <w:t xml:space="preserve"> samples</w:t>
      </w:r>
      <w:r w:rsidR="001E766B">
        <w:t xml:space="preserve"> containing the </w:t>
      </w:r>
      <w:r w:rsidRPr="00CD56D4">
        <w:t xml:space="preserve">cotton tops of the swabs were </w:t>
      </w:r>
      <w:r w:rsidR="001E766B">
        <w:t>placed</w:t>
      </w:r>
      <w:r w:rsidRPr="00CD56D4">
        <w:t xml:space="preserve"> directly into bead tubes. Bead tubes were incubated at 65 °C for 10 min and then shaken horizontally at maximum speed for 10 min using the </w:t>
      </w:r>
      <w:proofErr w:type="spellStart"/>
      <w:r w:rsidRPr="00CD56D4">
        <w:t>M</w:t>
      </w:r>
      <w:r w:rsidR="00964BC3">
        <w:t>o</w:t>
      </w:r>
      <w:r w:rsidRPr="00CD56D4">
        <w:t>B</w:t>
      </w:r>
      <w:r w:rsidR="00964BC3">
        <w:t>io</w:t>
      </w:r>
      <w:proofErr w:type="spellEnd"/>
      <w:r w:rsidRPr="00CD56D4">
        <w:t xml:space="preserve"> vortex adaptor. Following extraction, </w:t>
      </w:r>
      <w:r w:rsidRPr="00CD56D4">
        <w:rPr>
          <w:shd w:val="clear" w:color="auto" w:fill="FFFFFF"/>
        </w:rPr>
        <w:t xml:space="preserve">DNA concentration </w:t>
      </w:r>
      <w:r w:rsidR="001E766B" w:rsidRPr="00CD56D4">
        <w:rPr>
          <w:shd w:val="clear" w:color="auto" w:fill="FFFFFF"/>
        </w:rPr>
        <w:t>w</w:t>
      </w:r>
      <w:r w:rsidR="001E766B">
        <w:rPr>
          <w:shd w:val="clear" w:color="auto" w:fill="FFFFFF"/>
        </w:rPr>
        <w:t>as</w:t>
      </w:r>
      <w:r w:rsidR="001E766B" w:rsidRPr="00CD56D4">
        <w:rPr>
          <w:shd w:val="clear" w:color="auto" w:fill="FFFFFF"/>
        </w:rPr>
        <w:t xml:space="preserve"> </w:t>
      </w:r>
      <w:r w:rsidRPr="00CD56D4">
        <w:rPr>
          <w:shd w:val="clear" w:color="auto" w:fill="FFFFFF"/>
        </w:rPr>
        <w:t>quantified with both a Nanodrop 2000 instrument and a Qubit Fluorometer (</w:t>
      </w:r>
      <w:proofErr w:type="spellStart"/>
      <w:r w:rsidRPr="00CD56D4">
        <w:rPr>
          <w:shd w:val="clear" w:color="auto" w:fill="FFFFFF"/>
        </w:rPr>
        <w:t>ThermoFisher</w:t>
      </w:r>
      <w:proofErr w:type="spellEnd"/>
      <w:r w:rsidRPr="00CD56D4">
        <w:rPr>
          <w:shd w:val="clear" w:color="auto" w:fill="FFFFFF"/>
        </w:rPr>
        <w:t xml:space="preserve"> Scientific, Wilmington, DE</w:t>
      </w:r>
      <w:r w:rsidR="00992B22">
        <w:rPr>
          <w:shd w:val="clear" w:color="auto" w:fill="FFFFFF"/>
        </w:rPr>
        <w:t>, USA</w:t>
      </w:r>
      <w:r w:rsidRPr="00CD56D4">
        <w:rPr>
          <w:shd w:val="clear" w:color="auto" w:fill="FFFFFF"/>
        </w:rPr>
        <w:t>).</w:t>
      </w:r>
    </w:p>
    <w:p w14:paraId="69684A87" w14:textId="008FDD62" w:rsidR="006A232A" w:rsidRPr="002140D2" w:rsidRDefault="0012239F" w:rsidP="006A232A">
      <w:pPr>
        <w:rPr>
          <w:rFonts w:eastAsia="Times New Roman"/>
        </w:rPr>
      </w:pPr>
      <w:r>
        <w:rPr>
          <w:color w:val="000000"/>
        </w:rPr>
        <w:t xml:space="preserve">16S rRNA gene amplicon analysis was performed using 515F/806R primers to amplify the V4 region (Trials 1 and 2) or 967F/1064R primers to amplify the V6 region (Trial 3). The V4 region was used in Trials 1 and 2 for better taxonomic resolution of all sample types and the V6 region was used in Trial 3 for independent confirmation with greater sequencing depth. A two-step PCR reaction following Illumina’s 16S Metagenomic Sequencing Library Preparation Protocol was performed on the samples from Trials 1 and 2 </w:t>
      </w:r>
      <w:r w:rsidR="00F64188">
        <w:rPr>
          <w:color w:val="000000"/>
        </w:rPr>
        <w:t>(Illumina Inc.,</w:t>
      </w:r>
      <w:r w:rsidR="005E01FC">
        <w:rPr>
          <w:color w:val="000000"/>
        </w:rPr>
        <w:t xml:space="preserve"> San Diego, CA,</w:t>
      </w:r>
      <w:r w:rsidR="00F64188">
        <w:rPr>
          <w:color w:val="000000"/>
        </w:rPr>
        <w:t xml:space="preserve"> USA</w:t>
      </w:r>
      <w:r w:rsidR="002E6930">
        <w:rPr>
          <w:color w:val="000000"/>
        </w:rPr>
        <w:t>). The</w:t>
      </w:r>
      <w:r>
        <w:rPr>
          <w:color w:val="000000"/>
        </w:rPr>
        <w:t xml:space="preserve"> PCR products were then analyzed with 250 bp paired-end sequencing to obtain fully overlapping reads on an Illumina </w:t>
      </w:r>
      <w:proofErr w:type="spellStart"/>
      <w:r>
        <w:rPr>
          <w:color w:val="000000"/>
        </w:rPr>
        <w:t>MiSeq</w:t>
      </w:r>
      <w:proofErr w:type="spellEnd"/>
      <w:r>
        <w:rPr>
          <w:color w:val="000000"/>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the MBL on an Illumina </w:t>
      </w:r>
      <w:proofErr w:type="spellStart"/>
      <w:r>
        <w:rPr>
          <w:color w:val="000000"/>
        </w:rPr>
        <w:t>HiSeq</w:t>
      </w:r>
      <w:proofErr w:type="spellEnd"/>
      <w:r>
        <w:rPr>
          <w:color w:val="000000"/>
        </w:rPr>
        <w:t xml:space="preserve"> </w:t>
      </w:r>
      <w:r w:rsidR="00DF50A3">
        <w:rPr>
          <w:color w:val="000000"/>
        </w:rPr>
        <w:t>25</w:t>
      </w:r>
      <w:r>
        <w:rPr>
          <w:color w:val="000000"/>
        </w:rPr>
        <w:t>00 to generate 100 bp double strand reads with full overlap of the V6 region.</w:t>
      </w:r>
    </w:p>
    <w:p w14:paraId="119F487A" w14:textId="77777777" w:rsidR="002B224F" w:rsidRDefault="002B224F" w:rsidP="002B224F">
      <w:pPr>
        <w:pStyle w:val="Heading2"/>
      </w:pPr>
      <w:r>
        <w:t>Processing of Sequencing Data</w:t>
      </w:r>
    </w:p>
    <w:p w14:paraId="3CA647E7" w14:textId="3C8DFF30" w:rsidR="00004028" w:rsidRPr="00CD56D4" w:rsidRDefault="00004028" w:rsidP="00004028">
      <w:r>
        <w:t xml:space="preserve">Sequences from Trials 1 and 2 were demultiplexed using </w:t>
      </w:r>
      <w:proofErr w:type="spellStart"/>
      <w:r>
        <w:t>FastQC</w:t>
      </w:r>
      <w:proofErr w:type="spellEnd"/>
      <w:r>
        <w:t xml:space="preserve"> v0.11.4 </w:t>
      </w:r>
      <w:r>
        <w:fldChar w:fldCharType="begin" w:fldLock="1"/>
      </w:r>
      <w:r w:rsidR="002A38D9">
        <w:instrText>ADDIN CSL_CITATION { "citationItems" : [ { "id" : "ITEM-1", "itemData" : { "author" : [ { "dropping-particle" : "", "family" : "Andrews", "given" : "Simon", "non-dropping-particle" : "", "parse-names" : false, "suffix" : "" } ], "container-title" : "http://www.bioinformatics.babraham.ac.uk/projects/fastqc/", "id" : "ITEM-1", "issued" : { "date-parts" : [ [ "2010" ] ] }, "title" : "FASTQC. A quality control tool for high throughput sequence data. 2010", "type" : "webpage" }, "uris" : [ "http://www.mendeley.com/documents/?uuid=01ec18f2-9cfe-4e90-9bfa-fd04845cc74e" ] } ], "mendeley" : { "formattedCitation" : "(Andrews, 2010)", "plainTextFormattedCitation" : "(Andrews, 2010)", "previouslyFormattedCitation" : "(Andrews, 2010)" }, "properties" : { "noteIndex" : 0 }, "schema" : "https://github.com/citation-style-language/schema/raw/master/csl-citation.json" }</w:instrText>
      </w:r>
      <w:r>
        <w:fldChar w:fldCharType="separate"/>
      </w:r>
      <w:r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rsidR="005433E4">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"noteIndex" : 0 }, "schema" : "https://github.com/citation-style-language/schema/raw/master/csl-citation.json" }</w:instrText>
      </w:r>
      <w:r>
        <w:fldChar w:fldCharType="separate"/>
      </w:r>
      <w:r w:rsidRPr="007D5DCA">
        <w:rPr>
          <w:noProof/>
        </w:rPr>
        <w:t>(Bolger et al., 2014)</w:t>
      </w:r>
      <w:r>
        <w:fldChar w:fldCharType="end"/>
      </w:r>
      <w:r>
        <w:t xml:space="preserve">. All sequences </w:t>
      </w:r>
      <w:r w:rsidR="00600D3D">
        <w:t xml:space="preserve">shorter than </w:t>
      </w:r>
      <w:r>
        <w:t>200 bp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5433E4">
        <w:instrText>ADDIN CSL_CITATION { "citationItems" : [ { "id" : "ITEM-1", "itemData" : { "DOI" : "10.1371/journal.pone.0066643", "ISBN" : "1362-4962 (Electronic)\\n0305-1048 (Linking)", "ISSN" : "19326203", "PMID" : "23799126", "abstract" : "Consensus between independent reads improves the accuracy of genome and transcriptome analyses, however lack of consensus between very similar sequences in metagenomic studies can and often does represent natural variation of biological significance. The common use of machine-assigned quality scores on next generation platforms does not necessarily correlate with accuracy. Here, we describe using the overlap of paired-end, short sequence reads to identify error-prone reads in marker gene analyses and their contribution to spurious OTUs following clustering analysis using QIIME. Our approach can also reduce error in shotgun sequencing data generated from libraries with small, tightly constrained insert sizes. The open-source implementation of this algorithm in Python programming language with user instructions can be obtained from https://github.com/meren/illumina-utils.",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"noteIndex" : 0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w:t>
      </w:r>
      <w:r w:rsidR="003A2198">
        <w:t>V</w:t>
      </w:r>
      <w:r>
        <w:t xml:space="preserve">isualization and </w:t>
      </w:r>
      <w:r w:rsidR="003A2198">
        <w:t>A</w:t>
      </w:r>
      <w:r>
        <w:t xml:space="preserve">nalysis of </w:t>
      </w:r>
      <w:r w:rsidR="003A2198">
        <w:t>M</w:t>
      </w:r>
      <w:r>
        <w:t xml:space="preserve">icrobial </w:t>
      </w:r>
      <w:r w:rsidR="003A2198">
        <w:t>P</w:t>
      </w:r>
      <w:r>
        <w:t xml:space="preserve">opulation </w:t>
      </w:r>
      <w:r w:rsidR="003A2198">
        <w:t>S</w:t>
      </w:r>
      <w:r>
        <w:t>tructure) and classified directly using the GAST pipeline with the SILVA database, i</w:t>
      </w:r>
      <w:r w:rsidRPr="00CD56D4">
        <w:t>n order to compare between the three trials</w:t>
      </w:r>
      <w:r>
        <w:t xml:space="preserve"> </w:t>
      </w:r>
      <w:r>
        <w:fldChar w:fldCharType="begin" w:fldLock="1"/>
      </w:r>
      <w:r w:rsidR="005433E4">
        <w:instrText>ADDIN CSL_CITATION { "citationItems" : [ { "id" : "ITEM-1", "itemData" : { "DOI" : "10.1186/1471-2105-15-41", "ISBN" : "10.1186/1471-2105-15-41", "ISSN" : "14712105", "PMID" : "24499292", "abstract" : "BACKGROUND: The advent of next-generation DNA sequencing platforms has revolutionized molecular microbial ecology by making the detailed analysis of complex communities over time and space a tractable research pursuit for small research groups. However, the ability to generate 10(5)-10(8) reads with relative ease brings with it many downstream complications. Beyond the computational resources and skills needed to process and analyze data, it is difficult to compare datasets in an intuitive and interactive manner that leads to hypothesis generation and testing. RESULTS: We developed the free web service VAMPS (Visualization and Analysis of Microbial Population Structures, http://vamps.mbl.edu)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CONCLUSIONS: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M.",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"noteIndex" : 0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spp. sequences in water samples from Trial 3 were processed through the oligotyping pipeline described in</w:t>
      </w:r>
      <w:r w:rsidR="006F1906">
        <w:t xml:space="preserve"> </w:t>
      </w:r>
      <w:r w:rsidR="006F1906">
        <w:fldChar w:fldCharType="begin" w:fldLock="1"/>
      </w:r>
      <w:r w:rsidR="00215A15">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"12", "1" ] ] }, "page" : "1111-1119",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et al. (2013a", "plainTextFormattedCitation" : "(Eren et al., 2013a)", "previouslyFormattedCitation" : "(Eren et al., 2013a)" }, "properties" : { "noteIndex" : 0 }, "schema" : "https://github.com/citation-style-language/schema/raw/master/csl-citation.json" }</w:instrText>
      </w:r>
      <w:r w:rsidR="006F1906">
        <w:fldChar w:fldCharType="separate"/>
      </w:r>
      <w:r w:rsidR="006F1906" w:rsidRPr="006F1906">
        <w:rPr>
          <w:noProof/>
        </w:rPr>
        <w:t xml:space="preserve">Eren et al. </w:t>
      </w:r>
      <w:r w:rsidR="00525FE3">
        <w:rPr>
          <w:noProof/>
        </w:rPr>
        <w:t>(</w:t>
      </w:r>
      <w:r w:rsidR="006F1906" w:rsidRPr="006F1906">
        <w:rPr>
          <w:noProof/>
        </w:rPr>
        <w:t>2013a</w:t>
      </w:r>
      <w:r w:rsidR="006F1906">
        <w:fldChar w:fldCharType="end"/>
      </w:r>
      <w:r w:rsidR="002F3EA2">
        <w:t xml:space="preserve">) </w:t>
      </w:r>
      <w:r w:rsidR="00D500D0">
        <w:t xml:space="preserve">as </w:t>
      </w:r>
      <w:r>
        <w:t xml:space="preserve">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34097DCE" w:rsidR="00B116F8" w:rsidRDefault="0012239F" w:rsidP="0012239F">
      <w:pPr>
        <w:pStyle w:val="NormalWeb"/>
        <w:spacing w:before="120" w:beforeAutospacing="0" w:after="240" w:afterAutospacing="0"/>
      </w:pPr>
      <w:r>
        <w:rPr>
          <w:color w:val="000000"/>
        </w:rPr>
        <w:t xml:space="preserve">All descriptive and statistical analyses were performed in the </w:t>
      </w:r>
      <w:r w:rsidRPr="005E0A37">
        <w:rPr>
          <w:color w:val="000000"/>
        </w:rPr>
        <w:t xml:space="preserve">R statistical computing environment with the </w:t>
      </w:r>
      <w:r w:rsidRPr="00E301ED">
        <w:rPr>
          <w:i/>
          <w:iCs/>
          <w:color w:val="000000"/>
        </w:rPr>
        <w:t>vegan</w:t>
      </w:r>
      <w:r w:rsidRPr="005E0A37">
        <w:rPr>
          <w:color w:val="000000"/>
        </w:rPr>
        <w:t xml:space="preserve"> and </w:t>
      </w:r>
      <w:r w:rsidRPr="00E301ED">
        <w:rPr>
          <w:i/>
          <w:iCs/>
          <w:color w:val="000000"/>
        </w:rPr>
        <w:t>phyloseq</w:t>
      </w:r>
      <w:r w:rsidRPr="005E0A37">
        <w:rPr>
          <w:color w:val="000000"/>
        </w:rPr>
        <w:t xml:space="preserve"> packages</w:t>
      </w:r>
      <w:r w:rsidR="0084436C">
        <w:rPr>
          <w:color w:val="000000"/>
        </w:rPr>
        <w:t xml:space="preserve"> </w:t>
      </w:r>
      <w:r w:rsidR="0084436C">
        <w:rPr>
          <w:color w:val="000000"/>
        </w:rPr>
        <w:fldChar w:fldCharType="begin" w:fldLock="1"/>
      </w:r>
      <w:r w:rsidR="00EF2E85">
        <w:rPr>
          <w:color w:val="000000"/>
        </w:rPr>
        <w:instrText>ADDIN CSL_CITATION { "citationItems" : [ { "id" : "ITEM-1", "itemData" : { "DOI" : "10.1111/j.1654-1103.2003.tb02228.x", "ISBN" : "1515294404", "ISSN" : "11009233", "PMID" : "189220100019", "abstract" : "Abstract. 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\\nlanguage\u2019s extensive graphics capabilities. VEGAN is appro- priate for routine and research use, if you are willing to learn some R.",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 "volume" : "14" }, "uris" : [ "http://www.mendeley.com/documents/?uuid=549507d2-8bfe-3962-b5e3-01caaf324fdb" ] }, { "id" : "ITEM-2", "itemData" : { "DOI" : "10.1371/journal.pone.0061217", "ISBN" : "1932-6203 (Electronic)\\r1932-6203 (Linking)", "ISSN" : "19326203", "PMID" : "23630581", "abstract" : "BACKGROUND: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"ITEM-2",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"(Dixon, 2003; McMurdie and Holmes, 2013)", "plainTextFormattedCitation" : "(Dixon, 2003; McMurdie and Holmes, 2013)", "previouslyFormattedCitation" : "(Dixon, 2003; McMurdie and Holmes, 2013)" }, "properties" : { "noteIndex" : 0 }, "schema" : "https://github.com/citation-style-language/schema/raw/master/csl-citation.json" }</w:instrText>
      </w:r>
      <w:r w:rsidR="0084436C">
        <w:rPr>
          <w:color w:val="000000"/>
        </w:rPr>
        <w:fldChar w:fldCharType="separate"/>
      </w:r>
      <w:r w:rsidR="0084436C" w:rsidRPr="0084436C">
        <w:rPr>
          <w:noProof/>
          <w:color w:val="000000"/>
        </w:rPr>
        <w:t>(Dixon, 2003; McMurdie and Holmes, 2013)</w:t>
      </w:r>
      <w:r w:rsidR="0084436C">
        <w:rPr>
          <w:color w:val="000000"/>
        </w:rPr>
        <w:fldChar w:fldCharType="end"/>
      </w:r>
      <w:r w:rsidRPr="00DD3FC4">
        <w:rPr>
          <w:color w:val="000000"/>
        </w:rPr>
        <w:t>.</w:t>
      </w:r>
      <w:r w:rsidRPr="005E0A37">
        <w:rPr>
          <w:color w:val="000000"/>
        </w:rPr>
        <w:t xml:space="preserve"> Simpson’s diversity values were calculated for each sample at the order level using the </w:t>
      </w:r>
      <w:r w:rsidRPr="00E301ED">
        <w:rPr>
          <w:i/>
          <w:iCs/>
          <w:color w:val="000000"/>
        </w:rPr>
        <w:t>vegan</w:t>
      </w:r>
      <w:r w:rsidRPr="005E0A37">
        <w:rPr>
          <w:color w:val="000000"/>
        </w:rPr>
        <w:t xml:space="preserve"> package Version </w:t>
      </w:r>
      <w:r w:rsidRPr="005E0A37">
        <w:rPr>
          <w:color w:val="000000"/>
        </w:rPr>
        <w:lastRenderedPageBreak/>
        <w:t>2.4-1</w:t>
      </w:r>
      <w:r w:rsidR="00B116F8" w:rsidRPr="00DD3FC4">
        <w:t>.</w:t>
      </w:r>
      <w:r w:rsidR="00B116F8" w:rsidRPr="001F2916">
        <w:t xml:space="preserve"> </w:t>
      </w:r>
      <w:r w:rsidRPr="001F2916">
        <w:rPr>
          <w:color w:val="000000"/>
        </w:rPr>
        <w:t>Non-metric dimensional analysis (NMDS) was used to determine the influence of time, probiotic treatment, or sample type on the bacterial communit</w:t>
      </w:r>
      <w:r w:rsidRPr="000267DA">
        <w:rPr>
          <w:i/>
          <w:color w:val="000000"/>
        </w:rPr>
        <w:t>y</w:t>
      </w:r>
      <w:r>
        <w:rPr>
          <w:color w:val="000000"/>
        </w:rPr>
        <w:t xml:space="preserve"> composition, based on methods by </w:t>
      </w:r>
      <w:r w:rsidR="00B116F8">
        <w:fldChar w:fldCharType="begin" w:fldLock="1"/>
      </w:r>
      <w:r w:rsidR="006F1906">
        <w:instrText>ADDIN CSL_CITATION { "citationItems" : [ { "id" : "ITEM-1", "itemData" : { "DOI" : "10.1111/1751-7915.12334", "ISBN" : "1751-7915", "ISSN" : "17517915", "PMID" : "26875588", "abstract" : "Improving the rate and extent of faecal decomposition in basic forms of sanitation such as pit latrines would benefit around 1.7 billion users worldwide, but to do so requires a major advance in our understanding of the biology of these systems. As a critical first step, bacterial diversity and composition was studied in 30 latrines in Tanzania and Vietnam using pyrosequencing of 16S rRNA genes, and correlated with a number of intrinsic environmental factors such as pH, temperature, organic matter content/composition and geographical factors. Clear differences were observed at the operational taxonomic unit, family and phylum level in terms of richness and community composition between latrines in Tanzania and Vietnam. The results also clearly show that environmental variables, particularly substrate type and availability, can exert a strong structuring influence on bacterial communities in latrines from both countries. The origins and significance of these environmental differences are discussed. This work describes the bacterial ecology of pit latrines in combination with inherent latrine characteristics at an unprecedented level of detail. As such, it provides useful baseline information for future studies that aim to understand the factors that affect decomposition rates in pit latrines.",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 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"noteIndex" : 0 }, "schema" : "https://github.com/citation-style-language/schema/raw/master/csl-citation.json" }</w:instrText>
      </w:r>
      <w:r w:rsidR="00B116F8">
        <w:fldChar w:fldCharType="separate"/>
      </w:r>
      <w:r w:rsidR="00B116F8" w:rsidRPr="005C4A7D">
        <w:rPr>
          <w:noProof/>
        </w:rPr>
        <w:t xml:space="preserve">Torondel et al. </w:t>
      </w:r>
      <w:r w:rsidR="00345BBD">
        <w:rPr>
          <w:noProof/>
        </w:rPr>
        <w:t>(</w:t>
      </w:r>
      <w:r w:rsidR="00B116F8" w:rsidRPr="005C4A7D">
        <w:rPr>
          <w:noProof/>
        </w:rPr>
        <w:t>2016</w:t>
      </w:r>
      <w:r w:rsidR="00B116F8">
        <w:fldChar w:fldCharType="end"/>
      </w:r>
      <w:r w:rsidR="00345BBD">
        <w:t>)</w:t>
      </w:r>
      <w:r w:rsidR="00B116F8">
        <w:t xml:space="preserve"> </w:t>
      </w:r>
      <w:r w:rsidRPr="0012239F">
        <w:rPr>
          <w:color w:val="000000"/>
        </w:rPr>
        <w:t xml:space="preserve">and implemented using </w:t>
      </w:r>
      <w:r w:rsidRPr="0012239F">
        <w:rPr>
          <w:i/>
          <w:iCs/>
          <w:color w:val="000000"/>
        </w:rPr>
        <w:t>vegan</w:t>
      </w:r>
      <w:r w:rsidRPr="0012239F">
        <w:rPr>
          <w:color w:val="000000"/>
        </w:rPr>
        <w:t>. The Bray-Curtis dissimilarity metric was used with k=2 for 50 iterations and 95% confidence intervals were plotted. Additionally, relative abundances of specific taxa were extracted and plotted according to treatment and time, and analyzed using t-tests and ANOVAs in R.</w:t>
      </w:r>
    </w:p>
    <w:p w14:paraId="68C871DE" w14:textId="38277AB1" w:rsidR="0026252E" w:rsidRDefault="0026252E" w:rsidP="0026252E">
      <w:r>
        <w:t xml:space="preserve">A co-occurrence network was generated with normalized taxa counts at the Order level from water samples </w:t>
      </w:r>
      <w:r w:rsidR="005938A4">
        <w:t>in Trial 3 (n=18</w:t>
      </w:r>
      <w:r>
        <w:t xml:space="preserve">) to determine hypothetical relationships resulting from each treatment. The </w:t>
      </w:r>
      <w:proofErr w:type="spellStart"/>
      <w:r>
        <w:t>make_</w:t>
      </w:r>
      <w:proofErr w:type="gramStart"/>
      <w:r>
        <w:t>network</w:t>
      </w:r>
      <w:proofErr w:type="spellEnd"/>
      <w:r>
        <w:t>(</w:t>
      </w:r>
      <w:proofErr w:type="gramEnd"/>
      <w:r>
        <w:t xml:space="preserve">) command from the </w:t>
      </w:r>
      <w:r w:rsidRPr="00A81319">
        <w:rPr>
          <w:i/>
        </w:rPr>
        <w:t>phyloseq</w:t>
      </w:r>
      <w:r>
        <w:t xml:space="preserve"> package was used with the Bray-Curtis dissimilarity metric, max distance=0.5</w:t>
      </w:r>
      <w:r w:rsidR="0084436C">
        <w:t>.</w:t>
      </w:r>
      <w:r>
        <w:t xml:space="preserve"> The mean resulting relationship table including </w:t>
      </w:r>
      <w:r w:rsidR="00240612">
        <w:t>123</w:t>
      </w:r>
      <w:r>
        <w:t xml:space="preserve"> taxa (nodes) and</w:t>
      </w:r>
      <w:r w:rsidR="00A27638">
        <w:t xml:space="preserve"> 670</w:t>
      </w:r>
      <w:r>
        <w:t xml:space="preserve"> relationships (edges) was exported to </w:t>
      </w:r>
      <w:proofErr w:type="spellStart"/>
      <w:r>
        <w:t>Cytoscape</w:t>
      </w:r>
      <w:proofErr w:type="spellEnd"/>
      <w:r>
        <w:t xml:space="preserve"> Version 3.6.0 for visualization and analysis </w:t>
      </w:r>
      <w:r>
        <w:fldChar w:fldCharType="begin" w:fldLock="1"/>
      </w:r>
      <w:r w:rsidR="005433E4">
        <w:instrText>ADDIN CSL_CITATION { "citationItems" : [ { "id" : "ITEM-1", "itemData" : { "DOI" : "10.1101/gr.1239303", "ISBN" : "1088-9051 (Print)\\r1088-9051 (Linking)",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"noteIndex" : 0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w:t>
      </w:r>
      <w:r w:rsidR="00512B15">
        <w:t>2</w:t>
      </w:r>
      <w:r w:rsidR="009E6FBA">
        <w:t>,</w:t>
      </w:r>
      <w:r w:rsidR="00512B15">
        <w:t>720</w:t>
      </w:r>
      <w:r w:rsidR="009E6FBA">
        <w:t>,</w:t>
      </w:r>
      <w:r w:rsidR="00512B15">
        <w:t>021</w:t>
      </w:r>
      <w:r>
        <w:t xml:space="preserve">), and discrete shape and continuous color according to whether the taxa </w:t>
      </w:r>
      <w:r w:rsidR="008A0EC4">
        <w:t>were</w:t>
      </w:r>
      <w:r>
        <w:t xml:space="preserve"> more abundant in the control or probiotic-treated samples</w:t>
      </w:r>
      <w:r w:rsidR="009E6FBA">
        <w:t xml:space="preserve"> (0 to 3.6 times)</w:t>
      </w:r>
      <w:r>
        <w:t xml:space="preserve">. </w:t>
      </w:r>
    </w:p>
    <w:p w14:paraId="47317B86" w14:textId="77777777" w:rsidR="00BF57B9" w:rsidRDefault="00BF57B9" w:rsidP="001630B7"/>
    <w:p w14:paraId="5D56D9F0" w14:textId="77777777" w:rsidR="001D5C23" w:rsidRDefault="001444D0" w:rsidP="001D5C23">
      <w:pPr>
        <w:pStyle w:val="Heading1"/>
      </w:pPr>
      <w:r>
        <w:t>Results</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4A229FE1" w14:textId="53B6C7E6" w:rsidR="004E749C" w:rsidRPr="004E749C" w:rsidRDefault="004E749C" w:rsidP="00DB36FB">
      <w:pPr>
        <w:rPr>
          <w:rFonts w:eastAsia="Times New Roman" w:cs="Times New Roman"/>
          <w:szCs w:val="24"/>
        </w:rPr>
      </w:pPr>
      <w:r w:rsidRPr="004E749C">
        <w:rPr>
          <w:rFonts w:eastAsia="Times New Roman" w:cs="Times New Roman"/>
          <w:color w:val="000000"/>
          <w:szCs w:val="24"/>
        </w:rPr>
        <w:t>A total of 18,103,647 quality</w:t>
      </w:r>
      <w:r w:rsidR="00A970F9">
        <w:rPr>
          <w:rFonts w:eastAsia="Times New Roman" w:cs="Times New Roman"/>
          <w:color w:val="000000"/>
          <w:szCs w:val="24"/>
        </w:rPr>
        <w:t>-</w:t>
      </w:r>
      <w:r w:rsidRPr="004E749C">
        <w:rPr>
          <w:rFonts w:eastAsia="Times New Roman" w:cs="Times New Roman"/>
          <w:color w:val="000000"/>
          <w:szCs w:val="24"/>
        </w:rPr>
        <w:t>controlled 16S rRNA gene amplicon sequences were analyzed from 42 rearing water</w:t>
      </w:r>
      <w:r w:rsidR="0068412A">
        <w:rPr>
          <w:rFonts w:eastAsia="Times New Roman" w:cs="Times New Roman"/>
          <w:color w:val="000000"/>
          <w:szCs w:val="24"/>
        </w:rPr>
        <w:t xml:space="preserve"> samples</w:t>
      </w:r>
      <w:r w:rsidRPr="004E749C">
        <w:rPr>
          <w:rFonts w:eastAsia="Times New Roman" w:cs="Times New Roman"/>
          <w:color w:val="000000"/>
          <w:szCs w:val="24"/>
        </w:rPr>
        <w:t>, 24 tank biofilm swab</w:t>
      </w:r>
      <w:r w:rsidR="0068412A">
        <w:rPr>
          <w:rFonts w:eastAsia="Times New Roman" w:cs="Times New Roman"/>
          <w:color w:val="000000"/>
          <w:szCs w:val="24"/>
        </w:rPr>
        <w:t>s</w:t>
      </w:r>
      <w:r w:rsidRPr="004E749C">
        <w:rPr>
          <w:rFonts w:eastAsia="Times New Roman" w:cs="Times New Roman"/>
          <w:color w:val="000000"/>
          <w:szCs w:val="24"/>
        </w:rPr>
        <w:t xml:space="preserve">, and 21 pooled larvae samples from three hatchery trials. There was an average of 208,087 reads for each of the 87 samples, ranging between 961-1,117,380 depending on the sequencing method and sample type (Figure 1, top). Direct taxonomical classification resulted in the detection of </w:t>
      </w:r>
      <w:r w:rsidR="00D1683F">
        <w:rPr>
          <w:rFonts w:eastAsia="Times New Roman" w:cs="Times New Roman"/>
          <w:color w:val="000000"/>
          <w:szCs w:val="24"/>
        </w:rPr>
        <w:t xml:space="preserve">a total of </w:t>
      </w:r>
      <w:r w:rsidRPr="004E749C">
        <w:rPr>
          <w:rFonts w:eastAsia="Times New Roman" w:cs="Times New Roman"/>
          <w:color w:val="000000"/>
          <w:szCs w:val="24"/>
        </w:rPr>
        <w:t xml:space="preserve">168 </w:t>
      </w:r>
      <w:r w:rsidR="00A248F8">
        <w:rPr>
          <w:rFonts w:eastAsia="Times New Roman" w:cs="Times New Roman"/>
          <w:color w:val="000000"/>
          <w:szCs w:val="24"/>
        </w:rPr>
        <w:t>O</w:t>
      </w:r>
      <w:r w:rsidRPr="004E749C">
        <w:rPr>
          <w:rFonts w:eastAsia="Times New Roman" w:cs="Times New Roman"/>
          <w:color w:val="000000"/>
          <w:szCs w:val="24"/>
        </w:rPr>
        <w:t xml:space="preserve">rders across 29 </w:t>
      </w:r>
      <w:r w:rsidR="00A248F8">
        <w:rPr>
          <w:rFonts w:eastAsia="Times New Roman" w:cs="Times New Roman"/>
          <w:color w:val="000000"/>
          <w:szCs w:val="24"/>
        </w:rPr>
        <w:t>P</w:t>
      </w:r>
      <w:r w:rsidRPr="004E749C">
        <w:rPr>
          <w:rFonts w:eastAsia="Times New Roman" w:cs="Times New Roman"/>
          <w:color w:val="000000"/>
          <w:szCs w:val="24"/>
        </w:rPr>
        <w:t>hyla in all samples. Overall, bacterial communities for each trial and sample type shared many of the most dominant phyla, although differences in relative abundance were seen between trials, time points, and sample types (Figure 1, bottom left). The most dominant phyla in the water community, average</w:t>
      </w:r>
      <w:r w:rsidR="00B30F38">
        <w:rPr>
          <w:rFonts w:eastAsia="Times New Roman" w:cs="Times New Roman"/>
          <w:color w:val="000000"/>
          <w:szCs w:val="24"/>
        </w:rPr>
        <w:t>d</w:t>
      </w:r>
      <w:r w:rsidRPr="004E749C">
        <w:rPr>
          <w:rFonts w:eastAsia="Times New Roman" w:cs="Times New Roman"/>
          <w:color w:val="000000"/>
          <w:szCs w:val="24"/>
        </w:rPr>
        <w:t xml:space="preserve"> from all samples, were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(53 ± 6%),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(26 ± 10%),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(12 ± 10%), </w:t>
      </w:r>
      <w:r w:rsidRPr="004E749C">
        <w:rPr>
          <w:rFonts w:eastAsia="Times New Roman" w:cs="Times New Roman"/>
          <w:i/>
          <w:iCs/>
          <w:color w:val="000000"/>
          <w:szCs w:val="24"/>
        </w:rPr>
        <w:t>Actinobacteria</w:t>
      </w:r>
      <w:r w:rsidRPr="004E749C">
        <w:rPr>
          <w:rFonts w:eastAsia="Times New Roman" w:cs="Times New Roman"/>
          <w:color w:val="000000"/>
          <w:szCs w:val="24"/>
        </w:rPr>
        <w:t xml:space="preserve"> (5 ± 5%), and </w:t>
      </w:r>
      <w:r w:rsidRPr="004E749C">
        <w:rPr>
          <w:rFonts w:eastAsia="Times New Roman" w:cs="Times New Roman"/>
          <w:i/>
          <w:iCs/>
          <w:color w:val="000000"/>
          <w:szCs w:val="24"/>
        </w:rPr>
        <w:t>Planctomycetes</w:t>
      </w:r>
      <w:r w:rsidRPr="004E749C">
        <w:rPr>
          <w:rFonts w:eastAsia="Times New Roman" w:cs="Times New Roman"/>
          <w:color w:val="000000"/>
          <w:szCs w:val="24"/>
        </w:rPr>
        <w:t xml:space="preserve"> (2 ± 1%) (Figure 1, bottom right). The larval samples were dominated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(87 ± 12%) and the swab samples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(68 ±17%),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(19 ± 16%), and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(8 ± 4%) (Figure 1, bottom left). </w:t>
      </w:r>
      <w:r w:rsidR="00F10E07">
        <w:rPr>
          <w:rFonts w:eastAsia="Times New Roman" w:cs="Times New Roman"/>
          <w:color w:val="000000"/>
          <w:szCs w:val="24"/>
        </w:rPr>
        <w:t>Abundance of</w:t>
      </w:r>
      <w:r w:rsidRPr="004E749C">
        <w:rPr>
          <w:rFonts w:eastAsia="Times New Roman" w:cs="Times New Roman"/>
          <w:color w:val="000000"/>
          <w:szCs w:val="24"/>
        </w:rPr>
        <w:t xml:space="preserve">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w:t>
      </w:r>
      <w:r w:rsidR="00F10E07">
        <w:rPr>
          <w:rFonts w:eastAsia="Times New Roman" w:cs="Times New Roman"/>
          <w:color w:val="000000"/>
          <w:szCs w:val="24"/>
        </w:rPr>
        <w:t xml:space="preserve">was significantly higher </w:t>
      </w:r>
      <w:r w:rsidR="00785CD9">
        <w:rPr>
          <w:rFonts w:eastAsia="Times New Roman" w:cs="Times New Roman"/>
          <w:color w:val="000000"/>
          <w:szCs w:val="24"/>
        </w:rPr>
        <w:t xml:space="preserve">in swab </w:t>
      </w:r>
      <w:r w:rsidR="00F10E07">
        <w:rPr>
          <w:rFonts w:eastAsia="Times New Roman" w:cs="Times New Roman"/>
          <w:color w:val="000000"/>
          <w:szCs w:val="24"/>
        </w:rPr>
        <w:t>than in</w:t>
      </w:r>
      <w:r w:rsidRPr="004E749C">
        <w:rPr>
          <w:rFonts w:eastAsia="Times New Roman" w:cs="Times New Roman"/>
          <w:color w:val="000000"/>
          <w:szCs w:val="24"/>
        </w:rPr>
        <w:t xml:space="preserve"> water</w:t>
      </w:r>
      <w:r w:rsidR="002068E1">
        <w:rPr>
          <w:rFonts w:eastAsia="Times New Roman" w:cs="Times New Roman"/>
          <w:color w:val="000000"/>
          <w:szCs w:val="24"/>
        </w:rPr>
        <w:t xml:space="preserve"> samples</w:t>
      </w:r>
      <w:r w:rsidR="00785CD9">
        <w:rPr>
          <w:rFonts w:eastAsia="Times New Roman" w:cs="Times New Roman"/>
          <w:color w:val="000000"/>
          <w:szCs w:val="24"/>
        </w:rPr>
        <w:t xml:space="preserve"> </w:t>
      </w:r>
      <w:r w:rsidRPr="004E749C">
        <w:rPr>
          <w:rFonts w:eastAsia="Times New Roman" w:cs="Times New Roman"/>
          <w:color w:val="000000"/>
          <w:szCs w:val="24"/>
        </w:rPr>
        <w:t>(p&lt;0.001</w:t>
      </w:r>
      <w:r w:rsidR="000204B7">
        <w:rPr>
          <w:rFonts w:eastAsia="Times New Roman" w:cs="Times New Roman"/>
          <w:color w:val="000000"/>
          <w:szCs w:val="24"/>
        </w:rPr>
        <w:t>, Table S1</w:t>
      </w:r>
      <w:r w:rsidRPr="004E749C">
        <w:rPr>
          <w:rFonts w:eastAsia="Times New Roman" w:cs="Times New Roman"/>
          <w:color w:val="000000"/>
          <w:szCs w:val="24"/>
        </w:rPr>
        <w:t xml:space="preserve">). </w:t>
      </w:r>
      <w:r w:rsidR="00D76D25">
        <w:rPr>
          <w:rFonts w:eastAsia="Times New Roman" w:cs="Times New Roman"/>
          <w:color w:val="000000"/>
          <w:szCs w:val="24"/>
        </w:rPr>
        <w:t>Larval and swab samples showed a</w:t>
      </w:r>
      <w:r w:rsidR="00FC1287">
        <w:rPr>
          <w:rFonts w:eastAsia="Times New Roman" w:cs="Times New Roman"/>
          <w:color w:val="000000"/>
          <w:szCs w:val="24"/>
        </w:rPr>
        <w:t xml:space="preserve"> significantly</w:t>
      </w:r>
      <w:r w:rsidR="00D76D25">
        <w:rPr>
          <w:rFonts w:eastAsia="Times New Roman" w:cs="Times New Roman"/>
          <w:color w:val="000000"/>
          <w:szCs w:val="24"/>
        </w:rPr>
        <w:t xml:space="preserve"> higher proportion of</w:t>
      </w:r>
      <w:r w:rsidRPr="004E749C">
        <w:rPr>
          <w:rFonts w:eastAsia="Times New Roman" w:cs="Times New Roman"/>
          <w:color w:val="000000"/>
          <w:szCs w:val="24"/>
        </w:rPr>
        <w:t xml:space="preserve"> </w:t>
      </w:r>
      <w:r w:rsidRPr="004E749C">
        <w:rPr>
          <w:rFonts w:eastAsia="Times New Roman" w:cs="Times New Roman"/>
          <w:i/>
          <w:iCs/>
          <w:color w:val="000000"/>
          <w:szCs w:val="24"/>
        </w:rPr>
        <w:t>Proteobacteria</w:t>
      </w:r>
      <w:r w:rsidRPr="004E749C">
        <w:rPr>
          <w:rFonts w:eastAsia="Times New Roman" w:cs="Times New Roman"/>
          <w:color w:val="000000"/>
          <w:szCs w:val="24"/>
        </w:rPr>
        <w:t>,</w:t>
      </w:r>
      <w:r w:rsidR="009C5F35">
        <w:rPr>
          <w:rFonts w:eastAsia="Times New Roman" w:cs="Times New Roman"/>
          <w:color w:val="000000"/>
          <w:szCs w:val="24"/>
        </w:rPr>
        <w:t xml:space="preserve"> and lower abundance </w:t>
      </w:r>
      <w:r w:rsidRPr="004E749C">
        <w:rPr>
          <w:rFonts w:eastAsia="Times New Roman" w:cs="Times New Roman"/>
          <w:color w:val="000000"/>
          <w:szCs w:val="24"/>
        </w:rPr>
        <w:t xml:space="preserve">of </w:t>
      </w:r>
      <w:r w:rsidRPr="004E749C">
        <w:rPr>
          <w:rFonts w:eastAsia="Times New Roman" w:cs="Times New Roman"/>
          <w:i/>
          <w:iCs/>
          <w:color w:val="000000"/>
          <w:szCs w:val="24"/>
        </w:rPr>
        <w:t xml:space="preserve">Bacteroidetes, </w:t>
      </w:r>
      <w:r w:rsidRPr="004E749C">
        <w:rPr>
          <w:rFonts w:eastAsia="Times New Roman" w:cs="Times New Roman"/>
          <w:color w:val="000000"/>
          <w:szCs w:val="24"/>
        </w:rPr>
        <w:t>as compared to water samples (p&lt;0.001</w:t>
      </w:r>
      <w:r w:rsidR="000204B7">
        <w:rPr>
          <w:rFonts w:eastAsia="Times New Roman" w:cs="Times New Roman"/>
          <w:color w:val="000000"/>
          <w:szCs w:val="24"/>
        </w:rPr>
        <w:t>, Table S1</w:t>
      </w:r>
      <w:r w:rsidRPr="004E749C">
        <w:rPr>
          <w:rFonts w:eastAsia="Times New Roman" w:cs="Times New Roman"/>
          <w:color w:val="000000"/>
          <w:szCs w:val="24"/>
        </w:rPr>
        <w:t>).</w:t>
      </w:r>
      <w:r w:rsidRPr="00443FF2">
        <w:rPr>
          <w:color w:val="000000"/>
        </w:rPr>
        <w:t xml:space="preserve"> </w:t>
      </w:r>
    </w:p>
    <w:p w14:paraId="2D5C47B1" w14:textId="3FD3AC24" w:rsidR="004E749C" w:rsidRPr="004E749C" w:rsidRDefault="004E749C" w:rsidP="00DB36FB">
      <w:pPr>
        <w:rPr>
          <w:rFonts w:eastAsia="Times New Roman" w:cs="Times New Roman"/>
          <w:szCs w:val="24"/>
        </w:rPr>
      </w:pPr>
      <w:r w:rsidRPr="004E749C">
        <w:rPr>
          <w:rFonts w:eastAsia="Times New Roman" w:cs="Times New Roman"/>
          <w:color w:val="000000"/>
          <w:szCs w:val="24"/>
        </w:rPr>
        <w:t>Overall, the bacterial communit</w:t>
      </w:r>
      <w:r w:rsidR="00F66E13">
        <w:rPr>
          <w:rFonts w:eastAsia="Times New Roman" w:cs="Times New Roman"/>
          <w:color w:val="000000"/>
          <w:szCs w:val="24"/>
        </w:rPr>
        <w:t>ies</w:t>
      </w:r>
      <w:r w:rsidRPr="004E749C">
        <w:rPr>
          <w:rFonts w:eastAsia="Times New Roman" w:cs="Times New Roman"/>
          <w:color w:val="000000"/>
          <w:szCs w:val="24"/>
        </w:rPr>
        <w:t xml:space="preserve"> in rearing water </w:t>
      </w:r>
      <w:r w:rsidR="00D46C71">
        <w:rPr>
          <w:rFonts w:eastAsia="Times New Roman" w:cs="Times New Roman"/>
          <w:color w:val="000000"/>
          <w:szCs w:val="24"/>
        </w:rPr>
        <w:t>were</w:t>
      </w:r>
      <w:r w:rsidRPr="004E749C">
        <w:rPr>
          <w:rFonts w:eastAsia="Times New Roman" w:cs="Times New Roman"/>
          <w:color w:val="000000"/>
          <w:szCs w:val="24"/>
        </w:rPr>
        <w:t xml:space="preserve"> significantly more diverse than the communit</w:t>
      </w:r>
      <w:r w:rsidR="009B755D">
        <w:rPr>
          <w:rFonts w:eastAsia="Times New Roman" w:cs="Times New Roman"/>
          <w:color w:val="000000"/>
          <w:szCs w:val="24"/>
        </w:rPr>
        <w:t>ies</w:t>
      </w:r>
      <w:r w:rsidRPr="004E749C">
        <w:rPr>
          <w:rFonts w:eastAsia="Times New Roman" w:cs="Times New Roman"/>
          <w:color w:val="000000"/>
          <w:szCs w:val="24"/>
        </w:rPr>
        <w:t xml:space="preserve"> in oyster larvae and </w:t>
      </w:r>
      <w:r w:rsidR="00D1683F">
        <w:rPr>
          <w:rFonts w:eastAsia="Times New Roman" w:cs="Times New Roman"/>
          <w:color w:val="000000"/>
          <w:szCs w:val="24"/>
        </w:rPr>
        <w:t xml:space="preserve">tank </w:t>
      </w:r>
      <w:r w:rsidRPr="004E749C">
        <w:rPr>
          <w:rFonts w:eastAsia="Times New Roman" w:cs="Times New Roman"/>
          <w:color w:val="000000"/>
          <w:szCs w:val="24"/>
        </w:rPr>
        <w:t>biofilm swab samples (Simpson’s Diversity Index, p&lt;0.001, Figure 2</w:t>
      </w:r>
      <w:r w:rsidR="002D3E4E">
        <w:rPr>
          <w:rFonts w:eastAsia="Times New Roman" w:cs="Times New Roman"/>
          <w:color w:val="000000"/>
          <w:szCs w:val="24"/>
        </w:rPr>
        <w:t>, Table S2</w:t>
      </w:r>
      <w:r w:rsidRPr="004E749C">
        <w:rPr>
          <w:rFonts w:eastAsia="Times New Roman" w:cs="Times New Roman"/>
          <w:color w:val="000000"/>
          <w:szCs w:val="24"/>
        </w:rPr>
        <w:t>), reflecting an enrichment in specific community members</w:t>
      </w:r>
      <w:r w:rsidR="0069453C">
        <w:rPr>
          <w:rFonts w:eastAsia="Times New Roman" w:cs="Times New Roman"/>
          <w:color w:val="000000"/>
          <w:szCs w:val="24"/>
        </w:rPr>
        <w:t xml:space="preserve"> </w:t>
      </w:r>
      <w:r w:rsidR="0069453C" w:rsidRPr="004E749C">
        <w:rPr>
          <w:rFonts w:eastAsia="Times New Roman" w:cs="Times New Roman"/>
          <w:color w:val="000000"/>
          <w:szCs w:val="24"/>
        </w:rPr>
        <w:t>in larvae and tank surfaces</w:t>
      </w:r>
      <w:r w:rsidRPr="004E749C">
        <w:rPr>
          <w:rFonts w:eastAsia="Times New Roman" w:cs="Times New Roman"/>
          <w:color w:val="000000"/>
          <w:szCs w:val="24"/>
        </w:rPr>
        <w:t xml:space="preserve"> from the more diverse rearing water community (Figure 1). Simpson’s Diversity Index indicated significantly higher diversity in rearing water samples from Trial 3 (0.88-0.92), than from Trials 1 (0.81-0.87) and 2 (0.80-0.91) (p&lt;0.001</w:t>
      </w:r>
      <w:r w:rsidR="004163E4">
        <w:rPr>
          <w:rFonts w:eastAsia="Times New Roman" w:cs="Times New Roman"/>
          <w:color w:val="000000"/>
          <w:szCs w:val="24"/>
        </w:rPr>
        <w:t xml:space="preserve">, </w:t>
      </w:r>
      <w:r w:rsidR="004163E4" w:rsidRPr="004E749C">
        <w:rPr>
          <w:rFonts w:eastAsia="Times New Roman" w:cs="Times New Roman"/>
          <w:color w:val="000000"/>
          <w:szCs w:val="24"/>
        </w:rPr>
        <w:t xml:space="preserve">Figure 2, </w:t>
      </w:r>
      <w:r w:rsidR="004163E4">
        <w:rPr>
          <w:rFonts w:eastAsia="Times New Roman" w:cs="Times New Roman"/>
          <w:color w:val="000000"/>
          <w:szCs w:val="24"/>
        </w:rPr>
        <w:t>Table S</w:t>
      </w:r>
      <w:r w:rsidR="00093207">
        <w:rPr>
          <w:rFonts w:eastAsia="Times New Roman" w:cs="Times New Roman"/>
          <w:color w:val="000000"/>
          <w:szCs w:val="24"/>
        </w:rPr>
        <w:t>2</w:t>
      </w:r>
      <w:r w:rsidRPr="004E749C">
        <w:rPr>
          <w:rFonts w:eastAsia="Times New Roman" w:cs="Times New Roman"/>
          <w:color w:val="000000"/>
          <w:szCs w:val="24"/>
        </w:rPr>
        <w:t xml:space="preserve">), most probably due to the greater sequencing depth and different </w:t>
      </w:r>
      <w:r w:rsidR="00634555">
        <w:rPr>
          <w:rFonts w:eastAsia="Times New Roman" w:cs="Times New Roman"/>
          <w:color w:val="000000"/>
          <w:szCs w:val="24"/>
        </w:rPr>
        <w:t xml:space="preserve">target </w:t>
      </w:r>
      <w:r w:rsidRPr="004E749C">
        <w:rPr>
          <w:rFonts w:eastAsia="Times New Roman" w:cs="Times New Roman"/>
          <w:color w:val="000000"/>
          <w:szCs w:val="24"/>
        </w:rPr>
        <w:t>16S variable region in Trial 3 (Figure S1), but potentially also due to seasonal and yearly differences in bacterial composition of the rearing water</w:t>
      </w:r>
      <w:r w:rsidR="00401ED1">
        <w:rPr>
          <w:rFonts w:eastAsia="Times New Roman" w:cs="Times New Roman"/>
          <w:color w:val="000000"/>
          <w:szCs w:val="24"/>
        </w:rPr>
        <w:t xml:space="preserve"> </w:t>
      </w:r>
      <w:r w:rsidR="00AF34E4">
        <w:rPr>
          <w:rFonts w:eastAsia="Times New Roman" w:cs="Times New Roman"/>
          <w:color w:val="000000"/>
          <w:szCs w:val="24"/>
        </w:rPr>
        <w:t>source</w:t>
      </w:r>
      <w:r w:rsidR="00401ED1">
        <w:rPr>
          <w:rFonts w:eastAsia="Times New Roman" w:cs="Times New Roman"/>
          <w:color w:val="000000"/>
          <w:szCs w:val="24"/>
        </w:rPr>
        <w:t xml:space="preserve"> (Table 1)</w:t>
      </w:r>
      <w:r w:rsidRPr="004E749C">
        <w:rPr>
          <w:rFonts w:eastAsia="Times New Roman" w:cs="Times New Roman"/>
          <w:color w:val="000000"/>
          <w:szCs w:val="24"/>
        </w:rPr>
        <w:t>. There was also high variability among replicate samples from each timepoint and treatment</w:t>
      </w:r>
      <w:r w:rsidR="0077235E">
        <w:rPr>
          <w:rFonts w:eastAsia="Times New Roman" w:cs="Times New Roman"/>
          <w:color w:val="000000"/>
          <w:szCs w:val="24"/>
        </w:rPr>
        <w:t>, especially in oyster larvae samples</w:t>
      </w:r>
      <w:r w:rsidRPr="004E749C">
        <w:rPr>
          <w:rFonts w:eastAsia="Times New Roman" w:cs="Times New Roman"/>
          <w:color w:val="000000"/>
          <w:szCs w:val="24"/>
        </w:rPr>
        <w:t xml:space="preserve"> (Figure 2, Figure S2). </w:t>
      </w:r>
      <w:r w:rsidR="00D1683F">
        <w:rPr>
          <w:rFonts w:eastAsia="Times New Roman" w:cs="Times New Roman"/>
          <w:color w:val="000000"/>
          <w:szCs w:val="24"/>
        </w:rPr>
        <w:t>S</w:t>
      </w:r>
      <w:r w:rsidRPr="004E749C">
        <w:rPr>
          <w:rFonts w:eastAsia="Times New Roman" w:cs="Times New Roman"/>
          <w:color w:val="000000"/>
          <w:szCs w:val="24"/>
        </w:rPr>
        <w:t xml:space="preserve">ignificant increases in bacterial diversity over time were detected </w:t>
      </w:r>
      <w:r w:rsidR="00093207" w:rsidRPr="004E749C">
        <w:rPr>
          <w:rFonts w:eastAsia="Times New Roman" w:cs="Times New Roman"/>
          <w:color w:val="000000"/>
          <w:szCs w:val="24"/>
        </w:rPr>
        <w:t>in the oyster larvae and biofilm swabs in Trial 1 (p&lt;0.01</w:t>
      </w:r>
      <w:r w:rsidR="00093207">
        <w:rPr>
          <w:rFonts w:eastAsia="Times New Roman" w:cs="Times New Roman"/>
          <w:color w:val="000000"/>
          <w:szCs w:val="24"/>
        </w:rPr>
        <w:t>, Table S3</w:t>
      </w:r>
      <w:r w:rsidR="00093207" w:rsidRPr="004E749C">
        <w:rPr>
          <w:rFonts w:eastAsia="Times New Roman" w:cs="Times New Roman"/>
          <w:color w:val="000000"/>
          <w:szCs w:val="24"/>
        </w:rPr>
        <w:t>)</w:t>
      </w:r>
      <w:r w:rsidR="00093207">
        <w:rPr>
          <w:rFonts w:eastAsia="Times New Roman" w:cs="Times New Roman"/>
          <w:color w:val="000000"/>
          <w:szCs w:val="24"/>
        </w:rPr>
        <w:t xml:space="preserve">, and </w:t>
      </w:r>
      <w:r w:rsidRPr="004E749C">
        <w:rPr>
          <w:rFonts w:eastAsia="Times New Roman" w:cs="Times New Roman"/>
          <w:color w:val="000000"/>
          <w:szCs w:val="24"/>
        </w:rPr>
        <w:t>in the rearing water in Trials 2 and 3 (p&lt;0.01</w:t>
      </w:r>
      <w:r w:rsidR="00093207">
        <w:rPr>
          <w:rFonts w:eastAsia="Times New Roman" w:cs="Times New Roman"/>
          <w:color w:val="000000"/>
          <w:szCs w:val="24"/>
        </w:rPr>
        <w:t>, Figure 2, Tables S4, S5</w:t>
      </w:r>
      <w:r w:rsidRPr="004E749C">
        <w:rPr>
          <w:rFonts w:eastAsia="Times New Roman" w:cs="Times New Roman"/>
          <w:color w:val="000000"/>
          <w:szCs w:val="24"/>
        </w:rPr>
        <w:t>). No significant difference</w:t>
      </w:r>
      <w:r w:rsidR="00D1683F">
        <w:rPr>
          <w:rFonts w:eastAsia="Times New Roman" w:cs="Times New Roman"/>
          <w:color w:val="000000"/>
          <w:szCs w:val="24"/>
        </w:rPr>
        <w:t xml:space="preserve">s in </w:t>
      </w:r>
      <w:r w:rsidR="00D1683F">
        <w:rPr>
          <w:rFonts w:eastAsia="Times New Roman" w:cs="Times New Roman"/>
          <w:color w:val="000000"/>
          <w:szCs w:val="24"/>
        </w:rPr>
        <w:lastRenderedPageBreak/>
        <w:t>Simpson’s Diversity Index</w:t>
      </w:r>
      <w:r w:rsidRPr="004E749C">
        <w:rPr>
          <w:rFonts w:eastAsia="Times New Roman" w:cs="Times New Roman"/>
          <w:color w:val="000000"/>
          <w:szCs w:val="24"/>
        </w:rPr>
        <w:t xml:space="preserve"> </w:t>
      </w:r>
      <w:r w:rsidR="00D1683F" w:rsidRPr="004E749C">
        <w:rPr>
          <w:rFonts w:eastAsia="Times New Roman" w:cs="Times New Roman"/>
          <w:color w:val="000000"/>
          <w:szCs w:val="24"/>
        </w:rPr>
        <w:t xml:space="preserve">were detected </w:t>
      </w:r>
      <w:r w:rsidRPr="004E749C">
        <w:rPr>
          <w:rFonts w:eastAsia="Times New Roman" w:cs="Times New Roman"/>
          <w:color w:val="000000"/>
          <w:szCs w:val="24"/>
        </w:rPr>
        <w:t xml:space="preserve">between control and treated samples at </w:t>
      </w:r>
      <w:r w:rsidR="00D1683F">
        <w:rPr>
          <w:rFonts w:eastAsia="Times New Roman" w:cs="Times New Roman"/>
          <w:color w:val="000000"/>
          <w:szCs w:val="24"/>
        </w:rPr>
        <w:t xml:space="preserve">any </w:t>
      </w:r>
      <w:r w:rsidR="002F3EA2">
        <w:rPr>
          <w:rFonts w:eastAsia="Times New Roman" w:cs="Times New Roman"/>
          <w:color w:val="000000"/>
          <w:szCs w:val="24"/>
        </w:rPr>
        <w:t>time</w:t>
      </w:r>
      <w:r w:rsidRPr="004E749C">
        <w:rPr>
          <w:rFonts w:eastAsia="Times New Roman" w:cs="Times New Roman"/>
          <w:color w:val="000000"/>
          <w:szCs w:val="24"/>
        </w:rPr>
        <w:t>point</w:t>
      </w:r>
      <w:r w:rsidR="00D1683F">
        <w:rPr>
          <w:rFonts w:eastAsia="Times New Roman" w:cs="Times New Roman"/>
          <w:color w:val="000000"/>
          <w:szCs w:val="24"/>
        </w:rPr>
        <w:t>s</w:t>
      </w:r>
      <w:r w:rsidRPr="004E749C">
        <w:rPr>
          <w:rFonts w:eastAsia="Times New Roman" w:cs="Times New Roman"/>
          <w:color w:val="000000"/>
          <w:szCs w:val="24"/>
        </w:rPr>
        <w:t xml:space="preserve"> </w:t>
      </w:r>
      <w:r w:rsidR="004D442E">
        <w:rPr>
          <w:rFonts w:eastAsia="Times New Roman" w:cs="Times New Roman"/>
          <w:color w:val="000000"/>
          <w:szCs w:val="24"/>
        </w:rPr>
        <w:t>for any of</w:t>
      </w:r>
      <w:r w:rsidR="00D1683F" w:rsidRPr="004E749C">
        <w:rPr>
          <w:rFonts w:eastAsia="Times New Roman" w:cs="Times New Roman"/>
          <w:color w:val="000000"/>
          <w:szCs w:val="24"/>
        </w:rPr>
        <w:t xml:space="preserve"> </w:t>
      </w:r>
      <w:r w:rsidR="00F1093E">
        <w:rPr>
          <w:rFonts w:eastAsia="Times New Roman" w:cs="Times New Roman"/>
          <w:color w:val="000000"/>
          <w:szCs w:val="24"/>
        </w:rPr>
        <w:t xml:space="preserve">the </w:t>
      </w:r>
      <w:r w:rsidRPr="004E749C">
        <w:rPr>
          <w:rFonts w:eastAsia="Times New Roman" w:cs="Times New Roman"/>
          <w:color w:val="000000"/>
          <w:szCs w:val="24"/>
        </w:rPr>
        <w:t>sample type</w:t>
      </w:r>
      <w:r w:rsidR="004D442E">
        <w:rPr>
          <w:rFonts w:eastAsia="Times New Roman" w:cs="Times New Roman"/>
          <w:color w:val="000000"/>
          <w:szCs w:val="24"/>
        </w:rPr>
        <w:t>s</w:t>
      </w:r>
      <w:r w:rsidRPr="004E749C">
        <w:rPr>
          <w:rFonts w:eastAsia="Times New Roman" w:cs="Times New Roman"/>
          <w:color w:val="000000"/>
          <w:szCs w:val="24"/>
        </w:rPr>
        <w:t xml:space="preserve"> (p=0.52). </w:t>
      </w:r>
    </w:p>
    <w:p w14:paraId="48372525" w14:textId="234FC548" w:rsidR="004E749C" w:rsidRPr="004E749C" w:rsidRDefault="004E749C" w:rsidP="004E749C">
      <w:pPr>
        <w:rPr>
          <w:rFonts w:eastAsia="Times New Roman" w:cs="Times New Roman"/>
          <w:szCs w:val="24"/>
        </w:rPr>
      </w:pPr>
      <w:r w:rsidRPr="004E749C">
        <w:rPr>
          <w:rFonts w:eastAsia="Times New Roman" w:cs="Times New Roman"/>
          <w:color w:val="000000"/>
          <w:szCs w:val="24"/>
        </w:rPr>
        <w:t xml:space="preserve">The bacterial community structures of the water and oyster larvae samples were significantly different (Bray-Curtis, k=2, 95% confidence) in both Trial 1 and Trial 2. The community structure of microbiomes in tank biofilms (swab samples) was not significantly different from </w:t>
      </w:r>
      <w:r w:rsidR="004D442E">
        <w:rPr>
          <w:rFonts w:eastAsia="Times New Roman" w:cs="Times New Roman"/>
          <w:color w:val="000000"/>
          <w:szCs w:val="24"/>
        </w:rPr>
        <w:t xml:space="preserve">the structure of </w:t>
      </w:r>
      <w:r w:rsidRPr="004E749C">
        <w:rPr>
          <w:rFonts w:eastAsia="Times New Roman" w:cs="Times New Roman"/>
          <w:color w:val="000000"/>
          <w:szCs w:val="24"/>
        </w:rPr>
        <w:t>either the water or oyster larvae samples, suggesting an intermediate microbiome stage (Figure 3</w:t>
      </w:r>
      <w:r w:rsidR="006F3B9B">
        <w:rPr>
          <w:rFonts w:eastAsia="Times New Roman" w:cs="Times New Roman"/>
          <w:color w:val="000000"/>
          <w:szCs w:val="24"/>
        </w:rPr>
        <w:t>A</w:t>
      </w:r>
      <w:r w:rsidRPr="004E749C">
        <w:rPr>
          <w:rFonts w:eastAsia="Times New Roman" w:cs="Times New Roman"/>
          <w:color w:val="000000"/>
          <w:szCs w:val="24"/>
        </w:rPr>
        <w:t xml:space="preserve">). Bacterial communities in the rearing water were significantly different between sampling timepoints (Bray-Curtis, k=2, 95% confidence) in all three </w:t>
      </w:r>
      <w:r w:rsidR="004D442E">
        <w:rPr>
          <w:rFonts w:eastAsia="Times New Roman" w:cs="Times New Roman"/>
          <w:color w:val="000000"/>
          <w:szCs w:val="24"/>
        </w:rPr>
        <w:t>t</w:t>
      </w:r>
      <w:r w:rsidRPr="004E749C">
        <w:rPr>
          <w:rFonts w:eastAsia="Times New Roman" w:cs="Times New Roman"/>
          <w:color w:val="000000"/>
          <w:szCs w:val="24"/>
        </w:rPr>
        <w:t>rials (Figure 3</w:t>
      </w:r>
      <w:r w:rsidR="006F3B9B">
        <w:rPr>
          <w:rFonts w:eastAsia="Times New Roman" w:cs="Times New Roman"/>
          <w:color w:val="000000"/>
          <w:szCs w:val="24"/>
        </w:rPr>
        <w:t>B</w:t>
      </w:r>
      <w:r w:rsidRPr="004E749C">
        <w:rPr>
          <w:rFonts w:eastAsia="Times New Roman" w:cs="Times New Roman"/>
          <w:color w:val="000000"/>
          <w:szCs w:val="24"/>
        </w:rPr>
        <w:t xml:space="preserve">). </w:t>
      </w:r>
      <w:r w:rsidR="00BA5075">
        <w:rPr>
          <w:rFonts w:eastAsia="Times New Roman" w:cs="Times New Roman"/>
          <w:color w:val="000000"/>
          <w:szCs w:val="24"/>
        </w:rPr>
        <w:t>Moreover, the bacterial community in samples of inflow and outflow seawater</w:t>
      </w:r>
      <w:r w:rsidR="00112AC2">
        <w:rPr>
          <w:rFonts w:eastAsia="Times New Roman" w:cs="Times New Roman"/>
          <w:color w:val="000000"/>
          <w:szCs w:val="24"/>
        </w:rPr>
        <w:t>, which were</w:t>
      </w:r>
      <w:r w:rsidR="00BA5075">
        <w:rPr>
          <w:rFonts w:eastAsia="Times New Roman" w:cs="Times New Roman"/>
          <w:color w:val="000000"/>
          <w:szCs w:val="24"/>
        </w:rPr>
        <w:t xml:space="preserve"> collected on days 5, 8, and 12 </w:t>
      </w:r>
      <w:r w:rsidR="00112AC2">
        <w:rPr>
          <w:rFonts w:eastAsia="Times New Roman" w:cs="Times New Roman"/>
          <w:color w:val="000000"/>
          <w:szCs w:val="24"/>
        </w:rPr>
        <w:t>during</w:t>
      </w:r>
      <w:r w:rsidR="004D442E">
        <w:rPr>
          <w:rFonts w:eastAsia="Times New Roman" w:cs="Times New Roman"/>
          <w:color w:val="000000"/>
          <w:szCs w:val="24"/>
        </w:rPr>
        <w:t xml:space="preserve"> Trial 3, </w:t>
      </w:r>
      <w:r w:rsidR="00BA5075">
        <w:rPr>
          <w:rFonts w:eastAsia="Times New Roman" w:cs="Times New Roman"/>
          <w:color w:val="000000"/>
          <w:szCs w:val="24"/>
        </w:rPr>
        <w:t>was distinct from that of the water in rearing tanks</w:t>
      </w:r>
      <w:r w:rsidR="005E71D4">
        <w:rPr>
          <w:rFonts w:eastAsia="Times New Roman" w:cs="Times New Roman"/>
          <w:color w:val="000000"/>
          <w:szCs w:val="24"/>
        </w:rPr>
        <w:t xml:space="preserve"> (Figure S3</w:t>
      </w:r>
      <w:r w:rsidR="00BA5075">
        <w:rPr>
          <w:rFonts w:eastAsia="Times New Roman" w:cs="Times New Roman"/>
          <w:color w:val="000000"/>
          <w:szCs w:val="24"/>
        </w:rPr>
        <w:t>)</w:t>
      </w:r>
      <w:r w:rsidR="00BA5075" w:rsidRPr="004E749C">
        <w:rPr>
          <w:rFonts w:eastAsia="Times New Roman" w:cs="Times New Roman"/>
          <w:color w:val="000000"/>
          <w:szCs w:val="24"/>
        </w:rPr>
        <w:t>.</w:t>
      </w:r>
      <w:r w:rsidR="00BA5075">
        <w:rPr>
          <w:rFonts w:eastAsia="Times New Roman" w:cs="Times New Roman"/>
          <w:color w:val="000000"/>
          <w:szCs w:val="24"/>
        </w:rPr>
        <w:t xml:space="preserve">  </w:t>
      </w:r>
      <w:r w:rsidRPr="004E749C">
        <w:rPr>
          <w:rFonts w:eastAsia="Times New Roman" w:cs="Times New Roman"/>
          <w:color w:val="000000"/>
          <w:szCs w:val="24"/>
        </w:rPr>
        <w:t>These results suggest that hatchery tanks containing oyster larvae have dynamically developing microbiomes, despite the fact that they are all receiving the same inflow seawater</w:t>
      </w:r>
      <w:r w:rsidR="00BA5075">
        <w:rPr>
          <w:rFonts w:eastAsia="Times New Roman" w:cs="Times New Roman"/>
          <w:color w:val="000000"/>
          <w:szCs w:val="24"/>
        </w:rPr>
        <w:t xml:space="preserve">. </w:t>
      </w:r>
      <w:r w:rsidRPr="004E749C">
        <w:rPr>
          <w:rFonts w:eastAsia="Times New Roman" w:cs="Times New Roman"/>
          <w:color w:val="000000"/>
          <w:szCs w:val="24"/>
        </w:rPr>
        <w:t xml:space="preserve">There was no significant effect of treatment on the beta-diversity </w:t>
      </w:r>
      <w:r w:rsidR="003D3A60">
        <w:rPr>
          <w:rFonts w:eastAsia="Times New Roman" w:cs="Times New Roman"/>
          <w:color w:val="000000"/>
          <w:szCs w:val="24"/>
        </w:rPr>
        <w:t xml:space="preserve">in water samples from all time points </w:t>
      </w:r>
      <w:r w:rsidRPr="004E749C">
        <w:rPr>
          <w:rFonts w:eastAsia="Times New Roman" w:cs="Times New Roman"/>
          <w:color w:val="000000"/>
          <w:szCs w:val="24"/>
        </w:rPr>
        <w:t>(Figure 3</w:t>
      </w:r>
      <w:r w:rsidR="006F3B9B">
        <w:rPr>
          <w:rFonts w:eastAsia="Times New Roman" w:cs="Times New Roman"/>
          <w:color w:val="000000"/>
          <w:szCs w:val="24"/>
        </w:rPr>
        <w:t>C</w:t>
      </w:r>
      <w:r w:rsidRPr="004E749C">
        <w:rPr>
          <w:rFonts w:eastAsia="Times New Roman" w:cs="Times New Roman"/>
          <w:color w:val="000000"/>
          <w:szCs w:val="24"/>
        </w:rPr>
        <w:t>).</w:t>
      </w:r>
    </w:p>
    <w:p w14:paraId="653E4FD1" w14:textId="4BC932AB" w:rsidR="001444D0" w:rsidRDefault="00BF57B9" w:rsidP="001444D0">
      <w:pPr>
        <w:pStyle w:val="Heading2"/>
      </w:pPr>
      <w:r>
        <w:t xml:space="preserve">Effects of the </w:t>
      </w:r>
      <w:r w:rsidR="001444D0">
        <w:t xml:space="preserve">Probiotic on the </w:t>
      </w:r>
      <w:r w:rsidR="00192704">
        <w:t>S</w:t>
      </w:r>
      <w:r w:rsidR="008E49A4">
        <w:t xml:space="preserve">elected </w:t>
      </w:r>
      <w:r w:rsidR="00192704">
        <w:t>M</w:t>
      </w:r>
      <w:r w:rsidR="008E49A4">
        <w:t xml:space="preserve">embers of the </w:t>
      </w:r>
      <w:r w:rsidR="00192704">
        <w:t>B</w:t>
      </w:r>
      <w:r w:rsidR="008E49A4">
        <w:t xml:space="preserve">acterial </w:t>
      </w:r>
      <w:r w:rsidR="00192704">
        <w:t>C</w:t>
      </w:r>
      <w:r w:rsidR="008E49A4">
        <w:t>ommunity</w:t>
      </w:r>
    </w:p>
    <w:p w14:paraId="1204BFFF" w14:textId="10DEA093" w:rsidR="00FF7D6F" w:rsidRPr="00FF7D6F" w:rsidRDefault="00FF7D6F" w:rsidP="00FF7D6F">
      <w:pPr>
        <w:rPr>
          <w:rFonts w:eastAsia="Times New Roman" w:cs="Times New Roman"/>
          <w:szCs w:val="24"/>
        </w:rPr>
      </w:pPr>
      <w:r w:rsidRPr="00FF7D6F">
        <w:rPr>
          <w:rFonts w:eastAsia="Times New Roman" w:cs="Times New Roman"/>
          <w:color w:val="000000"/>
          <w:szCs w:val="24"/>
        </w:rPr>
        <w:t>Although control and probiotic-treated tanks showed no significant differences in diversity and structure of bacterial communities overall (Figure 3</w:t>
      </w:r>
      <w:r w:rsidR="008A61DA">
        <w:rPr>
          <w:rFonts w:eastAsia="Times New Roman" w:cs="Times New Roman"/>
          <w:color w:val="000000"/>
          <w:szCs w:val="24"/>
        </w:rPr>
        <w:t>C</w:t>
      </w:r>
      <w:r w:rsidRPr="00FF7D6F">
        <w:rPr>
          <w:rFonts w:eastAsia="Times New Roman" w:cs="Times New Roman"/>
          <w:color w:val="000000"/>
          <w:szCs w:val="24"/>
        </w:rPr>
        <w:t xml:space="preserve">), significant differences in the read abundance of several specific taxa were detected. In </w:t>
      </w:r>
      <w:r w:rsidR="007B1A6A">
        <w:rPr>
          <w:rFonts w:eastAsia="Times New Roman" w:cs="Times New Roman"/>
          <w:color w:val="000000"/>
          <w:szCs w:val="24"/>
        </w:rPr>
        <w:t xml:space="preserve">all </w:t>
      </w:r>
      <w:r w:rsidR="00093207">
        <w:rPr>
          <w:rFonts w:eastAsia="Times New Roman" w:cs="Times New Roman"/>
          <w:color w:val="000000"/>
          <w:szCs w:val="24"/>
        </w:rPr>
        <w:t>trials</w:t>
      </w:r>
      <w:r w:rsidRPr="00FF7D6F">
        <w:rPr>
          <w:rFonts w:eastAsia="Times New Roman" w:cs="Times New Roman"/>
          <w:color w:val="000000"/>
          <w:szCs w:val="24"/>
        </w:rPr>
        <w:t xml:space="preserve">, </w:t>
      </w:r>
      <w:r w:rsidRPr="00FF7D6F">
        <w:rPr>
          <w:rFonts w:eastAsia="Times New Roman" w:cs="Times New Roman"/>
          <w:i/>
          <w:iCs/>
          <w:color w:val="000000"/>
          <w:szCs w:val="24"/>
        </w:rPr>
        <w:t>Bacillus</w:t>
      </w:r>
      <w:r w:rsidRPr="00FF7D6F">
        <w:rPr>
          <w:rFonts w:eastAsia="Times New Roman" w:cs="Times New Roman"/>
          <w:color w:val="000000"/>
          <w:szCs w:val="24"/>
        </w:rPr>
        <w:t xml:space="preserve"> spp. reads in the probiotic-treated water samples increased through time, and were </w:t>
      </w:r>
      <w:r w:rsidR="00093207">
        <w:rPr>
          <w:rFonts w:eastAsia="Times New Roman" w:cs="Times New Roman"/>
          <w:color w:val="000000"/>
          <w:szCs w:val="24"/>
        </w:rPr>
        <w:t xml:space="preserve">significantly </w:t>
      </w:r>
      <w:r w:rsidRPr="00FF7D6F">
        <w:rPr>
          <w:rFonts w:eastAsia="Times New Roman" w:cs="Times New Roman"/>
          <w:color w:val="000000"/>
          <w:szCs w:val="24"/>
        </w:rPr>
        <w:t xml:space="preserve">more abundant in samples from treated tanks than in the control tanks by the final sampling day </w:t>
      </w:r>
      <w:r w:rsidR="00093207">
        <w:rPr>
          <w:rFonts w:eastAsia="Times New Roman" w:cs="Times New Roman"/>
          <w:color w:val="000000"/>
          <w:szCs w:val="24"/>
        </w:rPr>
        <w:t>o</w:t>
      </w:r>
      <w:r w:rsidR="00785CD9">
        <w:rPr>
          <w:rFonts w:eastAsia="Times New Roman" w:cs="Times New Roman"/>
          <w:color w:val="000000"/>
          <w:szCs w:val="24"/>
        </w:rPr>
        <w:t xml:space="preserve">n </w:t>
      </w:r>
      <w:r w:rsidR="00093207">
        <w:rPr>
          <w:rFonts w:eastAsia="Times New Roman" w:cs="Times New Roman"/>
          <w:color w:val="000000"/>
          <w:szCs w:val="24"/>
        </w:rPr>
        <w:t xml:space="preserve">trials 2 and 3 </w:t>
      </w:r>
      <w:r w:rsidRPr="00FF7D6F">
        <w:rPr>
          <w:rFonts w:eastAsia="Times New Roman" w:cs="Times New Roman"/>
          <w:color w:val="000000"/>
          <w:szCs w:val="24"/>
        </w:rPr>
        <w:t>(p&lt;0.05</w:t>
      </w:r>
      <w:r w:rsidR="00093207">
        <w:rPr>
          <w:rFonts w:eastAsia="Times New Roman" w:cs="Times New Roman"/>
          <w:color w:val="000000"/>
          <w:szCs w:val="24"/>
        </w:rPr>
        <w:t xml:space="preserve">, </w:t>
      </w:r>
      <w:r w:rsidR="00093207" w:rsidRPr="00FF7D6F">
        <w:rPr>
          <w:rFonts w:eastAsia="Times New Roman" w:cs="Times New Roman"/>
          <w:color w:val="000000"/>
          <w:szCs w:val="24"/>
        </w:rPr>
        <w:t>Figure 4</w:t>
      </w:r>
      <w:r w:rsidR="004A0B1B">
        <w:rPr>
          <w:rFonts w:eastAsia="Times New Roman" w:cs="Times New Roman"/>
          <w:color w:val="000000"/>
          <w:szCs w:val="24"/>
        </w:rPr>
        <w:t>A</w:t>
      </w:r>
      <w:r w:rsidR="00093207" w:rsidRPr="00FF7D6F">
        <w:rPr>
          <w:rFonts w:eastAsia="Times New Roman" w:cs="Times New Roman"/>
          <w:color w:val="000000"/>
          <w:szCs w:val="24"/>
        </w:rPr>
        <w:t>,</w:t>
      </w:r>
      <w:r w:rsidR="00093207">
        <w:rPr>
          <w:rFonts w:eastAsia="Times New Roman" w:cs="Times New Roman"/>
          <w:color w:val="000000"/>
          <w:szCs w:val="24"/>
        </w:rPr>
        <w:t xml:space="preserve"> Table S6</w:t>
      </w:r>
      <w:r w:rsidR="002F3765">
        <w:rPr>
          <w:rFonts w:eastAsia="Times New Roman" w:cs="Times New Roman"/>
          <w:color w:val="000000"/>
          <w:szCs w:val="24"/>
        </w:rPr>
        <w:t>)</w:t>
      </w:r>
      <w:r w:rsidRPr="00FF7D6F">
        <w:rPr>
          <w:rFonts w:eastAsia="Times New Roman" w:cs="Times New Roman"/>
          <w:color w:val="000000"/>
          <w:szCs w:val="24"/>
        </w:rPr>
        <w:t xml:space="preserve">. These results suggest that </w:t>
      </w:r>
      <w:r w:rsidR="00484D52">
        <w:rPr>
          <w:rFonts w:eastAsia="Times New Roman" w:cs="Times New Roman"/>
          <w:color w:val="000000"/>
          <w:szCs w:val="24"/>
        </w:rPr>
        <w:t xml:space="preserve">the increase in </w:t>
      </w:r>
      <w:r w:rsidRPr="00FF7D6F">
        <w:rPr>
          <w:rFonts w:eastAsia="Times New Roman" w:cs="Times New Roman"/>
          <w:color w:val="000000"/>
          <w:szCs w:val="24"/>
        </w:rPr>
        <w:t>reads correspond</w:t>
      </w:r>
      <w:r w:rsidR="00D7466E">
        <w:rPr>
          <w:rFonts w:eastAsia="Times New Roman" w:cs="Times New Roman"/>
          <w:color w:val="000000"/>
          <w:szCs w:val="24"/>
        </w:rPr>
        <w:t>ed</w:t>
      </w:r>
      <w:r w:rsidRPr="00FF7D6F">
        <w:rPr>
          <w:rFonts w:eastAsia="Times New Roman" w:cs="Times New Roman"/>
          <w:color w:val="000000"/>
          <w:szCs w:val="24"/>
        </w:rPr>
        <w:t xml:space="preserve"> to the added probiotic. The number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was also significantly higher</w:t>
      </w:r>
      <w:r w:rsidR="0074459E">
        <w:rPr>
          <w:rFonts w:eastAsia="Times New Roman" w:cs="Times New Roman"/>
          <w:color w:val="000000"/>
          <w:szCs w:val="24"/>
        </w:rPr>
        <w:t xml:space="preserve"> by 20-34%</w:t>
      </w:r>
      <w:r w:rsidRPr="00FF7D6F">
        <w:rPr>
          <w:rFonts w:eastAsia="Times New Roman" w:cs="Times New Roman"/>
          <w:color w:val="000000"/>
          <w:szCs w:val="24"/>
        </w:rPr>
        <w:t xml:space="preserve"> at all time points in probiotic-treated rearing water </w:t>
      </w:r>
      <w:r w:rsidR="00066D1E">
        <w:rPr>
          <w:rFonts w:eastAsia="Times New Roman" w:cs="Times New Roman"/>
          <w:color w:val="000000"/>
          <w:szCs w:val="24"/>
        </w:rPr>
        <w:t xml:space="preserve">as </w:t>
      </w:r>
      <w:r w:rsidRPr="00FF7D6F">
        <w:rPr>
          <w:rFonts w:eastAsia="Times New Roman" w:cs="Times New Roman"/>
          <w:color w:val="000000"/>
          <w:szCs w:val="24"/>
        </w:rPr>
        <w:t>compared to control water in Trial 3 (p&lt;0.01</w:t>
      </w:r>
      <w:r w:rsidR="00B55B9E">
        <w:rPr>
          <w:rFonts w:eastAsia="Times New Roman" w:cs="Times New Roman"/>
          <w:color w:val="000000"/>
          <w:szCs w:val="24"/>
        </w:rPr>
        <w:t>, Figure 4</w:t>
      </w:r>
      <w:r w:rsidR="00EC670A">
        <w:rPr>
          <w:rFonts w:eastAsia="Times New Roman" w:cs="Times New Roman"/>
          <w:color w:val="000000"/>
          <w:szCs w:val="24"/>
        </w:rPr>
        <w:t>B</w:t>
      </w:r>
      <w:r w:rsidR="00B55B9E">
        <w:rPr>
          <w:rFonts w:eastAsia="Times New Roman" w:cs="Times New Roman"/>
          <w:color w:val="000000"/>
          <w:szCs w:val="24"/>
        </w:rPr>
        <w:t>, Table S7</w:t>
      </w:r>
      <w:r w:rsidRPr="00FF7D6F">
        <w:rPr>
          <w:rFonts w:eastAsia="Times New Roman" w:cs="Times New Roman"/>
          <w:color w:val="000000"/>
          <w:szCs w:val="24"/>
        </w:rPr>
        <w:t xml:space="preserve">). </w:t>
      </w:r>
      <w:r w:rsidR="002F3EA2">
        <w:rPr>
          <w:rFonts w:eastAsia="Times New Roman" w:cs="Times New Roman"/>
          <w:color w:val="000000"/>
          <w:szCs w:val="24"/>
        </w:rPr>
        <w:t>The</w:t>
      </w:r>
      <w:r w:rsidRPr="00FF7D6F">
        <w:rPr>
          <w:rFonts w:eastAsia="Times New Roman" w:cs="Times New Roman"/>
          <w:color w:val="000000"/>
          <w:szCs w:val="24"/>
        </w:rPr>
        <w:t xml:space="preserve"> abundance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in the water</w:t>
      </w:r>
      <w:r w:rsidR="00970A4B">
        <w:rPr>
          <w:rFonts w:eastAsia="Times New Roman" w:cs="Times New Roman"/>
          <w:color w:val="000000"/>
          <w:szCs w:val="24"/>
        </w:rPr>
        <w:t xml:space="preserve"> significantly</w:t>
      </w:r>
      <w:r w:rsidRPr="00FF7D6F">
        <w:rPr>
          <w:rFonts w:eastAsia="Times New Roman" w:cs="Times New Roman"/>
          <w:color w:val="000000"/>
          <w:szCs w:val="24"/>
        </w:rPr>
        <w:t xml:space="preserve"> decreased </w:t>
      </w:r>
      <w:r w:rsidR="00D7466E">
        <w:rPr>
          <w:rFonts w:eastAsia="Times New Roman" w:cs="Times New Roman"/>
          <w:color w:val="000000"/>
          <w:szCs w:val="24"/>
        </w:rPr>
        <w:t xml:space="preserve">over time </w:t>
      </w:r>
      <w:r w:rsidRPr="00FF7D6F">
        <w:rPr>
          <w:rFonts w:eastAsia="Times New Roman" w:cs="Times New Roman"/>
          <w:color w:val="000000"/>
          <w:szCs w:val="24"/>
        </w:rPr>
        <w:t xml:space="preserve">by 41-62% </w:t>
      </w:r>
      <w:r w:rsidR="00D7466E">
        <w:rPr>
          <w:rFonts w:eastAsia="Times New Roman" w:cs="Times New Roman"/>
          <w:color w:val="000000"/>
          <w:szCs w:val="24"/>
        </w:rPr>
        <w:t>(depending on the t</w:t>
      </w:r>
      <w:r w:rsidR="00D7466E" w:rsidRPr="00FF7D6F">
        <w:rPr>
          <w:rFonts w:eastAsia="Times New Roman" w:cs="Times New Roman"/>
          <w:color w:val="000000"/>
          <w:szCs w:val="24"/>
        </w:rPr>
        <w:t>rial</w:t>
      </w:r>
      <w:r w:rsidR="00D7466E">
        <w:rPr>
          <w:rFonts w:eastAsia="Times New Roman" w:cs="Times New Roman"/>
          <w:color w:val="000000"/>
          <w:szCs w:val="24"/>
        </w:rPr>
        <w:t xml:space="preserve">) </w:t>
      </w:r>
      <w:r w:rsidRPr="00FF7D6F">
        <w:rPr>
          <w:rFonts w:eastAsia="Times New Roman" w:cs="Times New Roman"/>
          <w:color w:val="000000"/>
          <w:szCs w:val="24"/>
        </w:rPr>
        <w:t>(</w:t>
      </w:r>
      <w:r w:rsidR="00B55B9E" w:rsidRPr="00FF7D6F">
        <w:rPr>
          <w:rFonts w:eastAsia="Times New Roman" w:cs="Times New Roman"/>
          <w:color w:val="000000"/>
          <w:szCs w:val="24"/>
        </w:rPr>
        <w:t>p&lt;0.005</w:t>
      </w:r>
      <w:r w:rsidR="00B55B9E">
        <w:rPr>
          <w:rFonts w:eastAsia="Times New Roman" w:cs="Times New Roman"/>
          <w:color w:val="000000"/>
          <w:szCs w:val="24"/>
        </w:rPr>
        <w:t xml:space="preserve">, </w:t>
      </w:r>
      <w:r w:rsidRPr="00FF7D6F">
        <w:rPr>
          <w:rFonts w:eastAsia="Times New Roman" w:cs="Times New Roman"/>
          <w:color w:val="000000"/>
          <w:szCs w:val="24"/>
        </w:rPr>
        <w:t>Figure 4</w:t>
      </w:r>
      <w:r w:rsidR="001757A2">
        <w:rPr>
          <w:rFonts w:eastAsia="Times New Roman" w:cs="Times New Roman"/>
          <w:color w:val="000000"/>
          <w:szCs w:val="24"/>
        </w:rPr>
        <w:t>B</w:t>
      </w:r>
      <w:r w:rsidRPr="00FF7D6F">
        <w:rPr>
          <w:rFonts w:eastAsia="Times New Roman" w:cs="Times New Roman"/>
          <w:color w:val="000000"/>
          <w:szCs w:val="24"/>
        </w:rPr>
        <w:t>,</w:t>
      </w:r>
      <w:r w:rsidR="00B55B9E">
        <w:rPr>
          <w:rFonts w:eastAsia="Times New Roman" w:cs="Times New Roman"/>
          <w:color w:val="000000"/>
          <w:szCs w:val="24"/>
        </w:rPr>
        <w:t xml:space="preserve"> Table S7</w:t>
      </w:r>
      <w:r w:rsidRPr="00FF7D6F">
        <w:rPr>
          <w:rFonts w:eastAsia="Times New Roman" w:cs="Times New Roman"/>
          <w:color w:val="000000"/>
          <w:szCs w:val="24"/>
        </w:rPr>
        <w:t>).  </w:t>
      </w:r>
      <w:r w:rsidR="00B55B9E">
        <w:rPr>
          <w:rFonts w:eastAsia="Times New Roman" w:cs="Times New Roman"/>
          <w:color w:val="000000"/>
          <w:szCs w:val="24"/>
        </w:rPr>
        <w:t>N</w:t>
      </w:r>
      <w:r w:rsidRPr="00FF7D6F">
        <w:rPr>
          <w:rFonts w:eastAsia="Times New Roman" w:cs="Times New Roman"/>
          <w:color w:val="000000"/>
          <w:szCs w:val="24"/>
        </w:rPr>
        <w:t xml:space="preserve">o significant changes </w:t>
      </w:r>
      <w:r w:rsidR="00B55B9E">
        <w:rPr>
          <w:rFonts w:eastAsia="Times New Roman" w:cs="Times New Roman"/>
          <w:color w:val="000000"/>
          <w:szCs w:val="24"/>
        </w:rPr>
        <w:t xml:space="preserve">in read abundance of these two selected members of the bacterial community </w:t>
      </w:r>
      <w:r w:rsidRPr="00FF7D6F">
        <w:rPr>
          <w:rFonts w:eastAsia="Times New Roman" w:cs="Times New Roman"/>
          <w:color w:val="000000"/>
          <w:szCs w:val="24"/>
        </w:rPr>
        <w:t xml:space="preserve">were </w:t>
      </w:r>
      <w:r w:rsidR="00B55B9E">
        <w:rPr>
          <w:rFonts w:eastAsia="Times New Roman" w:cs="Times New Roman"/>
          <w:color w:val="000000"/>
          <w:szCs w:val="24"/>
        </w:rPr>
        <w:t>detected in larval oysters or swabs</w:t>
      </w:r>
      <w:r w:rsidR="00393290">
        <w:rPr>
          <w:rFonts w:eastAsia="Times New Roman" w:cs="Times New Roman"/>
          <w:color w:val="000000"/>
          <w:szCs w:val="24"/>
        </w:rPr>
        <w:t>, but abundance was low in these sample types</w:t>
      </w:r>
      <w:r w:rsidR="00B55B9E" w:rsidRPr="00FF7D6F">
        <w:rPr>
          <w:rFonts w:eastAsia="Times New Roman" w:cs="Times New Roman"/>
          <w:color w:val="000000"/>
          <w:szCs w:val="24"/>
        </w:rPr>
        <w:t xml:space="preserve"> </w:t>
      </w:r>
      <w:r w:rsidR="00B55B9E">
        <w:rPr>
          <w:rFonts w:eastAsia="Times New Roman" w:cs="Times New Roman"/>
          <w:color w:val="000000"/>
          <w:szCs w:val="24"/>
        </w:rPr>
        <w:t>(</w:t>
      </w:r>
      <w:r w:rsidRPr="00FF7D6F">
        <w:rPr>
          <w:rFonts w:eastAsia="Times New Roman" w:cs="Times New Roman"/>
          <w:color w:val="000000"/>
          <w:szCs w:val="24"/>
        </w:rPr>
        <w:t>Trials 1 and 2</w:t>
      </w:r>
      <w:r w:rsidR="00B55B9E">
        <w:rPr>
          <w:rFonts w:eastAsia="Times New Roman" w:cs="Times New Roman"/>
          <w:color w:val="000000"/>
          <w:szCs w:val="24"/>
        </w:rPr>
        <w:t>; not shown)</w:t>
      </w:r>
      <w:r w:rsidRPr="00FF7D6F">
        <w:rPr>
          <w:rFonts w:eastAsia="Times New Roman" w:cs="Times New Roman"/>
          <w:color w:val="000000"/>
          <w:szCs w:val="24"/>
        </w:rPr>
        <w:t xml:space="preserve">. </w:t>
      </w:r>
    </w:p>
    <w:p w14:paraId="32A7679B" w14:textId="56B88322" w:rsidR="00FF7D6F" w:rsidRPr="00413789" w:rsidRDefault="00FF7D6F" w:rsidP="00E8570B">
      <w:pPr>
        <w:rPr>
          <w:rFonts w:eastAsia="Times New Roman" w:cs="Times New Roman"/>
          <w:szCs w:val="24"/>
        </w:rPr>
      </w:pPr>
      <w:r w:rsidRPr="00FF7D6F">
        <w:rPr>
          <w:rFonts w:eastAsia="Times New Roman" w:cs="Times New Roman"/>
          <w:i/>
          <w:iCs/>
          <w:color w:val="000000"/>
          <w:szCs w:val="24"/>
        </w:rPr>
        <w:t>Vibrio</w:t>
      </w:r>
      <w:r w:rsidRPr="00FF7D6F">
        <w:rPr>
          <w:rFonts w:eastAsia="Times New Roman" w:cs="Times New Roman"/>
          <w:color w:val="000000"/>
          <w:szCs w:val="24"/>
        </w:rPr>
        <w:t xml:space="preserve"> is a </w:t>
      </w:r>
      <w:proofErr w:type="spellStart"/>
      <w:r w:rsidRPr="00FF7D6F">
        <w:rPr>
          <w:rFonts w:eastAsia="Times New Roman" w:cs="Times New Roman"/>
          <w:color w:val="000000"/>
          <w:szCs w:val="24"/>
        </w:rPr>
        <w:t>taxon</w:t>
      </w:r>
      <w:proofErr w:type="spellEnd"/>
      <w:r w:rsidRPr="00FF7D6F">
        <w:rPr>
          <w:rFonts w:eastAsia="Times New Roman" w:cs="Times New Roman"/>
          <w:color w:val="000000"/>
          <w:szCs w:val="24"/>
        </w:rPr>
        <w:t xml:space="preserve"> that comprises a significant number of larval oyster pathogens</w:t>
      </w:r>
      <w:r>
        <w:rPr>
          <w:rFonts w:eastAsia="Times New Roman" w:cs="Times New Roman"/>
          <w:color w:val="000000"/>
          <w:szCs w:val="24"/>
        </w:rPr>
        <w:t xml:space="preserve"> </w:t>
      </w:r>
      <w:r>
        <w:rPr>
          <w:rFonts w:eastAsia="Times New Roman" w:cs="Times New Roman"/>
          <w:color w:val="000000"/>
          <w:szCs w:val="24"/>
        </w:rPr>
        <w:fldChar w:fldCharType="begin" w:fldLock="1"/>
      </w:r>
      <w:r w:rsidR="0019229A">
        <w:rPr>
          <w:rFonts w:eastAsia="Times New Roman" w:cs="Times New Roman"/>
          <w:color w:val="000000"/>
          <w:szCs w:val="24"/>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"ITEM-3",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"id" : "ITEM-4", "itemData" : { "DOI" : "10.3354/dao01982", "ISSN" : "0177-5103", "PMID" : "19149375", "abstract" : "During 2006 and 2007, we documented the re-emergence of severe episodes of vibriosis caused by Vibrio tubiashii in shellfish hatcheries on the west coast of North America. Lost larval and juvenile production included 3 previously undescribed hosts, Pacific (Crassostrea gigas) and Kumamoto (C. sikamea) oysters and geoduck clams Panope abrupta, with a 2007 decline in larval oyster production of approximately 59% in one hatchery. Losses of larval and juvenile bivalves were linked to V. tubiashii blooms in the coastal environment, which were associated with the apparent mixing of unusually warm surface seawater and intermittently upwelled cooler, nutrient- and Vibrio spp.- enriched seawater. The ocean temperature elevation anomaly in 2007 was not clearly linked to an El Ni\u00f1o event, as was a similar episode in 1998. Concentrations of the dominant shellfish-pathogenic vibrios were as high as 1.6 x 10(5) cfu ml(-1) in the cold, upwelled water. The bacteria possessed the genes coding for a protease and hemolysin described for V. tubiashii, and pathogenic isolates secreted these peptides. Lesions resulting from a classic invasive disease and a toxigenic noninvasive disease occurred in oyster and geoduck clam larvae. Management and prevention require reduction of incoming concentrations of the bacteria, reduction of contamination in water and air supplies and in stock chemical solutions, removal of bacterial toxins, and interruption of the cycle of bacterial amplification in the hatchery and in microalgal food supplies.", "author" : [ { "dropping-particle" : "", "family" : "Elston", "given" : "RA", "non-dropping-particle" : "", "parse-names" : false, "suffix" : "" }, { "dropping-particle" : "", "family" : "Hasegawa", "given" : "H", "non-dropping-particle" : "", "parse-names" : false, "suffix" : "" }, { "dropping-particle" : "", "family" : "Humphrey", "given" : "KL", "non-dropping-particle" : "", "parse-names" : false, "suffix" : "" }, { "dropping-particle" : "", "family" : "Polyak", "given" : "IK", "non-dropping-particle" : "", "parse-names" : false, "suffix" : "" }, { "dropping-particle" : "", "family" : "H\u00e4se", "given" : "CC", "non-dropping-particle" : "", "parse-names" : false, "suffix" : "" } ], "container-title" : "Diseases of Aquatic Organisms", "id" : "ITEM-4", "issue" : "2", "issued" : { "date-parts" : [ [ "2008", "11", "20" ] ] }, "page" : "119-134", "title" : "Re-emergence of Vibrio tubiashii in bivalve shellfish aquaculture: severity, environmental drivers, geographic extent and management", "type" : "article-journal", "volume" : "82" }, "uris" : [ "http://www.mendeley.com/documents/?uuid=664ead51-c849-3593-ba92-c038b35556d8" ] } ], "mendeley" : { "formattedCitation" : "(Elston et al., 1981, 2008; Le Roux et al., 2016; Richards et al., 2015)", "plainTextFormattedCitation" : "(Elston et al., 1981, 2008; Le Roux et al., 2016; Richards et al., 2015)", "previouslyFormattedCitation" : "(Elston et al., 1981, 2008; Le Roux et al., 2016; Richards et al., 2015)" }, "properties" : { "noteIndex" : 0 }, "schema" : "https://github.com/citation-style-language/schema/raw/master/csl-citation.json" }</w:instrText>
      </w:r>
      <w:r>
        <w:rPr>
          <w:rFonts w:eastAsia="Times New Roman" w:cs="Times New Roman"/>
          <w:color w:val="000000"/>
          <w:szCs w:val="24"/>
        </w:rPr>
        <w:fldChar w:fldCharType="separate"/>
      </w:r>
      <w:r w:rsidR="00F859D4" w:rsidRPr="00F859D4">
        <w:rPr>
          <w:rFonts w:eastAsia="Times New Roman" w:cs="Times New Roman"/>
          <w:noProof/>
          <w:color w:val="000000"/>
          <w:szCs w:val="24"/>
        </w:rPr>
        <w:t>(Elston et al., 1981, 2008; Le Roux et al., 2016; Richards et al., 2015)</w:t>
      </w:r>
      <w:r>
        <w:rPr>
          <w:rFonts w:eastAsia="Times New Roman" w:cs="Times New Roman"/>
          <w:color w:val="000000"/>
          <w:szCs w:val="24"/>
        </w:rPr>
        <w:fldChar w:fldCharType="end"/>
      </w:r>
      <w:r w:rsidRPr="00FF7D6F">
        <w:rPr>
          <w:rFonts w:eastAsia="Times New Roman" w:cs="Times New Roman"/>
          <w:color w:val="000000"/>
          <w:szCs w:val="24"/>
        </w:rPr>
        <w:t xml:space="preserve">, </w:t>
      </w:r>
      <w:r w:rsidR="002260A9">
        <w:rPr>
          <w:rFonts w:eastAsia="Times New Roman" w:cs="Times New Roman"/>
          <w:color w:val="000000"/>
          <w:szCs w:val="24"/>
        </w:rPr>
        <w:t xml:space="preserve">therefore </w:t>
      </w:r>
      <w:r w:rsidRPr="00FF7D6F">
        <w:rPr>
          <w:rFonts w:eastAsia="Times New Roman" w:cs="Times New Roman"/>
          <w:color w:val="000000"/>
          <w:szCs w:val="24"/>
        </w:rPr>
        <w:t xml:space="preserve">we evaluated the </w:t>
      </w:r>
      <w:r w:rsidR="00B55B9E">
        <w:rPr>
          <w:rFonts w:eastAsia="Times New Roman" w:cs="Times New Roman"/>
          <w:color w:val="000000"/>
          <w:szCs w:val="24"/>
        </w:rPr>
        <w:t xml:space="preserve">effect of probiotic treatment on </w:t>
      </w:r>
      <w:r w:rsidRPr="00FF7D6F">
        <w:rPr>
          <w:rFonts w:eastAsia="Times New Roman" w:cs="Times New Roman"/>
          <w:color w:val="000000"/>
          <w:szCs w:val="24"/>
        </w:rPr>
        <w:t xml:space="preserve">changes in </w:t>
      </w:r>
      <w:r w:rsidRPr="00FF7D6F">
        <w:rPr>
          <w:rFonts w:eastAsia="Times New Roman" w:cs="Times New Roman"/>
          <w:i/>
          <w:iCs/>
          <w:color w:val="000000"/>
          <w:szCs w:val="24"/>
        </w:rPr>
        <w:t>Vibrio</w:t>
      </w:r>
      <w:r w:rsidRPr="00FF7D6F">
        <w:rPr>
          <w:rFonts w:eastAsia="Times New Roman" w:cs="Times New Roman"/>
          <w:color w:val="000000"/>
          <w:szCs w:val="24"/>
        </w:rPr>
        <w:t xml:space="preserve"> spp. diversity and abundance over time </w:t>
      </w:r>
      <w:r w:rsidR="00D7466E">
        <w:rPr>
          <w:rFonts w:eastAsia="Times New Roman" w:cs="Times New Roman"/>
          <w:color w:val="000000"/>
          <w:szCs w:val="24"/>
        </w:rPr>
        <w:t xml:space="preserve">during each of </w:t>
      </w:r>
      <w:r w:rsidRPr="00FF7D6F">
        <w:rPr>
          <w:rFonts w:eastAsia="Times New Roman" w:cs="Times New Roman"/>
          <w:color w:val="000000"/>
          <w:szCs w:val="24"/>
        </w:rPr>
        <w:t>the hatchery</w:t>
      </w:r>
      <w:r w:rsidR="00D7466E">
        <w:rPr>
          <w:rFonts w:eastAsia="Times New Roman" w:cs="Times New Roman"/>
          <w:color w:val="000000"/>
          <w:szCs w:val="24"/>
        </w:rPr>
        <w:t xml:space="preserve"> trials</w:t>
      </w:r>
      <w:r w:rsidR="006A3C43">
        <w:rPr>
          <w:rFonts w:eastAsia="Times New Roman" w:cs="Times New Roman"/>
          <w:color w:val="000000"/>
          <w:szCs w:val="24"/>
        </w:rPr>
        <w:t xml:space="preserve"> (Figures 5, S4, S5)</w:t>
      </w:r>
      <w:r w:rsidRPr="00FF7D6F">
        <w:rPr>
          <w:rFonts w:eastAsia="Times New Roman" w:cs="Times New Roman"/>
          <w:color w:val="000000"/>
          <w:szCs w:val="24"/>
        </w:rPr>
        <w:t xml:space="preserve">. </w:t>
      </w:r>
      <w:r w:rsidR="00E8570B">
        <w:rPr>
          <w:rFonts w:eastAsia="Times New Roman" w:cs="Times New Roman"/>
          <w:color w:val="000000"/>
          <w:szCs w:val="24"/>
        </w:rPr>
        <w:t>Probiotic treatment led to a significant increase</w:t>
      </w:r>
      <w:r w:rsidRPr="00FF7D6F">
        <w:rPr>
          <w:rFonts w:eastAsia="Times New Roman" w:cs="Times New Roman"/>
          <w:color w:val="000000"/>
          <w:szCs w:val="24"/>
        </w:rPr>
        <w:t xml:space="preserve"> in </w:t>
      </w:r>
      <w:r w:rsidR="00602F13" w:rsidRPr="00602F13">
        <w:rPr>
          <w:rFonts w:eastAsia="Times New Roman" w:cs="Times New Roman"/>
          <w:i/>
          <w:color w:val="000000"/>
          <w:szCs w:val="24"/>
        </w:rPr>
        <w:t>V</w:t>
      </w:r>
      <w:r w:rsidRPr="00602F13">
        <w:rPr>
          <w:rFonts w:eastAsia="Times New Roman" w:cs="Times New Roman"/>
          <w:i/>
          <w:color w:val="000000"/>
          <w:szCs w:val="24"/>
        </w:rPr>
        <w:t>ibrio</w:t>
      </w:r>
      <w:r w:rsidRPr="00FF7D6F">
        <w:rPr>
          <w:rFonts w:eastAsia="Times New Roman" w:cs="Times New Roman"/>
          <w:color w:val="000000"/>
          <w:szCs w:val="24"/>
        </w:rPr>
        <w:t xml:space="preserve"> diversity (as measured using the Simpson’s Index of diversity) in water samples collected on day 12 in Trial 1 (</w:t>
      </w:r>
      <w:r w:rsidR="004F1C1D">
        <w:rPr>
          <w:rFonts w:eastAsia="Times New Roman" w:cs="Times New Roman"/>
          <w:color w:val="000000"/>
          <w:szCs w:val="24"/>
        </w:rPr>
        <w:t xml:space="preserve">p&lt; 0.05; </w:t>
      </w:r>
      <w:r w:rsidRPr="00FF7D6F">
        <w:rPr>
          <w:rFonts w:eastAsia="Times New Roman" w:cs="Times New Roman"/>
          <w:color w:val="000000"/>
          <w:szCs w:val="24"/>
        </w:rPr>
        <w:t>Figure 5</w:t>
      </w:r>
      <w:r w:rsidR="00B6503D">
        <w:rPr>
          <w:rFonts w:eastAsia="Times New Roman" w:cs="Times New Roman"/>
          <w:color w:val="000000"/>
          <w:szCs w:val="24"/>
        </w:rPr>
        <w:t>A</w:t>
      </w:r>
      <w:r w:rsidR="004F1C1D">
        <w:rPr>
          <w:rFonts w:eastAsia="Times New Roman" w:cs="Times New Roman"/>
          <w:color w:val="000000"/>
          <w:szCs w:val="24"/>
        </w:rPr>
        <w:t>, Table S8</w:t>
      </w:r>
      <w:r w:rsidRPr="00FF7D6F">
        <w:rPr>
          <w:rFonts w:eastAsia="Times New Roman" w:cs="Times New Roman"/>
          <w:color w:val="000000"/>
          <w:szCs w:val="24"/>
        </w:rPr>
        <w:t>)</w:t>
      </w:r>
      <w:r w:rsidR="000E1786">
        <w:rPr>
          <w:rFonts w:eastAsia="Times New Roman" w:cs="Times New Roman"/>
          <w:color w:val="000000"/>
          <w:szCs w:val="24"/>
        </w:rPr>
        <w:t>. However</w:t>
      </w:r>
      <w:r w:rsidR="000E1786" w:rsidRPr="00FF7D6F">
        <w:rPr>
          <w:rFonts w:eastAsia="Times New Roman" w:cs="Times New Roman"/>
          <w:color w:val="000000"/>
          <w:szCs w:val="24"/>
        </w:rPr>
        <w:t xml:space="preserve">, no significant differences in abundance of </w:t>
      </w:r>
      <w:r w:rsidR="006A3C43">
        <w:rPr>
          <w:rFonts w:eastAsia="Times New Roman" w:cs="Times New Roman"/>
          <w:i/>
          <w:color w:val="000000"/>
          <w:szCs w:val="24"/>
        </w:rPr>
        <w:t xml:space="preserve">Vibrio </w:t>
      </w:r>
      <w:r w:rsidR="006A3C43">
        <w:rPr>
          <w:rFonts w:eastAsia="Times New Roman" w:cs="Times New Roman"/>
          <w:color w:val="000000"/>
          <w:szCs w:val="24"/>
        </w:rPr>
        <w:t xml:space="preserve">spp. </w:t>
      </w:r>
      <w:r w:rsidR="000E1786" w:rsidRPr="00FF7D6F">
        <w:rPr>
          <w:rFonts w:eastAsia="Times New Roman" w:cs="Times New Roman"/>
          <w:color w:val="000000"/>
          <w:szCs w:val="24"/>
        </w:rPr>
        <w:t xml:space="preserve">between control and probiotic treated-tanks were detected for any of the sample types </w:t>
      </w:r>
      <w:r w:rsidR="000E1786">
        <w:rPr>
          <w:rFonts w:eastAsia="Times New Roman" w:cs="Times New Roman"/>
          <w:color w:val="000000"/>
          <w:szCs w:val="24"/>
        </w:rPr>
        <w:t>(Figure 5</w:t>
      </w:r>
      <w:r w:rsidR="00B6503D">
        <w:rPr>
          <w:rFonts w:eastAsia="Times New Roman" w:cs="Times New Roman"/>
          <w:color w:val="000000"/>
          <w:szCs w:val="24"/>
        </w:rPr>
        <w:t>B</w:t>
      </w:r>
      <w:r w:rsidR="000E1786">
        <w:rPr>
          <w:rFonts w:eastAsia="Times New Roman" w:cs="Times New Roman"/>
          <w:color w:val="000000"/>
          <w:szCs w:val="24"/>
        </w:rPr>
        <w:t>, Table S9)</w:t>
      </w:r>
      <w:r w:rsidR="000E1786" w:rsidRPr="00FF7D6F">
        <w:rPr>
          <w:rFonts w:eastAsia="Times New Roman" w:cs="Times New Roman"/>
          <w:color w:val="000000"/>
          <w:szCs w:val="24"/>
        </w:rPr>
        <w:t xml:space="preserve">. </w:t>
      </w:r>
      <w:r w:rsidR="00E8570B">
        <w:rPr>
          <w:rFonts w:eastAsia="Times New Roman" w:cs="Times New Roman"/>
          <w:color w:val="000000"/>
          <w:szCs w:val="24"/>
        </w:rPr>
        <w:t xml:space="preserve">When considering the effect of sample type, </w:t>
      </w:r>
      <w:r w:rsidRPr="00413789">
        <w:rPr>
          <w:rFonts w:eastAsia="Times New Roman" w:cs="Times New Roman"/>
          <w:i/>
          <w:iCs/>
          <w:color w:val="000000"/>
          <w:szCs w:val="24"/>
        </w:rPr>
        <w:t>Vibrio</w:t>
      </w:r>
      <w:r w:rsidRPr="00413789">
        <w:rPr>
          <w:rFonts w:eastAsia="Times New Roman" w:cs="Times New Roman"/>
          <w:color w:val="000000"/>
          <w:szCs w:val="24"/>
        </w:rPr>
        <w:t xml:space="preserve"> read</w:t>
      </w:r>
      <w:r w:rsidR="00E8570B">
        <w:rPr>
          <w:rFonts w:eastAsia="Times New Roman" w:cs="Times New Roman"/>
          <w:color w:val="000000"/>
          <w:szCs w:val="24"/>
        </w:rPr>
        <w:t xml:space="preserve"> abundance </w:t>
      </w:r>
      <w:r w:rsidRPr="00413789">
        <w:rPr>
          <w:rFonts w:eastAsia="Times New Roman" w:cs="Times New Roman"/>
          <w:color w:val="000000"/>
          <w:szCs w:val="24"/>
        </w:rPr>
        <w:t>w</w:t>
      </w:r>
      <w:r w:rsidR="00E8570B">
        <w:rPr>
          <w:rFonts w:eastAsia="Times New Roman" w:cs="Times New Roman"/>
          <w:color w:val="000000"/>
          <w:szCs w:val="24"/>
        </w:rPr>
        <w:t>as</w:t>
      </w:r>
      <w:r w:rsidRPr="00413789">
        <w:rPr>
          <w:rFonts w:eastAsia="Times New Roman" w:cs="Times New Roman"/>
          <w:color w:val="000000"/>
          <w:szCs w:val="24"/>
        </w:rPr>
        <w:t xml:space="preserve"> significantly </w:t>
      </w:r>
      <w:r w:rsidR="00E8570B">
        <w:rPr>
          <w:rFonts w:eastAsia="Times New Roman" w:cs="Times New Roman"/>
          <w:color w:val="000000"/>
          <w:szCs w:val="24"/>
        </w:rPr>
        <w:t xml:space="preserve">lower in water samples than in </w:t>
      </w:r>
      <w:r w:rsidRPr="00413789">
        <w:rPr>
          <w:rFonts w:eastAsia="Times New Roman" w:cs="Times New Roman"/>
          <w:color w:val="000000"/>
          <w:szCs w:val="24"/>
        </w:rPr>
        <w:t xml:space="preserve">swabs </w:t>
      </w:r>
      <w:r w:rsidR="00E8570B">
        <w:rPr>
          <w:rFonts w:eastAsia="Times New Roman" w:cs="Times New Roman"/>
          <w:color w:val="000000"/>
          <w:szCs w:val="24"/>
        </w:rPr>
        <w:t>or oysters (all time points) and in swabs than in oysters (</w:t>
      </w:r>
      <w:r w:rsidRPr="00413789">
        <w:rPr>
          <w:rFonts w:eastAsia="Times New Roman" w:cs="Times New Roman"/>
          <w:color w:val="000000"/>
          <w:szCs w:val="24"/>
        </w:rPr>
        <w:t>Day 12</w:t>
      </w:r>
      <w:r w:rsidR="003F787C">
        <w:rPr>
          <w:rFonts w:eastAsia="Times New Roman" w:cs="Times New Roman"/>
          <w:color w:val="000000"/>
          <w:szCs w:val="24"/>
        </w:rPr>
        <w:t xml:space="preserve"> only;</w:t>
      </w:r>
      <w:r w:rsidR="00E8570B">
        <w:rPr>
          <w:rFonts w:eastAsia="Times New Roman" w:cs="Times New Roman"/>
          <w:color w:val="000000"/>
          <w:szCs w:val="24"/>
        </w:rPr>
        <w:t xml:space="preserve"> </w:t>
      </w:r>
      <w:r w:rsidRPr="00413789">
        <w:rPr>
          <w:rFonts w:eastAsia="Times New Roman" w:cs="Times New Roman"/>
          <w:color w:val="000000"/>
          <w:szCs w:val="24"/>
        </w:rPr>
        <w:t>p&lt;0.001</w:t>
      </w:r>
      <w:r w:rsidR="00E8570B">
        <w:rPr>
          <w:rFonts w:eastAsia="Times New Roman" w:cs="Times New Roman"/>
          <w:color w:val="000000"/>
          <w:szCs w:val="24"/>
        </w:rPr>
        <w:t xml:space="preserve">, </w:t>
      </w:r>
      <w:r w:rsidR="00E8570B" w:rsidRPr="00413789">
        <w:rPr>
          <w:rFonts w:eastAsia="Times New Roman" w:cs="Times New Roman"/>
          <w:color w:val="000000"/>
          <w:szCs w:val="24"/>
        </w:rPr>
        <w:t>Figure 5</w:t>
      </w:r>
      <w:r w:rsidR="00B6503D">
        <w:rPr>
          <w:rFonts w:eastAsia="Times New Roman" w:cs="Times New Roman"/>
          <w:color w:val="000000"/>
          <w:szCs w:val="24"/>
        </w:rPr>
        <w:t>B</w:t>
      </w:r>
      <w:r w:rsidR="00E8570B">
        <w:rPr>
          <w:rFonts w:eastAsia="Times New Roman" w:cs="Times New Roman"/>
          <w:color w:val="000000"/>
          <w:szCs w:val="24"/>
        </w:rPr>
        <w:t>, Table S9</w:t>
      </w:r>
      <w:r w:rsidRPr="00413789">
        <w:rPr>
          <w:rFonts w:eastAsia="Times New Roman" w:cs="Times New Roman"/>
          <w:color w:val="000000"/>
          <w:szCs w:val="24"/>
        </w:rPr>
        <w:t xml:space="preserve">). </w:t>
      </w:r>
      <w:r w:rsidR="003F787C">
        <w:rPr>
          <w:rFonts w:eastAsia="Times New Roman" w:cs="Times New Roman"/>
          <w:color w:val="000000"/>
          <w:szCs w:val="24"/>
        </w:rPr>
        <w:t xml:space="preserve">When considering </w:t>
      </w:r>
      <w:r w:rsidR="00D7466E">
        <w:rPr>
          <w:rFonts w:eastAsia="Times New Roman" w:cs="Times New Roman"/>
          <w:color w:val="000000"/>
          <w:szCs w:val="24"/>
        </w:rPr>
        <w:t xml:space="preserve">data from </w:t>
      </w:r>
      <w:r w:rsidR="003F787C">
        <w:rPr>
          <w:rFonts w:eastAsia="Times New Roman" w:cs="Times New Roman"/>
          <w:color w:val="000000"/>
          <w:szCs w:val="24"/>
        </w:rPr>
        <w:t>all timepoints</w:t>
      </w:r>
      <w:r w:rsidR="00D7466E">
        <w:rPr>
          <w:rFonts w:eastAsia="Times New Roman" w:cs="Times New Roman"/>
          <w:color w:val="000000"/>
          <w:szCs w:val="24"/>
        </w:rPr>
        <w:t xml:space="preserve"> together</w:t>
      </w:r>
      <w:r w:rsidR="003F787C">
        <w:rPr>
          <w:rFonts w:eastAsia="Times New Roman" w:cs="Times New Roman"/>
          <w:color w:val="000000"/>
          <w:szCs w:val="24"/>
        </w:rPr>
        <w:t>, t</w:t>
      </w:r>
      <w:r w:rsidRPr="00413789">
        <w:rPr>
          <w:rFonts w:eastAsia="Times New Roman" w:cs="Times New Roman"/>
          <w:color w:val="000000"/>
          <w:szCs w:val="24"/>
        </w:rPr>
        <w:t xml:space="preserve">he diversity of </w:t>
      </w:r>
      <w:r w:rsidRPr="00413789">
        <w:rPr>
          <w:rFonts w:eastAsia="Times New Roman" w:cs="Times New Roman"/>
          <w:i/>
          <w:iCs/>
          <w:color w:val="000000"/>
          <w:szCs w:val="24"/>
        </w:rPr>
        <w:t>Vibrio</w:t>
      </w:r>
      <w:r w:rsidRPr="00413789">
        <w:rPr>
          <w:rFonts w:eastAsia="Times New Roman" w:cs="Times New Roman"/>
          <w:color w:val="000000"/>
          <w:szCs w:val="24"/>
        </w:rPr>
        <w:t xml:space="preserve"> spp. was </w:t>
      </w:r>
      <w:r w:rsidR="003F787C">
        <w:rPr>
          <w:rFonts w:eastAsia="Times New Roman" w:cs="Times New Roman"/>
          <w:color w:val="000000"/>
          <w:szCs w:val="24"/>
        </w:rPr>
        <w:t xml:space="preserve">significantly </w:t>
      </w:r>
      <w:r w:rsidRPr="00413789">
        <w:rPr>
          <w:rFonts w:eastAsia="Times New Roman" w:cs="Times New Roman"/>
          <w:color w:val="000000"/>
          <w:szCs w:val="24"/>
        </w:rPr>
        <w:t xml:space="preserve">higher in swab and oyster samples </w:t>
      </w:r>
      <w:r w:rsidR="009750A8" w:rsidRPr="00413789">
        <w:rPr>
          <w:rFonts w:eastAsia="Times New Roman" w:cs="Times New Roman"/>
          <w:color w:val="000000"/>
          <w:szCs w:val="24"/>
        </w:rPr>
        <w:t xml:space="preserve">than </w:t>
      </w:r>
      <w:r w:rsidR="003F787C">
        <w:rPr>
          <w:rFonts w:eastAsia="Times New Roman" w:cs="Times New Roman"/>
          <w:color w:val="000000"/>
          <w:szCs w:val="24"/>
        </w:rPr>
        <w:t xml:space="preserve">in </w:t>
      </w:r>
      <w:r w:rsidR="009750A8" w:rsidRPr="00413789">
        <w:rPr>
          <w:rFonts w:eastAsia="Times New Roman" w:cs="Times New Roman"/>
          <w:color w:val="000000"/>
          <w:szCs w:val="24"/>
        </w:rPr>
        <w:t xml:space="preserve">water samples </w:t>
      </w:r>
      <w:r w:rsidRPr="00413789">
        <w:rPr>
          <w:rFonts w:eastAsia="Times New Roman" w:cs="Times New Roman"/>
          <w:color w:val="000000"/>
          <w:szCs w:val="24"/>
        </w:rPr>
        <w:t>(p&lt;0.005</w:t>
      </w:r>
      <w:r w:rsidR="000466FB">
        <w:rPr>
          <w:rFonts w:eastAsia="Times New Roman" w:cs="Times New Roman"/>
          <w:color w:val="000000"/>
          <w:szCs w:val="24"/>
        </w:rPr>
        <w:t>,</w:t>
      </w:r>
      <w:r w:rsidR="00217784">
        <w:rPr>
          <w:rFonts w:eastAsia="Times New Roman" w:cs="Times New Roman"/>
          <w:color w:val="000000"/>
          <w:szCs w:val="24"/>
        </w:rPr>
        <w:t xml:space="preserve"> Figure 5</w:t>
      </w:r>
      <w:r w:rsidR="00B6503D">
        <w:rPr>
          <w:rFonts w:eastAsia="Times New Roman" w:cs="Times New Roman"/>
          <w:color w:val="000000"/>
          <w:szCs w:val="24"/>
        </w:rPr>
        <w:t>A</w:t>
      </w:r>
      <w:r w:rsidR="00217784">
        <w:rPr>
          <w:rFonts w:eastAsia="Times New Roman" w:cs="Times New Roman"/>
          <w:color w:val="000000"/>
          <w:szCs w:val="24"/>
        </w:rPr>
        <w:t>,</w:t>
      </w:r>
      <w:r w:rsidR="000466FB">
        <w:rPr>
          <w:rFonts w:eastAsia="Times New Roman" w:cs="Times New Roman"/>
          <w:color w:val="000000"/>
          <w:szCs w:val="24"/>
        </w:rPr>
        <w:t xml:space="preserve"> Table S</w:t>
      </w:r>
      <w:r w:rsidR="00307C9A">
        <w:rPr>
          <w:rFonts w:eastAsia="Times New Roman" w:cs="Times New Roman"/>
          <w:color w:val="000000"/>
          <w:szCs w:val="24"/>
        </w:rPr>
        <w:t>8</w:t>
      </w:r>
      <w:r w:rsidRPr="00413789">
        <w:rPr>
          <w:rFonts w:eastAsia="Times New Roman" w:cs="Times New Roman"/>
          <w:color w:val="000000"/>
          <w:szCs w:val="24"/>
        </w:rPr>
        <w:t>)</w:t>
      </w:r>
      <w:r w:rsidR="00E8570B">
        <w:rPr>
          <w:rFonts w:eastAsia="Times New Roman" w:cs="Times New Roman"/>
          <w:color w:val="000000"/>
          <w:szCs w:val="24"/>
        </w:rPr>
        <w:t xml:space="preserve">. An evaluation of the effect of time on </w:t>
      </w:r>
      <w:r w:rsidR="00E8570B">
        <w:rPr>
          <w:rFonts w:eastAsia="Times New Roman" w:cs="Times New Roman"/>
          <w:i/>
          <w:color w:val="000000"/>
          <w:szCs w:val="24"/>
        </w:rPr>
        <w:t xml:space="preserve">Vibrio </w:t>
      </w:r>
      <w:r w:rsidR="00E8570B">
        <w:rPr>
          <w:rFonts w:eastAsia="Times New Roman" w:cs="Times New Roman"/>
          <w:color w:val="000000"/>
          <w:szCs w:val="24"/>
        </w:rPr>
        <w:t xml:space="preserve">abundance and diversity showed a </w:t>
      </w:r>
      <w:r w:rsidRPr="00413789">
        <w:rPr>
          <w:rFonts w:eastAsia="Times New Roman" w:cs="Times New Roman"/>
          <w:color w:val="000000"/>
          <w:szCs w:val="24"/>
        </w:rPr>
        <w:t>significant increase</w:t>
      </w:r>
      <w:r w:rsidR="00E8570B">
        <w:rPr>
          <w:rFonts w:eastAsia="Times New Roman" w:cs="Times New Roman"/>
          <w:color w:val="000000"/>
          <w:szCs w:val="24"/>
        </w:rPr>
        <w:t xml:space="preserve"> in </w:t>
      </w:r>
      <w:r w:rsidR="001D2BA8">
        <w:rPr>
          <w:rFonts w:eastAsia="Times New Roman" w:cs="Times New Roman"/>
          <w:color w:val="000000"/>
          <w:szCs w:val="24"/>
        </w:rPr>
        <w:t xml:space="preserve">the </w:t>
      </w:r>
      <w:r w:rsidR="00E8570B">
        <w:rPr>
          <w:rFonts w:eastAsia="Times New Roman" w:cs="Times New Roman"/>
          <w:color w:val="000000"/>
          <w:szCs w:val="24"/>
        </w:rPr>
        <w:t>diversity</w:t>
      </w:r>
      <w:r w:rsidRPr="00413789">
        <w:rPr>
          <w:rFonts w:eastAsia="Times New Roman" w:cs="Times New Roman"/>
          <w:color w:val="000000"/>
          <w:szCs w:val="24"/>
        </w:rPr>
        <w:t xml:space="preserve"> </w:t>
      </w:r>
      <w:r w:rsidR="001D2BA8">
        <w:rPr>
          <w:rFonts w:eastAsia="Times New Roman" w:cs="Times New Roman"/>
          <w:color w:val="000000"/>
          <w:szCs w:val="24"/>
        </w:rPr>
        <w:t xml:space="preserve">of </w:t>
      </w:r>
      <w:r w:rsidR="001D2BA8">
        <w:rPr>
          <w:rFonts w:eastAsia="Times New Roman" w:cs="Times New Roman"/>
          <w:i/>
          <w:color w:val="000000"/>
          <w:szCs w:val="24"/>
        </w:rPr>
        <w:t xml:space="preserve">Vibrio </w:t>
      </w:r>
      <w:r w:rsidR="001D2BA8">
        <w:rPr>
          <w:rFonts w:eastAsia="Times New Roman" w:cs="Times New Roman"/>
          <w:color w:val="000000"/>
          <w:szCs w:val="24"/>
        </w:rPr>
        <w:t xml:space="preserve">spp. </w:t>
      </w:r>
      <w:r w:rsidR="00D7466E">
        <w:rPr>
          <w:rFonts w:eastAsia="Times New Roman" w:cs="Times New Roman"/>
          <w:color w:val="000000"/>
          <w:szCs w:val="24"/>
        </w:rPr>
        <w:t xml:space="preserve">in </w:t>
      </w:r>
      <w:r w:rsidRPr="00413789">
        <w:rPr>
          <w:rFonts w:eastAsia="Times New Roman" w:cs="Times New Roman"/>
          <w:color w:val="000000"/>
          <w:szCs w:val="24"/>
        </w:rPr>
        <w:t>swab and water samples (</w:t>
      </w:r>
      <w:r w:rsidR="00217784">
        <w:rPr>
          <w:rFonts w:eastAsia="Times New Roman" w:cs="Times New Roman"/>
          <w:color w:val="000000"/>
          <w:szCs w:val="24"/>
        </w:rPr>
        <w:t xml:space="preserve">Trial 1, </w:t>
      </w:r>
      <w:r w:rsidRPr="00413789">
        <w:rPr>
          <w:rFonts w:eastAsia="Times New Roman" w:cs="Times New Roman"/>
          <w:color w:val="000000"/>
          <w:szCs w:val="24"/>
        </w:rPr>
        <w:t>p&lt;0.001</w:t>
      </w:r>
      <w:r w:rsidR="00217784">
        <w:rPr>
          <w:rFonts w:eastAsia="Times New Roman" w:cs="Times New Roman"/>
          <w:color w:val="000000"/>
          <w:szCs w:val="24"/>
        </w:rPr>
        <w:t>, Figure 5</w:t>
      </w:r>
      <w:r w:rsidR="00B6503D">
        <w:rPr>
          <w:rFonts w:eastAsia="Times New Roman" w:cs="Times New Roman"/>
          <w:color w:val="000000"/>
          <w:szCs w:val="24"/>
        </w:rPr>
        <w:t>A</w:t>
      </w:r>
      <w:r w:rsidR="00217784" w:rsidRPr="00413789">
        <w:rPr>
          <w:rFonts w:eastAsia="Times New Roman" w:cs="Times New Roman"/>
          <w:color w:val="000000"/>
          <w:szCs w:val="24"/>
        </w:rPr>
        <w:t>,</w:t>
      </w:r>
      <w:r w:rsidR="00217784">
        <w:rPr>
          <w:rFonts w:eastAsia="Times New Roman" w:cs="Times New Roman"/>
          <w:color w:val="000000"/>
          <w:szCs w:val="24"/>
        </w:rPr>
        <w:t xml:space="preserve"> Table S9</w:t>
      </w:r>
      <w:r w:rsidRPr="00413789">
        <w:rPr>
          <w:rFonts w:eastAsia="Times New Roman" w:cs="Times New Roman"/>
          <w:color w:val="000000"/>
          <w:szCs w:val="24"/>
        </w:rPr>
        <w:t>)</w:t>
      </w:r>
      <w:r w:rsidR="00A50B97">
        <w:rPr>
          <w:rFonts w:eastAsia="Times New Roman" w:cs="Times New Roman"/>
          <w:color w:val="000000"/>
          <w:szCs w:val="24"/>
        </w:rPr>
        <w:t xml:space="preserve">, </w:t>
      </w:r>
      <w:r w:rsidR="00E8570B">
        <w:rPr>
          <w:rFonts w:eastAsia="Times New Roman" w:cs="Times New Roman"/>
          <w:color w:val="000000"/>
          <w:szCs w:val="24"/>
        </w:rPr>
        <w:t xml:space="preserve">and a significant decrease in </w:t>
      </w:r>
      <w:r w:rsidR="00A50B97" w:rsidRPr="00413789">
        <w:rPr>
          <w:rFonts w:eastAsia="Times New Roman" w:cs="Times New Roman"/>
          <w:color w:val="000000"/>
          <w:szCs w:val="24"/>
        </w:rPr>
        <w:t xml:space="preserve">abundance </w:t>
      </w:r>
      <w:r w:rsidR="00E8570B">
        <w:rPr>
          <w:rFonts w:eastAsia="Times New Roman" w:cs="Times New Roman"/>
          <w:color w:val="000000"/>
          <w:szCs w:val="24"/>
        </w:rPr>
        <w:t>in all sample types</w:t>
      </w:r>
      <w:r w:rsidR="00A50B97" w:rsidRPr="00413789">
        <w:rPr>
          <w:rFonts w:eastAsia="Times New Roman" w:cs="Times New Roman"/>
          <w:color w:val="000000"/>
          <w:szCs w:val="24"/>
        </w:rPr>
        <w:t xml:space="preserve"> </w:t>
      </w:r>
      <w:r w:rsidR="00A50B97">
        <w:rPr>
          <w:rFonts w:eastAsia="Times New Roman" w:cs="Times New Roman"/>
          <w:color w:val="000000"/>
          <w:szCs w:val="24"/>
        </w:rPr>
        <w:t>(</w:t>
      </w:r>
      <w:r w:rsidR="00E8570B">
        <w:rPr>
          <w:rFonts w:eastAsia="Times New Roman" w:cs="Times New Roman"/>
          <w:color w:val="000000"/>
          <w:szCs w:val="24"/>
        </w:rPr>
        <w:t xml:space="preserve">Trial 1, </w:t>
      </w:r>
      <w:r w:rsidR="00A50B97" w:rsidRPr="00413789">
        <w:rPr>
          <w:rFonts w:eastAsia="Times New Roman" w:cs="Times New Roman"/>
          <w:color w:val="000000"/>
          <w:szCs w:val="24"/>
        </w:rPr>
        <w:t>p&lt;0.05</w:t>
      </w:r>
      <w:r w:rsidR="00A50B97">
        <w:rPr>
          <w:rFonts w:eastAsia="Times New Roman" w:cs="Times New Roman"/>
          <w:color w:val="000000"/>
          <w:szCs w:val="24"/>
        </w:rPr>
        <w:t xml:space="preserve">, </w:t>
      </w:r>
      <w:r w:rsidR="00E8570B">
        <w:rPr>
          <w:rFonts w:eastAsia="Times New Roman" w:cs="Times New Roman"/>
          <w:color w:val="000000"/>
          <w:szCs w:val="24"/>
        </w:rPr>
        <w:t>Figure 5</w:t>
      </w:r>
      <w:r w:rsidR="00B6503D">
        <w:rPr>
          <w:rFonts w:eastAsia="Times New Roman" w:cs="Times New Roman"/>
          <w:color w:val="000000"/>
          <w:szCs w:val="24"/>
        </w:rPr>
        <w:t>B</w:t>
      </w:r>
      <w:r w:rsidR="00A50B97" w:rsidRPr="00413789">
        <w:rPr>
          <w:rFonts w:eastAsia="Times New Roman" w:cs="Times New Roman"/>
          <w:color w:val="000000"/>
          <w:szCs w:val="24"/>
        </w:rPr>
        <w:t>,</w:t>
      </w:r>
      <w:r w:rsidR="00A50B97">
        <w:rPr>
          <w:rFonts w:eastAsia="Times New Roman" w:cs="Times New Roman"/>
          <w:color w:val="000000"/>
          <w:szCs w:val="24"/>
        </w:rPr>
        <w:t xml:space="preserve"> Table</w:t>
      </w:r>
      <w:r w:rsidR="003F6BB3">
        <w:rPr>
          <w:rFonts w:eastAsia="Times New Roman" w:cs="Times New Roman"/>
          <w:color w:val="000000"/>
          <w:szCs w:val="24"/>
        </w:rPr>
        <w:t>s S8,</w:t>
      </w:r>
      <w:r w:rsidR="00A50B97">
        <w:rPr>
          <w:rFonts w:eastAsia="Times New Roman" w:cs="Times New Roman"/>
          <w:color w:val="000000"/>
          <w:szCs w:val="24"/>
        </w:rPr>
        <w:t xml:space="preserve"> S9</w:t>
      </w:r>
      <w:r w:rsidR="00A50B97" w:rsidRPr="00413789">
        <w:rPr>
          <w:rFonts w:eastAsia="Times New Roman" w:cs="Times New Roman"/>
          <w:color w:val="000000"/>
          <w:szCs w:val="24"/>
        </w:rPr>
        <w:t>).</w:t>
      </w:r>
    </w:p>
    <w:p w14:paraId="2F757B00" w14:textId="53BD08D4" w:rsidR="001525F4" w:rsidRPr="00334953" w:rsidRDefault="00FF7D6F" w:rsidP="00334953">
      <w:pPr>
        <w:rPr>
          <w:rFonts w:eastAsia="Times New Roman" w:cs="Times New Roman"/>
          <w:szCs w:val="24"/>
        </w:rPr>
      </w:pPr>
      <w:r w:rsidRPr="00413789">
        <w:rPr>
          <w:rFonts w:eastAsia="Times New Roman" w:cs="Times New Roman"/>
          <w:color w:val="000000"/>
          <w:szCs w:val="24"/>
        </w:rPr>
        <w:t xml:space="preserve">Since the V6 region of the 16S rRNA gene was deeply sequenced in Trial 3, we were able to perform an oligotyping analysis - a method that detects genetic variants within a taxon </w:t>
      </w:r>
      <w:r w:rsidR="00E80F38">
        <w:rPr>
          <w:rFonts w:eastAsia="Times New Roman" w:cs="Times New Roman"/>
          <w:color w:val="000000"/>
          <w:szCs w:val="24"/>
        </w:rPr>
        <w:t>-</w:t>
      </w:r>
      <w:r w:rsidRPr="00413789">
        <w:rPr>
          <w:rFonts w:eastAsia="Times New Roman" w:cs="Times New Roman"/>
          <w:color w:val="000000"/>
          <w:szCs w:val="24"/>
        </w:rPr>
        <w:t xml:space="preserve"> of</w:t>
      </w:r>
      <w:r w:rsidR="008F5E50" w:rsidRPr="00413789">
        <w:rPr>
          <w:rFonts w:eastAsia="Times New Roman" w:cs="Times New Roman"/>
          <w:color w:val="000000"/>
          <w:szCs w:val="24"/>
        </w:rPr>
        <w:t xml:space="preserve"> </w:t>
      </w:r>
      <w:r w:rsidR="00231522">
        <w:rPr>
          <w:rFonts w:eastAsia="Times New Roman" w:cs="Times New Roman"/>
          <w:color w:val="000000"/>
          <w:szCs w:val="24"/>
        </w:rPr>
        <w:t xml:space="preserve">the </w:t>
      </w:r>
      <w:r w:rsidR="00B00BCB" w:rsidRPr="00413789">
        <w:rPr>
          <w:rFonts w:eastAsia="Times New Roman" w:cs="Times New Roman"/>
          <w:color w:val="000000"/>
          <w:szCs w:val="24"/>
        </w:rPr>
        <w:t>1,727</w:t>
      </w:r>
      <w:r w:rsidRPr="00413789">
        <w:rPr>
          <w:rFonts w:eastAsia="Times New Roman" w:cs="Times New Roman"/>
          <w:color w:val="000000"/>
          <w:szCs w:val="24"/>
        </w:rPr>
        <w:t xml:space="preserve"> </w:t>
      </w:r>
      <w:r w:rsidRPr="00413789">
        <w:rPr>
          <w:rFonts w:eastAsia="Times New Roman" w:cs="Times New Roman"/>
          <w:i/>
          <w:iCs/>
          <w:color w:val="000000"/>
          <w:szCs w:val="24"/>
        </w:rPr>
        <w:t>Vibrio</w:t>
      </w:r>
      <w:r w:rsidRPr="00413789">
        <w:rPr>
          <w:rFonts w:eastAsia="Times New Roman" w:cs="Times New Roman"/>
          <w:color w:val="000000"/>
          <w:szCs w:val="24"/>
        </w:rPr>
        <w:t xml:space="preserve"> reads </w:t>
      </w:r>
      <w:r w:rsidR="00474D13">
        <w:rPr>
          <w:rFonts w:eastAsia="Times New Roman" w:cs="Times New Roman"/>
          <w:color w:val="000000"/>
          <w:szCs w:val="24"/>
        </w:rPr>
        <w:t>in the 18</w:t>
      </w:r>
      <w:r w:rsidRPr="00413789">
        <w:rPr>
          <w:rFonts w:eastAsia="Times New Roman" w:cs="Times New Roman"/>
          <w:color w:val="000000"/>
          <w:szCs w:val="24"/>
        </w:rPr>
        <w:t xml:space="preserve"> water samples</w:t>
      </w:r>
      <w:r w:rsidRPr="00FF7D6F">
        <w:rPr>
          <w:rFonts w:eastAsia="Times New Roman" w:cs="Times New Roman"/>
          <w:color w:val="000000"/>
          <w:szCs w:val="24"/>
        </w:rPr>
        <w:t xml:space="preserve">. Changes in the overall composition of the </w:t>
      </w:r>
      <w:r w:rsidRPr="00FF7D6F">
        <w:rPr>
          <w:rFonts w:eastAsia="Times New Roman" w:cs="Times New Roman"/>
          <w:i/>
          <w:iCs/>
          <w:color w:val="000000"/>
          <w:szCs w:val="24"/>
        </w:rPr>
        <w:t>Vibrio</w:t>
      </w:r>
      <w:r w:rsidRPr="00FF7D6F">
        <w:rPr>
          <w:rFonts w:eastAsia="Times New Roman" w:cs="Times New Roman"/>
          <w:color w:val="000000"/>
          <w:szCs w:val="24"/>
        </w:rPr>
        <w:t xml:space="preserve"> community over time </w:t>
      </w:r>
      <w:r w:rsidRPr="00FF7D6F">
        <w:rPr>
          <w:rFonts w:eastAsia="Times New Roman" w:cs="Times New Roman"/>
          <w:color w:val="000000"/>
          <w:szCs w:val="24"/>
        </w:rPr>
        <w:lastRenderedPageBreak/>
        <w:t xml:space="preserve">and by treatment were observed by oligotyping (Figure 6). On Day 5, </w:t>
      </w:r>
      <w:r w:rsidR="007822D3">
        <w:rPr>
          <w:rFonts w:eastAsia="Times New Roman" w:cs="Times New Roman"/>
          <w:color w:val="000000"/>
          <w:szCs w:val="24"/>
        </w:rPr>
        <w:t>while</w:t>
      </w:r>
      <w:r w:rsidR="00C7270E">
        <w:rPr>
          <w:rFonts w:eastAsia="Times New Roman" w:cs="Times New Roman"/>
          <w:color w:val="000000"/>
          <w:szCs w:val="24"/>
        </w:rPr>
        <w:t xml:space="preserve"> the </w:t>
      </w:r>
      <w:r w:rsidR="00C7270E" w:rsidRPr="00710165">
        <w:rPr>
          <w:rFonts w:eastAsia="Times New Roman" w:cs="Times New Roman"/>
          <w:i/>
          <w:color w:val="000000"/>
          <w:szCs w:val="24"/>
        </w:rPr>
        <w:t>V</w:t>
      </w:r>
      <w:r w:rsidR="00C7270E" w:rsidRPr="001F2916">
        <w:rPr>
          <w:i/>
          <w:color w:val="000000"/>
        </w:rPr>
        <w:t>ibrio</w:t>
      </w:r>
      <w:r w:rsidR="00C7270E">
        <w:rPr>
          <w:rFonts w:eastAsia="Times New Roman" w:cs="Times New Roman"/>
          <w:color w:val="000000"/>
          <w:szCs w:val="24"/>
        </w:rPr>
        <w:t xml:space="preserve"> community in</w:t>
      </w:r>
      <w:r w:rsidR="007822D3">
        <w:rPr>
          <w:rFonts w:eastAsia="Times New Roman" w:cs="Times New Roman"/>
          <w:color w:val="000000"/>
          <w:szCs w:val="24"/>
        </w:rPr>
        <w:t xml:space="preserve"> control tanks </w:t>
      </w:r>
      <w:r w:rsidR="00C7270E">
        <w:rPr>
          <w:rFonts w:eastAsia="Times New Roman" w:cs="Times New Roman"/>
          <w:color w:val="000000"/>
          <w:szCs w:val="24"/>
        </w:rPr>
        <w:t xml:space="preserve">was </w:t>
      </w:r>
      <w:r w:rsidR="007822D3">
        <w:rPr>
          <w:rFonts w:eastAsia="Times New Roman" w:cs="Times New Roman"/>
          <w:color w:val="000000"/>
          <w:szCs w:val="24"/>
        </w:rPr>
        <w:t xml:space="preserve">dominated by an </w:t>
      </w:r>
      <w:r w:rsidR="007822D3" w:rsidRPr="00FF7D6F">
        <w:rPr>
          <w:rFonts w:eastAsia="Times New Roman" w:cs="Times New Roman"/>
          <w:color w:val="000000"/>
          <w:szCs w:val="24"/>
        </w:rPr>
        <w:t>oligotype</w:t>
      </w:r>
      <w:r w:rsidR="007822D3">
        <w:rPr>
          <w:rFonts w:eastAsia="Times New Roman" w:cs="Times New Roman"/>
          <w:color w:val="000000"/>
          <w:szCs w:val="24"/>
        </w:rPr>
        <w:t xml:space="preserve"> most closely related to</w:t>
      </w:r>
      <w:r w:rsidR="007822D3" w:rsidRPr="00FF7D6F">
        <w:rPr>
          <w:rFonts w:eastAsia="Times New Roman" w:cs="Times New Roman"/>
          <w:color w:val="000000"/>
          <w:szCs w:val="24"/>
        </w:rPr>
        <w:t xml:space="preserve"> </w:t>
      </w:r>
      <w:r w:rsidR="00C7270E">
        <w:rPr>
          <w:rFonts w:eastAsia="Times New Roman" w:cs="Times New Roman"/>
          <w:i/>
          <w:iCs/>
          <w:color w:val="000000"/>
          <w:szCs w:val="24"/>
        </w:rPr>
        <w:t>V.</w:t>
      </w:r>
      <w:r w:rsidR="007822D3" w:rsidRPr="00FF7D6F">
        <w:rPr>
          <w:rFonts w:eastAsia="Times New Roman" w:cs="Times New Roman"/>
          <w:i/>
          <w:iCs/>
          <w:color w:val="000000"/>
          <w:szCs w:val="24"/>
        </w:rPr>
        <w:t xml:space="preserve"> alginolyticus</w:t>
      </w:r>
      <w:r w:rsidR="007822D3" w:rsidRPr="00FF7D6F">
        <w:rPr>
          <w:rFonts w:eastAsia="Times New Roman" w:cs="Times New Roman"/>
          <w:color w:val="000000"/>
          <w:szCs w:val="24"/>
        </w:rPr>
        <w:t xml:space="preserve"> WW1</w:t>
      </w:r>
      <w:r w:rsidR="007822D3">
        <w:rPr>
          <w:rFonts w:eastAsia="Times New Roman" w:cs="Times New Roman"/>
          <w:color w:val="000000"/>
          <w:szCs w:val="24"/>
        </w:rPr>
        <w:t xml:space="preserve"> (64 </w:t>
      </w:r>
      <w:r w:rsidR="007822D3" w:rsidRPr="004E749C">
        <w:rPr>
          <w:rFonts w:eastAsia="Times New Roman" w:cs="Times New Roman"/>
          <w:color w:val="000000"/>
          <w:szCs w:val="24"/>
        </w:rPr>
        <w:t>±</w:t>
      </w:r>
      <w:r w:rsidR="007822D3">
        <w:rPr>
          <w:rFonts w:eastAsia="Times New Roman" w:cs="Times New Roman"/>
          <w:color w:val="000000"/>
          <w:szCs w:val="24"/>
        </w:rPr>
        <w:t xml:space="preserve"> 6%), probiotic </w:t>
      </w:r>
      <w:r w:rsidRPr="00FF7D6F">
        <w:rPr>
          <w:rFonts w:eastAsia="Times New Roman" w:cs="Times New Roman"/>
          <w:color w:val="000000"/>
          <w:szCs w:val="24"/>
        </w:rPr>
        <w:t xml:space="preserve">tanks </w:t>
      </w:r>
      <w:r w:rsidR="007822D3">
        <w:rPr>
          <w:rFonts w:eastAsia="Times New Roman" w:cs="Times New Roman"/>
          <w:color w:val="000000"/>
          <w:szCs w:val="24"/>
        </w:rPr>
        <w:t>showed a mix of</w:t>
      </w:r>
      <w:r w:rsidRPr="00FF7D6F">
        <w:rPr>
          <w:rFonts w:eastAsia="Times New Roman" w:cs="Times New Roman"/>
          <w:color w:val="000000"/>
          <w:szCs w:val="24"/>
        </w:rPr>
        <w:t xml:space="preserve">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alginolyticus</w:t>
      </w:r>
      <w:r w:rsidRPr="00FF7D6F">
        <w:rPr>
          <w:rFonts w:eastAsia="Times New Roman" w:cs="Times New Roman"/>
          <w:color w:val="000000"/>
          <w:szCs w:val="24"/>
        </w:rPr>
        <w:t xml:space="preserve"> WW1 </w:t>
      </w:r>
      <w:r w:rsidR="007C5E43">
        <w:rPr>
          <w:rFonts w:eastAsia="Times New Roman" w:cs="Times New Roman"/>
          <w:color w:val="000000"/>
          <w:szCs w:val="24"/>
        </w:rPr>
        <w:t xml:space="preserve">(31 </w:t>
      </w:r>
      <w:r w:rsidR="007C5E43" w:rsidRPr="004E749C">
        <w:rPr>
          <w:rFonts w:eastAsia="Times New Roman" w:cs="Times New Roman"/>
          <w:color w:val="000000"/>
          <w:szCs w:val="24"/>
        </w:rPr>
        <w:t>±</w:t>
      </w:r>
      <w:r w:rsidR="007C5E43">
        <w:rPr>
          <w:rFonts w:eastAsia="Times New Roman" w:cs="Times New Roman"/>
          <w:color w:val="000000"/>
          <w:szCs w:val="24"/>
        </w:rPr>
        <w:t xml:space="preserve"> 3%) </w:t>
      </w:r>
      <w:r w:rsidRPr="00FF7D6F">
        <w:rPr>
          <w:rFonts w:eastAsia="Times New Roman" w:cs="Times New Roman"/>
          <w:color w:val="000000"/>
          <w:szCs w:val="24"/>
        </w:rPr>
        <w:t xml:space="preserve">and </w:t>
      </w:r>
      <w:proofErr w:type="spellStart"/>
      <w:r w:rsidRPr="00FF7D6F">
        <w:rPr>
          <w:rFonts w:eastAsia="Times New Roman" w:cs="Times New Roman"/>
          <w:i/>
          <w:iCs/>
          <w:color w:val="000000"/>
          <w:szCs w:val="24"/>
        </w:rPr>
        <w:t>Halovibrio</w:t>
      </w:r>
      <w:proofErr w:type="spellEnd"/>
      <w:r w:rsidRPr="00FF7D6F">
        <w:rPr>
          <w:rFonts w:eastAsia="Times New Roman" w:cs="Times New Roman"/>
          <w:color w:val="000000"/>
          <w:szCs w:val="24"/>
        </w:rPr>
        <w:t xml:space="preserve"> sp. 5F5</w:t>
      </w:r>
      <w:r w:rsidR="002E0CB6">
        <w:rPr>
          <w:rFonts w:eastAsia="Times New Roman" w:cs="Times New Roman"/>
          <w:color w:val="000000"/>
          <w:szCs w:val="24"/>
        </w:rPr>
        <w:t xml:space="preserve"> (</w:t>
      </w:r>
      <w:r w:rsidR="00A91E21">
        <w:rPr>
          <w:rFonts w:eastAsia="Times New Roman" w:cs="Times New Roman"/>
          <w:color w:val="000000"/>
          <w:szCs w:val="24"/>
        </w:rPr>
        <w:t>31</w:t>
      </w:r>
      <w:r w:rsidR="0093091D">
        <w:rPr>
          <w:rFonts w:eastAsia="Times New Roman" w:cs="Times New Roman"/>
          <w:color w:val="000000"/>
          <w:szCs w:val="24"/>
        </w:rPr>
        <w:t xml:space="preserve"> </w:t>
      </w:r>
      <w:r w:rsidR="0093091D" w:rsidRPr="004E749C">
        <w:rPr>
          <w:rFonts w:eastAsia="Times New Roman" w:cs="Times New Roman"/>
          <w:color w:val="000000"/>
          <w:szCs w:val="24"/>
        </w:rPr>
        <w:t>±</w:t>
      </w:r>
      <w:r w:rsidR="0093091D">
        <w:rPr>
          <w:rFonts w:eastAsia="Times New Roman" w:cs="Times New Roman"/>
          <w:color w:val="000000"/>
          <w:szCs w:val="24"/>
        </w:rPr>
        <w:t xml:space="preserve"> </w:t>
      </w:r>
      <w:r w:rsidR="00A91E21">
        <w:rPr>
          <w:rFonts w:eastAsia="Times New Roman" w:cs="Times New Roman"/>
          <w:color w:val="000000"/>
          <w:szCs w:val="24"/>
        </w:rPr>
        <w:t>3</w:t>
      </w:r>
      <w:r w:rsidR="0093091D">
        <w:rPr>
          <w:rFonts w:eastAsia="Times New Roman" w:cs="Times New Roman"/>
          <w:color w:val="000000"/>
          <w:szCs w:val="24"/>
        </w:rPr>
        <w:t>%</w:t>
      </w:r>
      <w:r w:rsidR="002E0CB6">
        <w:rPr>
          <w:rFonts w:eastAsia="Times New Roman" w:cs="Times New Roman"/>
          <w:color w:val="000000"/>
          <w:szCs w:val="24"/>
        </w:rPr>
        <w:t>)</w:t>
      </w:r>
      <w:r w:rsidRPr="00FF7D6F">
        <w:rPr>
          <w:rFonts w:eastAsia="Times New Roman" w:cs="Times New Roman"/>
          <w:color w:val="000000"/>
          <w:szCs w:val="24"/>
        </w:rPr>
        <w:t xml:space="preserve">. </w:t>
      </w:r>
      <w:r w:rsidR="007822D3">
        <w:rPr>
          <w:rFonts w:eastAsia="Times New Roman" w:cs="Times New Roman"/>
          <w:color w:val="000000"/>
          <w:szCs w:val="24"/>
        </w:rPr>
        <w:t xml:space="preserve"> </w:t>
      </w:r>
      <w:r w:rsidRPr="00FF7D6F">
        <w:rPr>
          <w:rFonts w:eastAsia="Times New Roman" w:cs="Times New Roman"/>
          <w:color w:val="000000"/>
          <w:szCs w:val="24"/>
        </w:rPr>
        <w:t>By Day 12,</w:t>
      </w:r>
      <w:r w:rsidR="007822D3">
        <w:rPr>
          <w:rFonts w:eastAsia="Times New Roman" w:cs="Times New Roman"/>
          <w:color w:val="000000"/>
          <w:szCs w:val="24"/>
        </w:rPr>
        <w:t xml:space="preserve"> the </w:t>
      </w:r>
      <w:r w:rsidR="007822D3">
        <w:rPr>
          <w:rFonts w:eastAsia="Times New Roman" w:cs="Times New Roman"/>
          <w:i/>
          <w:color w:val="000000"/>
          <w:szCs w:val="24"/>
        </w:rPr>
        <w:t xml:space="preserve">Vibrio </w:t>
      </w:r>
      <w:r w:rsidR="007822D3">
        <w:rPr>
          <w:rFonts w:eastAsia="Times New Roman" w:cs="Times New Roman"/>
          <w:color w:val="000000"/>
          <w:szCs w:val="24"/>
        </w:rPr>
        <w:t xml:space="preserve">composition in water in control tanks was dominated by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w:t>
      </w:r>
      <w:proofErr w:type="spellStart"/>
      <w:r w:rsidRPr="00FF7D6F">
        <w:rPr>
          <w:rFonts w:eastAsia="Times New Roman" w:cs="Times New Roman"/>
          <w:i/>
          <w:iCs/>
          <w:color w:val="000000"/>
          <w:szCs w:val="24"/>
        </w:rPr>
        <w:t>celticus</w:t>
      </w:r>
      <w:proofErr w:type="spellEnd"/>
      <w:r w:rsidRPr="00FF7D6F">
        <w:rPr>
          <w:rFonts w:eastAsia="Times New Roman" w:cs="Times New Roman"/>
          <w:color w:val="000000"/>
          <w:szCs w:val="24"/>
        </w:rPr>
        <w:t xml:space="preserve"> 5OM18 </w:t>
      </w:r>
      <w:r w:rsidR="00A72E8A">
        <w:rPr>
          <w:rFonts w:eastAsia="Times New Roman" w:cs="Times New Roman"/>
          <w:color w:val="000000"/>
          <w:szCs w:val="24"/>
        </w:rPr>
        <w:t>(</w:t>
      </w:r>
      <w:r w:rsidR="00D42260">
        <w:rPr>
          <w:rFonts w:eastAsia="Times New Roman" w:cs="Times New Roman"/>
          <w:color w:val="000000"/>
          <w:szCs w:val="24"/>
        </w:rPr>
        <w:t xml:space="preserve">75 </w:t>
      </w:r>
      <w:r w:rsidR="00D42260" w:rsidRPr="004E749C">
        <w:rPr>
          <w:rFonts w:eastAsia="Times New Roman" w:cs="Times New Roman"/>
          <w:color w:val="000000"/>
          <w:szCs w:val="24"/>
        </w:rPr>
        <w:t>±</w:t>
      </w:r>
      <w:r w:rsidR="00D42260">
        <w:rPr>
          <w:rFonts w:eastAsia="Times New Roman" w:cs="Times New Roman"/>
          <w:color w:val="000000"/>
          <w:szCs w:val="24"/>
        </w:rPr>
        <w:t xml:space="preserve"> 3%</w:t>
      </w:r>
      <w:r w:rsidR="00A72E8A">
        <w:rPr>
          <w:rFonts w:eastAsia="Times New Roman" w:cs="Times New Roman"/>
          <w:color w:val="000000"/>
          <w:szCs w:val="24"/>
        </w:rPr>
        <w:t>)</w:t>
      </w:r>
      <w:r w:rsidR="007822D3">
        <w:rPr>
          <w:rFonts w:eastAsia="Times New Roman" w:cs="Times New Roman"/>
          <w:color w:val="000000"/>
          <w:szCs w:val="24"/>
        </w:rPr>
        <w:t xml:space="preserve">, while a mix of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w:t>
      </w:r>
      <w:proofErr w:type="spellStart"/>
      <w:r w:rsidRPr="00FF7D6F">
        <w:rPr>
          <w:rFonts w:eastAsia="Times New Roman" w:cs="Times New Roman"/>
          <w:i/>
          <w:iCs/>
          <w:color w:val="000000"/>
          <w:szCs w:val="24"/>
        </w:rPr>
        <w:t>orientalis</w:t>
      </w:r>
      <w:proofErr w:type="spellEnd"/>
      <w:r w:rsidRPr="00FF7D6F">
        <w:rPr>
          <w:rFonts w:eastAsia="Times New Roman" w:cs="Times New Roman"/>
          <w:color w:val="000000"/>
          <w:szCs w:val="24"/>
        </w:rPr>
        <w:t xml:space="preserve"> LK2HaP4</w:t>
      </w:r>
      <w:r w:rsidR="00D42260">
        <w:rPr>
          <w:rFonts w:eastAsia="Times New Roman" w:cs="Times New Roman"/>
          <w:color w:val="000000"/>
          <w:szCs w:val="24"/>
        </w:rPr>
        <w:t xml:space="preserve"> (51 </w:t>
      </w:r>
      <w:r w:rsidR="00D42260" w:rsidRPr="004E749C">
        <w:rPr>
          <w:rFonts w:eastAsia="Times New Roman" w:cs="Times New Roman"/>
          <w:color w:val="000000"/>
          <w:szCs w:val="24"/>
        </w:rPr>
        <w:t>±</w:t>
      </w:r>
      <w:r w:rsidR="00D42260">
        <w:rPr>
          <w:rFonts w:eastAsia="Times New Roman" w:cs="Times New Roman"/>
          <w:color w:val="000000"/>
          <w:szCs w:val="24"/>
        </w:rPr>
        <w:t xml:space="preserve"> 10%)</w:t>
      </w:r>
      <w:r w:rsidRPr="00FF7D6F">
        <w:rPr>
          <w:rFonts w:eastAsia="Times New Roman" w:cs="Times New Roman"/>
          <w:color w:val="000000"/>
          <w:szCs w:val="24"/>
        </w:rPr>
        <w:t xml:space="preserve"> </w:t>
      </w:r>
      <w:r w:rsidR="007C0E88">
        <w:rPr>
          <w:rFonts w:eastAsia="Times New Roman" w:cs="Times New Roman"/>
          <w:color w:val="000000"/>
          <w:szCs w:val="24"/>
        </w:rPr>
        <w:t xml:space="preserve">and </w:t>
      </w:r>
      <w:r w:rsidR="00CD26B8" w:rsidRPr="00FF7D6F">
        <w:rPr>
          <w:rFonts w:eastAsia="Times New Roman" w:cs="Times New Roman"/>
          <w:i/>
          <w:iCs/>
          <w:color w:val="000000"/>
          <w:szCs w:val="24"/>
        </w:rPr>
        <w:t>V</w:t>
      </w:r>
      <w:r w:rsidR="00C7270E">
        <w:rPr>
          <w:rFonts w:eastAsia="Times New Roman" w:cs="Times New Roman"/>
          <w:i/>
          <w:iCs/>
          <w:color w:val="000000"/>
          <w:szCs w:val="24"/>
        </w:rPr>
        <w:t>.</w:t>
      </w:r>
      <w:r w:rsidR="00CD26B8" w:rsidRPr="00FF7D6F">
        <w:rPr>
          <w:rFonts w:eastAsia="Times New Roman" w:cs="Times New Roman"/>
          <w:i/>
          <w:iCs/>
          <w:color w:val="000000"/>
          <w:szCs w:val="24"/>
        </w:rPr>
        <w:t xml:space="preserve"> </w:t>
      </w:r>
      <w:proofErr w:type="spellStart"/>
      <w:r w:rsidR="00CD26B8" w:rsidRPr="00FF7D6F">
        <w:rPr>
          <w:rFonts w:eastAsia="Times New Roman" w:cs="Times New Roman"/>
          <w:i/>
          <w:iCs/>
          <w:color w:val="000000"/>
          <w:szCs w:val="24"/>
        </w:rPr>
        <w:t>celticus</w:t>
      </w:r>
      <w:proofErr w:type="spellEnd"/>
      <w:r w:rsidR="00CD26B8" w:rsidRPr="00FF7D6F">
        <w:rPr>
          <w:rFonts w:eastAsia="Times New Roman" w:cs="Times New Roman"/>
          <w:color w:val="000000"/>
          <w:szCs w:val="24"/>
        </w:rPr>
        <w:t xml:space="preserve"> 5OM18 </w:t>
      </w:r>
      <w:r w:rsidR="00CD26B8">
        <w:rPr>
          <w:rFonts w:eastAsia="Times New Roman" w:cs="Times New Roman"/>
          <w:color w:val="000000"/>
          <w:szCs w:val="24"/>
        </w:rPr>
        <w:t>(</w:t>
      </w:r>
      <w:r w:rsidR="00B9366B">
        <w:rPr>
          <w:rFonts w:eastAsia="Times New Roman" w:cs="Times New Roman"/>
          <w:color w:val="000000"/>
          <w:szCs w:val="24"/>
        </w:rPr>
        <w:t xml:space="preserve">35 </w:t>
      </w:r>
      <w:r w:rsidR="00B9366B" w:rsidRPr="004E749C">
        <w:rPr>
          <w:rFonts w:eastAsia="Times New Roman" w:cs="Times New Roman"/>
          <w:color w:val="000000"/>
          <w:szCs w:val="24"/>
        </w:rPr>
        <w:t>±</w:t>
      </w:r>
      <w:r w:rsidR="00B9366B">
        <w:rPr>
          <w:rFonts w:eastAsia="Times New Roman" w:cs="Times New Roman"/>
          <w:color w:val="000000"/>
          <w:szCs w:val="24"/>
        </w:rPr>
        <w:t xml:space="preserve"> </w:t>
      </w:r>
      <w:r w:rsidR="00B825CF">
        <w:rPr>
          <w:rFonts w:eastAsia="Times New Roman" w:cs="Times New Roman"/>
          <w:color w:val="000000"/>
          <w:szCs w:val="24"/>
        </w:rPr>
        <w:t>8</w:t>
      </w:r>
      <w:r w:rsidR="00B9366B">
        <w:rPr>
          <w:rFonts w:eastAsia="Times New Roman" w:cs="Times New Roman"/>
          <w:color w:val="000000"/>
          <w:szCs w:val="24"/>
        </w:rPr>
        <w:t>%</w:t>
      </w:r>
      <w:r w:rsidR="00CD26B8">
        <w:rPr>
          <w:rFonts w:eastAsia="Times New Roman" w:cs="Times New Roman"/>
          <w:color w:val="000000"/>
          <w:szCs w:val="24"/>
        </w:rPr>
        <w:t xml:space="preserve">) </w:t>
      </w:r>
      <w:r w:rsidR="007822D3">
        <w:rPr>
          <w:rFonts w:eastAsia="Times New Roman" w:cs="Times New Roman"/>
          <w:color w:val="000000"/>
          <w:szCs w:val="24"/>
        </w:rPr>
        <w:t>was detected</w:t>
      </w:r>
      <w:r w:rsidR="00A478D6" w:rsidRPr="00A478D6">
        <w:rPr>
          <w:rFonts w:eastAsia="Times New Roman" w:cs="Times New Roman"/>
          <w:color w:val="000000"/>
          <w:szCs w:val="24"/>
        </w:rPr>
        <w:t xml:space="preserve"> </w:t>
      </w:r>
      <w:r w:rsidR="00A478D6">
        <w:rPr>
          <w:rFonts w:eastAsia="Times New Roman" w:cs="Times New Roman"/>
          <w:color w:val="000000"/>
          <w:szCs w:val="24"/>
        </w:rPr>
        <w:t>in probiotic tanks</w:t>
      </w:r>
      <w:r w:rsidRPr="00FF7D6F">
        <w:rPr>
          <w:rFonts w:eastAsia="Times New Roman" w:cs="Times New Roman"/>
          <w:color w:val="000000"/>
          <w:szCs w:val="24"/>
        </w:rPr>
        <w:t xml:space="preserve">. </w:t>
      </w:r>
    </w:p>
    <w:p w14:paraId="47941601" w14:textId="20DC9F40" w:rsidR="001444D0" w:rsidRDefault="00A711D7" w:rsidP="0038579E">
      <w:pPr>
        <w:pStyle w:val="Heading2"/>
      </w:pPr>
      <w:r>
        <w:t>Bacterial</w:t>
      </w:r>
      <w:r w:rsidR="0038579E">
        <w:t xml:space="preserve"> Relationships with Co-Occurrence Analysis</w:t>
      </w:r>
    </w:p>
    <w:p w14:paraId="445384FC" w14:textId="05DC4341" w:rsidR="001525F4" w:rsidRDefault="001525F4" w:rsidP="001525F4">
      <w:pPr>
        <w:pStyle w:val="NormalWeb"/>
        <w:spacing w:before="120" w:beforeAutospacing="0" w:after="240" w:afterAutospacing="0"/>
      </w:pPr>
      <w:r>
        <w:rPr>
          <w:color w:val="000000"/>
        </w:rPr>
        <w:t>A co-occurrence analysis of members of the bacterial community (Figure 7) in the 18</w:t>
      </w:r>
      <w:r w:rsidR="00921E45">
        <w:rPr>
          <w:color w:val="000000"/>
        </w:rPr>
        <w:t xml:space="preserve"> </w:t>
      </w:r>
      <w:r>
        <w:rPr>
          <w:color w:val="000000"/>
        </w:rPr>
        <w:t>water samples from Trial 3 was performed to illustrate: a) how abundance of each Order changed relative to others (edge connections); b) which Orders were most abundant in the system (node size); and c) how probiotic treatment affected their relative abundances (node color and shape). The most abundant taxa (</w:t>
      </w:r>
      <w:proofErr w:type="spellStart"/>
      <w:r>
        <w:rPr>
          <w:i/>
          <w:iCs/>
          <w:color w:val="000000"/>
        </w:rPr>
        <w:t>Rhodobacterales</w:t>
      </w:r>
      <w:proofErr w:type="spellEnd"/>
      <w:r>
        <w:rPr>
          <w:i/>
          <w:iCs/>
          <w:color w:val="000000"/>
        </w:rPr>
        <w:t xml:space="preserve">, </w:t>
      </w:r>
      <w:proofErr w:type="spellStart"/>
      <w:r>
        <w:rPr>
          <w:i/>
          <w:iCs/>
          <w:color w:val="000000"/>
        </w:rPr>
        <w:t>Micrococcales</w:t>
      </w:r>
      <w:proofErr w:type="spellEnd"/>
      <w:r>
        <w:rPr>
          <w:i/>
          <w:iCs/>
          <w:color w:val="000000"/>
        </w:rPr>
        <w:t xml:space="preserve">, </w:t>
      </w:r>
      <w:proofErr w:type="spellStart"/>
      <w:r>
        <w:rPr>
          <w:i/>
          <w:iCs/>
          <w:color w:val="000000"/>
        </w:rPr>
        <w:t>Sphingobacteriales</w:t>
      </w:r>
      <w:proofErr w:type="spellEnd"/>
      <w:r>
        <w:rPr>
          <w:i/>
          <w:iCs/>
          <w:color w:val="000000"/>
        </w:rPr>
        <w:t>, Flavobacteriales</w:t>
      </w:r>
      <w:r>
        <w:rPr>
          <w:color w:val="000000"/>
        </w:rPr>
        <w:t xml:space="preserve">, </w:t>
      </w:r>
      <w:proofErr w:type="spellStart"/>
      <w:r>
        <w:rPr>
          <w:i/>
          <w:iCs/>
          <w:color w:val="000000"/>
        </w:rPr>
        <w:t>Deferribacterales</w:t>
      </w:r>
      <w:proofErr w:type="spellEnd"/>
      <w:r>
        <w:rPr>
          <w:i/>
          <w:iCs/>
          <w:color w:val="000000"/>
        </w:rPr>
        <w:t xml:space="preserve">, </w:t>
      </w:r>
      <w:r>
        <w:rPr>
          <w:color w:val="000000"/>
        </w:rPr>
        <w:t xml:space="preserve">and </w:t>
      </w:r>
      <w:r>
        <w:rPr>
          <w:i/>
          <w:iCs/>
          <w:color w:val="000000"/>
        </w:rPr>
        <w:t>Oceanospirillales</w:t>
      </w:r>
      <w:r>
        <w:rPr>
          <w:color w:val="000000"/>
        </w:rPr>
        <w:t xml:space="preserve">) changed in similar fashion, but had different occurrence ratios between control and treatment samples. Orders that were more abundant in the treatment samples than in </w:t>
      </w:r>
      <w:r w:rsidR="00474D13">
        <w:rPr>
          <w:color w:val="000000"/>
        </w:rPr>
        <w:t>control</w:t>
      </w:r>
      <w:r>
        <w:rPr>
          <w:color w:val="000000"/>
        </w:rPr>
        <w:t xml:space="preserve"> samples include</w:t>
      </w:r>
      <w:r w:rsidR="001F764E">
        <w:rPr>
          <w:color w:val="000000"/>
        </w:rPr>
        <w:t>d</w:t>
      </w:r>
      <w:r>
        <w:rPr>
          <w:color w:val="000000"/>
        </w:rPr>
        <w:t xml:space="preserve"> </w:t>
      </w:r>
      <w:r>
        <w:rPr>
          <w:i/>
          <w:iCs/>
          <w:color w:val="000000"/>
        </w:rPr>
        <w:t>Oceanospirillales</w:t>
      </w:r>
      <w:r>
        <w:rPr>
          <w:color w:val="000000"/>
        </w:rPr>
        <w:t xml:space="preserve">, </w:t>
      </w:r>
      <w:proofErr w:type="spellStart"/>
      <w:r>
        <w:rPr>
          <w:i/>
          <w:iCs/>
          <w:color w:val="000000"/>
        </w:rPr>
        <w:t>Caulobacterales</w:t>
      </w:r>
      <w:proofErr w:type="spellEnd"/>
      <w:r>
        <w:rPr>
          <w:color w:val="000000"/>
        </w:rPr>
        <w:t xml:space="preserve">, </w:t>
      </w:r>
      <w:proofErr w:type="spellStart"/>
      <w:r>
        <w:rPr>
          <w:i/>
          <w:iCs/>
          <w:color w:val="000000"/>
        </w:rPr>
        <w:t>Lentispherales</w:t>
      </w:r>
      <w:proofErr w:type="spellEnd"/>
      <w:r>
        <w:rPr>
          <w:color w:val="000000"/>
        </w:rPr>
        <w:t xml:space="preserve">, </w:t>
      </w:r>
      <w:proofErr w:type="spellStart"/>
      <w:r>
        <w:rPr>
          <w:i/>
          <w:iCs/>
          <w:color w:val="000000"/>
        </w:rPr>
        <w:t>Acidithiobacillales</w:t>
      </w:r>
      <w:proofErr w:type="spellEnd"/>
      <w:r>
        <w:rPr>
          <w:color w:val="000000"/>
        </w:rPr>
        <w:t xml:space="preserve">, </w:t>
      </w:r>
      <w:proofErr w:type="spellStart"/>
      <w:r>
        <w:rPr>
          <w:i/>
          <w:iCs/>
          <w:color w:val="000000"/>
        </w:rPr>
        <w:t>Chrococcales</w:t>
      </w:r>
      <w:proofErr w:type="spellEnd"/>
      <w:r>
        <w:rPr>
          <w:color w:val="000000"/>
        </w:rPr>
        <w:t xml:space="preserve">, and </w:t>
      </w:r>
      <w:r>
        <w:rPr>
          <w:i/>
          <w:iCs/>
          <w:color w:val="000000"/>
        </w:rPr>
        <w:t>Bacillales</w:t>
      </w:r>
      <w:r>
        <w:rPr>
          <w:color w:val="000000"/>
        </w:rPr>
        <w:t xml:space="preserve">. These nodes </w:t>
      </w:r>
      <w:r w:rsidR="00231522">
        <w:rPr>
          <w:color w:val="000000"/>
        </w:rPr>
        <w:t xml:space="preserve">were </w:t>
      </w:r>
      <w:r>
        <w:rPr>
          <w:color w:val="000000"/>
        </w:rPr>
        <w:t xml:space="preserve">scattered throughout the network and did not share direct edges, but </w:t>
      </w:r>
      <w:r w:rsidR="00231522">
        <w:rPr>
          <w:color w:val="000000"/>
        </w:rPr>
        <w:t xml:space="preserve">were </w:t>
      </w:r>
      <w:r>
        <w:rPr>
          <w:color w:val="000000"/>
        </w:rPr>
        <w:t>within 3-5 edges of each other.</w:t>
      </w:r>
    </w:p>
    <w:p w14:paraId="532193EF" w14:textId="46968A4A" w:rsidR="001525F4" w:rsidRDefault="001525F4" w:rsidP="001525F4">
      <w:pPr>
        <w:pStyle w:val="NormalWeb"/>
        <w:spacing w:before="120" w:beforeAutospacing="0" w:after="240" w:afterAutospacing="0"/>
      </w:pPr>
      <w:r>
        <w:rPr>
          <w:i/>
          <w:iCs/>
          <w:color w:val="000000"/>
        </w:rPr>
        <w:t>Bacillales</w:t>
      </w:r>
      <w:r>
        <w:rPr>
          <w:color w:val="000000"/>
        </w:rPr>
        <w:t>, the Order to which the probiotic used in these experiments belongs</w:t>
      </w:r>
      <w:r w:rsidR="00B6503D">
        <w:rPr>
          <w:color w:val="000000"/>
        </w:rPr>
        <w:t>,</w:t>
      </w:r>
      <w:r>
        <w:rPr>
          <w:color w:val="000000"/>
        </w:rPr>
        <w:t xml:space="preserve"> was shown to be most directly associated in the network with four other Orders that change</w:t>
      </w:r>
      <w:r w:rsidR="001F764E">
        <w:rPr>
          <w:color w:val="000000"/>
        </w:rPr>
        <w:t>d</w:t>
      </w:r>
      <w:r>
        <w:rPr>
          <w:color w:val="000000"/>
        </w:rPr>
        <w:t xml:space="preserve"> in abundance between control and treatment samples: </w:t>
      </w:r>
      <w:r>
        <w:rPr>
          <w:i/>
          <w:iCs/>
          <w:color w:val="000000"/>
        </w:rPr>
        <w:t xml:space="preserve">Chromatiales, Xanthomonadales, Cytophagia </w:t>
      </w:r>
      <w:r>
        <w:rPr>
          <w:color w:val="000000"/>
        </w:rPr>
        <w:t xml:space="preserve">Order II, and </w:t>
      </w:r>
      <w:r>
        <w:rPr>
          <w:i/>
          <w:iCs/>
          <w:color w:val="000000"/>
        </w:rPr>
        <w:t>Vibrionales</w:t>
      </w:r>
      <w:r>
        <w:rPr>
          <w:color w:val="000000"/>
        </w:rPr>
        <w:t xml:space="preserve">. This direct connection between </w:t>
      </w:r>
      <w:r>
        <w:rPr>
          <w:i/>
          <w:iCs/>
          <w:color w:val="000000"/>
        </w:rPr>
        <w:t>Bacillales</w:t>
      </w:r>
      <w:r>
        <w:rPr>
          <w:color w:val="000000"/>
        </w:rPr>
        <w:t xml:space="preserve"> and </w:t>
      </w:r>
      <w:r>
        <w:rPr>
          <w:i/>
          <w:iCs/>
          <w:color w:val="000000"/>
        </w:rPr>
        <w:t>Vibrionales</w:t>
      </w:r>
      <w:r>
        <w:rPr>
          <w:color w:val="000000"/>
        </w:rPr>
        <w:t xml:space="preserve"> in the network indicate</w:t>
      </w:r>
      <w:r w:rsidR="001F764E">
        <w:rPr>
          <w:color w:val="000000"/>
        </w:rPr>
        <w:t>d</w:t>
      </w:r>
      <w:r>
        <w:rPr>
          <w:color w:val="000000"/>
        </w:rPr>
        <w:t xml:space="preserve"> that</w:t>
      </w:r>
      <w:r w:rsidR="002F1A0D">
        <w:rPr>
          <w:color w:val="000000"/>
        </w:rPr>
        <w:t xml:space="preserve"> the</w:t>
      </w:r>
      <w:r>
        <w:rPr>
          <w:color w:val="000000"/>
        </w:rPr>
        <w:t xml:space="preserve"> </w:t>
      </w:r>
      <w:r w:rsidR="00AC7F06">
        <w:rPr>
          <w:color w:val="000000"/>
        </w:rPr>
        <w:t xml:space="preserve">probiotic may have directly affected members of </w:t>
      </w:r>
      <w:r w:rsidR="00AC7F06">
        <w:rPr>
          <w:i/>
          <w:color w:val="000000"/>
        </w:rPr>
        <w:t>Vibrionales</w:t>
      </w:r>
      <w:r>
        <w:rPr>
          <w:color w:val="000000"/>
        </w:rPr>
        <w:t xml:space="preserve">. </w:t>
      </w:r>
      <w:r>
        <w:rPr>
          <w:i/>
          <w:iCs/>
          <w:color w:val="000000"/>
        </w:rPr>
        <w:t>Oceanospirillales</w:t>
      </w:r>
      <w:r>
        <w:rPr>
          <w:color w:val="000000"/>
        </w:rPr>
        <w:t xml:space="preserve"> was placed in the network 5 edges away from </w:t>
      </w:r>
      <w:r>
        <w:rPr>
          <w:i/>
          <w:iCs/>
          <w:color w:val="000000"/>
        </w:rPr>
        <w:t>Bacillales,</w:t>
      </w:r>
      <w:r>
        <w:rPr>
          <w:color w:val="000000"/>
        </w:rPr>
        <w:t xml:space="preserve"> sharing an edge with the treatment-abundant </w:t>
      </w:r>
      <w:r>
        <w:rPr>
          <w:i/>
          <w:iCs/>
          <w:color w:val="000000"/>
        </w:rPr>
        <w:t>Flavobacteriales</w:t>
      </w:r>
      <w:r>
        <w:rPr>
          <w:color w:val="000000"/>
        </w:rPr>
        <w:t xml:space="preserve">, a common environmental bacteria taxon </w:t>
      </w:r>
      <w:r w:rsidR="00915762">
        <w:rPr>
          <w:color w:val="000000"/>
        </w:rPr>
        <w:fldChar w:fldCharType="begin" w:fldLock="1"/>
      </w:r>
      <w:r w:rsidR="008809FF">
        <w:rPr>
          <w:color w:val="000000"/>
        </w:rPr>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"(Bernardet et al., 2015)" }, "properties" : { "noteIndex" : 0 }, "schema" : "https://github.com/citation-style-language/schema/raw/master/csl-citation.json" }</w:instrText>
      </w:r>
      <w:r w:rsidR="00915762">
        <w:rPr>
          <w:color w:val="000000"/>
        </w:rPr>
        <w:fldChar w:fldCharType="separate"/>
      </w:r>
      <w:r w:rsidR="00915762" w:rsidRPr="00915762">
        <w:rPr>
          <w:noProof/>
          <w:color w:val="000000"/>
        </w:rPr>
        <w:t>(Bernardet et al., 2015)</w:t>
      </w:r>
      <w:r w:rsidR="00915762">
        <w:rPr>
          <w:color w:val="000000"/>
        </w:rPr>
        <w:fldChar w:fldCharType="end"/>
      </w:r>
      <w:r w:rsidR="00915762">
        <w:rPr>
          <w:color w:val="000000"/>
        </w:rPr>
        <w:t>.</w:t>
      </w:r>
      <w:r>
        <w:rPr>
          <w:color w:val="000000"/>
        </w:rPr>
        <w:t xml:space="preserve"> This network </w:t>
      </w:r>
      <w:r w:rsidR="00E80863">
        <w:rPr>
          <w:color w:val="000000"/>
        </w:rPr>
        <w:t>suggests</w:t>
      </w:r>
      <w:r>
        <w:rPr>
          <w:color w:val="000000"/>
        </w:rPr>
        <w:t xml:space="preserve"> that the probiotic did not directly alter the overall bacterial community in the rearing water in an oyster hatchery, </w:t>
      </w:r>
      <w:r w:rsidR="00733888">
        <w:rPr>
          <w:color w:val="000000"/>
        </w:rPr>
        <w:t>but targeted specific members of the community</w:t>
      </w:r>
      <w:r>
        <w:rPr>
          <w:color w:val="000000"/>
        </w:rPr>
        <w:t xml:space="preserve">.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087DEA14" w14:textId="102D4750" w:rsidR="00C94653" w:rsidRDefault="00A67735" w:rsidP="000628D5">
      <w:pPr>
        <w:pStyle w:val="NormalWeb"/>
        <w:spacing w:before="120" w:beforeAutospacing="0" w:after="240" w:afterAutospacing="0"/>
        <w:rPr>
          <w:color w:val="000000"/>
        </w:rPr>
      </w:pPr>
      <w:r>
        <w:rPr>
          <w:color w:val="000000"/>
        </w:rPr>
        <w:t xml:space="preserve">A better understanding of </w:t>
      </w:r>
      <w:r w:rsidR="000628D5">
        <w:rPr>
          <w:color w:val="000000"/>
        </w:rPr>
        <w:t>bacterial communit</w:t>
      </w:r>
      <w:r>
        <w:rPr>
          <w:color w:val="000000"/>
        </w:rPr>
        <w:t>y</w:t>
      </w:r>
      <w:r w:rsidR="00785CD9">
        <w:rPr>
          <w:color w:val="000000"/>
        </w:rPr>
        <w:t xml:space="preserve"> </w:t>
      </w:r>
      <w:r>
        <w:rPr>
          <w:color w:val="000000"/>
        </w:rPr>
        <w:t>dynamics</w:t>
      </w:r>
      <w:r w:rsidR="000628D5">
        <w:rPr>
          <w:color w:val="000000"/>
        </w:rPr>
        <w:t xml:space="preserve"> in aquaculture systems </w:t>
      </w:r>
      <w:r>
        <w:rPr>
          <w:color w:val="000000"/>
        </w:rPr>
        <w:t xml:space="preserve">is critical for optimizing disease management strategies such as </w:t>
      </w:r>
      <w:r w:rsidR="009160DF">
        <w:rPr>
          <w:color w:val="000000"/>
        </w:rPr>
        <w:t>probiotic treatment</w:t>
      </w:r>
      <w:r w:rsidR="000628D5">
        <w:rPr>
          <w:color w:val="000000"/>
        </w:rPr>
        <w:t>.</w:t>
      </w:r>
      <w:r w:rsidR="00785CD9">
        <w:rPr>
          <w:color w:val="000000"/>
        </w:rPr>
        <w:t xml:space="preserve"> </w:t>
      </w:r>
      <w:r w:rsidR="009160DF">
        <w:rPr>
          <w:color w:val="000000"/>
        </w:rPr>
        <w:t xml:space="preserve">This study </w:t>
      </w:r>
      <w:r w:rsidR="00F01868">
        <w:rPr>
          <w:color w:val="000000"/>
        </w:rPr>
        <w:t>characterized</w:t>
      </w:r>
      <w:r w:rsidR="009160DF">
        <w:rPr>
          <w:color w:val="000000"/>
        </w:rPr>
        <w:t>: a) changes in microbial communit</w:t>
      </w:r>
      <w:r w:rsidR="00231522">
        <w:rPr>
          <w:color w:val="000000"/>
        </w:rPr>
        <w:t>ies</w:t>
      </w:r>
      <w:r w:rsidR="009160DF">
        <w:rPr>
          <w:color w:val="000000"/>
        </w:rPr>
        <w:t xml:space="preserve"> in an oyster hatchery through the rearing process; and b) the effect of probiotic treatment on </w:t>
      </w:r>
      <w:r w:rsidR="00231522">
        <w:rPr>
          <w:color w:val="000000"/>
        </w:rPr>
        <w:t>those communities</w:t>
      </w:r>
      <w:r w:rsidR="009160DF">
        <w:rPr>
          <w:color w:val="000000"/>
        </w:rPr>
        <w:t xml:space="preserve">. </w:t>
      </w:r>
      <w:r w:rsidR="00D66B7A">
        <w:rPr>
          <w:color w:val="000000"/>
        </w:rPr>
        <w:t xml:space="preserve">To our knowledge, this is the first study to characterize </w:t>
      </w:r>
      <w:bookmarkStart w:id="1" w:name="_Hlk536629692"/>
      <w:r w:rsidR="00D66B7A">
        <w:rPr>
          <w:color w:val="000000"/>
        </w:rPr>
        <w:t>the</w:t>
      </w:r>
      <w:r w:rsidR="000D5DAE">
        <w:rPr>
          <w:color w:val="000000"/>
        </w:rPr>
        <w:t xml:space="preserve"> effects of probiotics on</w:t>
      </w:r>
      <w:r w:rsidR="00D66B7A">
        <w:rPr>
          <w:color w:val="000000"/>
        </w:rPr>
        <w:t xml:space="preserve"> microbio</w:t>
      </w:r>
      <w:r w:rsidR="007332CC">
        <w:rPr>
          <w:color w:val="000000"/>
        </w:rPr>
        <w:t>me</w:t>
      </w:r>
      <w:r w:rsidR="00041590">
        <w:rPr>
          <w:color w:val="000000"/>
        </w:rPr>
        <w:t>s</w:t>
      </w:r>
      <w:r w:rsidR="007332CC">
        <w:rPr>
          <w:color w:val="000000"/>
        </w:rPr>
        <w:t xml:space="preserve"> </w:t>
      </w:r>
      <w:r w:rsidR="000D5DAE">
        <w:rPr>
          <w:color w:val="000000"/>
        </w:rPr>
        <w:t>i</w:t>
      </w:r>
      <w:r w:rsidR="007332CC">
        <w:rPr>
          <w:color w:val="000000"/>
        </w:rPr>
        <w:t>n a bivalve hatchery</w:t>
      </w:r>
      <w:bookmarkEnd w:id="1"/>
      <w:r w:rsidR="007332CC">
        <w:rPr>
          <w:color w:val="000000"/>
        </w:rPr>
        <w:t>.</w:t>
      </w:r>
      <w:r w:rsidR="009160DF">
        <w:rPr>
          <w:color w:val="000000"/>
        </w:rPr>
        <w:t xml:space="preserve"> </w:t>
      </w:r>
      <w:r w:rsidR="00F01868">
        <w:rPr>
          <w:color w:val="000000"/>
        </w:rPr>
        <w:t xml:space="preserve">Despite </w:t>
      </w:r>
      <w:r>
        <w:rPr>
          <w:color w:val="000000"/>
        </w:rPr>
        <w:t>the</w:t>
      </w:r>
      <w:r w:rsidR="00F01868">
        <w:rPr>
          <w:color w:val="000000"/>
        </w:rPr>
        <w:t xml:space="preserve"> high </w:t>
      </w:r>
      <w:r w:rsidR="007133FA">
        <w:rPr>
          <w:color w:val="000000"/>
        </w:rPr>
        <w:t>spat</w:t>
      </w:r>
      <w:r w:rsidR="00F01868">
        <w:rPr>
          <w:color w:val="000000"/>
        </w:rPr>
        <w:t xml:space="preserve">ial </w:t>
      </w:r>
      <w:r w:rsidR="00231522">
        <w:rPr>
          <w:color w:val="000000"/>
        </w:rPr>
        <w:t xml:space="preserve">(by sample type and replicate tank) </w:t>
      </w:r>
      <w:r w:rsidR="00F01868">
        <w:rPr>
          <w:color w:val="000000"/>
        </w:rPr>
        <w:t xml:space="preserve">and temporal variability in bacterial composition at the hatchery detected in this research, results </w:t>
      </w:r>
      <w:r w:rsidR="00BB073F">
        <w:rPr>
          <w:color w:val="000000"/>
        </w:rPr>
        <w:t xml:space="preserve">support the hypothesis that </w:t>
      </w:r>
      <w:r w:rsidR="0012765D">
        <w:rPr>
          <w:color w:val="000000"/>
        </w:rPr>
        <w:t xml:space="preserve">probiotic </w:t>
      </w:r>
      <w:r w:rsidR="00BB073F">
        <w:rPr>
          <w:color w:val="000000"/>
        </w:rPr>
        <w:t>treatment leads to</w:t>
      </w:r>
      <w:r w:rsidR="0012765D">
        <w:rPr>
          <w:color w:val="000000"/>
        </w:rPr>
        <w:t xml:space="preserve"> </w:t>
      </w:r>
      <w:r>
        <w:rPr>
          <w:color w:val="000000"/>
        </w:rPr>
        <w:t>shifts in the</w:t>
      </w:r>
      <w:r w:rsidR="0012765D">
        <w:rPr>
          <w:color w:val="000000"/>
        </w:rPr>
        <w:t xml:space="preserve"> microbial community </w:t>
      </w:r>
      <w:r w:rsidR="00BB073F">
        <w:rPr>
          <w:color w:val="000000"/>
        </w:rPr>
        <w:t xml:space="preserve">in the hatchery </w:t>
      </w:r>
      <w:r w:rsidR="0012765D">
        <w:rPr>
          <w:color w:val="000000"/>
        </w:rPr>
        <w:t>from a state promot</w:t>
      </w:r>
      <w:r w:rsidR="00297152">
        <w:rPr>
          <w:color w:val="000000"/>
        </w:rPr>
        <w:t>ing</w:t>
      </w:r>
      <w:r w:rsidR="0012765D">
        <w:rPr>
          <w:color w:val="000000"/>
        </w:rPr>
        <w:t xml:space="preserve"> the growth of potential pathogens to one that inhibits</w:t>
      </w:r>
      <w:r w:rsidR="00C94653">
        <w:rPr>
          <w:color w:val="000000"/>
        </w:rPr>
        <w:t xml:space="preserve"> </w:t>
      </w:r>
      <w:r w:rsidR="00BB073F">
        <w:rPr>
          <w:color w:val="000000"/>
        </w:rPr>
        <w:t>it</w:t>
      </w:r>
      <w:r w:rsidR="00785CD9">
        <w:rPr>
          <w:color w:val="000000"/>
        </w:rPr>
        <w:t>.</w:t>
      </w:r>
    </w:p>
    <w:p w14:paraId="04BE12C8" w14:textId="1050DA58" w:rsidR="00BF7A1E" w:rsidRDefault="00BF7A1E" w:rsidP="00BF7A1E">
      <w:pPr>
        <w:rPr>
          <w:color w:val="000000"/>
        </w:rPr>
      </w:pPr>
      <w:r>
        <w:rPr>
          <w:color w:val="000000"/>
        </w:rPr>
        <w:t>O</w:t>
      </w:r>
      <w:r w:rsidR="00937E84">
        <w:rPr>
          <w:color w:val="000000"/>
        </w:rPr>
        <w:t>ur results</w:t>
      </w:r>
      <w:r>
        <w:rPr>
          <w:color w:val="000000"/>
        </w:rPr>
        <w:t xml:space="preserve"> showed high variability in bacterial composition between replicate samples within trials and between trials, especially among the bacterial communities of oyster larvae. Variability between the 3 trials, conducted in July, January, and June in different years, is consistent with natural seasonal variation in microbial communities in Narragansett Bay </w:t>
      </w:r>
      <w:r>
        <w:rPr>
          <w:color w:val="000000"/>
        </w:rPr>
        <w:fldChar w:fldCharType="begin" w:fldLock="1"/>
      </w:r>
      <w:r>
        <w:rPr>
          <w:color w:val="000000"/>
        </w:rPr>
        <w:instrText>ADDIN CSL_CITATION { "citationItems" : [ { "id" : "ITEM-1", "itemData" : { "ISBN" : "0948-3055", "ISSN" : "09483055", "abstract" : "Bacterial abundance and production were measured weekly for 34 mo consecutively at 2 stations in Narragansett Bay, Rhode Island, a well mixed temperate estuary. Data from the more centrally located Station were used to describe the relationship between temperature, bacterial abundance and bacterial production over the annual cycle. During the entire sampling period, temperature ranged from -1.0 to 22.6degreesC, bacterial abundance varied by a factor of 16 and bacterial production by a factor of 101. Significant correlations of temperature on bacterial abundance and production (p &lt; 0.05) highlight the strong seasonality of bacterial activity in the bay. After controlling for temperature, both bacterial abundance and production were significantly higher in the spring than in the fall, suggesting that the relationship between temperature and the populations present is different during these 2 seasons. No significant relationships were found between the bacterial bulk parameters and concentrations of chl a. Data from both stations were used to calculate annual net bacterial production values of 83 and 68 g C m(-2) yr(-1) for the mid- and lower bay, respectively. Gross bacterial carbon demand (production + respiration) at the mid-bay station was estimated at similar to237 g C m(-2) yr(-1), which is roughly 94% of previous estimates of bay-wide, net phytoplankton primary production.", "author" : [ { "dropping-particle" : "", "family" : "Staroscik", "given" : "Andrew M.", "non-dropping-particle" : "", "parse-names" : false, "suffix" : "" }, { "dropping-particle" : "", "family" : "Smith", "given" : "David C.", "non-dropping-particle" : "", "parse-names" : false, "suffix" : "" } ], "container-title" : "Aquatic Microbial Ecology", "id" : "ITEM-1", "issue" : "3", "issued" : { "date-parts" : [ [ "2004" ] ] }, "page" : "275-282", "title" : "Seasonal patterns in bacterioplankton abundance and production in Narragansett Bay, Rhode Island, USA", "type" : "article-journal", "volume" : "35" }, "uris" : [ "http://www.mendeley.com/documents/?uuid=10e3c179-c223-4213-9296-b933b39e10a8" ] } ], "mendeley" : { "formattedCitation" : "(Staroscik and Smith, 2004)", "plainTextFormattedCitation" : "(Staroscik and Smith, 2004)", "previouslyFormattedCitation" : "(Staroscik and Smith, 2004)" }, "properties" : { "noteIndex" : 0 }, "schema" : "https://github.com/citation-style-language/schema/raw/master/csl-citation.json" }</w:instrText>
      </w:r>
      <w:r>
        <w:rPr>
          <w:color w:val="000000"/>
        </w:rPr>
        <w:fldChar w:fldCharType="separate"/>
      </w:r>
      <w:r w:rsidRPr="001F3AC5">
        <w:rPr>
          <w:noProof/>
          <w:color w:val="000000"/>
        </w:rPr>
        <w:t>(Staroscik and Smith, 2004)</w:t>
      </w:r>
      <w:r>
        <w:rPr>
          <w:color w:val="000000"/>
        </w:rPr>
        <w:fldChar w:fldCharType="end"/>
      </w:r>
      <w:r>
        <w:rPr>
          <w:color w:val="000000"/>
        </w:rPr>
        <w:t xml:space="preserve">. High variability in microbial communities in oysters from a single location is consistent with past studies, and is most probably driven by genetic and environmental effects on host-microbe interactions </w:t>
      </w:r>
      <w:r>
        <w:fldChar w:fldCharType="begin" w:fldLock="1"/>
      </w:r>
      <w:r>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"noteIndex" : 0 }, "schema" : "https://github.com/citation-style-language/schema/raw/master/csl-citation.json" }</w:instrText>
      </w:r>
      <w:r>
        <w:fldChar w:fldCharType="separate"/>
      </w:r>
      <w:r w:rsidRPr="007D5DCA">
        <w:rPr>
          <w:noProof/>
        </w:rPr>
        <w:t xml:space="preserve">(King et al., 2012; </w:t>
      </w:r>
      <w:r w:rsidRPr="007D5DCA">
        <w:rPr>
          <w:noProof/>
        </w:rPr>
        <w:lastRenderedPageBreak/>
        <w:t>Wegner et al., 2013)</w:t>
      </w:r>
      <w:r>
        <w:fldChar w:fldCharType="end"/>
      </w:r>
      <w:r>
        <w:rPr>
          <w:color w:val="000000"/>
        </w:rPr>
        <w:t xml:space="preserve">. Moreover, variability between replicates (tanks within the hatchery) and between trials, may have been due to inevitable variance in husbandry and handling techniques at the hatchery </w:t>
      </w:r>
      <w:r>
        <w:rPr>
          <w:color w:val="000000"/>
        </w:rPr>
        <w:fldChar w:fldCharType="begin" w:fldLock="1"/>
      </w:r>
      <w:r w:rsidR="00FC0DB3">
        <w:rPr>
          <w:color w:val="000000"/>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"ITEM-2", "itemData" : { "DOI" : "10.3354/dao01982", "ISSN" : "0177-5103", "PMID" : "19149375", "abstract" : "During 2006 and 2007, we documented the re-emergence of severe episodes of vibriosis caused by Vibrio tubiashii in shellfish hatcheries on the west coast of North America. Lost larval and juvenile production included 3 previously undescribed hosts, Pacific (Crassostrea gigas) and Kumamoto (C. sikamea) oysters and geoduck clams Panope abrupta, with a 2007 decline in larval oyster production of approximately 59% in one hatchery. Losses of larval and juvenile bivalves were linked to V. tubiashii blooms in the coastal environment, which were associated with the apparent mixing of unusually warm surface seawater and intermittently upwelled cooler, nutrient- and Vibrio spp.- enriched seawater. The ocean temperature elevation anomaly in 2007 was not clearly linked to an El Ni\u00f1o event, as was a similar episode in 1998. Concentrations of the dominant shellfish-pathogenic vibrios were as high as 1.6 x 10(5) cfu ml(-1) in the cold, upwelled water. The bacteria possessed the genes coding for a protease and hemolysin described for V. tubiashii, and pathogenic isolates secreted these peptides. Lesions resulting from a classic invasive disease and a toxigenic noninvasive disease occurred in oyster and geoduck clam larvae. Management and prevention require reduction of incoming concentrations of the bacteria, reduction of contamination in water and air supplies and in stock chemical solutions, removal of bacterial toxins, and interruption of the cycle of bacterial amplification in the hatchery and in microalgal food supplies.", "author" : [ { "dropping-particle" : "", "family" : "Elston", "given" : "RA", "non-dropping-particle" : "", "parse-names" : false, "suffix" : "" }, { "dropping-particle" : "", "family" : "Hasegawa", "given" : "H", "non-dropping-particle" : "", "parse-names" : false, "suffix" : "" }, { "dropping-particle" : "", "family" : "Humphrey", "given" : "KL", "non-dropping-particle" : "", "parse-names" : false, "suffix" : "" }, { "dropping-particle" : "", "family" : "Polyak", "given" : "IK", "non-dropping-particle" : "", "parse-names" : false, "suffix" : "" }, { "dropping-particle" : "", "family" : "H\u00e4se", "given" : "CC", "non-dropping-particle" : "", "parse-names" : false, "suffix" : "" } ], "container-title" : "Diseases of Aquatic Organisms", "id" : "ITEM-2", "issue" : "2", "issued" : { "date-parts" : [ [ "2008", "11", "20" ] ] }, "page" : "119-134", "title" : "Re-emergence of Vibrio tubiashii in bivalve shellfish aquaculture: severity, environmental drivers, geographic extent and management", "type" : "article-journal", "volume" : "82" }, "uris" : [ "http://www.mendeley.com/documents/?uuid=664ead51-c849-3593-ba92-c038b35556d8" ] } ], "mendeley" : { "formattedCitation" : "(Elston et al., 1981, 2008)", "plainTextFormattedCitation" : "(Elston et al., 1981, 2008)", "previouslyFormattedCitation" : "(Elston et al., 1981, 2008)" }, "properties" : { "noteIndex" : 0 }, "schema" : "https://github.com/citation-style-language/schema/raw/master/csl-citation.json" }</w:instrText>
      </w:r>
      <w:r>
        <w:rPr>
          <w:color w:val="000000"/>
        </w:rPr>
        <w:fldChar w:fldCharType="separate"/>
      </w:r>
      <w:r w:rsidR="00712E18" w:rsidRPr="00712E18">
        <w:rPr>
          <w:noProof/>
          <w:color w:val="000000"/>
        </w:rPr>
        <w:t>(Elston et al., 1981, 2008)</w:t>
      </w:r>
      <w:r>
        <w:rPr>
          <w:color w:val="000000"/>
        </w:rPr>
        <w:fldChar w:fldCharType="end"/>
      </w:r>
      <w:r>
        <w:rPr>
          <w:color w:val="000000"/>
        </w:rPr>
        <w:t xml:space="preserve">. </w:t>
      </w:r>
    </w:p>
    <w:p w14:paraId="684B3F39" w14:textId="4D791729" w:rsidR="00F05E88" w:rsidRDefault="00BF7A1E" w:rsidP="00274F6A">
      <w:pPr>
        <w:pStyle w:val="NormalWeb"/>
        <w:spacing w:before="120" w:beforeAutospacing="0" w:after="240" w:afterAutospacing="0"/>
      </w:pPr>
      <w:r>
        <w:rPr>
          <w:color w:val="000000"/>
        </w:rPr>
        <w:t>Despite the high variability observed in these trials, o</w:t>
      </w:r>
      <w:r w:rsidR="000628D5">
        <w:rPr>
          <w:color w:val="000000"/>
        </w:rPr>
        <w:t xml:space="preserve">ur study </w:t>
      </w:r>
      <w:r>
        <w:rPr>
          <w:color w:val="000000"/>
        </w:rPr>
        <w:t>observed clear dif</w:t>
      </w:r>
      <w:r w:rsidR="00DB36FB">
        <w:rPr>
          <w:color w:val="000000"/>
        </w:rPr>
        <w:t xml:space="preserve">ferences in diversity and </w:t>
      </w:r>
      <w:r w:rsidR="000628D5">
        <w:rPr>
          <w:color w:val="000000"/>
        </w:rPr>
        <w:t>bacterial community structure</w:t>
      </w:r>
      <w:r w:rsidR="00DB36FB">
        <w:rPr>
          <w:color w:val="000000"/>
        </w:rPr>
        <w:t xml:space="preserve"> between the</w:t>
      </w:r>
      <w:r w:rsidR="000628D5">
        <w:rPr>
          <w:color w:val="000000"/>
        </w:rPr>
        <w:t xml:space="preserve"> </w:t>
      </w:r>
      <w:r w:rsidR="00F80D7B">
        <w:rPr>
          <w:color w:val="000000"/>
        </w:rPr>
        <w:t xml:space="preserve">rearing water, </w:t>
      </w:r>
      <w:r w:rsidR="00DB36FB">
        <w:rPr>
          <w:color w:val="000000"/>
        </w:rPr>
        <w:t xml:space="preserve">the </w:t>
      </w:r>
      <w:r w:rsidR="00F80D7B">
        <w:rPr>
          <w:color w:val="000000"/>
        </w:rPr>
        <w:t>biofilm</w:t>
      </w:r>
      <w:r w:rsidR="00DB36FB">
        <w:rPr>
          <w:color w:val="000000"/>
        </w:rPr>
        <w:t>s</w:t>
      </w:r>
      <w:r w:rsidR="00F80D7B">
        <w:rPr>
          <w:color w:val="000000"/>
        </w:rPr>
        <w:t xml:space="preserve"> </w:t>
      </w:r>
      <w:r w:rsidR="00231522">
        <w:rPr>
          <w:color w:val="000000"/>
        </w:rPr>
        <w:t xml:space="preserve">on tank surfaces </w:t>
      </w:r>
      <w:r w:rsidR="00F80D7B">
        <w:rPr>
          <w:color w:val="000000"/>
        </w:rPr>
        <w:t xml:space="preserve">(swabs), and </w:t>
      </w:r>
      <w:r w:rsidR="00DB36FB">
        <w:rPr>
          <w:color w:val="000000"/>
        </w:rPr>
        <w:t xml:space="preserve">the </w:t>
      </w:r>
      <w:r w:rsidR="00F80D7B">
        <w:rPr>
          <w:color w:val="000000"/>
        </w:rPr>
        <w:t>oyster larvae</w:t>
      </w:r>
      <w:r w:rsidR="000628D5">
        <w:rPr>
          <w:color w:val="000000"/>
        </w:rPr>
        <w:t xml:space="preserve">. In particular, oyster larvae </w:t>
      </w:r>
      <w:r w:rsidR="004935A4">
        <w:rPr>
          <w:color w:val="000000"/>
        </w:rPr>
        <w:t>microbiomes</w:t>
      </w:r>
      <w:r w:rsidR="000628D5">
        <w:rPr>
          <w:color w:val="000000"/>
        </w:rPr>
        <w:t xml:space="preserve"> </w:t>
      </w:r>
      <w:r w:rsidR="00712E18">
        <w:rPr>
          <w:color w:val="000000"/>
        </w:rPr>
        <w:t>were a subset of</w:t>
      </w:r>
      <w:r w:rsidR="000628D5">
        <w:rPr>
          <w:color w:val="000000"/>
        </w:rPr>
        <w:t xml:space="preserve"> taxa present in the water and in biofilms, including </w:t>
      </w:r>
      <w:r w:rsidR="000628D5">
        <w:rPr>
          <w:i/>
          <w:iCs/>
          <w:color w:val="000000"/>
        </w:rPr>
        <w:t xml:space="preserve">Firmicutes </w:t>
      </w:r>
      <w:r w:rsidR="000628D5">
        <w:rPr>
          <w:color w:val="000000"/>
        </w:rPr>
        <w:t xml:space="preserve">and </w:t>
      </w:r>
      <w:r w:rsidR="000628D5">
        <w:rPr>
          <w:i/>
          <w:iCs/>
          <w:color w:val="000000"/>
        </w:rPr>
        <w:t>Proteobacteria</w:t>
      </w:r>
      <w:r w:rsidR="000628D5">
        <w:rPr>
          <w:color w:val="000000"/>
        </w:rPr>
        <w:t xml:space="preserve">, while </w:t>
      </w:r>
      <w:r w:rsidR="00C04171">
        <w:rPr>
          <w:color w:val="000000"/>
        </w:rPr>
        <w:t xml:space="preserve">tank </w:t>
      </w:r>
      <w:r w:rsidR="000628D5">
        <w:rPr>
          <w:color w:val="000000"/>
        </w:rPr>
        <w:t xml:space="preserve">biofilms showed a diversity and composition state that was intermediate between water and larvae. </w:t>
      </w:r>
      <w:r w:rsidR="000628D5" w:rsidRPr="001F2916">
        <w:t xml:space="preserve">Lower diversity indices in the larvae and tank biofilms </w:t>
      </w:r>
      <w:r w:rsidRPr="001F2916">
        <w:t xml:space="preserve">(swabs) </w:t>
      </w:r>
      <w:r w:rsidR="000628D5" w:rsidRPr="001F2916">
        <w:t xml:space="preserve">than the water indicates niche selection of larval and biofilm colonizers, particularly </w:t>
      </w:r>
      <w:r w:rsidR="000628D5" w:rsidRPr="001F2916">
        <w:rPr>
          <w:i/>
        </w:rPr>
        <w:t>Cyanobacteria</w:t>
      </w:r>
      <w:r w:rsidR="000628D5" w:rsidRPr="001F2916">
        <w:t xml:space="preserve"> </w:t>
      </w:r>
      <w:r w:rsidR="00A77A49">
        <w:t xml:space="preserve">in tank biofilms </w:t>
      </w:r>
      <w:r w:rsidR="000628D5" w:rsidRPr="001F2916">
        <w:t>and</w:t>
      </w:r>
      <w:r w:rsidR="000628D5" w:rsidRPr="00EF2E85">
        <w:t xml:space="preserve"> </w:t>
      </w:r>
      <w:r w:rsidR="000628D5" w:rsidRPr="00EF2E85">
        <w:rPr>
          <w:i/>
        </w:rPr>
        <w:t>Proteobacteria</w:t>
      </w:r>
      <w:r w:rsidR="00A77A49" w:rsidRPr="00EF2E85">
        <w:rPr>
          <w:i/>
        </w:rPr>
        <w:t xml:space="preserve"> </w:t>
      </w:r>
      <w:r w:rsidR="00A77A49">
        <w:rPr>
          <w:iCs/>
        </w:rPr>
        <w:t xml:space="preserve">in </w:t>
      </w:r>
      <w:r w:rsidR="00937E84">
        <w:rPr>
          <w:iCs/>
        </w:rPr>
        <w:t>oyster larvae</w:t>
      </w:r>
      <w:r w:rsidR="000628D5">
        <w:t xml:space="preserve">. </w:t>
      </w:r>
      <w:r w:rsidR="00A56ECE">
        <w:t xml:space="preserve">The dominance of </w:t>
      </w:r>
      <w:r w:rsidR="00A56ECE">
        <w:rPr>
          <w:i/>
          <w:iCs/>
          <w:color w:val="000000"/>
        </w:rPr>
        <w:t>Proteobacteria</w:t>
      </w:r>
      <w:r w:rsidR="00A56ECE">
        <w:rPr>
          <w:color w:val="000000"/>
        </w:rPr>
        <w:t xml:space="preserve"> in the system, the most abundant phylum in all samples (up to 87% in larvae), is consistent with previous studies where it was shown to make up the largest and most diverse phylum in oyster-associated microbiota </w:t>
      </w:r>
      <w:r w:rsidR="00A56ECE">
        <w:fldChar w:fldCharType="begin" w:fldLock="1"/>
      </w:r>
      <w:r w:rsidR="00EF2E85">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"id" : "ITEM-3", "itemData" : { "DOI" : "10.1111/1758-2229.12698", "ISSN" : "17582229", "author" : [ { "dropping-particle" : "", "family" : "Dittmann", "given" : "KK", "non-dropping-particle" : "", "parse-names" : false, "suffix" : "" }, { "dropping-particle" : "", "family" : "Sonnenschein", "given" : "Eva C.", "non-dropping-particle" : "", "parse-names" : false, "suffix" : "" }, { "dropping-particle" : "", "family" : "Egan", "given" : "Suhelen", "non-dropping-particle" : "", "parse-names" : false, "suffix" : "" }, { "dropping-particle" : "", "family" : "Gram", "given" : "Lone", "non-dropping-particle" : "", "parse-names" : false, "suffix" : "" }, { "dropping-particle" : "", "family" : "Bentzon-Tilia", "given" : "Mikkel", "non-dropping-particle" : "", "parse-names" : false, "suffix" : "" } ], "container-title" : "Applied and environmental microbiology", "id" : "ITEM-3", "issued" : { "date-parts" : [ [ "2018", "10", "2" ] ] }, "publisher" : "Wiley/Blackwell (10.1111)", "title" : "Impact of Phaeobacter inhibens on marine eukaryote associated microbial communities", "type" : "article-journal", "volume" : "Submitted" }, "uris" : [ "http://www.mendeley.com/documents/?uuid=996ce099-cf16-3877-bcca-0bda3c13860d" ] } ], "mendeley" : { "formattedCitation" : "(Dittmann et al., 2018; Hern\u00e1ndez-Z\u00e1rate and Olmos-Soto, 2006; Trabal Fern\u00e1ndez et al., 2014)", "plainTextFormattedCitation" : "(Dittmann et al., 2018; Hern\u00e1ndez-Z\u00e1rate and Olmos-Soto, 2006; Trabal Fern\u00e1ndez et al., 2014)", "previouslyFormattedCitation" : "(Dittmann et al., 2018; Hern\u00e1ndez-Z\u00e1rate and Olmos-Soto, 2006; Trabal Fern\u00e1ndez et al., 2014)" }, "properties" : { "noteIndex" : 0 }, "schema" : "https://github.com/citation-style-language/schema/raw/master/csl-citation.json" }</w:instrText>
      </w:r>
      <w:r w:rsidR="00A56ECE">
        <w:fldChar w:fldCharType="separate"/>
      </w:r>
      <w:r w:rsidR="00A56ECE" w:rsidRPr="00CF6815">
        <w:rPr>
          <w:noProof/>
        </w:rPr>
        <w:t>(Dittmann et al., 2018; Hernández-Zárate and Olmos-Soto, 2006; Trabal Fernández et al., 2014)</w:t>
      </w:r>
      <w:r w:rsidR="00A56ECE">
        <w:fldChar w:fldCharType="end"/>
      </w:r>
      <w:r w:rsidR="00A56ECE">
        <w:t xml:space="preserve">. </w:t>
      </w:r>
      <w:r w:rsidR="000628D5" w:rsidRPr="00EF2E85">
        <w:t>Bacteria are an essential component of aquaculture nutrition, as a source of</w:t>
      </w:r>
      <w:r w:rsidR="000628D5" w:rsidRPr="001F2916">
        <w:rPr>
          <w:color w:val="000000"/>
        </w:rPr>
        <w:t xml:space="preserve"> </w:t>
      </w:r>
      <w:r w:rsidR="00E1022A">
        <w:rPr>
          <w:color w:val="000000"/>
        </w:rPr>
        <w:t>both</w:t>
      </w:r>
      <w:r w:rsidR="000628D5">
        <w:rPr>
          <w:color w:val="000000"/>
        </w:rPr>
        <w:t xml:space="preserve"> </w:t>
      </w:r>
      <w:r w:rsidR="000628D5" w:rsidRPr="00EF2E85">
        <w:t xml:space="preserve">nutrients and growth factors for the microalgae, and as food for the larvae </w:t>
      </w:r>
      <w:r w:rsidR="002D630D">
        <w:fldChar w:fldCharType="begin" w:fldLock="1"/>
      </w:r>
      <w:r w:rsidR="008F7301">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"10.3892/or.2013.2813", "abstract" : "Information on planktonic food webs around bivalve farms is important, be-cause bivalves utilize natural suspended matter as food. Not only phytoplankton but also other heterotrophic protists are occasionally essential to bivalves. Oysters cannot use bacterioplankton, but they can ingest protists that feed on bacterioplankton, thus using microbial energy indirectly through this microbial loop. To evaluate the impor-tance of the microbial loop in planktonic food webs, occurrences of bacteria and heterotrophic protists were studied in the eutrophic Hiroshima Bay, where oyster aquaculture is economically important. Temporal changes in microbial loop components suggested that energy flow within the microbial loop was enhanced at the end of a phytoplankton bloom. The distribution of microbes and other protists implies that transfer efficiencies within planktonic food webs including the microbial loop differed among regions of the bay. Thus, the microbial loop may play an important role in planktonic food webs in Hiroshima Bay. In some oyster ponds in France, the importance of microbial energy flow to oyster production was actually evaluated. Possibly, energy flow within the microbial loop is also important to oyster production in Japan.", "author" : [ { "dropping-particle" : "", "family" : "Kamiyama", "given" : "Takashi", "non-dropping-particle" : "", "parse-names" : false, "suffix" : "" } ], "container-title" : "Fisheries Research", "id" : "ITEM-2", "issue" : "1", "issued" : { "date-parts" : [ [ "2004" ] ] }, "page" : "41-50", "title" : "The microbial loop in a eutrophic bay and its contribution to bivalve aquaculture", "type" : "article-journal" }, "uris" : [ "http://www.mendeley.com/documents/?uuid=25a404e7-d643-3176-85d3-368ea533dd11" ] }, { "id" : "ITEM-3", "itemData" : { "DOI" : "10.1111/raq.12024", "ISBN" : "1753-5123", "ISSN" : "17535123", "abstract" : "Knowledge on the importance of associations between bacteria and microalgae in aquatic ecosystems is rather limited at the moment, mostly due to a lack of studies at the molecular and biochemical level of microorganisms. This paper discusses the current knowledge on microalgae\u2013bacteria interactions and their potential impacts on the productivity, efficiency and sustainability of aquaculture. Current findings suggest that the interactions are complex and specific. The release of stimulatory products by bacteria that enhance the growth of microalgae, and vice versa, indicates the existence of mutualistic relations. Other factors, such as sig- nalling between bacteria and microalgae, may also play an important role. Although these interactions may be of significant importance, to date, only a few findings have been reported on the use of consortia consisting of microalgae and bacteria for practical purposes. Interestingly, these results pointed out that a com- bination of microalgae and bacteria is often better than using either of them alone. Further research is needed to obtain a thorough understanding of the mechanisms behind the interactions between these microorganisms, including the identification of active compounds. This knowledge will enable the selection of appropriate consortia for different applications in aquaculture, including disease control and high and sustainable production of feed.", "author" : [ { "dropping-particle" : "", "family" : "Natrah", "given" : "Fatin M.I.", "non-dropping-particle" : "", "parse-names" : false, "suffix" : "" }, { "dropping-particle" : "", "family" : "Bossier", "given" : "Peter", "non-dropping-particle" : "", "parse-names" : false, "suffix" : "" }, { "dropping-particle" : "", "family" : "Sorgeloos", "given" : "Patrick", "non-dropping-particle" : "", "parse-names" : false, "suffix" : "" }, { "dropping-particle" : "", "family" : "Yusoff", "given" : "Fatimah Md.", "non-dropping-particle" : "", "parse-names" : false, "suffix" : "" }, { "dropping-particle" : "", "family" : "Defoirdt", "given" : "Tom", "non-dropping-particle" : "", "parse-names" : false, "suffix" : "" } ], "container-title" : "Reviews in Aquaculture", "id" : "ITEM-3", "issue" : "1", "issued" : { "date-parts" : [ [ "2014", "3", "1" ] ] }, "page" : "48-61", "publisher" : "Wiley/Blackwell (10.1111)", "title" : "Significance of microalgal-bacterial interactions for aquaculture", "type" : "article", "volume" : "6" }, "uris" : [ "http://www.mendeley.com/documents/?uuid=c6d07a63-82b0-39a7-b95d-41455d7df745" ] } ], "mendeley" : { "formattedCitation" : "(Kamiyama, 2004; Natrah et al., 2014; Nevejan et al., 2016)", "plainTextFormattedCitation" : "(Kamiyama, 2004; Natrah et al., 2014; Nevejan et al., 2016)", "previouslyFormattedCitation" : "(Kamiyama, 2004; Natrah et al., 2014; Nevejan et al., 2016)" }, "properties" : { "noteIndex" : 0 }, "schema" : "https://github.com/citation-style-language/schema/raw/master/csl-citation.json" }</w:instrText>
      </w:r>
      <w:r w:rsidR="002D630D">
        <w:fldChar w:fldCharType="separate"/>
      </w:r>
      <w:r w:rsidR="00792B2E" w:rsidRPr="00792B2E">
        <w:rPr>
          <w:noProof/>
        </w:rPr>
        <w:t>(Kamiyama, 2004; Natrah et al., 2014; Nevejan et al., 2016)</w:t>
      </w:r>
      <w:r w:rsidR="002D630D">
        <w:fldChar w:fldCharType="end"/>
      </w:r>
      <w:r w:rsidR="002D630D">
        <w:t>.</w:t>
      </w:r>
      <w:r w:rsidR="00AC064B">
        <w:t xml:space="preserve"> </w:t>
      </w:r>
      <w:r w:rsidR="001D0CE3">
        <w:t>Factors such as</w:t>
      </w:r>
      <w:r w:rsidR="000628D5">
        <w:rPr>
          <w:color w:val="000000"/>
        </w:rPr>
        <w:t xml:space="preserve"> size, </w:t>
      </w:r>
      <w:r w:rsidR="005A3731">
        <w:rPr>
          <w:color w:val="000000"/>
        </w:rPr>
        <w:t>nutrient availability</w:t>
      </w:r>
      <w:r w:rsidR="00FA5693">
        <w:rPr>
          <w:color w:val="000000"/>
        </w:rPr>
        <w:t xml:space="preserve">, </w:t>
      </w:r>
      <w:r w:rsidR="002B6BBB">
        <w:rPr>
          <w:color w:val="000000"/>
        </w:rPr>
        <w:t>metabolites</w:t>
      </w:r>
      <w:r w:rsidR="000628D5">
        <w:rPr>
          <w:color w:val="000000"/>
        </w:rPr>
        <w:t>, and accompanying bacteria</w:t>
      </w:r>
      <w:r w:rsidR="00B43609">
        <w:rPr>
          <w:color w:val="000000"/>
        </w:rPr>
        <w:t xml:space="preserve"> lead to</w:t>
      </w:r>
      <w:r w:rsidR="000628D5" w:rsidRPr="00EF2E85">
        <w:t xml:space="preserve"> differential </w:t>
      </w:r>
      <w:r w:rsidR="001D0CE3">
        <w:rPr>
          <w:color w:val="000000"/>
        </w:rPr>
        <w:t>ingestion</w:t>
      </w:r>
      <w:r w:rsidR="000628D5" w:rsidRPr="00EF2E85">
        <w:t xml:space="preserve"> of </w:t>
      </w:r>
      <w:r w:rsidR="00B43609">
        <w:rPr>
          <w:color w:val="000000"/>
        </w:rPr>
        <w:t xml:space="preserve">algae and associated </w:t>
      </w:r>
      <w:r w:rsidR="000628D5" w:rsidRPr="00EF2E85">
        <w:t xml:space="preserve">microbes in </w:t>
      </w:r>
      <w:r w:rsidR="00DB36FB">
        <w:rPr>
          <w:color w:val="000000"/>
        </w:rPr>
        <w:t>e</w:t>
      </w:r>
      <w:r w:rsidR="00E11044">
        <w:rPr>
          <w:color w:val="000000"/>
        </w:rPr>
        <w:t>astern</w:t>
      </w:r>
      <w:r w:rsidR="00E11044" w:rsidRPr="00EF2E85">
        <w:t xml:space="preserve"> </w:t>
      </w:r>
      <w:r w:rsidR="000628D5" w:rsidRPr="00EF2E85">
        <w:t xml:space="preserve">oysters </w:t>
      </w:r>
      <w:r w:rsidR="006D51B2">
        <w:fldChar w:fldCharType="begin" w:fldLock="1"/>
      </w:r>
      <w:r w:rsidR="00E87B9C">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"217/2/130 [pii]", "ISBN" : "0006-3185", "ISSN" : "00063185", "PMID" : "19875818", "abstract" : "Despite advances in the study of particle selection in suspension-feeding bivalves, the mechanisms upon which bivalves rely to discriminate among particles have not been elucidated. We hypothesized that particle sorting in suspension-feeding bivalves could be based, in part, on a biochemical recognition mechanism mediated by lectins within the mucus that covers the feeding organs. Using Crassostrea virginica, the Eastern oyster, our investigations demonstrated that lectins from oyster mucus can specifically bind several microalgal species as well as different types of red blood cells (RBC), triggering their agglutination. Agglutination of microalgal species and RBC varied with the source of mucus (gills vs: labial palps). Hemagglutination and hemagglutination inhibition assays emphasized that mucus contains several lectins. In feeding experiments, Nitzschia closterium and Tetraselmis maculata were separately incubated with mucus before being fed to oysters. Results showed that pre-treating these microalgae with mucus significantly alters the ability of oysters to sort particles. In another experiment, oysters were fed a mixture of microspheres coated with either bovine serum albumin (BSA) or glucosamide-BSA. Results show that oysters preferentially ingest microspheres with bound carbohydrates, highlighting probable interactions between lectins and carbohydrates in the mechanisms of microalgae recognition. This study confirms the presence of lectins in mucus that covers the feeding organs of oysters and suggests a new concept with regard to particle processing by suspension-feeding bivalves: specific interactions between carbohydrates on the surface of particles and lectins within the mucus mediate the selection and rejection processes.", "author" : [ { "dropping-particle" : "", "family" : "Pales Espinosa", "given" : "Emmanuelle", "non-dropping-particle" : "", "parse-names" : false, "suffix" : "" }, { "dropping-particle" : "", "family" : "Mickael", "given" : "Perrigault", "non-dropping-particle" : "", "parse-names" : false, "suffix" : "" }, { "dropping-particle" : "", "family" : "Evan Ward", "given" : "J.", "non-dropping-particle" : "", "parse-names" : false, "suffix" : "" }, { "dropping-particle" : "", "family" : "Shumway", "given" : "Sandra E", "non-dropping-particle" : "", "parse-names" : false, "suffix" : "" }, { "dropping-particle" : "", "family" : "Bassem", "given" : "Allam", "non-dropping-particle" : "", "parse-names" : false, "suffix" : "" } ], "container-title" : "Biological Bulletin", "id" : "ITEM-2", "issue" : "2", "issued" : { "date-parts" : [ [ "2009", "10", "29" ] ] }, "page" : "130-141", "publisher" : "Marine Biological Laboratory", "title" : "Lectins associated with the feeding organs of the oyster crassostrea virginica can mediate particle selection", "type" : "article-journal", "volume" : "217" }, "uris" : [ "http://www.mendeley.com/documents/?uuid=ad3bfe8a-3311-3069-b01a-27425533ca93" ] }, { "id" : "ITEM-3", "itemData" : { "DOI" : "10.3354/meps013047", "ISBN" : "0171-8630", "ISSN" : "0171-8630", "abstract" : "Using an artificial diet, composed of silt &lt; 32 p in diameter and the alga Tetraselmis suecica, it was demonstrated that the oyster Crassostrea virginica could significantly reduce the concentration of algae voided in the pseudofaeces (measured as extracted chlorophyll pigment) by over 50 %, compared to levels in the food. More importantly, it was also shown that for C. virginica fed natural seston at concentrations between 4 to 20 mg I-', the proportion of energy, carbon and nitrogen voided in the pseudofaeces could also be reduced significantly compared to that in the food. As the organic material in natural seston is from a wide range of sources -e.g. phytoplankton of different sizes, bacteria, detritus particles, etc. -these results indicate that C. virginica has a well developed ability to ingest preferentially various types of organic material and to reject other particles as pseudofaeces. This discriminatory mechanism must be able to operate on individual particles despite the fact that they are bound in viscous mucus. We hypothesise (based on literature information for the properties of molluscan mucus) that the viscosity of the mucus in which the food particles are entrapped may be significantly reduced by the ciliary action on the ridged surfaces of the opposed labial palps. This reduced viscosity mucus is possibly moved to the free edge of the palp where, with a cessation of the mechanical stimulation, it regains its original viscosity. The individual particles may then be subject to chemical testing by chemoreceptors which determine whether a particle is moved over the palp ridge to the mouth or is admitted to the deep rejection tracts. These rejected particles move to the free edge of the palps where they are re-incorporated in the mucus and rejected as pseudofaeces.", "author" : [ { "dropping-particle" : "", "family" : "Newell", "given" : "Roger I", "non-dropping-particle" : "", "parse-names" : false, "suffix" : "" }, { "dropping-particle" : "", "family" : "Jordan", "given" : "Stephen J", "non-dropping-particle" : "", "parse-names" : false, "suffix" : "" } ], "container-title" : "Marine Ecology - Progress Series", "id" : "ITEM-3", "issued" : { "date-parts" : [ [ "1983" ] ] }, "page" : "47-53", "title" : "Preferential ingestion of organic material by the American oyster Crassostrea virginica", "type" : "article-journal", "volume" : "13" }, "uris" : [ "http://www.mendeley.com/documents/?uuid=d5100ea9-7a00-3c79-8299-19c52bd7ffaf" ] }, { "id" : "ITEM-4", "itemData" : { "DOI" : "10.1007/BF00350328", "ISBN" : "0025-3162", "ISSN" : "00253162", "abstract" : "I investigated selective particle ingestion by oyster larvae (Crassostrea virginica) feeding on natural seston from Chesapeake Bay and laboratory-cultured algae of different sizes or chemical content. In 15 of 16 experiments with complex natural suspensions as food, small (&lt;150 mu m) and large (&gt;150 mu m) larvae selected most strongly for small (2 to 4 mu m) food particles, but in the presence of a large (&gt;10 mu m)-cell dinoflagellate bloom, large larvae strongly selected much larger (22 to 30 mu m) food material (presumably dinoflagellates). When fed simplified mixtures of four cultured algal species (Synechococcus bacillaris, Isochrysis sp., Dunaliella tertiolecta, and Prorocentrum minimum) ranging in size from 1 to 11 mu m, small larvae preferred 1 mu m algae while large larvae preferred 11 mu m algae. In experiments with algal mixtures, and with suspensions of natural particles and added algae, large larvae preferred algal species harvested from exponential-phase cultures over other species from stationary-phase cultures. Larval ingestion rates of the cultured alga Thalassiosira pseudonana were about three times higher for cells with a low carbon:nitrogen ratio (7.2:1) than for high C:N ratio (16.2:1) cells when these cells were offered separately in suspensions of equal concentration. As a result, more algal cells, algal C, and algal N was ingested by larvae fed low C:N cells. However, larvae did not show a significant preference for either type of cell when they were offered in a 1:1 cell mixture. Feeding patterns of C. virginica larvae in natural food suspensions can vary with the composition of these complex suspensions, and ingestion seems dependent not only on the size, but on the growth rate and chemical quality of food particles.", "author" : [ { "dropping-particle" : "", "family" : "Baldwin", "given" : "B. S.", "non-dropping-particle" : "", "parse-names" : false, "suffix" : "" } ], "container-title" : "Marine Biology", "id" : "ITEM-4", "issue" : "1", "issued" : { "date-parts" : [ [ "1995", "7" ] ] }, "page" : "95-107", "publisher" : "Springer-Verlag", "title" : "Selective particle ingestion by oyster larvae (Crassostrea virginica) feeding on natural seston and cultured algae", "type" : "article-journal", "volume" : "123" }, "uris" : [ "http://www.mendeley.com/documents/?uuid=6b459d8a-0720-376f-8868-e869aca19686" ] } ], "mendeley" : { "formattedCitation" : "(Baldwin, 1995; Nevejan et al., 2016; Newell and Jordan, 1983; Pales Espinosa et al., 2009)", "plainTextFormattedCitation" : "(Baldwin, 1995; Nevejan et al., 2016; Newell and Jordan, 1983; Pales Espinosa et al., 2009)", "previouslyFormattedCitation" : "(Baldwin, 1995; Nevejan et al., 2016; Newell and Jordan, 1983; Pales Espinosa et al., 2009)" }, "properties" : { "noteIndex" : 0 }, "schema" : "https://github.com/citation-style-language/schema/raw/master/csl-citation.json" }</w:instrText>
      </w:r>
      <w:r w:rsidR="006D51B2">
        <w:fldChar w:fldCharType="separate"/>
      </w:r>
      <w:r w:rsidR="00146199" w:rsidRPr="00146199">
        <w:rPr>
          <w:noProof/>
        </w:rPr>
        <w:t>(Baldwin, 1995; Nevejan et al., 2016; Newell and Jordan, 1983; Pales Espinosa et al., 2009)</w:t>
      </w:r>
      <w:r w:rsidR="006D51B2">
        <w:fldChar w:fldCharType="end"/>
      </w:r>
      <w:r w:rsidR="006D51B2">
        <w:t>.</w:t>
      </w:r>
      <w:r w:rsidR="00E733E9">
        <w:t xml:space="preserve"> </w:t>
      </w:r>
      <w:r w:rsidR="000628D5" w:rsidRPr="00EF2E85">
        <w:t>Interestingly, strong temporal changes were seen in the structure of microbial communities of oyster larvae, tank surface biofilms, and/or rearing water in each of the trials. Considering the short duration of the trials (less than 15 d</w:t>
      </w:r>
      <w:r w:rsidR="00A402ED" w:rsidRPr="00EF2E85">
        <w:t>ays</w:t>
      </w:r>
      <w:r w:rsidR="000628D5" w:rsidRPr="00EF2E85">
        <w:t>), this indicates that temporal changes in microbial communities in the tanks may be driven by developmental</w:t>
      </w:r>
      <w:r w:rsidR="000628D5">
        <w:t xml:space="preserve"> </w:t>
      </w:r>
      <w:r w:rsidR="0087730F">
        <w:t>and health</w:t>
      </w:r>
      <w:r w:rsidR="0087730F" w:rsidRPr="00EF2E85">
        <w:t xml:space="preserve"> </w:t>
      </w:r>
      <w:r w:rsidR="000628D5" w:rsidRPr="00EF2E85">
        <w:t>changes in the oyster larvae, since it is unlikely that these major changes are due to transient changes in the microbial composition of incoming water</w:t>
      </w:r>
      <w:r w:rsidR="00DB36FB" w:rsidRPr="00EF2E85">
        <w:t xml:space="preserve"> (as observed in Trial 3)</w:t>
      </w:r>
      <w:r w:rsidR="000628D5" w:rsidRPr="00EF2E85">
        <w:t xml:space="preserve">. More research is needed to evaluate the role of oyster-microbial interactions on the dynamics of microbial communities in </w:t>
      </w:r>
      <w:r w:rsidR="0087730F">
        <w:t>rearing</w:t>
      </w:r>
      <w:r w:rsidR="0087730F" w:rsidRPr="00EF2E85">
        <w:t xml:space="preserve"> </w:t>
      </w:r>
      <w:r w:rsidR="000628D5" w:rsidRPr="00EF2E85">
        <w:t>tanks</w:t>
      </w:r>
      <w:r w:rsidR="0087730F">
        <w:t xml:space="preserve"> in hatcheries</w:t>
      </w:r>
      <w:r w:rsidR="000628D5" w:rsidRPr="00EF2E85">
        <w:t>.</w:t>
      </w:r>
    </w:p>
    <w:p w14:paraId="29C569F1" w14:textId="6FBC0017" w:rsidR="00F05E88" w:rsidRDefault="005C01D4" w:rsidP="00F05E88">
      <w:r>
        <w:rPr>
          <w:color w:val="000000"/>
        </w:rPr>
        <w:t>T</w:t>
      </w:r>
      <w:r w:rsidR="00E043D0" w:rsidRPr="0087730F">
        <w:rPr>
          <w:color w:val="000000"/>
        </w:rPr>
        <w:t xml:space="preserve">here was no effect on bacterial </w:t>
      </w:r>
      <w:r w:rsidR="0075438D" w:rsidRPr="0087730F">
        <w:rPr>
          <w:color w:val="000000"/>
        </w:rPr>
        <w:t xml:space="preserve">community </w:t>
      </w:r>
      <w:r w:rsidR="00E043D0" w:rsidRPr="0087730F">
        <w:rPr>
          <w:color w:val="000000"/>
        </w:rPr>
        <w:t xml:space="preserve">diversity or structure in any of the sample types, suggesting that the </w:t>
      </w:r>
      <w:r w:rsidR="00486303" w:rsidRPr="0087730F">
        <w:rPr>
          <w:color w:val="000000"/>
        </w:rPr>
        <w:t xml:space="preserve">primary </w:t>
      </w:r>
      <w:r w:rsidR="00E043D0" w:rsidRPr="0087730F">
        <w:rPr>
          <w:color w:val="000000"/>
        </w:rPr>
        <w:t>probiotic effect</w:t>
      </w:r>
      <w:r w:rsidR="004459F7" w:rsidRPr="0087730F">
        <w:rPr>
          <w:color w:val="000000"/>
        </w:rPr>
        <w:t xml:space="preserve"> of </w:t>
      </w:r>
      <w:r w:rsidR="004459F7" w:rsidRPr="0087730F">
        <w:rPr>
          <w:i/>
          <w:color w:val="000000"/>
        </w:rPr>
        <w:t>B. pumilus</w:t>
      </w:r>
      <w:r w:rsidR="004459F7" w:rsidRPr="0087730F">
        <w:rPr>
          <w:color w:val="000000"/>
        </w:rPr>
        <w:t xml:space="preserve"> R</w:t>
      </w:r>
      <w:r w:rsidR="004459F7">
        <w:rPr>
          <w:color w:val="000000"/>
        </w:rPr>
        <w:t>I06-95</w:t>
      </w:r>
      <w:r w:rsidR="00E043D0">
        <w:rPr>
          <w:color w:val="000000"/>
        </w:rPr>
        <w:t xml:space="preserve"> is exerted directly on larva</w:t>
      </w:r>
      <w:r w:rsidR="00EE71F2">
        <w:rPr>
          <w:color w:val="000000"/>
        </w:rPr>
        <w:t>l health</w:t>
      </w:r>
      <w:r w:rsidR="00E043D0">
        <w:rPr>
          <w:color w:val="000000"/>
        </w:rPr>
        <w:t xml:space="preserve"> (e.g. by modulation of the immune system) and/or that it is mediated by subtle, targeted changes in the oyster microbiomes that are obscured by large</w:t>
      </w:r>
      <w:r w:rsidR="006704F8">
        <w:rPr>
          <w:color w:val="000000"/>
        </w:rPr>
        <w:t>r</w:t>
      </w:r>
      <w:r w:rsidR="00E043D0">
        <w:rPr>
          <w:color w:val="000000"/>
        </w:rPr>
        <w:t xml:space="preserve"> temporal effects</w:t>
      </w:r>
      <w:r w:rsidR="00EE71F2">
        <w:rPr>
          <w:color w:val="000000"/>
        </w:rPr>
        <w:t xml:space="preserve"> and/or by homogenization of large pools of larvae from each tank</w:t>
      </w:r>
      <w:r w:rsidR="00E043D0">
        <w:rPr>
          <w:color w:val="000000"/>
        </w:rPr>
        <w:t xml:space="preserve">. </w:t>
      </w:r>
      <w:r w:rsidR="00F03C0A">
        <w:rPr>
          <w:color w:val="000000"/>
        </w:rPr>
        <w:t xml:space="preserve">The presence of the probiotic was confirmed with higher total </w:t>
      </w:r>
      <w:r w:rsidR="00F03C0A">
        <w:rPr>
          <w:i/>
          <w:iCs/>
          <w:color w:val="000000"/>
        </w:rPr>
        <w:t>Bacillus</w:t>
      </w:r>
      <w:r w:rsidR="00F03C0A">
        <w:rPr>
          <w:color w:val="000000"/>
        </w:rPr>
        <w:t xml:space="preserve"> spp. read counts in the probiotic-treated water and increased abundance throughout the </w:t>
      </w:r>
      <w:r>
        <w:rPr>
          <w:color w:val="000000"/>
        </w:rPr>
        <w:t>duration</w:t>
      </w:r>
      <w:r w:rsidR="00F03C0A">
        <w:rPr>
          <w:color w:val="000000"/>
        </w:rPr>
        <w:t xml:space="preserve"> of each trial, suggesting that the probiotic accumulates in </w:t>
      </w:r>
      <w:r w:rsidR="00EE71F2">
        <w:rPr>
          <w:color w:val="000000"/>
        </w:rPr>
        <w:t xml:space="preserve">the </w:t>
      </w:r>
      <w:r w:rsidR="0087730F">
        <w:rPr>
          <w:color w:val="000000"/>
        </w:rPr>
        <w:t>larvae</w:t>
      </w:r>
      <w:r w:rsidR="00F03C0A">
        <w:rPr>
          <w:color w:val="000000"/>
        </w:rPr>
        <w:t xml:space="preserve"> through time</w:t>
      </w:r>
      <w:r w:rsidR="0087730F">
        <w:rPr>
          <w:color w:val="000000"/>
        </w:rPr>
        <w:t xml:space="preserve"> (tanks were </w:t>
      </w:r>
      <w:r w:rsidR="009405FC">
        <w:rPr>
          <w:color w:val="000000"/>
        </w:rPr>
        <w:t>scrubbed</w:t>
      </w:r>
      <w:r w:rsidR="0087730F">
        <w:rPr>
          <w:color w:val="000000"/>
        </w:rPr>
        <w:t xml:space="preserve"> and water changed every other day)</w:t>
      </w:r>
      <w:r w:rsidR="00F03C0A">
        <w:rPr>
          <w:color w:val="000000"/>
        </w:rPr>
        <w:t>.</w:t>
      </w:r>
      <w:r w:rsidR="00E043D0">
        <w:rPr>
          <w:color w:val="000000"/>
        </w:rPr>
        <w:t xml:space="preserve"> Previous studies of </w:t>
      </w:r>
      <w:r w:rsidR="00F96000">
        <w:rPr>
          <w:color w:val="000000"/>
        </w:rPr>
        <w:t xml:space="preserve">the </w:t>
      </w:r>
      <w:r w:rsidR="00E043D0">
        <w:rPr>
          <w:color w:val="000000"/>
        </w:rPr>
        <w:t xml:space="preserve">impact of probiotics on microbiota in humans and fish also showed subtle changes of certain taxa, but no consistent effect on the diversity of the host’s bacterial community </w:t>
      </w:r>
      <w:r w:rsidR="00F05E88">
        <w:fldChar w:fldCharType="begin" w:fldLock="1"/>
      </w:r>
      <w:r w:rsidR="005433E4">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"abstract" : "A growing body of literature is available on the effects of probiotics on fish growth performance, digestive function, immunity, disease resistance, fecundity, oxidative stress and deformities but, perhaps surprisingly, many of these studies have not investigated the effect of probiotic applications on the gastrointestinal (GI) microbiota. Despite the debate on the precise definition of a \u2018probiotic\u2019 for aquaculture applications, the different definitions are consistent in that host benefits are driven, in part at least, by modulation of the host microbiota. Too often fish probiotic studies either lack a microbial investigation, or conduct the minimum assessment: enumeration of probiotic levels. Given the complexity of the gut microbiome, and its importance to the host, it is not sufficient to determine only the probiont levels and to attribute host benefits solely to the direct presence of the probiotic, which is usually only present as a minor component of the total microbial population. Changes in the indigenous populations must be examined as these potential changes are also factors involved in driving host benefits. This chapter summarizes the findings of studies which have addressed this topic and discusses the data to support the claims of probiotic \u2018colonization\u2019. From the literature it is clear that a greater emphasis on understanding the effects of probiotics on the complex microecology of the GI tract of fish is essential, and future studies must incorporate quantitative techniques to determine microbial abundance as well as elucidating microbial functionality and activity.",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"article-journal", "volume" : "588" }, "uris" : [ "http://www.mendeley.com/documents/?uuid=ede05ec6-576e-3cf6-b188-49c9a92d3e5f" ] }, { "id" : "ITEM-5", "itemData" : { "DOI" : "10.1139/cjm-2013-0443", "ISSN" : "1480-3275", "PMID" : "24102219", "abstract" : "Next-generation sequencing is revealing the complex interactive networks of host-bacteria interactions, as it is now possible to screen in detail the microbiota harbored by a host. This study investigated the influence of a probiotic treatment on the survival and microbiota of brook charr (Salvelinus fontinalis), focusing on its disturbance of the natural microbiota (dysbiosis). The results indicated that an indigenous probiotic strain (identified as Rhodococcus sp.) colonized neither the fish skin mucus nor the water following the probiotic treatment. Instead, the probiotic strain was detected only in the biofilm of the test tank. Nevertheless, a substantial beneficial effect of the probiotic treatment was observed: the population of the pathogen Flavobacterium psychrophilum decreased in the treated tank water. This study clearly shows that the indigenous strain chosen for the probiotic treatment did not disturb the natural fish skin mucus microbiota but acted directly through the production system to control the growth of the pathogen and, as a consequence, to enhance fish survival.", "author" : [ { "dropping-particle" : "", "family" : "Boutin", "given" : "S\u00e9bastien", "non-dropping-particle" : "", "parse-names" : false, "suffix" : "" }, { "dropping-particle" : "", "family" : "Audet", "given" : "C\u00e9line", "non-dropping-particle" : "", "parse-names" : false, "suffix" : "" }, { "dropping-particle" : "", "family" : "Derome", "given" : "Nicolas", "non-dropping-particle" : "", "parse-names" : false, "suffix" : "" } ], "container-title" : "Canadian journal of microbiology", "id" : "ITEM-5", "issue" : "10", "issued" : { "date-parts" : [ [ "2013", "10" ] ] }, "page" : "662-70", "publisher" : "NRC Research Press", "title" : "Probiotic treatment by indigenous bacteria decreases mortality without disturbing the natural microbiota of Salvelinus fontinalis.", "type" : "article-journal", "volume" : "59" }, "uris" : [ "http://www.mendeley.com/documents/?uuid=2121e02e-762e-3621-8e2a-8d3a53e7f7dd" ] } ], "mendeley" : { "formattedCitation" : "(Boutin et al., 2013; Laursen et al., 2017; Merrifield and Carnevali, 2014; Schmidt et al., 2017; Standen et al., 2015)", "plainTextFormattedCitation" : "(Boutin et al., 2013; Laursen et al., 2017; Merrifield and Carnevali, 2014; Schmidt et al., 2017; Standen et al., 2015)", "previouslyFormattedCitation" : "(Boutin et al., 2013; Laursen et al., 2017; Merrifield and Carnevali, 2014; Schmidt et al., 2017; Standen et al., 2015)" }, "properties" : { "noteIndex" : 0 }, "schema" : "https://github.com/citation-style-language/schema/raw/master/csl-citation.json" }</w:instrText>
      </w:r>
      <w:r w:rsidR="00F05E88">
        <w:fldChar w:fldCharType="separate"/>
      </w:r>
      <w:r w:rsidR="00D961A8" w:rsidRPr="00D961A8">
        <w:rPr>
          <w:noProof/>
        </w:rPr>
        <w:t>(Boutin et al., 2013; Laursen et al., 2017; Merrifield and Carnevali, 2014; Schmidt et al., 2017; Standen et al., 2015)</w:t>
      </w:r>
      <w:r w:rsidR="00F05E88">
        <w:fldChar w:fldCharType="end"/>
      </w:r>
      <w:r w:rsidR="00F05E88">
        <w:t xml:space="preserve">. </w:t>
      </w:r>
      <w:r w:rsidR="00C95480">
        <w:t xml:space="preserve">However, other studies </w:t>
      </w:r>
      <w:r w:rsidR="00C343EA">
        <w:t>report</w:t>
      </w:r>
      <w:r w:rsidR="00C95480">
        <w:t xml:space="preserve"> dramatic changes in </w:t>
      </w:r>
      <w:r w:rsidR="00BC2FBE">
        <w:t>fish</w:t>
      </w:r>
      <w:r w:rsidR="009E5A08">
        <w:t xml:space="preserve"> intestinal</w:t>
      </w:r>
      <w:r w:rsidR="00D961A8">
        <w:t xml:space="preserve"> microbiomes</w:t>
      </w:r>
      <w:r w:rsidR="00A3711A">
        <w:t xml:space="preserve"> as a result of pr</w:t>
      </w:r>
      <w:r w:rsidR="00F46053">
        <w:t>e</w:t>
      </w:r>
      <w:r w:rsidR="00A3711A">
        <w:t>biotic treatment</w:t>
      </w:r>
      <w:r w:rsidR="00D961A8">
        <w:t xml:space="preserve"> </w:t>
      </w:r>
      <w:r w:rsidR="00D961A8">
        <w:fldChar w:fldCharType="begin" w:fldLock="1"/>
      </w:r>
      <w:r w:rsidR="005433E4">
        <w:instrText>ADDIN CSL_CITATION { "citationItems" : [ { "id" : "ITEM-1", "itemData" : { "DOI" : "10.1016/j.fsi.2013.06.014", "ISBN" : "1050-4648", "ISSN" : "10504648", "PMID" : "23811408", "abstract" : "We investigated the effects of administration of putative endogenous probiotics Lactococcus lactis spp. lactis or Bacillus circulans, alone and in combination with arabinoxylan-oligosaccharides (AXOS), a new class of candidate prebiotics, in juvenile Siberian sturgeon. (Acipenser baerii). Eight experimental diets were tested: basal diet (Diet 1), basal diet supplemented with 2% AXOS (Diet 2), or L.lactis ST G81 (Diet 3), L.lactis ST G45 (Diet 4), B.circulans ST M53 (Diet 5), L.lactis ST G81+2% AXOS (Diet 6), L.lactis ST G45+2% AXOS (Diet 7), B.circulans ST M53+2% AXOS (Diet 8). After four weeks, growth performance and feed conversion ratio significantly improved in fish fed diet 7. Innate immune responses of fish were boosted with both AXOS and probiotic diets, however synergistic effects of AXOS and probiotic diets were only observed for phagocytic and alternative complement activity. Phagocytic and respiratory burst activity of fish macrophage increased in fish fed diet 2 and 7, while humoral immune responses only increased in fish fed diet 7. Pyrosequencing analysis (16S rDNA) of the hindgut microbiota demonstrated that AXOS improved the colonization or/and growth capacity of L.lactis, as a higher relative abundance of L.lactis was observed in fish receiving diet 7. However, no observable colonization of B.circulans was found in the hindgut of fish fed diet 5 or 8, containing this bacterium. The dietary L.lactis ST G45+2% AXOS caused significant alterations in the intestinal microbiota by significantly decreasing in bacterial diversity, demonstrated by the fall in richness and Shannon diversity, and improved growth performance and boosted immune responses of Siberian sturgeon \u00a9 2013 Elsevier Ltd.", "author" : [ { "dropping-particle" : "", "family" : "Geraylou", "given" : "Zahra", "non-dropping-particle" : "", "parse-names" : false, "suffix" : "" }, { "dropping-particle" : "", "family" : "Souffreau", "given" : "Caroline", "non-dropping-particle" : "", "parse-names" : false, "suffix" : "" }, { "dropping-particle" : "", "family" : "Rurangwa", "given" : "Eugene", "non-dropping-particle" : "", "parse-names" : false, "suffix" : "" }, { "dropping-particle" : "", "family" : "Meester", "given" : "Luc", "non-dropping-particle" : "De", "parse-names" : false, "suffix" : "" }, { "dropping-particle" : "", "family" : "Courtin", "given" : "Christophe M.", "non-dropping-particle" : "", "parse-names" : false, "suffix" : "" }, { "dropping-particle" : "", "family" : "Delcour", "given" : "Jan A.", "non-dropping-particle" : "", "parse-names" : false, "suffix" : "" }, { "dropping-particle" : "", "family" : "Buyse", "given" : "Johan", "non-dropping-particle" : "", "parse-names" : false, "suffix" : "" }, { "dropping-particle" : "", "family" : "Ollevier", "given" : "Frans", "non-dropping-particle" : "", "parse-names" : false, "suffix" : "" } ], "container-title" : "Fish and Shellfish Immunology", "id" : "ITEM-1", "issue" : "3", "issued" : { "date-parts" : [ [ "2013", "9", "1" ] ] }, "page" : "766-775", "publisher" : "Academic Press", "title" : "Effects of dietary arabinoxylan-oligosaccharides (AXOS) and endogenous probiotics on the growth performance, non-specific immunity and gut microbiota of juvenile Siberian sturgeon (Acipenser baerii)", "type" : "article-journal", "volume" : "35" }, "uris" : [ "http://www.mendeley.com/documents/?uuid=89015b2d-4d15-3bae-a6f6-5e0f34ac3251" ] }, { "id" : "ITEM-2", "itemData" : { "DOI" : "10.1111/jam.13437", "ISSN" : "13652672", "PMID" : "28256031", "abstract" : "AIMS: This study used high-throughput sequencing to evaluate the intestinal microbiome dynamics in rainbow trout (Oncorhynchus mykiss) fed commercial diets supplemented with either pre- or probiotics (0.6% mannan-oligosaccharides and 0.5% Saccharomyces cerevisiae respectively) or the mixture of both. METHODS AND RESULTS: A total of 57 fish whole intestinal mucosa and contents bacterial communities were characterized by high-throughput sequencing and analysis of the V3-V4 region of the 16S rRNA gene, as well as the relationship between plasma biochemical health indicators and microbiome diversity. This was performed at 7, 14 and 30 days after start feeding functional diets, and microbiome diversity increased when fish fed functional diets after 7 days and it was positively correlated with plasma cholesterol levels. Dominant phyla were, in descending order, Proteobacteria, Firmicutes, Actinobacteria, Acidobacteria, Bacteroidetes and Fusobacteria. However, functional diets reduced the abundance of Gammaproteobacteria to favour abundances of organisms from Firmicutes and Fusobacteria, two phyla with members that confer beneficial effects. A dynamic shift of the microbiome composition was observed with changes after 7 days of feeding and the modulation by functional diets tend to cluster the corresponding groups apart from CTRL group. The core microbiome showed an overall stability with functional diets, except genus such as Escherichia-Shigella that suffered severe reductions on their abundances when feeding any of the functional diets. CONCLUSIONS: Functional diets based on pre- or probiotics dynamically modulate intestinal microbiota of juvenile trout engaging taxonomical abundance shifts that might impact fish physiological performance. SIGNIFICANCE AND IMPACT OF THE STUDY: This study shows for the first time the microbiome modulation dynamics by functional diets based on mannan-oligosaccharides and S. cerevisiae and their synergy using culture independent high-throughput sequencing technology, revealing the complexity behind the dietary modulation with functional feeds in aquatic organisms.", "author" : [ { "dropping-particle" : "", "family" : "Gon\u00e7alves", "given" : "A. T.", "non-dropping-particle" : "", "parse-names" : false, "suffix" : "" }, { "dropping-particle" : "", "family" : "Gallardo-Esc\u00e1rate", "given" : "C.", "non-dropping-particle" : "", "parse-names" : false, "suffix" : "" } ], "container-title" : "Journal of Applied Microbiology", "id" : "ITEM-2", "issue" : "5", "issued" : { "date-parts" : [ [ "2017" ] ] }, "page" : "1333-1347", "title" : "Microbiome dynamic modulation through functional diets based on pre- and probiotics (mannan-oligosaccharides and Saccharomyces cerevisiae) in juvenile rainbow trout (Oncorhynchus mykiss)", "type" : "article-journal", "volume" : "122" }, "uris" : [ "http://www.mendeley.com/documents/?uuid=87f5a69d-add5-3b22-bb19-4c06ed3760c0" ] } ], "mendeley" : { "formattedCitation" : "(Geraylou et al., 2013; Gon\u00e7alves and Gallardo-Esc\u00e1rate, 2017)", "plainTextFormattedCitation" : "(Geraylou et al., 2013; Gon\u00e7alves and Gallardo-Esc\u00e1rate, 2017)", "previouslyFormattedCitation" : "(Geraylou et al., 2013; Gon\u00e7alves and Gallardo-Esc\u00e1rate, 2017)" }, "properties" : { "noteIndex" : 0 }, "schema" : "https://github.com/citation-style-language/schema/raw/master/csl-citation.json" }</w:instrText>
      </w:r>
      <w:r w:rsidR="00D961A8">
        <w:fldChar w:fldCharType="separate"/>
      </w:r>
      <w:r w:rsidR="00E46D91" w:rsidRPr="00E46D91">
        <w:rPr>
          <w:noProof/>
        </w:rPr>
        <w:t>(Geraylou et al., 2013; Gonçalves and Gallardo-Escárate, 2017)</w:t>
      </w:r>
      <w:r w:rsidR="00D961A8">
        <w:fldChar w:fldCharType="end"/>
      </w:r>
      <w:r w:rsidR="00D961A8">
        <w:t>.</w:t>
      </w:r>
      <w:r w:rsidR="00971AD7">
        <w:t xml:space="preserve"> </w:t>
      </w:r>
    </w:p>
    <w:p w14:paraId="2B02E325" w14:textId="1CF9F768" w:rsidR="00E043D0" w:rsidRPr="00E043D0" w:rsidRDefault="00950E13" w:rsidP="00E043D0">
      <w:pPr>
        <w:pStyle w:val="NormalWeb"/>
        <w:spacing w:before="120" w:beforeAutospacing="0" w:after="240" w:afterAutospacing="0"/>
      </w:pPr>
      <w:r>
        <w:rPr>
          <w:color w:val="000000"/>
        </w:rPr>
        <w:t xml:space="preserve">In addition to </w:t>
      </w:r>
      <w:r>
        <w:rPr>
          <w:i/>
          <w:color w:val="000000"/>
        </w:rPr>
        <w:t xml:space="preserve">Bacillus </w:t>
      </w:r>
      <w:r>
        <w:rPr>
          <w:color w:val="000000"/>
        </w:rPr>
        <w:t>spp., s</w:t>
      </w:r>
      <w:r w:rsidR="00EE71F2">
        <w:rPr>
          <w:color w:val="000000"/>
        </w:rPr>
        <w:t>ignificant a</w:t>
      </w:r>
      <w:r w:rsidR="00E043D0">
        <w:rPr>
          <w:color w:val="000000"/>
        </w:rPr>
        <w:t xml:space="preserve">mplification of taxa </w:t>
      </w:r>
      <w:r w:rsidR="00EF2E85">
        <w:rPr>
          <w:color w:val="000000"/>
        </w:rPr>
        <w:t xml:space="preserve">was observed </w:t>
      </w:r>
      <w:r w:rsidR="00E043D0">
        <w:rPr>
          <w:color w:val="000000"/>
        </w:rPr>
        <w:t xml:space="preserve">in probiotic-treated </w:t>
      </w:r>
      <w:r w:rsidR="0087730F">
        <w:rPr>
          <w:color w:val="000000"/>
        </w:rPr>
        <w:t xml:space="preserve">water </w:t>
      </w:r>
      <w:r w:rsidR="00E043D0">
        <w:rPr>
          <w:color w:val="000000"/>
        </w:rPr>
        <w:t>samples compared to the control</w:t>
      </w:r>
      <w:r w:rsidR="00EF2E85">
        <w:rPr>
          <w:color w:val="000000"/>
        </w:rPr>
        <w:t xml:space="preserve"> samples</w:t>
      </w:r>
      <w:r w:rsidR="00E043D0">
        <w:rPr>
          <w:color w:val="000000"/>
        </w:rPr>
        <w:t xml:space="preserve">, most notably in the </w:t>
      </w:r>
      <w:r w:rsidR="00E043D0">
        <w:rPr>
          <w:i/>
          <w:iCs/>
          <w:color w:val="000000"/>
        </w:rPr>
        <w:t>Oceanospirillales</w:t>
      </w:r>
      <w:r w:rsidR="00E043D0">
        <w:rPr>
          <w:color w:val="000000"/>
        </w:rPr>
        <w:t xml:space="preserve"> order. </w:t>
      </w:r>
      <w:r w:rsidR="00E043D0">
        <w:rPr>
          <w:i/>
          <w:iCs/>
          <w:color w:val="000000"/>
        </w:rPr>
        <w:t>Oceanospirillales</w:t>
      </w:r>
      <w:r w:rsidR="00E043D0">
        <w:rPr>
          <w:color w:val="000000"/>
        </w:rPr>
        <w:t xml:space="preserve"> are heterotrophs commonly associated with mollusks and are found in the gills of many bivalves </w:t>
      </w:r>
      <w:r w:rsidR="00F05E88">
        <w:fldChar w:fldCharType="begin" w:fldLock="1"/>
      </w:r>
      <w:r w:rsidR="005433E4">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"ISBN" : "1758-2229", "ISSN" : "17582229", "PMID" : "25756119", "abstract" : "Associations between bacteria from the gamma-Proteobacterial order Oceanospirillales and marine invertebrates are quite common. Members of the Oceanospirillales exhibit a diversity of interactions with their various hosts, ranging from the catabolism of complex compounds that benefit host growth to attacking and bursting host nuclei. Here, we describe the association between a novel Oceanospirillales phylotype and the hydrothermal vent snail Alviniconcha. Alviniconcha typically harbour chemoautotrophic gamma- or epsilon-Proteobacterial symbionts inside their gill cells. Via fluorescence in situ hybridization and transmission electron microscopy, we observed an Oceanospirillales phylotype (named AOP for 'Alviniconcha Oceanospirillales phylotype') in membrane-bound vacuoles that were separate from the known gamma- or epsilon-Proteobacterial symbionts. Using quantitative polymerase chain reaction, we surveyed 181 Alviniconcha hosting gamma-Proteobacterial symbionts and 102 hosting epsilon-Proteobacterial symbionts, and found that the population size of AOP was always minor relative to the canonical symbionts (median 0.53% of the total quantified 16S rRNA genes). Additionally, we detected AOP more frequently in Alviniconcha hosting gamma-Proteobacterial symbionts than in those hosting epsilon-Proteobacterial symbionts (96% and 5% of individuals respectively). The high incidence of AOP in gamma-Proteobacteria hosting Alviniconcha implies that it could play a significant ecological role either as a host parasite or as an additional symbiont with unknown physiological capacities.",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Alviniconcha with chemosynthetic, ??-Proteobacterial symbionts", "type" : "article-journal", "volume" : "6" }, "uris" : [ "http://www.mendeley.com/documents/?uuid=870deeb0-8f8d-3cf0-b7ae-ce68e25c5c02" ] }, { "id" : "ITEM-3", "itemData" : { "DOI" : "10.1111/j.1462-2920.2011.02448.x", "ISBN" : "1462-2912",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"noteIndex" : 0 }, "schema" : "https://github.com/citation-style-language/schema/raw/master/csl-citation.json" }</w:instrText>
      </w:r>
      <w:r w:rsidR="00F05E88">
        <w:fldChar w:fldCharType="separate"/>
      </w:r>
      <w:r w:rsidR="007D5DCA" w:rsidRPr="007D5DCA">
        <w:rPr>
          <w:noProof/>
        </w:rPr>
        <w:t>(Beinart et al., 2014; Costa et al., 2012; Jensen et al., 2010; Zurel et al., 2011)</w:t>
      </w:r>
      <w:r w:rsidR="00F05E88">
        <w:fldChar w:fldCharType="end"/>
      </w:r>
      <w:r w:rsidR="00F05E88">
        <w:t xml:space="preserve">. </w:t>
      </w:r>
      <w:r w:rsidR="00814F4E">
        <w:t>Additionally</w:t>
      </w:r>
      <w:r w:rsidR="00F05E88">
        <w:t xml:space="preserve">, they are </w:t>
      </w:r>
      <w:r w:rsidR="00B23463">
        <w:t xml:space="preserve">recognized </w:t>
      </w:r>
      <w:r w:rsidR="00F05E88">
        <w:t xml:space="preserve">for their ability to degrade organic compounds in the environment and their abundance in oil plume microbial communities </w:t>
      </w:r>
      <w:r w:rsidR="00F05E88">
        <w:fldChar w:fldCharType="begin" w:fldLock="1"/>
      </w:r>
      <w:r w:rsidR="005433E4">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"ISBN" : "1520-5851 (Electronic)\\r0013-936X (Linking)",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and Technology", "id" : "ITEM-2", "issue" : "19", "issued" : { "date-parts" : [ [ "2013", "10", "19" ] ] }, "page" : "10860-10867", "title" : "Succession of hydrocarbon-degrading bacteria in the aftermath of the deepwater horizon oil spill in the gulf of Mexico", "type" : "article-journal", "volume" : "47" }, "uris" : [ "http://www.mendeley.com/documents/?uuid=ecd3a6de-4b3d-3174-b788-1cdd73fa0df3" ] } ], "mendeley" : { "formattedCitation" : "(Dubinsky et al., 2013; Hazen et al., 2010)", "manualFormatting" : "(Dubinsky et al., 2013; Hazen et al., 2010)", "plainTextFormattedCitation" : "(Dubinsky et al., 2013; Hazen et al., 2010)", "previouslyFormattedCitation" : "(Dubinsky et al., 2013; Hazen et al., 2010)" }, "properties" : { "noteIndex" : 0 }, "schema" : "https://github.com/citation-style-language/schema/raw/master/csl-citation.json" }</w:instrText>
      </w:r>
      <w:r w:rsidR="00F05E88">
        <w:fldChar w:fldCharType="separate"/>
      </w:r>
      <w:r w:rsidR="007D5DCA" w:rsidRPr="007D5DCA">
        <w:rPr>
          <w:noProof/>
        </w:rPr>
        <w:t>(Dubinsky et al., 2013; Hazen et al., 2010)</w:t>
      </w:r>
      <w:r w:rsidR="00F05E88">
        <w:fldChar w:fldCharType="end"/>
      </w:r>
      <w:r w:rsidR="00F05E88">
        <w:t xml:space="preserve">. </w:t>
      </w:r>
      <w:r w:rsidR="00E043D0" w:rsidRPr="00E043D0">
        <w:rPr>
          <w:color w:val="000000"/>
        </w:rPr>
        <w:t xml:space="preserve">These observations indicate that </w:t>
      </w:r>
      <w:r w:rsidR="00E043D0" w:rsidRPr="00E043D0">
        <w:rPr>
          <w:i/>
          <w:iCs/>
          <w:color w:val="000000"/>
        </w:rPr>
        <w:t>Oceanospirillales</w:t>
      </w:r>
      <w:r w:rsidR="00E043D0" w:rsidRPr="00E043D0">
        <w:rPr>
          <w:color w:val="000000"/>
        </w:rPr>
        <w:t xml:space="preserve"> may confer a beneficial effect to the oyster host </w:t>
      </w:r>
      <w:r w:rsidR="00E043D0" w:rsidRPr="00E043D0">
        <w:rPr>
          <w:color w:val="000000"/>
        </w:rPr>
        <w:lastRenderedPageBreak/>
        <w:t xml:space="preserve">and contribute to the mechanism of oyster larval protection by the </w:t>
      </w:r>
      <w:r w:rsidR="00E043D0" w:rsidRPr="00E043D0">
        <w:rPr>
          <w:i/>
          <w:iCs/>
          <w:color w:val="000000"/>
        </w:rPr>
        <w:t xml:space="preserve">B. pumilus </w:t>
      </w:r>
      <w:r w:rsidR="00E043D0" w:rsidRPr="00E043D0">
        <w:rPr>
          <w:color w:val="000000"/>
        </w:rPr>
        <w:t xml:space="preserve">RI06-95 probiotic. </w:t>
      </w:r>
      <w:r w:rsidR="00696775">
        <w:rPr>
          <w:color w:val="000000"/>
        </w:rPr>
        <w:t xml:space="preserve">Additionally, this suggests that the presence of </w:t>
      </w:r>
      <w:r w:rsidR="00696775" w:rsidRPr="00E043D0">
        <w:rPr>
          <w:i/>
          <w:iCs/>
          <w:color w:val="000000"/>
        </w:rPr>
        <w:t xml:space="preserve">B. pumilus </w:t>
      </w:r>
      <w:r w:rsidR="00696775" w:rsidRPr="00E043D0">
        <w:rPr>
          <w:color w:val="000000"/>
        </w:rPr>
        <w:t>RI06-95</w:t>
      </w:r>
      <w:r w:rsidR="00696775">
        <w:rPr>
          <w:color w:val="000000"/>
        </w:rPr>
        <w:t xml:space="preserve"> </w:t>
      </w:r>
      <w:r w:rsidR="00EE71F2">
        <w:rPr>
          <w:color w:val="000000"/>
        </w:rPr>
        <w:t>has targeted e</w:t>
      </w:r>
      <w:r w:rsidR="00696775">
        <w:rPr>
          <w:color w:val="000000"/>
        </w:rPr>
        <w:t xml:space="preserve">ffects </w:t>
      </w:r>
      <w:r w:rsidR="00EE71F2">
        <w:rPr>
          <w:color w:val="000000"/>
        </w:rPr>
        <w:t>on</w:t>
      </w:r>
      <w:r w:rsidR="001E5168">
        <w:rPr>
          <w:color w:val="000000"/>
        </w:rPr>
        <w:t xml:space="preserve"> specific members of</w:t>
      </w:r>
      <w:r w:rsidR="00EE71F2">
        <w:rPr>
          <w:color w:val="000000"/>
        </w:rPr>
        <w:t xml:space="preserve"> </w:t>
      </w:r>
      <w:r w:rsidR="00696775">
        <w:rPr>
          <w:color w:val="000000"/>
        </w:rPr>
        <w:t xml:space="preserve">the microbial community </w:t>
      </w:r>
      <w:r w:rsidR="00476F8D">
        <w:rPr>
          <w:color w:val="000000"/>
        </w:rPr>
        <w:t>in larval tanks in the hatchery</w:t>
      </w:r>
      <w:r w:rsidR="00696775">
        <w:rPr>
          <w:color w:val="000000"/>
        </w:rPr>
        <w:t xml:space="preserve">.  </w:t>
      </w:r>
    </w:p>
    <w:p w14:paraId="3044D1B2" w14:textId="1E006DF6" w:rsidR="00F05E88" w:rsidRDefault="00C1130C" w:rsidP="00F05E88">
      <w:r>
        <w:t>P</w:t>
      </w:r>
      <w:r w:rsidR="00484A45">
        <w:t>revious research</w:t>
      </w:r>
      <w:r w:rsidR="00955E08">
        <w:t xml:space="preserve"> </w:t>
      </w:r>
      <w:r w:rsidR="00476F8D">
        <w:t>showed</w:t>
      </w:r>
      <w:r w:rsidR="00476F8D" w:rsidRPr="00D86FEE">
        <w:t xml:space="preserve"> </w:t>
      </w:r>
      <w:r w:rsidR="00E043D0">
        <w:rPr>
          <w:color w:val="000000"/>
        </w:rPr>
        <w:t>that probiotic treatment</w:t>
      </w:r>
      <w:r w:rsidR="00680A8A">
        <w:rPr>
          <w:color w:val="000000"/>
        </w:rPr>
        <w:t xml:space="preserve"> with </w:t>
      </w:r>
      <w:r w:rsidR="00680A8A" w:rsidRPr="00E043D0">
        <w:rPr>
          <w:i/>
          <w:iCs/>
          <w:color w:val="000000"/>
        </w:rPr>
        <w:t xml:space="preserve">B. pumilus </w:t>
      </w:r>
      <w:r w:rsidR="00680A8A" w:rsidRPr="00E043D0">
        <w:rPr>
          <w:color w:val="000000"/>
        </w:rPr>
        <w:t>RI06-95</w:t>
      </w:r>
      <w:r w:rsidR="00E043D0">
        <w:rPr>
          <w:color w:val="000000"/>
        </w:rPr>
        <w:t xml:space="preserve"> </w:t>
      </w:r>
      <w:r w:rsidR="00E330E4">
        <w:rPr>
          <w:color w:val="000000"/>
        </w:rPr>
        <w:t>decreases</w:t>
      </w:r>
      <w:r w:rsidR="00E043D0">
        <w:rPr>
          <w:color w:val="000000"/>
        </w:rPr>
        <w:t xml:space="preserve"> levels of </w:t>
      </w:r>
      <w:r w:rsidR="00E043D0">
        <w:rPr>
          <w:i/>
          <w:iCs/>
          <w:color w:val="000000"/>
        </w:rPr>
        <w:t xml:space="preserve">Vibrio </w:t>
      </w:r>
      <w:r w:rsidR="00E043D0">
        <w:rPr>
          <w:color w:val="000000"/>
        </w:rPr>
        <w:t>spp. in the hatchery</w:t>
      </w:r>
      <w:r w:rsidR="00476F8D">
        <w:rPr>
          <w:color w:val="000000"/>
        </w:rPr>
        <w:t xml:space="preserve"> </w:t>
      </w:r>
      <w:r w:rsidR="00476F8D">
        <w:fldChar w:fldCharType="begin" w:fldLock="1"/>
      </w:r>
      <w:r w:rsidR="00146199">
        <w:instrText>ADDIN CSL_CITATION { "citationItems" : [ { "id" : "ITEM-1", "itemData" : { "DOI" : "10.2983/035.035.0205", "ISSN" : "0730-8000", "abstract" : "ABSTRACT Bacterial pathogens are a major cause of mortality in bivalve hatcheries, and outbreaks can result in shortages of seed supply to the grow-out industry. The use of probiotic bacteria is a potential preventative measure to limit the impact of bacterial diseases. Previous research showed that the marine bacteria Phaeobacter inhibens S4 (S4) and Bacillus pumilus RI06\u201495 (RI) protect larval eastern oysters (Crassostrea virginica) when challenged with the pathogens Vibrio tubiashii RE22 (now Vibrio coralliilyticus RE22) and Roseovarius crassostreae CV919-312T. In this study, these probiotic bacteria were tested under hatchery conditions. Daily addition of S4 and RI (104 colony forming units (CFU)/ml) to 100-l culture tanks resulted in a significant decrease in the levels of total Vibrios in water and tank surfaces (P &lt; 0.05), but not in oysters. Larval growth and survival was unaffected by the probiotic treatments. Larvae treated with probiotics in the hatchery showed significantly less mortality than...",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"Karim", "given" : "Murni",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 ] }, "page" : "307-317", "title" : "Probiotic Strains for Disease Management in Hatchery Larviculture of the Eastern Oyster Crassostrea virginica", "type" : "article-journal", "volume" : "35" }, "uris" : [ "http://www.mendeley.com/documents/?uuid=852d40a9-d656-33b5-aa0f-111e10b87e9a" ] } ], "mendeley" : { "formattedCitation" : "(Sohn et al., 2016)", "plainTextFormattedCitation" : "(Sohn et al., 2016)", "previouslyFormattedCitation" : "(Sohn et al., 2016)" }, "properties" : { "noteIndex" : 0 }, "schema" : "https://github.com/citation-style-language/schema/raw/master/csl-citation.json" }</w:instrText>
      </w:r>
      <w:r w:rsidR="00476F8D">
        <w:fldChar w:fldCharType="separate"/>
      </w:r>
      <w:r w:rsidR="0019229A" w:rsidRPr="0019229A">
        <w:rPr>
          <w:noProof/>
        </w:rPr>
        <w:t>(Sohn et al., 2016)</w:t>
      </w:r>
      <w:r w:rsidR="00476F8D">
        <w:fldChar w:fldCharType="end"/>
      </w:r>
      <w:r w:rsidR="00E043D0">
        <w:rPr>
          <w:color w:val="000000"/>
        </w:rPr>
        <w:t xml:space="preserve">. </w:t>
      </w:r>
      <w:r w:rsidR="00FB2BC5">
        <w:rPr>
          <w:color w:val="000000"/>
        </w:rPr>
        <w:t xml:space="preserve">This may be due to the production of antimicrobial secondary metabolites produced by </w:t>
      </w:r>
      <w:r w:rsidR="00FB2BC5">
        <w:rPr>
          <w:i/>
          <w:iCs/>
          <w:color w:val="000000"/>
        </w:rPr>
        <w:t xml:space="preserve">B. </w:t>
      </w:r>
      <w:r w:rsidR="00E043D0">
        <w:rPr>
          <w:i/>
          <w:iCs/>
          <w:color w:val="000000"/>
        </w:rPr>
        <w:t>pumilus</w:t>
      </w:r>
      <w:r w:rsidR="00FB2BC5">
        <w:rPr>
          <w:i/>
          <w:iCs/>
          <w:color w:val="000000"/>
        </w:rPr>
        <w:t xml:space="preserve"> </w:t>
      </w:r>
      <w:r w:rsidR="00FB2BC5" w:rsidRPr="00E4502D">
        <w:rPr>
          <w:iCs/>
          <w:color w:val="000000"/>
        </w:rPr>
        <w:t>RI06-95</w:t>
      </w:r>
      <w:r w:rsidR="00E043D0">
        <w:rPr>
          <w:color w:val="000000"/>
        </w:rPr>
        <w:t xml:space="preserve">, as well as other </w:t>
      </w:r>
      <w:r w:rsidR="00E043D0">
        <w:rPr>
          <w:i/>
          <w:iCs/>
          <w:color w:val="000000"/>
        </w:rPr>
        <w:t xml:space="preserve">Bacillus </w:t>
      </w:r>
      <w:r w:rsidR="00E043D0">
        <w:rPr>
          <w:color w:val="000000"/>
        </w:rPr>
        <w:t>spp</w:t>
      </w:r>
      <w:r w:rsidR="00513706">
        <w:rPr>
          <w:color w:val="000000"/>
        </w:rPr>
        <w:t>.</w:t>
      </w:r>
      <w:r w:rsidR="00E043D0">
        <w:rPr>
          <w:color w:val="000000"/>
        </w:rPr>
        <w:t xml:space="preserve">, </w:t>
      </w:r>
      <w:r w:rsidR="00FB2BC5">
        <w:rPr>
          <w:color w:val="000000"/>
        </w:rPr>
        <w:t xml:space="preserve">that </w:t>
      </w:r>
      <w:r w:rsidR="00E043D0">
        <w:rPr>
          <w:color w:val="000000"/>
        </w:rPr>
        <w:t xml:space="preserve">inhibit </w:t>
      </w:r>
      <w:r w:rsidR="00FB2BC5" w:rsidRPr="00E4502D">
        <w:rPr>
          <w:iCs/>
          <w:color w:val="000000"/>
        </w:rPr>
        <w:t>the</w:t>
      </w:r>
      <w:r w:rsidR="00FB2BC5">
        <w:rPr>
          <w:i/>
          <w:iCs/>
          <w:color w:val="000000"/>
        </w:rPr>
        <w:t xml:space="preserve"> </w:t>
      </w:r>
      <w:r w:rsidR="00E043D0">
        <w:rPr>
          <w:color w:val="000000"/>
        </w:rPr>
        <w:t xml:space="preserve">growth of </w:t>
      </w:r>
      <w:r w:rsidR="008D4F66">
        <w:rPr>
          <w:color w:val="000000"/>
        </w:rPr>
        <w:t xml:space="preserve">vibrios </w:t>
      </w:r>
      <w:r w:rsidR="00F05E88">
        <w:rPr>
          <w:i/>
        </w:rPr>
        <w:fldChar w:fldCharType="begin" w:fldLock="1"/>
      </w:r>
      <w:r w:rsidR="00146199">
        <w:rPr>
          <w:i/>
        </w:rPr>
        <w:instrText>ADDIN CSL_CITATION { "citationItems" : [ { "id" : "ITEM-1",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"ITEM-1",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"id" : "ITEM-2", "itemData" : { "DOI" : "10.2983/035.035.0205", "ISSN" : "0730-8000", "abstract" : "ABSTRACT Bacterial pathogens are a major cause of mortality in bivalve hatcheries, and outbreaks can result in shortages of seed supply to the grow-out industry. The use of probiotic bacteria is a potential preventative measure to limit the impact of bacterial diseases. Previous research showed that the marine bacteria Phaeobacter inhibens S4 (S4) and Bacillus pumilus RI06\u201495 (RI) protect larval eastern oysters (Crassostrea virginica) when challenged with the pathogens Vibrio tubiashii RE22 (now Vibrio coralliilyticus RE22) and Roseovarius crassostreae CV919-312T. In this study, these probiotic bacteria were tested under hatchery conditions. Daily addition of S4 and RI (104 colony forming units (CFU)/ml) to 100-l culture tanks resulted in a significant decrease in the levels of total Vibrios in water and tank surfaces (P &lt; 0.05), but not in oysters. Larval growth and survival was unaffected by the probiotic treatments. Larvae treated with probiotics in the hatchery showed significantly less mortality than...",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"Karim", "given" : "Murni",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"ITEM-2", "issue" : "2", "issued" : { "date-parts" : [ [ "2016" ] ] }, "page" : "307-317", "title" : "Probiotic Strains for Disease Management in Hatchery Larviculture of the Eastern Oyster Crassostrea virginica", "type" : "article-journal", "volume" : "35" }, "uris" : [ "http://www.mendeley.com/documents/?uuid=852d40a9-d656-33b5-aa0f-111e10b87e9a" ] }, { "id" : "ITEM-3",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"ITEM-3",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Sohn et al., 2016; Vaseeharan and Ramasamy, 2003)", "plainTextFormattedCitation" : "(Karim et al., 2013; Sohn et al., 2016; Vaseeharan and Ramasamy, 2003)", "previouslyFormattedCitation" : "(Karim et al., 2013; Sohn et al., 2016; Vaseeharan and Ramasamy, 2003)" }, "properties" : { "noteIndex" : 0 }, "schema" : "https://github.com/citation-style-language/schema/raw/master/csl-citation.json" }</w:instrText>
      </w:r>
      <w:r w:rsidR="00F05E88">
        <w:rPr>
          <w:i/>
        </w:rPr>
        <w:fldChar w:fldCharType="separate"/>
      </w:r>
      <w:r w:rsidR="0019229A" w:rsidRPr="0019229A">
        <w:rPr>
          <w:noProof/>
        </w:rPr>
        <w:t>(Karim et al., 2013; Sohn et al., 2016; Vaseeharan and Ramasamy, 2003)</w:t>
      </w:r>
      <w:r w:rsidR="00F05E88">
        <w:rPr>
          <w:i/>
        </w:rPr>
        <w:fldChar w:fldCharType="end"/>
      </w:r>
      <w:r w:rsidR="00F05E88">
        <w:t xml:space="preserve">. </w:t>
      </w:r>
      <w:r w:rsidR="003212D3">
        <w:rPr>
          <w:color w:val="000000"/>
        </w:rPr>
        <w:t xml:space="preserve">In the current study, </w:t>
      </w:r>
      <w:r w:rsidR="00476F8D">
        <w:rPr>
          <w:color w:val="000000"/>
        </w:rPr>
        <w:t xml:space="preserve">a similar </w:t>
      </w:r>
      <w:r w:rsidR="00E043D0">
        <w:rPr>
          <w:color w:val="000000"/>
        </w:rPr>
        <w:t xml:space="preserve">trend </w:t>
      </w:r>
      <w:r w:rsidR="00476F8D">
        <w:rPr>
          <w:color w:val="000000"/>
        </w:rPr>
        <w:t xml:space="preserve">(as determined by a reduction in read abundance) </w:t>
      </w:r>
      <w:r w:rsidR="003212D3">
        <w:rPr>
          <w:color w:val="000000"/>
        </w:rPr>
        <w:t xml:space="preserve">was </w:t>
      </w:r>
      <w:r w:rsidR="00E043D0">
        <w:rPr>
          <w:color w:val="000000"/>
        </w:rPr>
        <w:t xml:space="preserve">observed </w:t>
      </w:r>
      <w:r w:rsidR="003212D3">
        <w:rPr>
          <w:color w:val="000000"/>
        </w:rPr>
        <w:t>in treated tanks</w:t>
      </w:r>
      <w:r w:rsidR="00E043D0">
        <w:rPr>
          <w:color w:val="000000"/>
        </w:rPr>
        <w:t>, but high variability and small sample sizes</w:t>
      </w:r>
      <w:r w:rsidR="003212D3">
        <w:rPr>
          <w:color w:val="000000"/>
        </w:rPr>
        <w:t xml:space="preserve"> </w:t>
      </w:r>
      <w:r w:rsidR="00476F8D">
        <w:rPr>
          <w:color w:val="000000"/>
        </w:rPr>
        <w:t xml:space="preserve">may have </w:t>
      </w:r>
      <w:r w:rsidR="003212D3">
        <w:rPr>
          <w:color w:val="000000"/>
        </w:rPr>
        <w:t xml:space="preserve">hindered </w:t>
      </w:r>
      <w:r w:rsidR="00476F8D">
        <w:rPr>
          <w:color w:val="000000"/>
        </w:rPr>
        <w:t xml:space="preserve">detecting </w:t>
      </w:r>
      <w:r w:rsidR="003212D3">
        <w:rPr>
          <w:color w:val="000000"/>
        </w:rPr>
        <w:t xml:space="preserve">statistically significant </w:t>
      </w:r>
      <w:r w:rsidR="00476F8D">
        <w:rPr>
          <w:color w:val="000000"/>
        </w:rPr>
        <w:t>differences</w:t>
      </w:r>
      <w:r w:rsidR="00E043D0">
        <w:rPr>
          <w:color w:val="000000"/>
        </w:rPr>
        <w:t xml:space="preserve">. </w:t>
      </w:r>
      <w:r w:rsidR="00EE71F2">
        <w:rPr>
          <w:color w:val="000000"/>
        </w:rPr>
        <w:t>Moreover, f</w:t>
      </w:r>
      <w:r w:rsidR="00E043D0">
        <w:rPr>
          <w:color w:val="000000"/>
        </w:rPr>
        <w:t xml:space="preserve">ailure to detect a significant decrease in </w:t>
      </w:r>
      <w:r w:rsidR="00E043D0">
        <w:rPr>
          <w:i/>
          <w:iCs/>
          <w:color w:val="000000"/>
        </w:rPr>
        <w:t xml:space="preserve">Vibrio </w:t>
      </w:r>
      <w:r w:rsidR="00E043D0">
        <w:rPr>
          <w:color w:val="000000"/>
        </w:rPr>
        <w:t xml:space="preserve">reads in Trial 2 </w:t>
      </w:r>
      <w:r w:rsidR="00EE71F2">
        <w:rPr>
          <w:color w:val="000000"/>
        </w:rPr>
        <w:t xml:space="preserve">(performed in January) </w:t>
      </w:r>
      <w:r w:rsidR="00E043D0">
        <w:rPr>
          <w:color w:val="000000"/>
        </w:rPr>
        <w:t xml:space="preserve">was most probably due to the low abundance </w:t>
      </w:r>
      <w:r w:rsidR="00E043D0" w:rsidRPr="00476F8D">
        <w:rPr>
          <w:color w:val="000000"/>
        </w:rPr>
        <w:t>of</w:t>
      </w:r>
      <w:r w:rsidR="00E043D0">
        <w:rPr>
          <w:color w:val="000000"/>
        </w:rPr>
        <w:t xml:space="preserve"> </w:t>
      </w:r>
      <w:r w:rsidR="008D4F66">
        <w:rPr>
          <w:i/>
          <w:iCs/>
          <w:color w:val="000000"/>
        </w:rPr>
        <w:t xml:space="preserve">Vibrio </w:t>
      </w:r>
      <w:r w:rsidR="008D4F66">
        <w:rPr>
          <w:iCs/>
          <w:color w:val="000000"/>
        </w:rPr>
        <w:t>spp.</w:t>
      </w:r>
      <w:r w:rsidR="00E043D0">
        <w:rPr>
          <w:color w:val="000000"/>
        </w:rPr>
        <w:t xml:space="preserve"> in this trial</w:t>
      </w:r>
      <w:r w:rsidR="00EE71F2">
        <w:rPr>
          <w:color w:val="000000"/>
        </w:rPr>
        <w:t xml:space="preserve">, </w:t>
      </w:r>
      <w:r w:rsidR="00476F8D">
        <w:rPr>
          <w:color w:val="000000"/>
        </w:rPr>
        <w:t xml:space="preserve">which is </w:t>
      </w:r>
      <w:r w:rsidR="00EE71F2">
        <w:rPr>
          <w:color w:val="000000"/>
        </w:rPr>
        <w:t xml:space="preserve">consistent with low levels of </w:t>
      </w:r>
      <w:r w:rsidR="008D4F66">
        <w:rPr>
          <w:color w:val="000000"/>
        </w:rPr>
        <w:t>these species</w:t>
      </w:r>
      <w:r w:rsidR="00EE71F2">
        <w:rPr>
          <w:color w:val="000000"/>
        </w:rPr>
        <w:t xml:space="preserve"> in coastal waters of the North Atlantic during winter</w:t>
      </w:r>
      <w:r w:rsidR="00E043D0">
        <w:rPr>
          <w:color w:val="000000"/>
        </w:rPr>
        <w:t xml:space="preserve"> </w:t>
      </w:r>
      <w:r w:rsidR="00721E3E">
        <w:fldChar w:fldCharType="begin" w:fldLock="1"/>
      </w:r>
      <w:r w:rsidR="00621F7C">
        <w:instrText>ADDIN CSL_CITATION { "citationItems" : [ { "id" : "ITEM-1", "itemData" : { "ISBN" : "0948-3055", "ISSN" : "09483055", "abstract" : "Bacterial abundance and production were measured weekly for 34 mo consecutively at 2 stations in Narragansett Bay, Rhode Island, a well mixed temperate estuary. Data from the more centrally located Station were used to describe the relationship between temperature, bacterial abundance and bacterial production over the annual cycle. During the entire sampling period, temperature ranged from -1.0 to 22.6degreesC, bacterial abundance varied by a factor of 16 and bacterial production by a factor of 101. Significant correlations of temperature on bacterial abundance and production (p &lt; 0.05) highlight the strong seasonality of bacterial activity in the bay. After controlling for temperature, both bacterial abundance and production were significantly higher in the spring than in the fall, suggesting that the relationship between temperature and the populations present is different during these 2 seasons. No significant relationships were found between the bacterial bulk parameters and concentrations of chl a. Data from both stations were used to calculate annual net bacterial production values of 83 and 68 g C m(-2) yr(-1) for the mid- and lower bay, respectively. Gross bacterial carbon demand (production + respiration) at the mid-bay station was estimated at similar to237 g C m(-2) yr(-1), which is roughly 94% of previous estimates of bay-wide, net phytoplankton primary production.", "author" : [ { "dropping-particle" : "", "family" : "Staroscik", "given" : "Andrew M.", "non-dropping-particle" : "", "parse-names" : false, "suffix" : "" }, { "dropping-particle" : "", "family" : "Smith", "given" : "David C.", "non-dropping-particle" : "", "parse-names" : false, "suffix" : "" } ], "container-title" : "Aquatic Microbial Ecology", "id" : "ITEM-1", "issue" : "3", "issued" : { "date-parts" : [ [ "2004" ] ] }, "page" : "275-282", "title" : "Seasonal patterns in bacterioplankton abundance and production in Narragansett Bay, Rhode Island, USA", "type" : "article-journal", "volume" : "35" }, "uris" : [ "http://www.mendeley.com/documents/?uuid=10e3c179-c223-4213-9296-b933b39e10a8" ] } ], "mendeley" : { "formattedCitation" : "(Staroscik and Smith, 2004)", "plainTextFormattedCitation" : "(Staroscik and Smith, 2004)", "previouslyFormattedCitation" : "(Staroscik and Smith, 2004)" }, "properties" : { "noteIndex" : 0 }, "schema" : "https://github.com/citation-style-language/schema/raw/master/csl-citation.json" }</w:instrText>
      </w:r>
      <w:r w:rsidR="00721E3E">
        <w:fldChar w:fldCharType="separate"/>
      </w:r>
      <w:r w:rsidR="00FC0DB3" w:rsidRPr="00FC0DB3">
        <w:rPr>
          <w:noProof/>
        </w:rPr>
        <w:t>(Staroscik and Smith, 2004)</w:t>
      </w:r>
      <w:r w:rsidR="00721E3E">
        <w:fldChar w:fldCharType="end"/>
      </w:r>
      <w:r w:rsidR="00721E3E">
        <w:t xml:space="preserve">. </w:t>
      </w:r>
      <w:r w:rsidR="00E043D0">
        <w:rPr>
          <w:color w:val="000000"/>
        </w:rPr>
        <w:t xml:space="preserve">Interestingly, our research indicates that probiotic treatment leads to increased </w:t>
      </w:r>
      <w:r w:rsidR="00E043D0">
        <w:rPr>
          <w:i/>
          <w:iCs/>
          <w:color w:val="000000"/>
        </w:rPr>
        <w:t>Vibrio</w:t>
      </w:r>
      <w:r w:rsidR="00E043D0">
        <w:rPr>
          <w:color w:val="000000"/>
        </w:rPr>
        <w:t xml:space="preserve"> diversity in rearing water through time. This increase in diversity </w:t>
      </w:r>
      <w:r w:rsidR="00EE71F2">
        <w:rPr>
          <w:color w:val="000000"/>
        </w:rPr>
        <w:t xml:space="preserve">in the absence of a net increase in read abundance </w:t>
      </w:r>
      <w:r w:rsidR="00E043D0">
        <w:rPr>
          <w:color w:val="000000"/>
        </w:rPr>
        <w:t xml:space="preserve">signifies a likely decrease in the abundance of specific pathogenic </w:t>
      </w:r>
      <w:r w:rsidR="00E043D0">
        <w:rPr>
          <w:i/>
          <w:iCs/>
          <w:color w:val="000000"/>
        </w:rPr>
        <w:t xml:space="preserve">Vibrio </w:t>
      </w:r>
      <w:r w:rsidR="00E043D0">
        <w:rPr>
          <w:color w:val="000000"/>
        </w:rPr>
        <w:t xml:space="preserve">spp., and therefore lower chances of a disease outbreak. </w:t>
      </w:r>
      <w:r w:rsidR="00EE71F2">
        <w:rPr>
          <w:color w:val="000000"/>
        </w:rPr>
        <w:t xml:space="preserve">Moreover, </w:t>
      </w:r>
      <w:r w:rsidR="00E944B9">
        <w:rPr>
          <w:color w:val="000000"/>
        </w:rPr>
        <w:t>r</w:t>
      </w:r>
      <w:r w:rsidR="0066767A">
        <w:rPr>
          <w:color w:val="000000"/>
        </w:rPr>
        <w:t>R</w:t>
      </w:r>
      <w:r w:rsidR="00E944B9">
        <w:rPr>
          <w:color w:val="000000"/>
        </w:rPr>
        <w:t>NA</w:t>
      </w:r>
      <w:r w:rsidR="005E0A37">
        <w:rPr>
          <w:color w:val="000000"/>
        </w:rPr>
        <w:t xml:space="preserve"> </w:t>
      </w:r>
      <w:r w:rsidR="00E944B9">
        <w:rPr>
          <w:color w:val="000000"/>
        </w:rPr>
        <w:t>oligotyp</w:t>
      </w:r>
      <w:r w:rsidR="00205619">
        <w:rPr>
          <w:color w:val="000000"/>
        </w:rPr>
        <w:t>ing of</w:t>
      </w:r>
      <w:r w:rsidR="00E944B9">
        <w:rPr>
          <w:color w:val="000000"/>
        </w:rPr>
        <w:t xml:space="preserve"> the</w:t>
      </w:r>
      <w:r w:rsidR="00E043D0">
        <w:rPr>
          <w:color w:val="000000"/>
        </w:rPr>
        <w:t xml:space="preserve"> </w:t>
      </w:r>
      <w:r w:rsidR="00E043D0">
        <w:rPr>
          <w:i/>
          <w:iCs/>
          <w:color w:val="000000"/>
        </w:rPr>
        <w:t>Vibrio</w:t>
      </w:r>
      <w:r w:rsidR="00E043D0">
        <w:rPr>
          <w:color w:val="000000"/>
        </w:rPr>
        <w:t xml:space="preserve"> species in the water samples revealed </w:t>
      </w:r>
      <w:r w:rsidR="00AF454E">
        <w:rPr>
          <w:color w:val="000000"/>
        </w:rPr>
        <w:t>a transition in</w:t>
      </w:r>
      <w:r w:rsidR="00E043D0">
        <w:rPr>
          <w:color w:val="000000"/>
        </w:rPr>
        <w:t xml:space="preserve"> the </w:t>
      </w:r>
      <w:r w:rsidR="00E043D0">
        <w:rPr>
          <w:i/>
          <w:iCs/>
          <w:color w:val="000000"/>
        </w:rPr>
        <w:t>Vibrio</w:t>
      </w:r>
      <w:r w:rsidR="00E043D0">
        <w:rPr>
          <w:color w:val="000000"/>
        </w:rPr>
        <w:t xml:space="preserve"> community </w:t>
      </w:r>
      <w:r w:rsidR="00205619">
        <w:rPr>
          <w:color w:val="000000"/>
        </w:rPr>
        <w:t xml:space="preserve">in probiotic-treated tanks </w:t>
      </w:r>
      <w:r w:rsidR="00E043D0">
        <w:rPr>
          <w:color w:val="000000"/>
        </w:rPr>
        <w:t xml:space="preserve">from a predominance </w:t>
      </w:r>
      <w:r w:rsidR="0057064F">
        <w:rPr>
          <w:color w:val="000000"/>
        </w:rPr>
        <w:t xml:space="preserve">of </w:t>
      </w:r>
      <w:r w:rsidR="00E043D0">
        <w:rPr>
          <w:color w:val="000000"/>
        </w:rPr>
        <w:t>potentially pathogenic species</w:t>
      </w:r>
      <w:r w:rsidR="0057064F">
        <w:rPr>
          <w:color w:val="000000"/>
        </w:rPr>
        <w:t xml:space="preserve"> (</w:t>
      </w:r>
      <w:r w:rsidR="00E043D0">
        <w:rPr>
          <w:i/>
          <w:iCs/>
          <w:color w:val="000000"/>
        </w:rPr>
        <w:t>Vibrio alginolyticus</w:t>
      </w:r>
      <w:r w:rsidR="00E043D0">
        <w:rPr>
          <w:color w:val="000000"/>
        </w:rPr>
        <w:t xml:space="preserve">, a virulent pathogen originally isolated from </w:t>
      </w:r>
      <w:proofErr w:type="spellStart"/>
      <w:r w:rsidR="00AF454E">
        <w:rPr>
          <w:color w:val="000000"/>
        </w:rPr>
        <w:t>amphioxi</w:t>
      </w:r>
      <w:r w:rsidR="00205619">
        <w:rPr>
          <w:color w:val="000000"/>
        </w:rPr>
        <w:t>us</w:t>
      </w:r>
      <w:proofErr w:type="spellEnd"/>
      <w:r w:rsidR="00AF454E">
        <w:t xml:space="preserve"> </w:t>
      </w:r>
      <w:r w:rsidR="00721E3E">
        <w:fldChar w:fldCharType="begin" w:fldLock="1"/>
      </w:r>
      <w:r w:rsidR="005433E4">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"noteIndex" : 0 }, "schema" : "https://github.com/citation-style-language/schema/raw/master/csl-citation.json" }</w:instrText>
      </w:r>
      <w:r w:rsidR="00721E3E">
        <w:fldChar w:fldCharType="separate"/>
      </w:r>
      <w:r w:rsidR="00721E3E" w:rsidRPr="007D5DCA">
        <w:rPr>
          <w:noProof/>
        </w:rPr>
        <w:t>(Zou et al., 2016)</w:t>
      </w:r>
      <w:r w:rsidR="00721E3E">
        <w:fldChar w:fldCharType="end"/>
      </w:r>
      <w:r w:rsidR="00434B54">
        <w:t xml:space="preserve"> and </w:t>
      </w:r>
      <w:r w:rsidR="00924A9B" w:rsidRPr="006541CE">
        <w:rPr>
          <w:i/>
        </w:rPr>
        <w:t xml:space="preserve">Vibrio </w:t>
      </w:r>
      <w:proofErr w:type="spellStart"/>
      <w:r w:rsidR="00924A9B" w:rsidRPr="006541CE">
        <w:rPr>
          <w:i/>
        </w:rPr>
        <w:t>celticu</w:t>
      </w:r>
      <w:r w:rsidR="008361E1">
        <w:rPr>
          <w:i/>
        </w:rPr>
        <w:t>s</w:t>
      </w:r>
      <w:proofErr w:type="spellEnd"/>
      <w:r w:rsidR="00924A9B">
        <w:t xml:space="preserve">, a virulent anaerobic clam pathogen </w:t>
      </w:r>
      <w:r w:rsidR="00924A9B">
        <w:fldChar w:fldCharType="begin" w:fldLock="1"/>
      </w:r>
      <w:r w:rsidR="005433E4">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"noteIndex" : 0 }, "schema" : "https://github.com/citation-style-language/schema/raw/master/csl-citation.json" }</w:instrText>
      </w:r>
      <w:r w:rsidR="00924A9B">
        <w:fldChar w:fldCharType="separate"/>
      </w:r>
      <w:r w:rsidR="00924A9B" w:rsidRPr="007D5DCA">
        <w:rPr>
          <w:noProof/>
        </w:rPr>
        <w:t>(Beaz-Hidalgo et al., 2010b)</w:t>
      </w:r>
      <w:r w:rsidR="00924A9B">
        <w:fldChar w:fldCharType="end"/>
      </w:r>
      <w:r w:rsidR="0057064F">
        <w:t>)</w:t>
      </w:r>
      <w:r w:rsidR="00434B54">
        <w:t xml:space="preserve"> to a predominance </w:t>
      </w:r>
      <w:r w:rsidR="0057064F">
        <w:t xml:space="preserve">of a likely </w:t>
      </w:r>
      <w:r w:rsidR="00434B54">
        <w:t xml:space="preserve">non-pathogenic species </w:t>
      </w:r>
      <w:r w:rsidR="0057064F">
        <w:t>(</w:t>
      </w:r>
      <w:r w:rsidR="00721E3E">
        <w:rPr>
          <w:i/>
        </w:rPr>
        <w:t xml:space="preserve">Vibrio </w:t>
      </w:r>
      <w:proofErr w:type="spellStart"/>
      <w:r w:rsidR="00721E3E">
        <w:rPr>
          <w:i/>
        </w:rPr>
        <w:t>orientalis</w:t>
      </w:r>
      <w:proofErr w:type="spellEnd"/>
      <w:r w:rsidR="00721E3E">
        <w:t xml:space="preserve">, a species that </w:t>
      </w:r>
      <w:r w:rsidR="00FC0DB3">
        <w:t>has been</w:t>
      </w:r>
      <w:r w:rsidR="00721E3E">
        <w:t xml:space="preserve"> associated with adaptive functions </w:t>
      </w:r>
      <w:r w:rsidR="00721E3E">
        <w:fldChar w:fldCharType="begin" w:fldLock="1"/>
      </w:r>
      <w:r w:rsidR="005433E4">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"noteIndex" : 0 }, "schema" : "https://github.com/citation-style-language/schema/raw/master/csl-citation.json" }</w:instrText>
      </w:r>
      <w:r w:rsidR="00721E3E">
        <w:fldChar w:fldCharType="separate"/>
      </w:r>
      <w:r w:rsidR="00721E3E" w:rsidRPr="007D5DCA">
        <w:rPr>
          <w:noProof/>
        </w:rPr>
        <w:t>(Mukhta et al., 2016; Tangl, 1983)</w:t>
      </w:r>
      <w:r w:rsidR="00721E3E">
        <w:fldChar w:fldCharType="end"/>
      </w:r>
      <w:r w:rsidR="0057064F">
        <w:t>).</w:t>
      </w:r>
      <w:r w:rsidR="00434B54">
        <w:t xml:space="preserve"> </w:t>
      </w:r>
      <w:r w:rsidR="00E043D0">
        <w:rPr>
          <w:color w:val="000000"/>
        </w:rPr>
        <w:t xml:space="preserve">This trend further confirms that addition of </w:t>
      </w:r>
      <w:r w:rsidR="00E043D0">
        <w:rPr>
          <w:i/>
          <w:iCs/>
          <w:color w:val="000000"/>
        </w:rPr>
        <w:t>B</w:t>
      </w:r>
      <w:r w:rsidR="003212D3">
        <w:rPr>
          <w:i/>
          <w:iCs/>
          <w:color w:val="000000"/>
        </w:rPr>
        <w:t xml:space="preserve">. pumilus </w:t>
      </w:r>
      <w:r w:rsidR="003212D3" w:rsidRPr="00B03AD5">
        <w:rPr>
          <w:iCs/>
          <w:color w:val="000000"/>
        </w:rPr>
        <w:t>RI06-95</w:t>
      </w:r>
      <w:r w:rsidR="00E043D0">
        <w:rPr>
          <w:color w:val="000000"/>
        </w:rPr>
        <w:t xml:space="preserve"> causes </w:t>
      </w:r>
      <w:r w:rsidR="00205619">
        <w:rPr>
          <w:color w:val="000000"/>
        </w:rPr>
        <w:t xml:space="preserve">targeted </w:t>
      </w:r>
      <w:r w:rsidR="00E043D0">
        <w:rPr>
          <w:color w:val="000000"/>
        </w:rPr>
        <w:t xml:space="preserve">changes in certain taxa, especially </w:t>
      </w:r>
      <w:r w:rsidR="00497E6B" w:rsidRPr="00497E6B">
        <w:rPr>
          <w:i/>
          <w:color w:val="000000"/>
        </w:rPr>
        <w:t>V</w:t>
      </w:r>
      <w:r w:rsidR="00123436" w:rsidRPr="00497E6B">
        <w:rPr>
          <w:i/>
          <w:color w:val="000000"/>
        </w:rPr>
        <w:t>ibrios</w:t>
      </w:r>
      <w:r w:rsidR="00E043D0">
        <w:rPr>
          <w:color w:val="000000"/>
        </w:rPr>
        <w:t xml:space="preserve">, </w:t>
      </w:r>
      <w:r w:rsidR="00123436">
        <w:rPr>
          <w:color w:val="000000"/>
        </w:rPr>
        <w:t>which is</w:t>
      </w:r>
      <w:r w:rsidR="00E043D0">
        <w:rPr>
          <w:color w:val="000000"/>
        </w:rPr>
        <w:t xml:space="preserve"> highly relevant for decreasing infective doses and, consequently, disease dynamics </w:t>
      </w:r>
      <w:r w:rsidR="005D1CDB">
        <w:rPr>
          <w:color w:val="000000"/>
        </w:rPr>
        <w:fldChar w:fldCharType="begin" w:fldLock="1"/>
      </w:r>
      <w:r w:rsidR="005D1CDB">
        <w:rPr>
          <w:color w:val="000000"/>
        </w:rPr>
        <w:instrText>ADDIN CSL_CITATION { "citationItems" : [ { "id" : "ITEM-1", "itemData" : { "DOI" : "10.1007/s13199-018-0580-1", "ISSN" : "0334-5114", "author" : [ { "dropping-particle" : "", "family" : "Chauhan", "given" : "Arun", "non-dropping-particle" : "", "parse-names" : false, "suffix" : "" }, { "dropping-particle" : "", "family" : "Singh", "given" : "Rahul", "non-dropping-particle" : "", "parse-names" : false, "suffix" : "" } ], "container-title" : "Symbiosis", "id" : "ITEM-1", "issued" : { "date-parts" : [ [ "2018", "11", "10" ] ] }, "page" : "1-15", "publisher" : "Springer Netherlands", "title" : "Probiotics in aquaculture: a promising emerging alternative approach", "type" : "article-journal" }, "uris" : [ "http://www.mendeley.com/documents/?uuid=dc601c7a-0058-38e1-ba5d-a9f3071d5f69" ] } ], "mendeley" : { "formattedCitation" : "(Chauhan and Singh, 2018)", "plainTextFormattedCitation" : "(Chauhan and Singh, 2018)", "previouslyFormattedCitation" : "(Chauhan and Singh, 2018)" }, "properties" : { "noteIndex" : 0 }, "schema" : "https://github.com/citation-style-language/schema/raw/master/csl-citation.json" }</w:instrText>
      </w:r>
      <w:r w:rsidR="005D1CDB">
        <w:rPr>
          <w:color w:val="000000"/>
        </w:rPr>
        <w:fldChar w:fldCharType="separate"/>
      </w:r>
      <w:r w:rsidR="005D1CDB" w:rsidRPr="005D1CDB">
        <w:rPr>
          <w:noProof/>
          <w:color w:val="000000"/>
        </w:rPr>
        <w:t>(Chauhan and Singh, 2018)</w:t>
      </w:r>
      <w:r w:rsidR="005D1CDB">
        <w:rPr>
          <w:color w:val="000000"/>
        </w:rPr>
        <w:fldChar w:fldCharType="end"/>
      </w:r>
      <w:r w:rsidR="005D1CDB">
        <w:rPr>
          <w:color w:val="000000"/>
        </w:rPr>
        <w:t>.</w:t>
      </w:r>
    </w:p>
    <w:p w14:paraId="22A4EC51" w14:textId="72CE0176" w:rsidR="008205B2" w:rsidRPr="00E73C18" w:rsidRDefault="00C1130C" w:rsidP="008205B2">
      <w:r>
        <w:t xml:space="preserve">This interpretation is consistent with results from </w:t>
      </w:r>
      <w:r w:rsidR="001E6635">
        <w:t>the</w:t>
      </w:r>
      <w:r>
        <w:t xml:space="preserve"> c</w:t>
      </w:r>
      <w:r w:rsidR="008205B2" w:rsidRPr="008205B2">
        <w:t>o-occurrence network</w:t>
      </w:r>
      <w:r>
        <w:t xml:space="preserve"> analysis, a tool used to</w:t>
      </w:r>
      <w:r w:rsidR="008205B2" w:rsidRPr="008205B2">
        <w:t xml:space="preserve"> identify associations, patterns, roles, and inform hypotheses from 16S abundance data </w:t>
      </w:r>
      <w:r w:rsidR="008205B2" w:rsidRPr="008205B2">
        <w:fldChar w:fldCharType="begin" w:fldLock="1"/>
      </w:r>
      <w:r w:rsidR="005433E4">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"noteIndex" : 0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xml:space="preserve">. </w:t>
      </w:r>
      <w:r>
        <w:t xml:space="preserve">This analysis </w:t>
      </w:r>
      <w:r w:rsidR="00C031FB">
        <w:t>suggests</w:t>
      </w:r>
      <w:r w:rsidR="00C031FB" w:rsidRPr="008205B2">
        <w:t xml:space="preserve"> </w:t>
      </w:r>
      <w:r w:rsidR="008205B2" w:rsidRPr="008205B2">
        <w:t>a</w:t>
      </w:r>
      <w:r w:rsidR="00C031FB">
        <w:t xml:space="preserve"> negative association </w:t>
      </w:r>
      <w:r w:rsidR="008205B2" w:rsidRPr="008205B2">
        <w:t xml:space="preserve">between </w:t>
      </w:r>
      <w:r w:rsidR="008205B2" w:rsidRPr="008205B2">
        <w:rPr>
          <w:i/>
        </w:rPr>
        <w:t>Bacillales</w:t>
      </w:r>
      <w:r w:rsidR="008205B2" w:rsidRPr="008205B2">
        <w:t xml:space="preserve"> with </w:t>
      </w:r>
      <w:r w:rsidR="008205B2" w:rsidRPr="008205B2">
        <w:rPr>
          <w:i/>
        </w:rPr>
        <w:t>Vibrionales</w:t>
      </w:r>
      <w:r>
        <w:rPr>
          <w:i/>
        </w:rPr>
        <w:t xml:space="preserve"> </w:t>
      </w:r>
      <w:r w:rsidR="00B57862">
        <w:t>in the trials performed in summer months (Trials 1 and 3)</w:t>
      </w:r>
      <w:r w:rsidR="008205B2" w:rsidRPr="008205B2">
        <w:t xml:space="preserve">, when </w:t>
      </w:r>
      <w:r w:rsidR="008205B2" w:rsidRPr="008205B2">
        <w:rPr>
          <w:i/>
        </w:rPr>
        <w:t xml:space="preserve">Vibrionales </w:t>
      </w:r>
      <w:r w:rsidR="00B57862">
        <w:t>are</w:t>
      </w:r>
      <w:r w:rsidR="008205B2" w:rsidRPr="008205B2">
        <w:t xml:space="preserve"> more abundant in the environment and oysters. </w:t>
      </w:r>
      <w:r w:rsidR="00FE701C">
        <w:t xml:space="preserve">Previous research and sequencing of the genome of </w:t>
      </w:r>
      <w:r w:rsidR="00937C2B">
        <w:rPr>
          <w:i/>
        </w:rPr>
        <w:t xml:space="preserve">B. </w:t>
      </w:r>
      <w:r w:rsidR="00FE701C">
        <w:rPr>
          <w:i/>
        </w:rPr>
        <w:t xml:space="preserve">pumilus </w:t>
      </w:r>
      <w:r w:rsidR="00FE701C">
        <w:t xml:space="preserve">RI06-95 show that </w:t>
      </w:r>
      <w:r w:rsidR="00C031FB">
        <w:t xml:space="preserve">potential </w:t>
      </w:r>
      <w:r w:rsidR="00560134">
        <w:t>mechanism</w:t>
      </w:r>
      <w:r w:rsidR="003F488D">
        <w:t>s</w:t>
      </w:r>
      <w:r w:rsidR="00560134">
        <w:t xml:space="preserve"> of</w:t>
      </w:r>
      <w:r w:rsidR="00330316">
        <w:t xml:space="preserve"> probiotic</w:t>
      </w:r>
      <w:r w:rsidR="00560134">
        <w:t xml:space="preserve"> action </w:t>
      </w:r>
      <w:r w:rsidR="00FF443C">
        <w:t xml:space="preserve">can </w:t>
      </w:r>
      <w:r w:rsidR="00B20A6D">
        <w:t>include</w:t>
      </w:r>
      <w:r w:rsidR="00330316">
        <w:t xml:space="preserve"> direct competition with</w:t>
      </w:r>
      <w:r w:rsidR="001F40F9">
        <w:t xml:space="preserve"> other species</w:t>
      </w:r>
      <w:r w:rsidR="00DC1704">
        <w:t xml:space="preserve"> and biofilm formation </w:t>
      </w:r>
      <w:r w:rsidR="00B01214">
        <w:fldChar w:fldCharType="begin" w:fldLock="1"/>
      </w:r>
      <w:r w:rsidR="006F1906">
        <w:instrText>ADDIN CSL_CITATION { "citationItems" : [ { "id" : "ITEM-1", "itemData" : { "DOI" : "10.1128/genomeA.00858-15", "ISBN" : "1471216497", "ISSN" : "2169-8287", "PMID" : "26337873", "abstract" : "Bacillus pumilus RI06-95 is a marine bacterium isolated in Narragansett, Rhode Island, which has shown probiotic activity against marine pathogens in larval shellfish. We report the genome of B. pumilus RI06-95, which provides insight into the microbe\u2019s probiotic ability and may be used in future studies of the probiotic mechanism.", "author" : [ { "dropping-particle" : "", "family" : "Hamblin", "given" : "Meagan", "non-dropping-particle" : "", "parse-names" : false, "suffix" : "" }, { "dropping-particle" : "", "family" : "Spinard", "given" : "Edward", "non-dropping-particle" : "", "parse-names" : false, "suffix" : "" }, { "dropping-particle" : "", "family" : "Gomez-Chiarri", "given" : "Marta", "non-dropping-particle" : "", "parse-names" : false, "suffix" : "" }, { "dropping-particle" : "", "family" : "Nelson", "given" : "David R", "non-dropping-particle" : "", "parse-names" : false, "suffix" : "" }, { "dropping-particle" : "", "family" : "Rowley", "given" : "David C", "non-dropping-particle" : "", "parse-names" : false, "suffix" : "" } ], "container-title" : "Genome Announcements", "id" : "ITEM-1", "issue" : "5", "issued" : { "date-parts" : [ [ "2015", "9", "3" ] ] }, "page" : "e00858-15", "publisher" : "American Society for Microbiology (ASM)", "title" : "Draft Genome Sequence of the Shellfish Larval Probiotic Bacillus pumilus RI06-95", "type" : "article-journal", "volume" : "3" }, "uris" : [ "http://www.mendeley.com/documents/?uuid=0e68d01e-9df6-3d21-ab5f-0713b776ac24"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"(Hamblin et al., 2015; Karim et al., 2013)", "plainTextFormattedCitation" : "(Hamblin et al., 2015; Karim et al., 2013)", "previouslyFormattedCitation" : "(Hamblin et al., 2015; Karim et al., 2013)" }, "properties" : { "noteIndex" : 0 }, "schema" : "https://github.com/citation-style-language/schema/raw/master/csl-citation.json" }</w:instrText>
      </w:r>
      <w:r w:rsidR="00B01214">
        <w:fldChar w:fldCharType="separate"/>
      </w:r>
      <w:r w:rsidR="00B01214" w:rsidRPr="00B01214">
        <w:rPr>
          <w:noProof/>
        </w:rPr>
        <w:t>(Hamblin et al., 2015; Karim et al., 2013)</w:t>
      </w:r>
      <w:r w:rsidR="00B01214">
        <w:fldChar w:fldCharType="end"/>
      </w:r>
      <w:r w:rsidR="00330316">
        <w:t>.</w:t>
      </w:r>
      <w:r w:rsidR="00E73C18">
        <w:t xml:space="preserve"> Competition between</w:t>
      </w:r>
      <w:r w:rsidR="00491748">
        <w:t xml:space="preserve"> </w:t>
      </w:r>
      <w:r w:rsidR="00D50913">
        <w:rPr>
          <w:i/>
        </w:rPr>
        <w:t xml:space="preserve">B. pumilus </w:t>
      </w:r>
      <w:r w:rsidR="00D50913">
        <w:t xml:space="preserve">RI06-95 </w:t>
      </w:r>
      <w:r w:rsidR="00E73C18">
        <w:t xml:space="preserve">and </w:t>
      </w:r>
      <w:r w:rsidR="00C031FB">
        <w:t>other</w:t>
      </w:r>
      <w:r w:rsidR="00E73C18">
        <w:t xml:space="preserve"> bacteria (including </w:t>
      </w:r>
      <w:r w:rsidR="00E73C18">
        <w:rPr>
          <w:i/>
        </w:rPr>
        <w:t>Vibrio</w:t>
      </w:r>
      <w:r w:rsidR="00727F67">
        <w:rPr>
          <w:i/>
        </w:rPr>
        <w:t>nales</w:t>
      </w:r>
      <w:r w:rsidR="00E73C18">
        <w:t xml:space="preserve">) </w:t>
      </w:r>
      <w:r w:rsidR="00B632D9">
        <w:t>could open niches in the oyster microbiome</w:t>
      </w:r>
      <w:r w:rsidR="00451725">
        <w:t xml:space="preserve"> for </w:t>
      </w:r>
      <w:r w:rsidR="001D3BE5">
        <w:t>potentially beneficial</w:t>
      </w:r>
      <w:r w:rsidR="00451725">
        <w:t xml:space="preserve"> microbes</w:t>
      </w:r>
      <w:r w:rsidR="00760727">
        <w:t xml:space="preserve">. </w:t>
      </w:r>
    </w:p>
    <w:p w14:paraId="6BA6D169" w14:textId="1D318B44" w:rsidR="008205B2" w:rsidRDefault="001D3BE5" w:rsidP="008205B2">
      <w:pPr>
        <w:rPr>
          <w:color w:val="000000"/>
        </w:rPr>
      </w:pPr>
      <w:r>
        <w:rPr>
          <w:color w:val="000000"/>
        </w:rPr>
        <w:t>In summary, t</w:t>
      </w:r>
      <w:r w:rsidR="00BC24B8">
        <w:rPr>
          <w:color w:val="000000"/>
        </w:rPr>
        <w:t xml:space="preserve">he bacterial community dynamics observed in this study indicate a variety of interactions between </w:t>
      </w:r>
      <w:r w:rsidR="004E50C4">
        <w:rPr>
          <w:color w:val="000000"/>
        </w:rPr>
        <w:t xml:space="preserve">larval </w:t>
      </w:r>
      <w:r w:rsidR="00BC24B8">
        <w:rPr>
          <w:color w:val="000000"/>
        </w:rPr>
        <w:t>oysters</w:t>
      </w:r>
      <w:r w:rsidR="00B65E5F">
        <w:rPr>
          <w:color w:val="000000"/>
        </w:rPr>
        <w:t xml:space="preserve"> and specific members of the microbiome, such as</w:t>
      </w:r>
      <w:r w:rsidR="00BC24B8">
        <w:rPr>
          <w:color w:val="000000"/>
        </w:rPr>
        <w:t xml:space="preserve"> </w:t>
      </w:r>
      <w:r w:rsidR="00BC24B8">
        <w:rPr>
          <w:i/>
          <w:iCs/>
          <w:color w:val="000000"/>
        </w:rPr>
        <w:t>Vibrio</w:t>
      </w:r>
      <w:r w:rsidR="001F40F9">
        <w:rPr>
          <w:i/>
          <w:iCs/>
          <w:color w:val="000000"/>
        </w:rPr>
        <w:t xml:space="preserve"> </w:t>
      </w:r>
      <w:r w:rsidR="001F40F9">
        <w:rPr>
          <w:iCs/>
          <w:color w:val="000000"/>
        </w:rPr>
        <w:t>spp.</w:t>
      </w:r>
      <w:r w:rsidR="00BC24B8">
        <w:rPr>
          <w:color w:val="000000"/>
        </w:rPr>
        <w:t xml:space="preserve"> and the </w:t>
      </w:r>
      <w:r w:rsidR="00BC24B8">
        <w:rPr>
          <w:i/>
          <w:iCs/>
          <w:color w:val="000000"/>
        </w:rPr>
        <w:t>Bacillus</w:t>
      </w:r>
      <w:r w:rsidR="00BC24B8">
        <w:rPr>
          <w:color w:val="000000"/>
        </w:rPr>
        <w:t xml:space="preserve"> probiotic. First, </w:t>
      </w:r>
      <w:r w:rsidR="00BC24B8">
        <w:rPr>
          <w:i/>
          <w:iCs/>
          <w:color w:val="000000"/>
        </w:rPr>
        <w:t xml:space="preserve">Vibrio </w:t>
      </w:r>
      <w:r w:rsidR="00BC24B8">
        <w:rPr>
          <w:color w:val="000000"/>
        </w:rPr>
        <w:t xml:space="preserve">spp., as well as other Proteobacteria, appear to be particularly capable of colonizing and surviving within oyster larvae </w:t>
      </w:r>
      <w:r w:rsidR="00BC24B8">
        <w:fldChar w:fldCharType="begin" w:fldLock="1"/>
      </w:r>
      <w:r w:rsidR="00BC24B8">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Media SA", "title" : "New Vibrio species associated to molluscan microbiota: A review", "type" : "article", "volume" : "4" }, "uris" : [ "http://www.mendeley.com/documents/?uuid=45fe561b-0160-3098-ae98-4ebdc93bec73" ] } ], "mendeley" : { "formattedCitation" : "(Romalde et al., 2014)", "plainTextFormattedCitation" : "(Romalde et al., 2014)", "previouslyFormattedCitation" : "(Romalde et al., 2014)" }, "properties" : { "noteIndex" : 0 }, "schema" : "https://github.com/citation-style-language/schema/raw/master/csl-citation.json" }</w:instrText>
      </w:r>
      <w:r w:rsidR="00BC24B8">
        <w:fldChar w:fldCharType="separate"/>
      </w:r>
      <w:r w:rsidR="00BC24B8" w:rsidRPr="007D5DCA">
        <w:rPr>
          <w:noProof/>
        </w:rPr>
        <w:t>(Romalde et al., 2014)</w:t>
      </w:r>
      <w:r w:rsidR="00BC24B8">
        <w:fldChar w:fldCharType="end"/>
      </w:r>
      <w:r w:rsidR="00BC24B8">
        <w:t xml:space="preserve">. </w:t>
      </w:r>
      <w:r w:rsidR="003C4724">
        <w:t>As seen in other probiotic species, t</w:t>
      </w:r>
      <w:r w:rsidR="00BC24B8">
        <w:rPr>
          <w:color w:val="000000"/>
        </w:rPr>
        <w:t xml:space="preserve">hese opportunistic </w:t>
      </w:r>
      <w:r w:rsidR="00AA227D" w:rsidRPr="00AA227D">
        <w:rPr>
          <w:i/>
          <w:iCs/>
          <w:color w:val="000000"/>
        </w:rPr>
        <w:t>V</w:t>
      </w:r>
      <w:r w:rsidR="00BC24B8" w:rsidRPr="00AA227D">
        <w:rPr>
          <w:i/>
          <w:iCs/>
          <w:color w:val="000000"/>
        </w:rPr>
        <w:t>ibrios</w:t>
      </w:r>
      <w:r w:rsidR="00BC24B8">
        <w:rPr>
          <w:i/>
          <w:iCs/>
          <w:color w:val="000000"/>
        </w:rPr>
        <w:t xml:space="preserve"> </w:t>
      </w:r>
      <w:r w:rsidR="00BC24B8">
        <w:rPr>
          <w:color w:val="000000"/>
        </w:rPr>
        <w:t>may be outcompeted by pre-colonization of other bacteria</w:t>
      </w:r>
      <w:r w:rsidR="00482863">
        <w:rPr>
          <w:color w:val="000000"/>
        </w:rPr>
        <w:t xml:space="preserve"> in the system</w:t>
      </w:r>
      <w:r w:rsidR="00BC24B8">
        <w:rPr>
          <w:color w:val="000000"/>
        </w:rPr>
        <w:t xml:space="preserve">, leading to a decrease in </w:t>
      </w:r>
      <w:r w:rsidR="00BC24B8">
        <w:rPr>
          <w:i/>
          <w:iCs/>
          <w:color w:val="000000"/>
        </w:rPr>
        <w:t xml:space="preserve">Vibrio </w:t>
      </w:r>
      <w:r w:rsidR="00BC24B8">
        <w:rPr>
          <w:color w:val="000000"/>
        </w:rPr>
        <w:t>abundance</w:t>
      </w:r>
      <w:r>
        <w:rPr>
          <w:color w:val="000000"/>
        </w:rPr>
        <w:t xml:space="preserve"> </w:t>
      </w:r>
      <w:r w:rsidR="001D0E88">
        <w:rPr>
          <w:color w:val="000000"/>
        </w:rPr>
        <w:t xml:space="preserve">and/or </w:t>
      </w:r>
      <w:r>
        <w:rPr>
          <w:color w:val="000000"/>
        </w:rPr>
        <w:t>an increase in diversity</w:t>
      </w:r>
      <w:r w:rsidR="00BC24B8">
        <w:rPr>
          <w:color w:val="000000"/>
        </w:rPr>
        <w:t xml:space="preserve"> over time </w:t>
      </w:r>
      <w:r w:rsidR="00BC24B8">
        <w:fldChar w:fldCharType="begin" w:fldLock="1"/>
      </w:r>
      <w:r w:rsidR="00BC24B8">
        <w:instrText>ADDIN CSL_CITATION { "citationItems" : [ { "id" : "ITEM-1",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"type" : "article", "volume" : "2" }, "uris" : [ "http://www.mendeley.com/documents/?uuid=2c23c575-f7a7-4cb1-b786-a8764bdd8136" ] }, { "id" : "ITEM-2", "itemData" : { "DOI" : "10.1186/s12866-015-0617-z", "ISSN" : "14712180", "PMID" : "26728027", "abstract" : "BACKGROUND: The probiotic bacterium Phaeobacter inhibens strain S4Sm, isolated from the inner shell surface of a healthy oyster, secretes the antibiotic tropodithietic acid (TDA), is an excellent biofilm former, and increases oyster larvae survival when challenged with bacterial pathogens. In this study, we investigated the specific roles of TDA secretion and biofilm formation in the probiotic activity of S4Sm. RESULTS: Mutations in clpX (ATP-dependent ATPase) and exoP (an exopolysaccharide biosynthesis gene) were created by insertional mutagenesis using homologous recombination. Mutation of clpX resulted in the loss of TDA production, no decline in biofilm formation, and loss of the ability to inhibit the growth of Vibrio tubiashii and Vibrio anguillarum in co-colonization experiments. Mutation of exoP resulted in a ~60 % decline in biofilm formation, no decline in TDA production, and delayed inhibitory activity towards Vibrio pathogens in co-colonization experiments. Both clpX and exoP mutants exhibited reduced ability to protect oyster larvae from death when challenged by Vibrio tubiashii. Complementation of the clpX and exoP mutations restored the wild type phenotype. We also found that pre-colonization of surfaces by S4Sm was critical for this bacterium to inhibit pathogen colonization and growth. CONCLUSIONS: Our observations demonstrate that probiotic activity by P. inhibens S4Sm involves contributions from both biofilm formation and the production of the antibiotic TDA. Further, probiotic activity also requires colonization of surfaces by S4Sm prior to the introduction of the pathogen.", "author" : [ { "dropping-particle" : "", "family" : "Zhao", "given" : "Wenjing", "non-dropping-particle" : "", "parse-names" : false, "suffix" : "" }, { "dropping-particle" : "", "family" : "Dao", "given" : "Christine", "non-dropping-particle" : "", "parse-names" : false, "suffix" : "" }, { "dropping-particle" : "", "family" : "Karim", "given" : "Murni", "non-dropping-particle" : "", "parse-names" : false, "suffix" : "" }, { "dropping-particle" : "", "family" : "Gomez-Chiarri", "given" : "Marta", "non-dropping-particle" : "", "parse-names" : false, "suffix" : "" }, { "dropping-particle" : "", "family" : "Rowley", "given" : "David", "non-dropping-particle" : "", "parse-names" : false, "suffix" : "" }, { "dropping-particle" : "", "family" : "Nelson", "given" : "David R.", "non-dropping-particle" : "", "parse-names" : false, "suffix" : "" } ], "container-title" : "BMC Microbiology", "id" : "ITEM-2", "issue" : "1", "issued" : { "date-parts" : [ [ "2016", "12", "5" ] ] }, "page" : "1", "publisher" : "BioMed Central", "title" : "Contributions of tropodithietic acid and biofilm formation to the probiotic activity of Phaeobacter inhibens", "type" : "article-journal", "volume" : "16" }, "uris" : [ "http://www.mendeley.com/documents/?uuid=ec10f673-00aa-38b2-a36d-9c81be5f3ece" ] }, { "id" : "ITEM-3", "itemData" : { "DOI" : "10.1128/AEM.01545-18", "ISSN" : "0099-2240", "abstract" : "Phaeobacter inhibens S4Sm acts as a probiotic bacterium against the oyster pathogen, Vibrio coralliilyticus . Here we report that P. inhibens S4Sm secretes three molecules that down-regulate transcription of major virulence factors, metalloprotease genes, in V. coralliilyticus cultures. The effects of S4Sm culture supernatant on the transcription of three genes involved in protease activity, vcpA, vcpB , and vcpR (encoding metalloproteases A and B and their transcriptional regulator, respectively), were examined by qRT-PCR. Expression of vcpB and vcpR were reduced to 36% and 6.6%, respectively, compared to an untreated control. We constructed a V. coralliilyticus GFP-reporter strain to detect the activity of inhibitory compounds. Using a bioassay-guided approach, the molecules responsible for V. coralliilyticus protease inhibition activity were isolated from S4Sm supernatant and identified as three N -acyl homoserine lactones (AHLs). The three AHLs are N -(3-hydroxydecanoyl)-L-homoserine lactone, N -(dodecanoyl-2,5-diene)-L-homoserine lactone and N -(3-hydroxytetradecanoyl-7-ene)-L-homoserine lactone, and their half maximal inhibitory concentrations (IC 50 ) against V. coralliilyticus protease activity are 0.26 \u03bcM, 3.7 \u03bcM and 2.9 \u03bcM, respectively. Our qRT-PCR data demonstrated that exposure to the individual AHLs reduced transcription of vcpR and vcpB . Combinations of the three AHLs (any two or all three AHLs) on V. coralliilyticus showed additive effects upon protease inhibition activity. These AHL compounds may contribute to the host protective effects of S4Sm by disrupting the quorum-sensing pathway that activates protease transcription of V. coralliilyticus .", "author" : [ { "dropping-particle" : "", "family" : "Zhao", "given" : "Wenjing", "non-dropping-particle" : "", "parse-names" : false, "suffix" : "" }, { "dropping-particle" : "", "family" : "Yuan", "given" : "Tao", "non-dropping-particle" : "", "parse-names" : false, "suffix" : "" }, { "dropping-particle" : "", "family" : "Piva", "given" : "Christine", "non-dropping-particle" : "", "parse-names" : false, "suffix" : "" }, { "dropping-particle" : "", "family" : "Spinard", "given" : "Edward J.", "non-dropping-particle" : "", "parse-names" : false, "suffix" : "" }, { "dropping-particle" : "", "family" : "Schuttert", "given" : "Christian", "non-dropping-particle" : "", "parse-names" : false, "suffix" : "" }, { "dropping-particle" : "", "family" : "Rowley", "given" : "David C.", "non-dropping-particle" : "", "parse-names" : false, "suffix" : "" }, { "dropping-particle" : "", "family" : "Nelson", "given" : "David R.", "non-dropping-particle" : "", "parse-names" : false, "suffix" : "" } ], "container-title" : "Applied and Environmental Microbiology", "id" : "ITEM-3", "issued" : { "date-parts" : [ [ "2018" ] ] }, "title" : "The probiotic bacterium, Phaeobacter inhibens , down-regulates virulence factor transcription in the shellfish pathogen, Vibrio coralliilyticus , by N -acyl homoserine lactone production.", "type" : "article-journal" }, "uris" : [ "http://www.mendeley.com/documents/?uuid=e4b4661d-caec-3c06-ab4e-3bb32ec38de6" ] } ], "mendeley" : { "formattedCitation" : "(Beaz-Hidalgo et al., 2010a; Zhao et al., 2016, 2018)", "plainTextFormattedCitation" : "(Beaz-Hidalgo et al., 2010a; Zhao et al., 2016, 2018)", "previouslyFormattedCitation" : "(Beaz-Hidalgo et al., 2010a; Zhao et al., 2016, 2018)" }, "properties" : { "noteIndex" : 0 }, "schema" : "https://github.com/citation-style-language/schema/raw/master/csl-citation.json" }</w:instrText>
      </w:r>
      <w:r w:rsidR="00BC24B8">
        <w:fldChar w:fldCharType="separate"/>
      </w:r>
      <w:r w:rsidR="00BC24B8" w:rsidRPr="005D1CDB">
        <w:rPr>
          <w:noProof/>
        </w:rPr>
        <w:t>(Beaz-Hidalgo et al., 2010a; Zhao et al., 2016, 2018)</w:t>
      </w:r>
      <w:r w:rsidR="00BC24B8">
        <w:fldChar w:fldCharType="end"/>
      </w:r>
      <w:r w:rsidR="00BC24B8">
        <w:t xml:space="preserve">. </w:t>
      </w:r>
      <w:r w:rsidR="005E7F7B">
        <w:t>W</w:t>
      </w:r>
      <w:r w:rsidR="008D4F66">
        <w:t xml:space="preserve">e hypothesize that </w:t>
      </w:r>
      <w:r w:rsidR="005E7F7B">
        <w:t xml:space="preserve">inhibition of </w:t>
      </w:r>
      <w:r w:rsidR="005E7F7B">
        <w:rPr>
          <w:i/>
        </w:rPr>
        <w:t xml:space="preserve">Vibrio </w:t>
      </w:r>
      <w:r w:rsidR="005E7F7B">
        <w:t xml:space="preserve">spp. by </w:t>
      </w:r>
      <w:r w:rsidR="008D4F66">
        <w:t xml:space="preserve">probiotic </w:t>
      </w:r>
      <w:r w:rsidR="008D4F66">
        <w:rPr>
          <w:i/>
        </w:rPr>
        <w:t xml:space="preserve">B. pumilus </w:t>
      </w:r>
      <w:r w:rsidR="008D4F66">
        <w:t xml:space="preserve">RI06-95 </w:t>
      </w:r>
      <w:r w:rsidR="005E7F7B">
        <w:t xml:space="preserve">may </w:t>
      </w:r>
      <w:r w:rsidR="008D4F66">
        <w:t>allow</w:t>
      </w:r>
      <w:r w:rsidR="005E7F7B">
        <w:t xml:space="preserve"> for potentially</w:t>
      </w:r>
      <w:r w:rsidR="008D4F66">
        <w:t xml:space="preserve"> beneficial </w:t>
      </w:r>
      <w:r w:rsidR="008D4F66" w:rsidRPr="002A038F">
        <w:rPr>
          <w:i/>
        </w:rPr>
        <w:t>Oceanospirillales</w:t>
      </w:r>
      <w:r w:rsidR="008D4F66">
        <w:t xml:space="preserve"> to become more abundant in the system. </w:t>
      </w:r>
      <w:r w:rsidR="001D0E88">
        <w:t xml:space="preserve">Additional research is needed to examine the specific interactions between </w:t>
      </w:r>
      <w:r w:rsidR="001D0E88">
        <w:rPr>
          <w:i/>
        </w:rPr>
        <w:t>Oceanospirillales</w:t>
      </w:r>
      <w:r w:rsidR="001D0E88">
        <w:t xml:space="preserve"> symbionts, the </w:t>
      </w:r>
      <w:r w:rsidR="001D0E88">
        <w:rPr>
          <w:i/>
        </w:rPr>
        <w:t>Bacillus</w:t>
      </w:r>
      <w:r w:rsidR="001D0E88">
        <w:t xml:space="preserve"> probiotic, </w:t>
      </w:r>
      <w:r w:rsidR="001D0E88">
        <w:rPr>
          <w:i/>
        </w:rPr>
        <w:t xml:space="preserve">Vibrio </w:t>
      </w:r>
      <w:r w:rsidR="001D0E88">
        <w:t>pathogens, and</w:t>
      </w:r>
      <w:r w:rsidR="001D0E88" w:rsidRPr="00482863">
        <w:t xml:space="preserve"> the oyster </w:t>
      </w:r>
      <w:r w:rsidR="001D0E88">
        <w:t>host.</w:t>
      </w:r>
      <w:r w:rsidR="001D0E88" w:rsidRPr="00482863">
        <w:t xml:space="preserve"> </w:t>
      </w:r>
      <w:r w:rsidR="00643BA1">
        <w:rPr>
          <w:color w:val="000000"/>
        </w:rPr>
        <w:t>Elucidating such interactions</w:t>
      </w:r>
      <w:r w:rsidR="0089552D">
        <w:rPr>
          <w:color w:val="000000"/>
        </w:rPr>
        <w:t xml:space="preserve"> </w:t>
      </w:r>
      <w:r w:rsidR="00643BA1">
        <w:rPr>
          <w:color w:val="000000"/>
        </w:rPr>
        <w:t>will require</w:t>
      </w:r>
      <w:r w:rsidR="0089552D">
        <w:rPr>
          <w:color w:val="000000"/>
        </w:rPr>
        <w:t xml:space="preserve"> </w:t>
      </w:r>
      <w:r w:rsidR="00643BA1">
        <w:rPr>
          <w:color w:val="000000"/>
        </w:rPr>
        <w:t xml:space="preserve">more targeted </w:t>
      </w:r>
      <w:r w:rsidR="0089552D">
        <w:rPr>
          <w:color w:val="000000"/>
        </w:rPr>
        <w:t>16S r</w:t>
      </w:r>
      <w:r w:rsidR="0066767A">
        <w:rPr>
          <w:color w:val="000000"/>
        </w:rPr>
        <w:t>R</w:t>
      </w:r>
      <w:r w:rsidR="0089552D">
        <w:rPr>
          <w:color w:val="000000"/>
        </w:rPr>
        <w:t>NA</w:t>
      </w:r>
      <w:r w:rsidR="00E30706">
        <w:rPr>
          <w:color w:val="000000"/>
        </w:rPr>
        <w:t xml:space="preserve"> and </w:t>
      </w:r>
      <w:r w:rsidR="004F2082">
        <w:rPr>
          <w:color w:val="000000"/>
        </w:rPr>
        <w:t xml:space="preserve">functional </w:t>
      </w:r>
      <w:r w:rsidR="00E30706">
        <w:rPr>
          <w:color w:val="000000"/>
        </w:rPr>
        <w:t>metagenomic</w:t>
      </w:r>
      <w:r w:rsidR="0089552D">
        <w:rPr>
          <w:color w:val="000000"/>
        </w:rPr>
        <w:t xml:space="preserve"> </w:t>
      </w:r>
      <w:r w:rsidR="00643BA1">
        <w:rPr>
          <w:color w:val="000000"/>
        </w:rPr>
        <w:t>analyses</w:t>
      </w:r>
      <w:r w:rsidR="0089552D">
        <w:rPr>
          <w:color w:val="000000"/>
        </w:rPr>
        <w:t xml:space="preserve"> to </w:t>
      </w:r>
      <w:r w:rsidR="00643BA1">
        <w:rPr>
          <w:color w:val="000000"/>
        </w:rPr>
        <w:t>track</w:t>
      </w:r>
      <w:r w:rsidR="0089552D">
        <w:rPr>
          <w:color w:val="000000"/>
        </w:rPr>
        <w:t xml:space="preserve"> </w:t>
      </w:r>
      <w:r w:rsidR="00643BA1">
        <w:rPr>
          <w:color w:val="000000"/>
        </w:rPr>
        <w:t>specific</w:t>
      </w:r>
      <w:r w:rsidR="0089552D">
        <w:rPr>
          <w:color w:val="000000"/>
        </w:rPr>
        <w:t xml:space="preserve"> species </w:t>
      </w:r>
      <w:r w:rsidR="00643BA1">
        <w:rPr>
          <w:color w:val="000000"/>
        </w:rPr>
        <w:t>over time</w:t>
      </w:r>
      <w:r w:rsidR="001D0E88">
        <w:rPr>
          <w:color w:val="000000"/>
        </w:rPr>
        <w:t xml:space="preserve">, as well as functional studies using </w:t>
      </w:r>
      <w:r w:rsidR="001D0E88">
        <w:rPr>
          <w:i/>
          <w:color w:val="000000"/>
        </w:rPr>
        <w:t xml:space="preserve">in vitro </w:t>
      </w:r>
      <w:r w:rsidR="001D0E88">
        <w:rPr>
          <w:color w:val="000000"/>
        </w:rPr>
        <w:t xml:space="preserve">and </w:t>
      </w:r>
      <w:r w:rsidR="001D0E88">
        <w:rPr>
          <w:i/>
          <w:color w:val="000000"/>
        </w:rPr>
        <w:t xml:space="preserve">in vivo </w:t>
      </w:r>
      <w:r w:rsidR="001D0E88">
        <w:rPr>
          <w:color w:val="000000"/>
        </w:rPr>
        <w:t>competition experiments</w:t>
      </w:r>
      <w:r w:rsidR="0089552D">
        <w:rPr>
          <w:color w:val="000000"/>
        </w:rPr>
        <w:t>.</w:t>
      </w:r>
      <w:r w:rsidR="001D0E88">
        <w:rPr>
          <w:color w:val="000000"/>
        </w:rPr>
        <w:t xml:space="preserve"> </w:t>
      </w:r>
    </w:p>
    <w:p w14:paraId="05E6F7C7" w14:textId="77777777" w:rsidR="004F2082" w:rsidRPr="004F2082" w:rsidRDefault="004F2082" w:rsidP="008205B2">
      <w:pPr>
        <w:rPr>
          <w:color w:val="000000"/>
        </w:rPr>
      </w:pPr>
    </w:p>
    <w:p w14:paraId="0953D970" w14:textId="3FF12988" w:rsidR="008205B2" w:rsidRDefault="008205B2" w:rsidP="008205B2">
      <w:pPr>
        <w:pStyle w:val="Heading1"/>
      </w:pPr>
      <w:r>
        <w:t>Conclusion</w:t>
      </w:r>
    </w:p>
    <w:p w14:paraId="6BBD3E6C" w14:textId="5942DFB5" w:rsidR="00526FB4" w:rsidRDefault="008205B2" w:rsidP="009621AA">
      <w:pPr>
        <w:rPr>
          <w:rFonts w:eastAsia="Cambria" w:cs="Times New Roman"/>
          <w:b/>
          <w:szCs w:val="24"/>
        </w:rPr>
      </w:pPr>
      <w:r w:rsidRPr="008205B2">
        <w:t xml:space="preserve">This study investigated the effects of time and </w:t>
      </w:r>
      <w:r w:rsidR="00643BA1" w:rsidRPr="008205B2">
        <w:t>probiotic</w:t>
      </w:r>
      <w:r w:rsidR="00643BA1">
        <w:t xml:space="preserve"> treatment</w:t>
      </w:r>
      <w:r w:rsidR="00643BA1" w:rsidRPr="008205B2">
        <w:t xml:space="preserve"> </w:t>
      </w:r>
      <w:r w:rsidRPr="008205B2">
        <w:t xml:space="preserve">on bacterial communities in an oyster hatchery. </w:t>
      </w:r>
      <w:r w:rsidR="001D0E88">
        <w:rPr>
          <w:color w:val="000000"/>
        </w:rPr>
        <w:t xml:space="preserve">Understanding how probiotic treatment affect microbiota in aquaculture systems may help in optimizing their benefits and preventing undesirable side-effects </w:t>
      </w:r>
      <w:r w:rsidR="001D0E88" w:rsidRPr="008205B2">
        <w:fldChar w:fldCharType="begin" w:fldLock="1"/>
      </w:r>
      <w:r w:rsidR="001D0E88">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"noteIndex" : 0 }, "schema" : "https://github.com/citation-style-language/schema/raw/master/csl-citation.json" }</w:instrText>
      </w:r>
      <w:r w:rsidR="001D0E88" w:rsidRPr="008205B2">
        <w:fldChar w:fldCharType="separate"/>
      </w:r>
      <w:r w:rsidR="001D0E88" w:rsidRPr="007D5DCA">
        <w:rPr>
          <w:noProof/>
        </w:rPr>
        <w:t>(Kesarcodi-Watson et al., 2008)</w:t>
      </w:r>
      <w:r w:rsidR="001D0E88" w:rsidRPr="008205B2">
        <w:rPr>
          <w:lang w:val="en-GB"/>
        </w:rPr>
        <w:fldChar w:fldCharType="end"/>
      </w:r>
      <w:r w:rsidR="001D0E88" w:rsidRPr="008205B2">
        <w:t>.</w:t>
      </w:r>
      <w:r w:rsidR="001D0E88">
        <w:t xml:space="preserve">  </w:t>
      </w:r>
      <w:r w:rsidRPr="008205B2">
        <w:t>Our results show that there is a strong effect of time on the microbiome</w:t>
      </w:r>
      <w:r w:rsidR="00643BA1">
        <w:t xml:space="preserve">s within </w:t>
      </w:r>
      <w:r w:rsidR="008E1602">
        <w:t xml:space="preserve">oyster </w:t>
      </w:r>
      <w:r w:rsidR="00643BA1">
        <w:t>larvae, on tank walls and in the rearing water</w:t>
      </w:r>
      <w:r w:rsidRPr="008205B2">
        <w:t xml:space="preserve">, </w:t>
      </w:r>
      <w:r w:rsidR="005A4881">
        <w:t>and that</w:t>
      </w:r>
      <w:r w:rsidR="005A4881" w:rsidRPr="008205B2">
        <w:t xml:space="preserve"> </w:t>
      </w:r>
      <w:r w:rsidRPr="008205B2">
        <w:t xml:space="preserve">probiotic </w:t>
      </w:r>
      <w:r w:rsidR="00643BA1">
        <w:t xml:space="preserve">treatment </w:t>
      </w:r>
      <w:r w:rsidR="005A4881">
        <w:t>leads to</w:t>
      </w:r>
      <w:r w:rsidRPr="008205B2">
        <w:t xml:space="preserve"> </w:t>
      </w:r>
      <w:r w:rsidR="005A4881">
        <w:t xml:space="preserve">subtle changes in </w:t>
      </w:r>
      <w:r w:rsidRPr="008205B2">
        <w:t xml:space="preserve">certain </w:t>
      </w:r>
      <w:r w:rsidR="00643BA1">
        <w:t xml:space="preserve">bacterial </w:t>
      </w:r>
      <w:r w:rsidRPr="008205B2">
        <w:t>taxa</w:t>
      </w:r>
      <w:r w:rsidR="005A4881">
        <w:t xml:space="preserve">, including an increase in </w:t>
      </w:r>
      <w:r w:rsidRPr="008205B2">
        <w:rPr>
          <w:i/>
        </w:rPr>
        <w:t>Oceanospirillales</w:t>
      </w:r>
      <w:r w:rsidRPr="008205B2">
        <w:t xml:space="preserve"> in the rearing water</w:t>
      </w:r>
      <w:r w:rsidR="005A4881">
        <w:t xml:space="preserve"> and changes</w:t>
      </w:r>
      <w:r w:rsidRPr="008205B2">
        <w:t xml:space="preserve"> in the </w:t>
      </w:r>
      <w:r w:rsidRPr="008205B2">
        <w:rPr>
          <w:i/>
        </w:rPr>
        <w:t>Vibrio</w:t>
      </w:r>
      <w:r w:rsidRPr="008205B2">
        <w:t xml:space="preserve"> community. These results </w:t>
      </w:r>
      <w:r w:rsidR="005D6B2F">
        <w:t>inform</w:t>
      </w:r>
      <w:r w:rsidRPr="008205B2">
        <w:t xml:space="preserve"> how probiotics may </w:t>
      </w:r>
      <w:r w:rsidR="00643BA1">
        <w:t>influence</w:t>
      </w:r>
      <w:r w:rsidRPr="008205B2">
        <w:t xml:space="preserve"> </w:t>
      </w:r>
      <w:r w:rsidR="00A711D7">
        <w:t>bacterial</w:t>
      </w:r>
      <w:r w:rsidRPr="008205B2">
        <w:t xml:space="preserve"> communities in an oyster hatchery over temporal and spatial scales</w:t>
      </w:r>
      <w:r w:rsidR="004A360C">
        <w:t>, leading to an overall improvement in larval health.</w:t>
      </w:r>
      <w:r w:rsidR="00526FB4">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50C4A8EE" w:rsidR="00045678" w:rsidRDefault="00FB3D7C" w:rsidP="00265660">
      <w:r>
        <w:t>R</w:t>
      </w:r>
      <w:r w:rsidR="00051C73">
        <w:t>J</w:t>
      </w:r>
      <w:r>
        <w:t xml:space="preserve">S, </w:t>
      </w:r>
      <w:r w:rsidR="00FE63B2">
        <w:t xml:space="preserve">SS, </w:t>
      </w:r>
      <w:r>
        <w:t>D</w:t>
      </w:r>
      <w:r w:rsidR="007D6DBA">
        <w:t>R</w:t>
      </w:r>
      <w:r>
        <w:t>N, D</w:t>
      </w:r>
      <w:r w:rsidR="007D6DBA">
        <w:t>C</w:t>
      </w:r>
      <w:r>
        <w:t xml:space="preserve">R, </w:t>
      </w:r>
      <w:r w:rsidR="007D6DBA">
        <w:t xml:space="preserve">AFP, </w:t>
      </w:r>
      <w:r>
        <w:t>and MGC</w:t>
      </w:r>
      <w:r w:rsidR="000E2F3B" w:rsidRPr="000E2F3B">
        <w:t xml:space="preserve"> contributed conception and design of the study;</w:t>
      </w:r>
      <w:r w:rsidR="00E360CC">
        <w:t xml:space="preserve"> </w:t>
      </w:r>
      <w:r w:rsidR="001A4589">
        <w:t xml:space="preserve">KT, </w:t>
      </w:r>
      <w:r w:rsidR="00E360CC">
        <w:t>RS</w:t>
      </w:r>
      <w:r w:rsidR="007D6DBA">
        <w:t xml:space="preserve">, </w:t>
      </w:r>
      <w:r w:rsidR="00E360CC">
        <w:t>and</w:t>
      </w:r>
      <w:r w:rsidR="007D6DBA">
        <w:t xml:space="preserve"> KML contributed to performance of the hatchery trials; RJS and </w:t>
      </w:r>
      <w:r w:rsidR="00E360CC">
        <w:t>SS collected and prepared the samples for sequencing;</w:t>
      </w:r>
      <w:r w:rsidR="000E2F3B" w:rsidRPr="000E2F3B">
        <w:t xml:space="preserve"> </w:t>
      </w:r>
      <w:r w:rsidR="000E2F3B">
        <w:t>R</w:t>
      </w:r>
      <w:r w:rsidR="007D6DBA">
        <w:t>J</w:t>
      </w:r>
      <w:r w:rsidR="000E2F3B">
        <w:t>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manuscript; </w:t>
      </w:r>
      <w:r w:rsidR="005A4AC8">
        <w:t>a</w:t>
      </w:r>
      <w:r w:rsidR="000E2F3B" w:rsidRPr="000E2F3B">
        <w:t>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628F53A8" w14:textId="146627C7" w:rsidR="005A1697" w:rsidRDefault="00100213" w:rsidP="00AC3EA3">
      <w:pPr>
        <w:rPr>
          <w:szCs w:val="24"/>
          <w:shd w:val="clear" w:color="auto" w:fill="FFFFFF"/>
        </w:rPr>
      </w:pPr>
      <w:r w:rsidRPr="00100213">
        <w:rPr>
          <w:szCs w:val="24"/>
          <w:shd w:val="clear" w:color="auto" w:fill="FFFFFF"/>
        </w:rPr>
        <w:t>This work was supported by NSF Graduate Research Fellowship 1244657 to RJS, USDA AFRI 2016-67016-24905 and USDA NRAC 2258-Z55106 to DCR, DRN, and MGC. This material is based upon work conducted at a Rhode Island NSF EPSCoR research facility, the Genomics and Sequencing Center, supported in part by the National Science Foundation EPSCoR Cooperative Agreements 0554548, EPS-1004057, and OIA-1655221.</w:t>
      </w:r>
    </w:p>
    <w:p w14:paraId="2E10CC58" w14:textId="77777777" w:rsidR="001F546A" w:rsidRPr="00376CC5" w:rsidRDefault="001F546A" w:rsidP="00AC3EA3">
      <w:pPr>
        <w:rPr>
          <w:szCs w:val="24"/>
        </w:rPr>
      </w:pPr>
    </w:p>
    <w:p w14:paraId="69A297F9" w14:textId="77777777" w:rsidR="006B2D5B" w:rsidRPr="00376CC5" w:rsidRDefault="006B2D5B" w:rsidP="00A53000">
      <w:pPr>
        <w:pStyle w:val="Heading1"/>
      </w:pPr>
      <w:r w:rsidRPr="00376CC5">
        <w:t>Acknowledgments</w:t>
      </w:r>
    </w:p>
    <w:p w14:paraId="1DAD0ED0" w14:textId="4EE47522" w:rsidR="006D5B93" w:rsidRDefault="009B701A" w:rsidP="00A53000">
      <w:pPr>
        <w:rPr>
          <w:szCs w:val="24"/>
          <w:shd w:val="clear" w:color="auto" w:fill="FFFFFF"/>
        </w:rPr>
      </w:pPr>
      <w:r w:rsidRPr="009B701A">
        <w:rPr>
          <w:szCs w:val="24"/>
          <w:shd w:val="clear" w:color="auto" w:fill="FFFFFF"/>
        </w:rPr>
        <w:t xml:space="preserve">We would like to thank the </w:t>
      </w:r>
      <w:r w:rsidR="00D33091">
        <w:rPr>
          <w:szCs w:val="24"/>
          <w:shd w:val="clear" w:color="auto" w:fill="FFFFFF"/>
        </w:rPr>
        <w:t xml:space="preserve">RWU </w:t>
      </w:r>
      <w:r w:rsidRPr="009B701A">
        <w:rPr>
          <w:szCs w:val="24"/>
          <w:shd w:val="clear" w:color="auto" w:fill="FFFFFF"/>
        </w:rPr>
        <w:t>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w:t>
      </w:r>
      <w:r w:rsidR="007D6DBA">
        <w:rPr>
          <w:szCs w:val="24"/>
          <w:shd w:val="clear" w:color="auto" w:fill="FFFFFF"/>
        </w:rPr>
        <w:t>several</w:t>
      </w:r>
      <w:r w:rsidR="003F7D39" w:rsidRPr="003F7D39">
        <w:rPr>
          <w:szCs w:val="24"/>
          <w:shd w:val="clear" w:color="auto" w:fill="FFFFFF"/>
        </w:rPr>
        <w:t xml:space="preserve"> undergraduate students at </w:t>
      </w:r>
      <w:r w:rsidR="00B30A34">
        <w:rPr>
          <w:szCs w:val="24"/>
          <w:shd w:val="clear" w:color="auto" w:fill="FFFFFF"/>
        </w:rPr>
        <w:t>URI</w:t>
      </w:r>
      <w:r w:rsidR="003F7D39" w:rsidRPr="003F7D39">
        <w:rPr>
          <w:szCs w:val="24"/>
          <w:shd w:val="clear" w:color="auto" w:fill="FFFFFF"/>
        </w:rPr>
        <w:t xml:space="preserve"> and RWU for their assistance during this study. </w:t>
      </w:r>
    </w:p>
    <w:p w14:paraId="0D923E2E" w14:textId="77777777" w:rsidR="00A723DE" w:rsidRDefault="00A723DE" w:rsidP="00A53000">
      <w:pPr>
        <w:rPr>
          <w:szCs w:val="24"/>
          <w:shd w:val="clear" w:color="auto" w:fill="FFFFFF"/>
        </w:rPr>
      </w:pPr>
    </w:p>
    <w:p w14:paraId="6ED8501D" w14:textId="675A0669" w:rsidR="004555EB" w:rsidRPr="004555EB" w:rsidRDefault="004555EB" w:rsidP="004555EB">
      <w:pPr>
        <w:pStyle w:val="Heading1"/>
        <w:rPr>
          <w:shd w:val="clear" w:color="auto" w:fill="FFFFFF"/>
        </w:rPr>
      </w:pPr>
      <w:r>
        <w:rPr>
          <w:shd w:val="clear" w:color="auto" w:fill="FFFFFF"/>
        </w:rPr>
        <w:t>Data Availability</w:t>
      </w:r>
    </w:p>
    <w:p w14:paraId="2B1AE025" w14:textId="61F9ACE8" w:rsidR="00CE6304" w:rsidRPr="00376CC5" w:rsidRDefault="004555EB" w:rsidP="00CE6304">
      <w:pPr>
        <w:rPr>
          <w:szCs w:val="24"/>
          <w:shd w:val="clear" w:color="auto" w:fill="FFFFFF"/>
        </w:rPr>
      </w:pPr>
      <w:r>
        <w:t xml:space="preserve">The </w:t>
      </w:r>
      <w:r w:rsidR="005A5B7C">
        <w:t xml:space="preserve">raw </w:t>
      </w:r>
      <w:r w:rsidR="00521182">
        <w:t>sequences</w:t>
      </w:r>
      <w:r>
        <w:t xml:space="preserve"> generated for this study can be found in the </w:t>
      </w:r>
      <w:r w:rsidR="00CE6304">
        <w:t xml:space="preserve">NCBI Short Read Archive under </w:t>
      </w:r>
      <w:bookmarkStart w:id="2" w:name="_GoBack"/>
      <w:bookmarkEnd w:id="2"/>
      <w:proofErr w:type="spellStart"/>
      <w:r w:rsidR="00521182">
        <w:t>BioProject</w:t>
      </w:r>
      <w:proofErr w:type="spellEnd"/>
      <w:r w:rsidR="00CE6304">
        <w:t xml:space="preserve"> no. </w:t>
      </w:r>
      <w:r w:rsidR="00521182" w:rsidRPr="00521182">
        <w:t>PRJNA518081</w:t>
      </w:r>
      <w:r w:rsidR="00CE6304">
        <w:t>.</w:t>
      </w:r>
      <w:r w:rsidR="00096E3D">
        <w:t xml:space="preserve"> </w:t>
      </w:r>
      <w:r w:rsidR="00C04013">
        <w:t>In addition, f</w:t>
      </w:r>
      <w:r w:rsidR="00C04013" w:rsidRPr="00C04013">
        <w:t xml:space="preserve">urther public analysis and exploration of </w:t>
      </w:r>
      <w:r w:rsidR="00C04013">
        <w:t>Trial 3</w:t>
      </w:r>
      <w:r w:rsidR="00C04013" w:rsidRPr="00C04013">
        <w:t xml:space="preserve"> data are possible on the VAMPS website (https://vamps.mbl.edu/) using software under the project name AFP_RWU1_Bv6.</w:t>
      </w:r>
    </w:p>
    <w:p w14:paraId="312C2C6F" w14:textId="5A421031" w:rsidR="005A1697" w:rsidRPr="00376CC5" w:rsidRDefault="005A1697" w:rsidP="00DA1378">
      <w:pPr>
        <w:rPr>
          <w:szCs w:val="24"/>
          <w:shd w:val="clear" w:color="auto" w:fill="FFFFFF"/>
        </w:rPr>
      </w:pPr>
    </w:p>
    <w:p w14:paraId="131E15DC" w14:textId="77777777" w:rsidR="00686C9D" w:rsidRDefault="00AC3EA3" w:rsidP="00850077">
      <w:pPr>
        <w:pStyle w:val="Heading1"/>
      </w:pPr>
      <w:r w:rsidRPr="00376CC5">
        <w:t>Reference</w:t>
      </w:r>
      <w:r w:rsidR="006E5CE2">
        <w:t>s</w:t>
      </w:r>
    </w:p>
    <w:p w14:paraId="4B4C57EA" w14:textId="0C25AAA4" w:rsidR="00CB3182" w:rsidRPr="00CB3182" w:rsidRDefault="002937BF" w:rsidP="00CB3182">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CB3182" w:rsidRPr="00CB3182">
        <w:rPr>
          <w:rFonts w:cs="Times New Roman"/>
          <w:noProof/>
          <w:szCs w:val="24"/>
        </w:rPr>
        <w:t xml:space="preserve">Andrews, S. (2010). FASTQC. A quality control tool for high throughput sequence data. 2010. </w:t>
      </w:r>
      <w:r w:rsidR="00CB3182" w:rsidRPr="00CB3182">
        <w:rPr>
          <w:rFonts w:cs="Times New Roman"/>
          <w:i/>
          <w:iCs/>
          <w:noProof/>
          <w:szCs w:val="24"/>
        </w:rPr>
        <w:t>http://www.bioinformatics.babraham.ac.uk/projects/fastqc/</w:t>
      </w:r>
      <w:r w:rsidR="00CB3182" w:rsidRPr="00CB3182">
        <w:rPr>
          <w:rFonts w:cs="Times New Roman"/>
          <w:noProof/>
          <w:szCs w:val="24"/>
        </w:rPr>
        <w:t>.</w:t>
      </w:r>
    </w:p>
    <w:p w14:paraId="4AD58493"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Asmani, K., Petton, B., Le Grand, J., Mounier, J., Robert, R., and Nicolas, J. L. (2016). Establishment of microbiota in larval culture of Pacific oyster, </w:t>
      </w:r>
      <w:r w:rsidRPr="00CB3182">
        <w:rPr>
          <w:rFonts w:cs="Times New Roman"/>
          <w:i/>
          <w:noProof/>
          <w:szCs w:val="24"/>
        </w:rPr>
        <w:t>Crassostrea gigas</w:t>
      </w:r>
      <w:r w:rsidRPr="00CB3182">
        <w:rPr>
          <w:rFonts w:cs="Times New Roman"/>
          <w:noProof/>
          <w:szCs w:val="24"/>
        </w:rPr>
        <w:t xml:space="preserve">. </w:t>
      </w:r>
      <w:r w:rsidRPr="00CB3182">
        <w:rPr>
          <w:rFonts w:cs="Times New Roman"/>
          <w:i/>
          <w:iCs/>
          <w:noProof/>
          <w:szCs w:val="24"/>
        </w:rPr>
        <w:t>Aquaculture</w:t>
      </w:r>
      <w:r w:rsidRPr="00CB3182">
        <w:rPr>
          <w:rFonts w:cs="Times New Roman"/>
          <w:noProof/>
          <w:szCs w:val="24"/>
        </w:rPr>
        <w:t xml:space="preserve"> 464, 434–444. doi:10.1016/j.aquaculture.2016.07.020.</w:t>
      </w:r>
    </w:p>
    <w:p w14:paraId="7C4BC9B3"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lastRenderedPageBreak/>
        <w:t>Baldwin, B. S. (1995). Selective particle ingestion by oyster larvae (</w:t>
      </w:r>
      <w:r w:rsidRPr="00CB3182">
        <w:rPr>
          <w:rFonts w:cs="Times New Roman"/>
          <w:i/>
          <w:noProof/>
          <w:szCs w:val="24"/>
        </w:rPr>
        <w:t>Crassostrea virginica</w:t>
      </w:r>
      <w:r w:rsidRPr="00CB3182">
        <w:rPr>
          <w:rFonts w:cs="Times New Roman"/>
          <w:noProof/>
          <w:szCs w:val="24"/>
        </w:rPr>
        <w:t xml:space="preserve">) feeding on natural seston and cultured algae. </w:t>
      </w:r>
      <w:r w:rsidRPr="00CB3182">
        <w:rPr>
          <w:rFonts w:cs="Times New Roman"/>
          <w:i/>
          <w:iCs/>
          <w:noProof/>
          <w:szCs w:val="24"/>
        </w:rPr>
        <w:t>Mar. Biol.</w:t>
      </w:r>
      <w:r w:rsidRPr="00CB3182">
        <w:rPr>
          <w:rFonts w:cs="Times New Roman"/>
          <w:noProof/>
          <w:szCs w:val="24"/>
        </w:rPr>
        <w:t xml:space="preserve"> 123, 95–107. doi:10.1007/BF00350328.</w:t>
      </w:r>
    </w:p>
    <w:p w14:paraId="0285D11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Barberán, A., Bates, S. T., Casamayor, E. O., and Fierer, N. (2012). Using network analysis to explore co-occurrence patterns in soil microbial communities. </w:t>
      </w:r>
      <w:r w:rsidRPr="00CB3182">
        <w:rPr>
          <w:rFonts w:cs="Times New Roman"/>
          <w:i/>
          <w:iCs/>
          <w:noProof/>
          <w:szCs w:val="24"/>
        </w:rPr>
        <w:t>ISME J.</w:t>
      </w:r>
      <w:r w:rsidRPr="00CB3182">
        <w:rPr>
          <w:rFonts w:cs="Times New Roman"/>
          <w:noProof/>
          <w:szCs w:val="24"/>
        </w:rPr>
        <w:t xml:space="preserve"> 6, 343–351. doi:10.1038/ismej.2011.119.</w:t>
      </w:r>
    </w:p>
    <w:p w14:paraId="62B40D6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Beaz-Hidalgo, R., Balboa, S., Romalde, J. L., and Figueras, M. J. (2010a). Diversity and pathogenecity of Vibrio species in cultured bivalve molluscs. </w:t>
      </w:r>
      <w:r w:rsidRPr="00CB3182">
        <w:rPr>
          <w:rFonts w:cs="Times New Roman"/>
          <w:i/>
          <w:iCs/>
          <w:noProof/>
          <w:szCs w:val="24"/>
        </w:rPr>
        <w:t>Environ. Microbiol. Rep.</w:t>
      </w:r>
      <w:r w:rsidRPr="00CB3182">
        <w:rPr>
          <w:rFonts w:cs="Times New Roman"/>
          <w:noProof/>
          <w:szCs w:val="24"/>
        </w:rPr>
        <w:t xml:space="preserve"> 2, 34–43. doi:10.1111/j.1758-2229.2010.00135.x.</w:t>
      </w:r>
    </w:p>
    <w:p w14:paraId="30729697"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Beaz-Hidalgo, R., Diéguez, A. L., Cleenwerck, I., Balboa, S., Doce, A., de Vos, P., et al. (2010b). </w:t>
      </w:r>
      <w:r w:rsidRPr="00CB3182">
        <w:rPr>
          <w:rFonts w:cs="Times New Roman"/>
          <w:i/>
          <w:noProof/>
          <w:szCs w:val="24"/>
        </w:rPr>
        <w:t xml:space="preserve">Vibrio celticus </w:t>
      </w:r>
      <w:r w:rsidRPr="00CB3182">
        <w:rPr>
          <w:rFonts w:cs="Times New Roman"/>
          <w:noProof/>
          <w:szCs w:val="24"/>
        </w:rPr>
        <w:t xml:space="preserve">sp. nov., a new Vibrio species belonging to the </w:t>
      </w:r>
      <w:r w:rsidRPr="00CB3182">
        <w:rPr>
          <w:rFonts w:cs="Times New Roman"/>
          <w:i/>
          <w:noProof/>
          <w:szCs w:val="24"/>
        </w:rPr>
        <w:t>Splendidus</w:t>
      </w:r>
      <w:r w:rsidRPr="00CB3182">
        <w:rPr>
          <w:rFonts w:cs="Times New Roman"/>
          <w:noProof/>
          <w:szCs w:val="24"/>
        </w:rPr>
        <w:t xml:space="preserve"> clade with pathogenic potential for clams. </w:t>
      </w:r>
      <w:r w:rsidRPr="00CB3182">
        <w:rPr>
          <w:rFonts w:cs="Times New Roman"/>
          <w:i/>
          <w:iCs/>
          <w:noProof/>
          <w:szCs w:val="24"/>
        </w:rPr>
        <w:t>Syst. Appl. Microbiol.</w:t>
      </w:r>
      <w:r w:rsidRPr="00CB3182">
        <w:rPr>
          <w:rFonts w:cs="Times New Roman"/>
          <w:noProof/>
          <w:szCs w:val="24"/>
        </w:rPr>
        <w:t xml:space="preserve"> 33, 311–315. doi:10.1016/j.syapm.2010.06.007.</w:t>
      </w:r>
    </w:p>
    <w:p w14:paraId="3707E07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Beinart, R. A., Nyholm, S. V., Dubilier, N., and Girguis, P. R. (2014). Intracellular Oceanospirillales inhabit the gills of the hydrothermal vent snail </w:t>
      </w:r>
      <w:r w:rsidRPr="00CB3182">
        <w:rPr>
          <w:rFonts w:cs="Times New Roman"/>
          <w:i/>
          <w:noProof/>
          <w:szCs w:val="24"/>
        </w:rPr>
        <w:t>Alviniconcha</w:t>
      </w:r>
      <w:r w:rsidRPr="00CB3182">
        <w:rPr>
          <w:rFonts w:cs="Times New Roman"/>
          <w:noProof/>
          <w:szCs w:val="24"/>
        </w:rPr>
        <w:t xml:space="preserve"> with chemosynthetic, ??-Proteobacterial symbionts. </w:t>
      </w:r>
      <w:r w:rsidRPr="00CB3182">
        <w:rPr>
          <w:rFonts w:cs="Times New Roman"/>
          <w:i/>
          <w:iCs/>
          <w:noProof/>
          <w:szCs w:val="24"/>
        </w:rPr>
        <w:t>Environ. Microbiol. Rep.</w:t>
      </w:r>
      <w:r w:rsidRPr="00CB3182">
        <w:rPr>
          <w:rFonts w:cs="Times New Roman"/>
          <w:noProof/>
          <w:szCs w:val="24"/>
        </w:rPr>
        <w:t xml:space="preserve"> 6, 656–664. doi:10.1111/1758-2229.12183.</w:t>
      </w:r>
    </w:p>
    <w:p w14:paraId="443C201C"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Bernardet, J.-F., Bernardet, and Jean‐François (2015). “</w:t>
      </w:r>
      <w:r w:rsidRPr="00CB3182">
        <w:rPr>
          <w:rFonts w:cs="Times New Roman"/>
          <w:i/>
          <w:noProof/>
          <w:szCs w:val="24"/>
        </w:rPr>
        <w:t>Flavobacteriales</w:t>
      </w:r>
      <w:r w:rsidRPr="00CB3182">
        <w:rPr>
          <w:rFonts w:cs="Times New Roman"/>
          <w:noProof/>
          <w:szCs w:val="24"/>
        </w:rPr>
        <w:t xml:space="preserve"> ord. nov,” in </w:t>
      </w:r>
      <w:r w:rsidRPr="00CB3182">
        <w:rPr>
          <w:rFonts w:cs="Times New Roman"/>
          <w:i/>
          <w:iCs/>
          <w:noProof/>
          <w:szCs w:val="24"/>
        </w:rPr>
        <w:t>Bergey’s Manual of Systematics of Archaea and Bacteria</w:t>
      </w:r>
      <w:r w:rsidRPr="00CB3182">
        <w:rPr>
          <w:rFonts w:cs="Times New Roman"/>
          <w:noProof/>
          <w:szCs w:val="24"/>
        </w:rPr>
        <w:t xml:space="preserve"> (Chichester, UK: John Wiley &amp; Sons, Ltd), 1–2. doi:10.1002/9781118960608.obm00033.</w:t>
      </w:r>
    </w:p>
    <w:p w14:paraId="51A89FF2"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Bolger, A. M., Lohse, M., and Usadel, B. (2014). Trimmomatic: a flexible trimmer for Illumina sequence data. </w:t>
      </w:r>
      <w:r w:rsidRPr="00CB3182">
        <w:rPr>
          <w:rFonts w:cs="Times New Roman"/>
          <w:i/>
          <w:iCs/>
          <w:noProof/>
          <w:szCs w:val="24"/>
        </w:rPr>
        <w:t>Bioinformatics</w:t>
      </w:r>
      <w:r w:rsidRPr="00CB3182">
        <w:rPr>
          <w:rFonts w:cs="Times New Roman"/>
          <w:noProof/>
          <w:szCs w:val="24"/>
        </w:rPr>
        <w:t xml:space="preserve"> 30, 2114–2120. doi:10.1093/bioinformatics/btu170.</w:t>
      </w:r>
    </w:p>
    <w:p w14:paraId="4D0CF595"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Boutin, S., Audet, C., and Derome, N. (2013). Probiotic treatment by indigenous bacteria decreases mortality without disturbing the natural microbiota of </w:t>
      </w:r>
      <w:r w:rsidRPr="00CB3182">
        <w:rPr>
          <w:rFonts w:cs="Times New Roman"/>
          <w:i/>
          <w:noProof/>
          <w:szCs w:val="24"/>
        </w:rPr>
        <w:t>Salvelinus fontinalis</w:t>
      </w:r>
      <w:r w:rsidRPr="00CB3182">
        <w:rPr>
          <w:rFonts w:cs="Times New Roman"/>
          <w:noProof/>
          <w:szCs w:val="24"/>
        </w:rPr>
        <w:t xml:space="preserve">. </w:t>
      </w:r>
      <w:r w:rsidRPr="00CB3182">
        <w:rPr>
          <w:rFonts w:cs="Times New Roman"/>
          <w:i/>
          <w:iCs/>
          <w:noProof/>
          <w:szCs w:val="24"/>
        </w:rPr>
        <w:t>Can. J. Microbiol.</w:t>
      </w:r>
      <w:r w:rsidRPr="00CB3182">
        <w:rPr>
          <w:rFonts w:cs="Times New Roman"/>
          <w:noProof/>
          <w:szCs w:val="24"/>
        </w:rPr>
        <w:t xml:space="preserve"> 59, 662–70. doi:10.1139/cjm-2013-0443.</w:t>
      </w:r>
    </w:p>
    <w:p w14:paraId="053639D6"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Burge, C. A., Closek, C. J., Friedman, C. S., Groner, M. L., Jenkins, C. M., Shore-Maggio, A., et al. (2016). The Use of Filter-feeders to Manage Disease in a Changing World. in </w:t>
      </w:r>
      <w:r w:rsidRPr="00CB3182">
        <w:rPr>
          <w:rFonts w:cs="Times New Roman"/>
          <w:i/>
          <w:iCs/>
          <w:noProof/>
          <w:szCs w:val="24"/>
        </w:rPr>
        <w:t>Integrative and Comparative Biology</w:t>
      </w:r>
      <w:r w:rsidRPr="00CB3182">
        <w:rPr>
          <w:rFonts w:cs="Times New Roman"/>
          <w:noProof/>
          <w:szCs w:val="24"/>
        </w:rPr>
        <w:t xml:space="preserve"> (Oxford University Press), 573–587. doi:10.1093/icb/icw048.</w:t>
      </w:r>
    </w:p>
    <w:p w14:paraId="0C557F0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Chauhan, A., and Singh, R. (2018). Probiotics in aquaculture: a promising emerging alternative approach. </w:t>
      </w:r>
      <w:r w:rsidRPr="00CB3182">
        <w:rPr>
          <w:rFonts w:cs="Times New Roman"/>
          <w:i/>
          <w:iCs/>
          <w:noProof/>
          <w:szCs w:val="24"/>
        </w:rPr>
        <w:t>Symbiosis</w:t>
      </w:r>
      <w:r w:rsidRPr="00CB3182">
        <w:rPr>
          <w:rFonts w:cs="Times New Roman"/>
          <w:noProof/>
          <w:szCs w:val="24"/>
        </w:rPr>
        <w:t>, 1–15. doi:10.1007/s13199-018-0580-1.</w:t>
      </w:r>
    </w:p>
    <w:p w14:paraId="46F67FBD"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Chauhan, A., Wafula, D., Lewis, D. E., and Pathak, A. (2014). Metagenomic Assessment of the Eastern Oyster-Associated Microbiota. </w:t>
      </w:r>
      <w:r w:rsidRPr="00CB3182">
        <w:rPr>
          <w:rFonts w:cs="Times New Roman"/>
          <w:i/>
          <w:iCs/>
          <w:noProof/>
          <w:szCs w:val="24"/>
        </w:rPr>
        <w:t>Genome Announc.</w:t>
      </w:r>
      <w:r w:rsidRPr="00CB3182">
        <w:rPr>
          <w:rFonts w:cs="Times New Roman"/>
          <w:noProof/>
          <w:szCs w:val="24"/>
        </w:rPr>
        <w:t xml:space="preserve"> 2, e01083-14-e01083-14. doi:10.1128/genomeA.01083-14.</w:t>
      </w:r>
    </w:p>
    <w:p w14:paraId="798F53D8"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Costa, P. M., Carreira, S., Lobo, J., and Costa, M. H. (2012). Molecular detection of prokaryote and protozoan parasites in the commercial bivalve </w:t>
      </w:r>
      <w:r w:rsidRPr="00CB3182">
        <w:rPr>
          <w:rFonts w:cs="Times New Roman"/>
          <w:i/>
          <w:noProof/>
          <w:szCs w:val="24"/>
        </w:rPr>
        <w:t>Ruditapes decussatus</w:t>
      </w:r>
      <w:r w:rsidRPr="00CB3182">
        <w:rPr>
          <w:rFonts w:cs="Times New Roman"/>
          <w:noProof/>
          <w:szCs w:val="24"/>
        </w:rPr>
        <w:t xml:space="preserve"> from southern Portugal. </w:t>
      </w:r>
      <w:r w:rsidRPr="00CB3182">
        <w:rPr>
          <w:rFonts w:cs="Times New Roman"/>
          <w:i/>
          <w:iCs/>
          <w:noProof/>
          <w:szCs w:val="24"/>
        </w:rPr>
        <w:t>Aquaculture</w:t>
      </w:r>
      <w:r w:rsidRPr="00CB3182">
        <w:rPr>
          <w:rFonts w:cs="Times New Roman"/>
          <w:noProof/>
          <w:szCs w:val="24"/>
        </w:rPr>
        <w:t xml:space="preserve"> 370–371, 61–67. doi:10.1016/j.aquaculture.2012.10.006.</w:t>
      </w:r>
    </w:p>
    <w:p w14:paraId="0A906BAD"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Dittmann, K., Sonnenschein, E. C., Egan, S., Gram, L., and Bentzon-Tilia, M. (2018). Impact of </w:t>
      </w:r>
      <w:r w:rsidRPr="00CB3182">
        <w:rPr>
          <w:rFonts w:cs="Times New Roman"/>
          <w:i/>
          <w:noProof/>
          <w:szCs w:val="24"/>
        </w:rPr>
        <w:t>Phaeobacter inhibens</w:t>
      </w:r>
      <w:r w:rsidRPr="00CB3182">
        <w:rPr>
          <w:rFonts w:cs="Times New Roman"/>
          <w:noProof/>
          <w:szCs w:val="24"/>
        </w:rPr>
        <w:t xml:space="preserve"> on marine eukaryote associated microbial communities. </w:t>
      </w:r>
      <w:r w:rsidRPr="00CB3182">
        <w:rPr>
          <w:rFonts w:cs="Times New Roman"/>
          <w:i/>
          <w:iCs/>
          <w:noProof/>
          <w:szCs w:val="24"/>
        </w:rPr>
        <w:t>Appl. Environ. Microbiol.</w:t>
      </w:r>
      <w:r w:rsidRPr="00CB3182">
        <w:rPr>
          <w:rFonts w:cs="Times New Roman"/>
          <w:noProof/>
          <w:szCs w:val="24"/>
        </w:rPr>
        <w:t xml:space="preserve"> Submitted. doi:10.1111/1758-2229.12698.</w:t>
      </w:r>
    </w:p>
    <w:p w14:paraId="617F7608"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Dixon, P. (2003). VEGAN, a package of R functions for community ecology. </w:t>
      </w:r>
      <w:r w:rsidRPr="00CB3182">
        <w:rPr>
          <w:rFonts w:cs="Times New Roman"/>
          <w:i/>
          <w:iCs/>
          <w:noProof/>
          <w:szCs w:val="24"/>
        </w:rPr>
        <w:t>J. Veg. Sci.</w:t>
      </w:r>
      <w:r w:rsidRPr="00CB3182">
        <w:rPr>
          <w:rFonts w:cs="Times New Roman"/>
          <w:noProof/>
          <w:szCs w:val="24"/>
        </w:rPr>
        <w:t xml:space="preserve"> 14, 927–</w:t>
      </w:r>
      <w:r w:rsidRPr="00CB3182">
        <w:rPr>
          <w:rFonts w:cs="Times New Roman"/>
          <w:noProof/>
          <w:szCs w:val="24"/>
        </w:rPr>
        <w:lastRenderedPageBreak/>
        <w:t>930. doi:10.1111/j.1654-1103.2003.tb02228.x.</w:t>
      </w:r>
    </w:p>
    <w:p w14:paraId="71DFF4DC"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Dubert, J., Barja, J. L., and Romalde, J. L. (2017). New insights into pathogenic vibrios affecting bivalves in hatcheries: Present and future prospects. </w:t>
      </w:r>
      <w:r w:rsidRPr="00CB3182">
        <w:rPr>
          <w:rFonts w:cs="Times New Roman"/>
          <w:i/>
          <w:iCs/>
          <w:noProof/>
          <w:szCs w:val="24"/>
        </w:rPr>
        <w:t>Front. Microbiol.</w:t>
      </w:r>
      <w:r w:rsidRPr="00CB3182">
        <w:rPr>
          <w:rFonts w:cs="Times New Roman"/>
          <w:noProof/>
          <w:szCs w:val="24"/>
        </w:rPr>
        <w:t xml:space="preserve"> 8, 762. doi:10.3389/fmicb.2017.00762.</w:t>
      </w:r>
    </w:p>
    <w:p w14:paraId="37C1819A"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Dubinsky, E. A., Conrad, M. E., Chakraborty, R., Bill, M., Borglin, S. E., Hollibaugh, J. T., et al. (2013). Succession of hydrocarbon-degrading bacteria in the aftermath of the deepwater horizon oil spill in the gulf of Mexico. </w:t>
      </w:r>
      <w:r w:rsidRPr="00CB3182">
        <w:rPr>
          <w:rFonts w:cs="Times New Roman"/>
          <w:i/>
          <w:iCs/>
          <w:noProof/>
          <w:szCs w:val="24"/>
        </w:rPr>
        <w:t>Environ. Sci. Technol.</w:t>
      </w:r>
      <w:r w:rsidRPr="00CB3182">
        <w:rPr>
          <w:rFonts w:cs="Times New Roman"/>
          <w:noProof/>
          <w:szCs w:val="24"/>
        </w:rPr>
        <w:t xml:space="preserve"> 47, 10860–10867. doi:10.1021/es401676y.</w:t>
      </w:r>
    </w:p>
    <w:p w14:paraId="1595B728"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Elston, R., Hasegawa, H., Humphrey, K., Polyak, I., and Häse, C. (2008). Re-emergence of </w:t>
      </w:r>
      <w:r w:rsidRPr="00CB3182">
        <w:rPr>
          <w:rFonts w:cs="Times New Roman"/>
          <w:i/>
          <w:noProof/>
          <w:szCs w:val="24"/>
        </w:rPr>
        <w:t>Vibrio tubiashii</w:t>
      </w:r>
      <w:r w:rsidRPr="00CB3182">
        <w:rPr>
          <w:rFonts w:cs="Times New Roman"/>
          <w:noProof/>
          <w:szCs w:val="24"/>
        </w:rPr>
        <w:t xml:space="preserve"> in bivalve shellfish aquaculture: severity, environmental drivers, geographic extent and management. </w:t>
      </w:r>
      <w:r w:rsidRPr="00CB3182">
        <w:rPr>
          <w:rFonts w:cs="Times New Roman"/>
          <w:i/>
          <w:iCs/>
          <w:noProof/>
          <w:szCs w:val="24"/>
        </w:rPr>
        <w:t>Dis. Aquat. Organ.</w:t>
      </w:r>
      <w:r w:rsidRPr="00CB3182">
        <w:rPr>
          <w:rFonts w:cs="Times New Roman"/>
          <w:noProof/>
          <w:szCs w:val="24"/>
        </w:rPr>
        <w:t xml:space="preserve"> 82, 119–134. doi:10.3354/dao01982.</w:t>
      </w:r>
    </w:p>
    <w:p w14:paraId="2BA0349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Elston, R., Leibovitz, L., Relyea, D., and Zatila, J. (1981). Diagnosis of vibriosis in a commercial oyster hatchery epizootic: Diagnostic tools and management features. </w:t>
      </w:r>
      <w:r w:rsidRPr="00CB3182">
        <w:rPr>
          <w:rFonts w:cs="Times New Roman"/>
          <w:i/>
          <w:iCs/>
          <w:noProof/>
          <w:szCs w:val="24"/>
        </w:rPr>
        <w:t>Aquaculture</w:t>
      </w:r>
      <w:r w:rsidRPr="00CB3182">
        <w:rPr>
          <w:rFonts w:cs="Times New Roman"/>
          <w:noProof/>
          <w:szCs w:val="24"/>
        </w:rPr>
        <w:t xml:space="preserve"> 24, 53–62. doi:10.1016/0044-8486(81)90043-0.</w:t>
      </w:r>
    </w:p>
    <w:p w14:paraId="3C0DCA56"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Eren, A. M., Maignien, L., Sul, W. J., Murphy, L. G., Grim, S. L., Morrison, H. G., et al. (2013a). Oligotyping: Differentiating between closely related microbial taxa using 16S rRNA gene data. </w:t>
      </w:r>
      <w:r w:rsidRPr="00CB3182">
        <w:rPr>
          <w:rFonts w:cs="Times New Roman"/>
          <w:i/>
          <w:iCs/>
          <w:noProof/>
          <w:szCs w:val="24"/>
        </w:rPr>
        <w:t>Methods Ecol. Evol.</w:t>
      </w:r>
      <w:r w:rsidRPr="00CB3182">
        <w:rPr>
          <w:rFonts w:cs="Times New Roman"/>
          <w:noProof/>
          <w:szCs w:val="24"/>
        </w:rPr>
        <w:t xml:space="preserve"> 4, 1111–1119. doi:10.1111/2041-210X.12114.</w:t>
      </w:r>
    </w:p>
    <w:p w14:paraId="78182466"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Eren, A. M., Vineis, J. H., Morrison, H. G., and Sogin, M. L. (2013b). A Filtering Method to Generate High Quality Short Reads Using Illumina Paired-End Technology. </w:t>
      </w:r>
      <w:r w:rsidRPr="00CB3182">
        <w:rPr>
          <w:rFonts w:cs="Times New Roman"/>
          <w:i/>
          <w:iCs/>
          <w:noProof/>
          <w:szCs w:val="24"/>
        </w:rPr>
        <w:t>PLoS One</w:t>
      </w:r>
      <w:r w:rsidRPr="00CB3182">
        <w:rPr>
          <w:rFonts w:cs="Times New Roman"/>
          <w:noProof/>
          <w:szCs w:val="24"/>
        </w:rPr>
        <w:t xml:space="preserve"> 8, e66643. doi:10.1371/journal.pone.0066643.</w:t>
      </w:r>
    </w:p>
    <w:p w14:paraId="5139511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FAO (2018). The State of World Fisheries and Aquaculture 2018 - Meeting the sustainable development goals. Available at: www.fao.org/publications.</w:t>
      </w:r>
    </w:p>
    <w:p w14:paraId="1EE9D3AD"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García Bernal, M., Trabal Fernández, N., Saucedo Lastra, P. E., Medina Marrero, R., and Mazón-Suástegui, J. M. (2017). Streptomyces effect on the bacterial microbiota associated to </w:t>
      </w:r>
      <w:r w:rsidRPr="00CB3182">
        <w:rPr>
          <w:rFonts w:cs="Times New Roman"/>
          <w:i/>
          <w:noProof/>
          <w:szCs w:val="24"/>
        </w:rPr>
        <w:t xml:space="preserve">Crassostrea sikamea </w:t>
      </w:r>
      <w:r w:rsidRPr="00CB3182">
        <w:rPr>
          <w:rFonts w:cs="Times New Roman"/>
          <w:noProof/>
          <w:szCs w:val="24"/>
        </w:rPr>
        <w:t xml:space="preserve">oyster. </w:t>
      </w:r>
      <w:r w:rsidRPr="00CB3182">
        <w:rPr>
          <w:rFonts w:cs="Times New Roman"/>
          <w:i/>
          <w:iCs/>
          <w:noProof/>
          <w:szCs w:val="24"/>
        </w:rPr>
        <w:t>J. Appl. Microbiol.</w:t>
      </w:r>
      <w:r w:rsidRPr="00CB3182">
        <w:rPr>
          <w:rFonts w:cs="Times New Roman"/>
          <w:noProof/>
          <w:szCs w:val="24"/>
        </w:rPr>
        <w:t xml:space="preserve"> 122, 601–614. doi:10.1111/jam.13382.</w:t>
      </w:r>
    </w:p>
    <w:p w14:paraId="0B6A5D48"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Geraylou, Z., Souffreau, C., Rurangwa, E., De Meester, L., Courtin, C. M., Delcour, J. A., et al. (2013). Effects of dietary arabinoxylan-oligosaccharides (AXOS) and endogenous probiotics on the growth performance, non-specific immunity and gut microbiota of juvenile Siberian sturgeon (</w:t>
      </w:r>
      <w:r w:rsidRPr="00CB3182">
        <w:rPr>
          <w:rFonts w:cs="Times New Roman"/>
          <w:i/>
          <w:noProof/>
          <w:szCs w:val="24"/>
        </w:rPr>
        <w:t>Acipenser baerii</w:t>
      </w:r>
      <w:r w:rsidRPr="00CB3182">
        <w:rPr>
          <w:rFonts w:cs="Times New Roman"/>
          <w:noProof/>
          <w:szCs w:val="24"/>
        </w:rPr>
        <w:t xml:space="preserve">). </w:t>
      </w:r>
      <w:r w:rsidRPr="00CB3182">
        <w:rPr>
          <w:rFonts w:cs="Times New Roman"/>
          <w:i/>
          <w:iCs/>
          <w:noProof/>
          <w:szCs w:val="24"/>
        </w:rPr>
        <w:t>Fish Shellfish Immunol.</w:t>
      </w:r>
      <w:r w:rsidRPr="00CB3182">
        <w:rPr>
          <w:rFonts w:cs="Times New Roman"/>
          <w:noProof/>
          <w:szCs w:val="24"/>
        </w:rPr>
        <w:t xml:space="preserve"> 35, 766–775. doi:10.1016/j.fsi.2013.06.014.</w:t>
      </w:r>
    </w:p>
    <w:p w14:paraId="0A8946EF"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Gonçalves, A. T., and Gallardo-Escárate, C. (2017). Microbiome dynamic modulation through functional diets based on pre- and probiotics (mannan-oligosaccharides and </w:t>
      </w:r>
      <w:r w:rsidRPr="00CB3182">
        <w:rPr>
          <w:rFonts w:cs="Times New Roman"/>
          <w:i/>
          <w:noProof/>
          <w:szCs w:val="24"/>
        </w:rPr>
        <w:t>Saccharomyces cerevisiae</w:t>
      </w:r>
      <w:r w:rsidRPr="00CB3182">
        <w:rPr>
          <w:rFonts w:cs="Times New Roman"/>
          <w:noProof/>
          <w:szCs w:val="24"/>
        </w:rPr>
        <w:t>) in juvenile rainbow trout (</w:t>
      </w:r>
      <w:r w:rsidRPr="00CB3182">
        <w:rPr>
          <w:rFonts w:cs="Times New Roman"/>
          <w:i/>
          <w:noProof/>
          <w:szCs w:val="24"/>
        </w:rPr>
        <w:t>Oncorhynchus mykiss</w:t>
      </w:r>
      <w:r w:rsidRPr="00CB3182">
        <w:rPr>
          <w:rFonts w:cs="Times New Roman"/>
          <w:noProof/>
          <w:szCs w:val="24"/>
        </w:rPr>
        <w:t xml:space="preserve">). </w:t>
      </w:r>
      <w:r w:rsidRPr="00CB3182">
        <w:rPr>
          <w:rFonts w:cs="Times New Roman"/>
          <w:i/>
          <w:iCs/>
          <w:noProof/>
          <w:szCs w:val="24"/>
        </w:rPr>
        <w:t>J. Appl. Microbiol.</w:t>
      </w:r>
      <w:r w:rsidRPr="00CB3182">
        <w:rPr>
          <w:rFonts w:cs="Times New Roman"/>
          <w:noProof/>
          <w:szCs w:val="24"/>
        </w:rPr>
        <w:t xml:space="preserve"> 122, 1333–1347. doi:10.1111/jam.13437.</w:t>
      </w:r>
    </w:p>
    <w:p w14:paraId="4F730601"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Groner, M. L., Maynard, J., Breyta, R., Carnegie, R. B., Dobson, A., Friedman, C. S., et al. (2016). Managing marine disease emergencies in an era of rapid change. </w:t>
      </w:r>
      <w:r w:rsidRPr="00CB3182">
        <w:rPr>
          <w:rFonts w:cs="Times New Roman"/>
          <w:i/>
          <w:iCs/>
          <w:noProof/>
          <w:szCs w:val="24"/>
        </w:rPr>
        <w:t>Philos. Trans. R. Soc. B Biol. Sci.</w:t>
      </w:r>
      <w:r w:rsidRPr="00CB3182">
        <w:rPr>
          <w:rFonts w:cs="Times New Roman"/>
          <w:noProof/>
          <w:szCs w:val="24"/>
        </w:rPr>
        <w:t xml:space="preserve"> 371, 20150364. doi:10.1098/rstb.2015.0364.</w:t>
      </w:r>
    </w:p>
    <w:p w14:paraId="0ABA43A3"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Hamblin, M., Spinard, E., Gomez-Chiarri, M., Nelson, D. R., and Rowley, D. C. (2015). Draft Genome Sequence of the Shellfish Larval Probiotic </w:t>
      </w:r>
      <w:r w:rsidRPr="00CB3182">
        <w:rPr>
          <w:rFonts w:cs="Times New Roman"/>
          <w:i/>
          <w:noProof/>
          <w:szCs w:val="24"/>
        </w:rPr>
        <w:t>Bacillus pumilus</w:t>
      </w:r>
      <w:r w:rsidRPr="00CB3182">
        <w:rPr>
          <w:rFonts w:cs="Times New Roman"/>
          <w:noProof/>
          <w:szCs w:val="24"/>
        </w:rPr>
        <w:t xml:space="preserve"> RI06-95. </w:t>
      </w:r>
      <w:r w:rsidRPr="00CB3182">
        <w:rPr>
          <w:rFonts w:cs="Times New Roman"/>
          <w:i/>
          <w:iCs/>
          <w:noProof/>
          <w:szCs w:val="24"/>
        </w:rPr>
        <w:t xml:space="preserve">Genome </w:t>
      </w:r>
      <w:r w:rsidRPr="00CB3182">
        <w:rPr>
          <w:rFonts w:cs="Times New Roman"/>
          <w:i/>
          <w:iCs/>
          <w:noProof/>
          <w:szCs w:val="24"/>
        </w:rPr>
        <w:lastRenderedPageBreak/>
        <w:t>Announc.</w:t>
      </w:r>
      <w:r w:rsidRPr="00CB3182">
        <w:rPr>
          <w:rFonts w:cs="Times New Roman"/>
          <w:noProof/>
          <w:szCs w:val="24"/>
        </w:rPr>
        <w:t xml:space="preserve"> 3, e00858-15. doi:10.1128/genomeA.00858-15.</w:t>
      </w:r>
    </w:p>
    <w:p w14:paraId="26C16D9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Hazen, T. C., Dubinsky, E. A., DeSantis, T. Z., Andersen, G. L., Piceno, Y. M., Singh, N., et al. (2010). Deep-sea oil plume enriches indigenous oil-degrading bacteria. </w:t>
      </w:r>
      <w:r w:rsidRPr="00CB3182">
        <w:rPr>
          <w:rFonts w:cs="Times New Roman"/>
          <w:i/>
          <w:iCs/>
          <w:noProof/>
          <w:szCs w:val="24"/>
        </w:rPr>
        <w:t>Science</w:t>
      </w:r>
      <w:r w:rsidRPr="00CB3182">
        <w:rPr>
          <w:rFonts w:cs="Times New Roman"/>
          <w:noProof/>
          <w:szCs w:val="24"/>
        </w:rPr>
        <w:t xml:space="preserve"> 330, 204–8. doi:10.1126/science.1195979.</w:t>
      </w:r>
    </w:p>
    <w:p w14:paraId="6595846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Helm, M., and Bourne, N. (2004). </w:t>
      </w:r>
      <w:r w:rsidRPr="00CB3182">
        <w:rPr>
          <w:rFonts w:cs="Times New Roman"/>
          <w:i/>
          <w:iCs/>
          <w:noProof/>
          <w:szCs w:val="24"/>
        </w:rPr>
        <w:t>Hatchery culture of bivalves. A practical manual</w:t>
      </w:r>
      <w:r w:rsidRPr="00CB3182">
        <w:rPr>
          <w:rFonts w:cs="Times New Roman"/>
          <w:noProof/>
          <w:szCs w:val="24"/>
        </w:rPr>
        <w:t>. doi:10.15713/ins.mmj.3.</w:t>
      </w:r>
    </w:p>
    <w:p w14:paraId="34065C9C"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Hernández-Zárate, G., and Olmos-Soto, J. (2006). Identification of bacterial diversity in the oyster </w:t>
      </w:r>
      <w:r w:rsidRPr="00CB3182">
        <w:rPr>
          <w:rFonts w:cs="Times New Roman"/>
          <w:i/>
          <w:noProof/>
          <w:szCs w:val="24"/>
        </w:rPr>
        <w:t>Crassostrea gigas</w:t>
      </w:r>
      <w:r w:rsidRPr="00CB3182">
        <w:rPr>
          <w:rFonts w:cs="Times New Roman"/>
          <w:noProof/>
          <w:szCs w:val="24"/>
        </w:rPr>
        <w:t xml:space="preserve"> by fluorescent in situ hybridization and polymerase chain reaction. </w:t>
      </w:r>
      <w:r w:rsidRPr="00CB3182">
        <w:rPr>
          <w:rFonts w:cs="Times New Roman"/>
          <w:i/>
          <w:iCs/>
          <w:noProof/>
          <w:szCs w:val="24"/>
        </w:rPr>
        <w:t>J. Appl. Microbiol.</w:t>
      </w:r>
      <w:r w:rsidRPr="00CB3182">
        <w:rPr>
          <w:rFonts w:cs="Times New Roman"/>
          <w:noProof/>
          <w:szCs w:val="24"/>
        </w:rPr>
        <w:t xml:space="preserve"> 100, 664–672. doi:10.1111/j.1365-2672.2005.02800.x.</w:t>
      </w:r>
    </w:p>
    <w:p w14:paraId="731B8EA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Huse, S. M., Mark Welch, D. B., Voorhis, A., Shipunova, A., Morrison, H. G., Eren, A. M., et al. (2014). VAMPS: A website for visualization and analysis of microbial population structures. </w:t>
      </w:r>
      <w:r w:rsidRPr="00CB3182">
        <w:rPr>
          <w:rFonts w:cs="Times New Roman"/>
          <w:i/>
          <w:iCs/>
          <w:noProof/>
          <w:szCs w:val="24"/>
        </w:rPr>
        <w:t>BMC Bioinformatics</w:t>
      </w:r>
      <w:r w:rsidRPr="00CB3182">
        <w:rPr>
          <w:rFonts w:cs="Times New Roman"/>
          <w:noProof/>
          <w:szCs w:val="24"/>
        </w:rPr>
        <w:t xml:space="preserve"> 15, 41. doi:10.1186/1471-2105-15-41.</w:t>
      </w:r>
    </w:p>
    <w:p w14:paraId="033DAA6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Jensen, S., Duperron, S., Birkeland, N.-K., and Hovland, M. (2010). Intracellular </w:t>
      </w:r>
      <w:r w:rsidRPr="00CB3182">
        <w:rPr>
          <w:rFonts w:cs="Times New Roman"/>
          <w:i/>
          <w:noProof/>
          <w:szCs w:val="24"/>
        </w:rPr>
        <w:t>Oceanospirillales</w:t>
      </w:r>
      <w:r w:rsidRPr="00CB3182">
        <w:rPr>
          <w:rFonts w:cs="Times New Roman"/>
          <w:noProof/>
          <w:szCs w:val="24"/>
        </w:rPr>
        <w:t xml:space="preserve"> bacteria inhabit gills of </w:t>
      </w:r>
      <w:r w:rsidRPr="00CB3182">
        <w:rPr>
          <w:rFonts w:cs="Times New Roman"/>
          <w:i/>
          <w:noProof/>
          <w:szCs w:val="24"/>
        </w:rPr>
        <w:t>Acesta</w:t>
      </w:r>
      <w:r w:rsidRPr="00CB3182">
        <w:rPr>
          <w:rFonts w:cs="Times New Roman"/>
          <w:noProof/>
          <w:szCs w:val="24"/>
        </w:rPr>
        <w:t xml:space="preserve"> bivalves. </w:t>
      </w:r>
      <w:r w:rsidRPr="00CB3182">
        <w:rPr>
          <w:rFonts w:cs="Times New Roman"/>
          <w:i/>
          <w:iCs/>
          <w:noProof/>
          <w:szCs w:val="24"/>
        </w:rPr>
        <w:t>FEMS Microbiol. Ecol.</w:t>
      </w:r>
      <w:r w:rsidRPr="00CB3182">
        <w:rPr>
          <w:rFonts w:cs="Times New Roman"/>
          <w:noProof/>
          <w:szCs w:val="24"/>
        </w:rPr>
        <w:t xml:space="preserve"> 74, 523–533. doi:10.1111/j.1574-6941.2010.00981.x.</w:t>
      </w:r>
    </w:p>
    <w:p w14:paraId="6FBE777F"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Kamiyama, T. (2004). The microbial loop in a eutrophic bay and its contribution to bivalve aquaculture. </w:t>
      </w:r>
      <w:r w:rsidRPr="00CB3182">
        <w:rPr>
          <w:rFonts w:cs="Times New Roman"/>
          <w:i/>
          <w:iCs/>
          <w:noProof/>
          <w:szCs w:val="24"/>
        </w:rPr>
        <w:t>Fish. Res.</w:t>
      </w:r>
      <w:r w:rsidRPr="00CB3182">
        <w:rPr>
          <w:rFonts w:cs="Times New Roman"/>
          <w:noProof/>
          <w:szCs w:val="24"/>
        </w:rPr>
        <w:t>, 41–50. doi:10.3892/or.2013.2813.</w:t>
      </w:r>
    </w:p>
    <w:p w14:paraId="78FB33A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Karim, M., Zhao, W., Rowley, D., Nelson, D., and Gomez-Chiarri, M. (2013). Probiotic Strains for Shellfish Aquaculture: Protection of Eastern Oyster,</w:t>
      </w:r>
      <w:r w:rsidRPr="00CB3182">
        <w:rPr>
          <w:rFonts w:cs="Times New Roman"/>
          <w:i/>
          <w:noProof/>
          <w:szCs w:val="24"/>
        </w:rPr>
        <w:t xml:space="preserve"> Crassostrea virginica</w:t>
      </w:r>
      <w:r w:rsidRPr="00CB3182">
        <w:rPr>
          <w:rFonts w:cs="Times New Roman"/>
          <w:noProof/>
          <w:szCs w:val="24"/>
        </w:rPr>
        <w:t xml:space="preserve"> , Larvae and Juveniles Against Bacterial Challenge. </w:t>
      </w:r>
      <w:r w:rsidRPr="00CB3182">
        <w:rPr>
          <w:rFonts w:cs="Times New Roman"/>
          <w:i/>
          <w:iCs/>
          <w:noProof/>
          <w:szCs w:val="24"/>
        </w:rPr>
        <w:t>J. Shellfish Res.</w:t>
      </w:r>
      <w:r w:rsidRPr="00CB3182">
        <w:rPr>
          <w:rFonts w:cs="Times New Roman"/>
          <w:noProof/>
          <w:szCs w:val="24"/>
        </w:rPr>
        <w:t xml:space="preserve"> 32, 401–408. doi:10.2983/035.032.0220.</w:t>
      </w:r>
    </w:p>
    <w:p w14:paraId="57FA8462"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Kesarcodi-Watson, A., Kaspar, H., Lategan, M. J., and Gibson, L. (2008). Probiotics in aquaculture: The need, principles and mechanisms of action and screening processes. </w:t>
      </w:r>
      <w:r w:rsidRPr="00CB3182">
        <w:rPr>
          <w:rFonts w:cs="Times New Roman"/>
          <w:i/>
          <w:iCs/>
          <w:noProof/>
          <w:szCs w:val="24"/>
        </w:rPr>
        <w:t>Aquaculture</w:t>
      </w:r>
      <w:r w:rsidRPr="00CB3182">
        <w:rPr>
          <w:rFonts w:cs="Times New Roman"/>
          <w:noProof/>
          <w:szCs w:val="24"/>
        </w:rPr>
        <w:t xml:space="preserve"> 274, 1–14. doi:10.1016/j.aquaculture.2007.11.019.</w:t>
      </w:r>
    </w:p>
    <w:p w14:paraId="40B58C47"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Kesarcodi-Watson, A., Miner, P., Nicolas, J. L., and Robert, R. (2012). Protective effect of four potential probiotics against pathogen-challenge of the larvae of three bivalves: Pacific oyster (</w:t>
      </w:r>
      <w:r w:rsidRPr="00CB3182">
        <w:rPr>
          <w:rFonts w:cs="Times New Roman"/>
          <w:i/>
          <w:noProof/>
          <w:szCs w:val="24"/>
        </w:rPr>
        <w:t>Crassostrea gigas</w:t>
      </w:r>
      <w:r w:rsidRPr="00CB3182">
        <w:rPr>
          <w:rFonts w:cs="Times New Roman"/>
          <w:noProof/>
          <w:szCs w:val="24"/>
        </w:rPr>
        <w:t>), flat oyster (</w:t>
      </w:r>
      <w:r w:rsidRPr="00CB3182">
        <w:rPr>
          <w:rFonts w:cs="Times New Roman"/>
          <w:i/>
          <w:noProof/>
          <w:szCs w:val="24"/>
        </w:rPr>
        <w:t>Ostrea edulis</w:t>
      </w:r>
      <w:r w:rsidRPr="00CB3182">
        <w:rPr>
          <w:rFonts w:cs="Times New Roman"/>
          <w:noProof/>
          <w:szCs w:val="24"/>
        </w:rPr>
        <w:t>) and scallop (</w:t>
      </w:r>
      <w:r w:rsidRPr="00CB3182">
        <w:rPr>
          <w:rFonts w:cs="Times New Roman"/>
          <w:i/>
          <w:noProof/>
          <w:szCs w:val="24"/>
        </w:rPr>
        <w:t>Pecten maximus</w:t>
      </w:r>
      <w:r w:rsidRPr="00CB3182">
        <w:rPr>
          <w:rFonts w:cs="Times New Roman"/>
          <w:noProof/>
          <w:szCs w:val="24"/>
        </w:rPr>
        <w:t xml:space="preserve">). </w:t>
      </w:r>
      <w:r w:rsidRPr="00CB3182">
        <w:rPr>
          <w:rFonts w:cs="Times New Roman"/>
          <w:i/>
          <w:iCs/>
          <w:noProof/>
          <w:szCs w:val="24"/>
        </w:rPr>
        <w:t>Aquaculture</w:t>
      </w:r>
      <w:r w:rsidRPr="00CB3182">
        <w:rPr>
          <w:rFonts w:cs="Times New Roman"/>
          <w:noProof/>
          <w:szCs w:val="24"/>
        </w:rPr>
        <w:t xml:space="preserve"> 344–349, 29–34. doi:10.1016/j.aquaculture.2012.02.029.</w:t>
      </w:r>
    </w:p>
    <w:p w14:paraId="0FD3501F"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King, G. M., Judd, C., Kuske, C. R., and Smith, C. (2012). Analysis of Stomach and Gut Microbiomes of the Eastern Oyster (</w:t>
      </w:r>
      <w:r w:rsidRPr="00CB3182">
        <w:rPr>
          <w:rFonts w:cs="Times New Roman"/>
          <w:i/>
          <w:noProof/>
          <w:szCs w:val="24"/>
        </w:rPr>
        <w:t>Crassostrea virginica</w:t>
      </w:r>
      <w:r w:rsidRPr="00CB3182">
        <w:rPr>
          <w:rFonts w:cs="Times New Roman"/>
          <w:noProof/>
          <w:szCs w:val="24"/>
        </w:rPr>
        <w:t xml:space="preserve">) from Coastal Louisiana, USA. </w:t>
      </w:r>
      <w:r w:rsidRPr="00CB3182">
        <w:rPr>
          <w:rFonts w:cs="Times New Roman"/>
          <w:i/>
          <w:iCs/>
          <w:noProof/>
          <w:szCs w:val="24"/>
        </w:rPr>
        <w:t>PLoS One</w:t>
      </w:r>
      <w:r w:rsidRPr="00CB3182">
        <w:rPr>
          <w:rFonts w:cs="Times New Roman"/>
          <w:noProof/>
          <w:szCs w:val="24"/>
        </w:rPr>
        <w:t xml:space="preserve"> 7. doi:10.1371/journal.pone.0051475.</w:t>
      </w:r>
    </w:p>
    <w:p w14:paraId="38B55DF3"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King, W. L., Jenkins, C., Seymour, J. R., and Labbate, M. (2018). Oyster disease in a changing environment: Decrypting the link between pathogen, microbiome and environment. </w:t>
      </w:r>
      <w:r w:rsidRPr="00CB3182">
        <w:rPr>
          <w:rFonts w:cs="Times New Roman"/>
          <w:i/>
          <w:iCs/>
          <w:noProof/>
          <w:szCs w:val="24"/>
        </w:rPr>
        <w:t>Mar. Environ. Res.</w:t>
      </w:r>
      <w:r w:rsidRPr="00CB3182">
        <w:rPr>
          <w:rFonts w:cs="Times New Roman"/>
          <w:noProof/>
          <w:szCs w:val="24"/>
        </w:rPr>
        <w:t xml:space="preserve"> doi:10.1016/J.MARENVRES.2018.11.007.</w:t>
      </w:r>
    </w:p>
    <w:p w14:paraId="20E1FEF5"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Lafferty, K. D., Harvell, C. D., Conrad, J. M., Friedman, C. S., Kent, M. L., Kuris, A. M., et al. (2015). Infectious Diseases Affect Marine Fisheries and Aquaculture Economics. </w:t>
      </w:r>
      <w:r w:rsidRPr="00CB3182">
        <w:rPr>
          <w:rFonts w:cs="Times New Roman"/>
          <w:i/>
          <w:iCs/>
          <w:noProof/>
          <w:szCs w:val="24"/>
        </w:rPr>
        <w:t>Ann. Rev. Mar. Sci.</w:t>
      </w:r>
      <w:r w:rsidRPr="00CB3182">
        <w:rPr>
          <w:rFonts w:cs="Times New Roman"/>
          <w:noProof/>
          <w:szCs w:val="24"/>
        </w:rPr>
        <w:t xml:space="preserve"> 7, 471–496. doi:10.1146/annurev-marine-010814-015646.</w:t>
      </w:r>
    </w:p>
    <w:p w14:paraId="18FEC20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Laursen, M. F., Laursen, R. P., Larnkjær, A., Michaelsen, K. F., Bahl, M. I., and Licht, T. R. (2017). </w:t>
      </w:r>
      <w:r w:rsidRPr="00CB3182">
        <w:rPr>
          <w:rFonts w:cs="Times New Roman"/>
          <w:noProof/>
          <w:szCs w:val="24"/>
        </w:rPr>
        <w:lastRenderedPageBreak/>
        <w:t xml:space="preserve">Administration of two probiotic strains during early childhood does not affect the endogenous gut microbiota composition despite probiotic proliferation. </w:t>
      </w:r>
      <w:r w:rsidRPr="00CB3182">
        <w:rPr>
          <w:rFonts w:cs="Times New Roman"/>
          <w:i/>
          <w:iCs/>
          <w:noProof/>
          <w:szCs w:val="24"/>
        </w:rPr>
        <w:t>BMC Microbiol.</w:t>
      </w:r>
      <w:r w:rsidRPr="00CB3182">
        <w:rPr>
          <w:rFonts w:cs="Times New Roman"/>
          <w:noProof/>
          <w:szCs w:val="24"/>
        </w:rPr>
        <w:t xml:space="preserve"> 17, 175. doi:10.1186/s12866-017-1090-7.</w:t>
      </w:r>
    </w:p>
    <w:p w14:paraId="0065D219"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Le Roux, F., Wegner, K. M., and Polz, M. F. (2016). Oysters and Vibrios as a Model for Disease Dynamics in Wild Animals. </w:t>
      </w:r>
      <w:r w:rsidRPr="00CB3182">
        <w:rPr>
          <w:rFonts w:cs="Times New Roman"/>
          <w:i/>
          <w:iCs/>
          <w:noProof/>
          <w:szCs w:val="24"/>
        </w:rPr>
        <w:t>Trends Microbiol.</w:t>
      </w:r>
      <w:r w:rsidRPr="00CB3182">
        <w:rPr>
          <w:rFonts w:cs="Times New Roman"/>
          <w:noProof/>
          <w:szCs w:val="24"/>
        </w:rPr>
        <w:t xml:space="preserve"> 24, 568–580. doi:10.1016/j.tim.2016.03.006.</w:t>
      </w:r>
    </w:p>
    <w:p w14:paraId="5D39B6DD"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Lokmer, A., Goedknegt, M. A., Thieltges, D. W., Fiorentino, D., Kuenzel, S., Baines, J. F., et al. (2016a). Spatial and temporal dynamics of pacific oyster hemolymph microbiota across multiple scales. </w:t>
      </w:r>
      <w:r w:rsidRPr="00CB3182">
        <w:rPr>
          <w:rFonts w:cs="Times New Roman"/>
          <w:i/>
          <w:iCs/>
          <w:noProof/>
          <w:szCs w:val="24"/>
        </w:rPr>
        <w:t>Front. Microbiol.</w:t>
      </w:r>
      <w:r w:rsidRPr="00CB3182">
        <w:rPr>
          <w:rFonts w:cs="Times New Roman"/>
          <w:noProof/>
          <w:szCs w:val="24"/>
        </w:rPr>
        <w:t xml:space="preserve"> 7, 1367. doi:10.3389/fmicb.2016.01367.</w:t>
      </w:r>
    </w:p>
    <w:p w14:paraId="0A29157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Lokmer, A., Kuenzel, S., Baines, J. F., and Wegner, K. M. (2016b). The role of tissue-specific microbiota in initial establishment success of Pacific oysters. </w:t>
      </w:r>
      <w:r w:rsidRPr="00CB3182">
        <w:rPr>
          <w:rFonts w:cs="Times New Roman"/>
          <w:i/>
          <w:iCs/>
          <w:noProof/>
          <w:szCs w:val="24"/>
        </w:rPr>
        <w:t>Environ. Microbiol.</w:t>
      </w:r>
      <w:r w:rsidRPr="00CB3182">
        <w:rPr>
          <w:rFonts w:cs="Times New Roman"/>
          <w:noProof/>
          <w:szCs w:val="24"/>
        </w:rPr>
        <w:t xml:space="preserve"> 18, 970–987. doi:10.1111/1462-2920.13163.</w:t>
      </w:r>
    </w:p>
    <w:p w14:paraId="6528CAD8"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Lokmer, A., and Wegner, K. M. (2015). Hemolymph microbiome of Pacific oysters in response to temperature, temperature stress and infection. </w:t>
      </w:r>
      <w:r w:rsidRPr="00CB3182">
        <w:rPr>
          <w:rFonts w:cs="Times New Roman"/>
          <w:i/>
          <w:iCs/>
          <w:noProof/>
          <w:szCs w:val="24"/>
        </w:rPr>
        <w:t>ISME J.</w:t>
      </w:r>
      <w:r w:rsidRPr="00CB3182">
        <w:rPr>
          <w:rFonts w:cs="Times New Roman"/>
          <w:noProof/>
          <w:szCs w:val="24"/>
        </w:rPr>
        <w:t xml:space="preserve"> 9, 670–682. doi:10.1038/ismej.2014.160.</w:t>
      </w:r>
    </w:p>
    <w:p w14:paraId="68FABA26"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Mckindsey, C. W., Landry, T., Beirn, F. X. O., and Davies, I. A. N. M. (2007). Bivalve Aquaculture and Exotic Species : a Review of Ecological Considerations and Management Issues. </w:t>
      </w:r>
      <w:r w:rsidRPr="00CB3182">
        <w:rPr>
          <w:rFonts w:cs="Times New Roman"/>
          <w:i/>
          <w:iCs/>
          <w:noProof/>
          <w:szCs w:val="24"/>
        </w:rPr>
        <w:t>J. Shellfish Res.</w:t>
      </w:r>
      <w:r w:rsidRPr="00CB3182">
        <w:rPr>
          <w:rFonts w:cs="Times New Roman"/>
          <w:noProof/>
          <w:szCs w:val="24"/>
        </w:rPr>
        <w:t xml:space="preserve"> 26, 281–294. doi:10.2983/0730-8000(2007)26[281:BAAESA]2.0.CO;2.</w:t>
      </w:r>
    </w:p>
    <w:p w14:paraId="75C44368"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McMurdie, P. J., and Holmes, S. (2013). Phyloseq: An R Package for Reproducible Interactive Analysis and Graphics of Microbiome Census Data. </w:t>
      </w:r>
      <w:r w:rsidRPr="00CB3182">
        <w:rPr>
          <w:rFonts w:cs="Times New Roman"/>
          <w:i/>
          <w:iCs/>
          <w:noProof/>
          <w:szCs w:val="24"/>
        </w:rPr>
        <w:t>PLoS One</w:t>
      </w:r>
      <w:r w:rsidRPr="00CB3182">
        <w:rPr>
          <w:rFonts w:cs="Times New Roman"/>
          <w:noProof/>
          <w:szCs w:val="24"/>
        </w:rPr>
        <w:t xml:space="preserve"> 8, e61217. doi:10.1371/journal.pone.0061217.</w:t>
      </w:r>
    </w:p>
    <w:p w14:paraId="055AD370"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Merrifield, D. L., and Carnevali, O. (2014). Probiotic Modulation of the Gut Microbiota of Fish. </w:t>
      </w:r>
      <w:r w:rsidRPr="00CB3182">
        <w:rPr>
          <w:rFonts w:cs="Times New Roman"/>
          <w:i/>
          <w:iCs/>
          <w:noProof/>
          <w:szCs w:val="24"/>
        </w:rPr>
        <w:t>Aquac. Nutr.</w:t>
      </w:r>
      <w:r w:rsidRPr="00CB3182">
        <w:rPr>
          <w:rFonts w:cs="Times New Roman"/>
          <w:noProof/>
          <w:szCs w:val="24"/>
        </w:rPr>
        <w:t xml:space="preserve"> 588, 185–222. doi:10.1002/9781118897263.ch8.</w:t>
      </w:r>
    </w:p>
    <w:p w14:paraId="086E1D79"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036D5DC3"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Natrah, F. M. I., Bossier, P., Sorgeloos, P., Yusoff, F. M., and Defoirdt, T. (2014). Significance of microalgal-bacterial interactions for aquaculture. </w:t>
      </w:r>
      <w:r w:rsidRPr="00CB3182">
        <w:rPr>
          <w:rFonts w:cs="Times New Roman"/>
          <w:i/>
          <w:iCs/>
          <w:noProof/>
          <w:szCs w:val="24"/>
        </w:rPr>
        <w:t>Rev. Aquac.</w:t>
      </w:r>
      <w:r w:rsidRPr="00CB3182">
        <w:rPr>
          <w:rFonts w:cs="Times New Roman"/>
          <w:noProof/>
          <w:szCs w:val="24"/>
        </w:rPr>
        <w:t xml:space="preserve"> 6, 48–61. doi:10.1111/raq.12024.</w:t>
      </w:r>
    </w:p>
    <w:p w14:paraId="15B2BB2A"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Nevejan, N., De Schryver, P., Wille, M., Dierckens, K., Baruah, K., and Van Stappen, G. (2016). Bacteria as food in aquaculture: Do they make a difference? </w:t>
      </w:r>
      <w:r w:rsidRPr="00CB3182">
        <w:rPr>
          <w:rFonts w:cs="Times New Roman"/>
          <w:i/>
          <w:iCs/>
          <w:noProof/>
          <w:szCs w:val="24"/>
        </w:rPr>
        <w:t>Rev. Aquac.</w:t>
      </w:r>
      <w:r w:rsidRPr="00CB3182">
        <w:rPr>
          <w:rFonts w:cs="Times New Roman"/>
          <w:noProof/>
          <w:szCs w:val="24"/>
        </w:rPr>
        <w:t xml:space="preserve"> 10, 180–212. doi:10.1111/raq.12155.</w:t>
      </w:r>
    </w:p>
    <w:p w14:paraId="04C2EC0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Newaj-Fyzul, A., Al-Harbi, A. H., and Austin, B. (2014). Review: Developments in the use of probiotics for disease control in aquaculture. </w:t>
      </w:r>
      <w:r w:rsidRPr="00CB3182">
        <w:rPr>
          <w:rFonts w:cs="Times New Roman"/>
          <w:i/>
          <w:iCs/>
          <w:noProof/>
          <w:szCs w:val="24"/>
        </w:rPr>
        <w:t>Aquaculture</w:t>
      </w:r>
      <w:r w:rsidRPr="00CB3182">
        <w:rPr>
          <w:rFonts w:cs="Times New Roman"/>
          <w:noProof/>
          <w:szCs w:val="24"/>
        </w:rPr>
        <w:t xml:space="preserve"> 431, 1–11. doi:10.1016/j.aquaculture.2013.08.026.</w:t>
      </w:r>
    </w:p>
    <w:p w14:paraId="44E4F9F1"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Newell, R. I., and Jordan, S. J. (1983). Preferential ingestion of organic material by the American oyster </w:t>
      </w:r>
      <w:r w:rsidRPr="00B40674">
        <w:rPr>
          <w:rFonts w:cs="Times New Roman"/>
          <w:i/>
          <w:noProof/>
          <w:szCs w:val="24"/>
        </w:rPr>
        <w:t>Crassostrea virginica</w:t>
      </w:r>
      <w:r w:rsidRPr="00CB3182">
        <w:rPr>
          <w:rFonts w:cs="Times New Roman"/>
          <w:noProof/>
          <w:szCs w:val="24"/>
        </w:rPr>
        <w:t xml:space="preserve">. </w:t>
      </w:r>
      <w:r w:rsidRPr="00CB3182">
        <w:rPr>
          <w:rFonts w:cs="Times New Roman"/>
          <w:i/>
          <w:iCs/>
          <w:noProof/>
          <w:szCs w:val="24"/>
        </w:rPr>
        <w:t>Mar. Ecol. - Prog. Ser.</w:t>
      </w:r>
      <w:r w:rsidRPr="00CB3182">
        <w:rPr>
          <w:rFonts w:cs="Times New Roman"/>
          <w:noProof/>
          <w:szCs w:val="24"/>
        </w:rPr>
        <w:t xml:space="preserve"> 13, 47–53. doi:10.3354/meps013047.</w:t>
      </w:r>
    </w:p>
    <w:p w14:paraId="1F557E00" w14:textId="3AEC5F68"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Pales Espinosa, E., Mickael, P., Evan Ward, J., Shumway, S. E., and Bassem, A. (2009). Lectins associated with the feeding organs of the oyster</w:t>
      </w:r>
      <w:r w:rsidRPr="00B40674">
        <w:rPr>
          <w:rFonts w:cs="Times New Roman"/>
          <w:i/>
          <w:noProof/>
          <w:szCs w:val="24"/>
        </w:rPr>
        <w:t xml:space="preserve"> </w:t>
      </w:r>
      <w:r w:rsidR="00B40674" w:rsidRPr="00B40674">
        <w:rPr>
          <w:rFonts w:cs="Times New Roman"/>
          <w:i/>
          <w:noProof/>
          <w:szCs w:val="24"/>
        </w:rPr>
        <w:t>C</w:t>
      </w:r>
      <w:r w:rsidRPr="00B40674">
        <w:rPr>
          <w:rFonts w:cs="Times New Roman"/>
          <w:i/>
          <w:noProof/>
          <w:szCs w:val="24"/>
        </w:rPr>
        <w:t>rassostrea virginica</w:t>
      </w:r>
      <w:r w:rsidRPr="00CB3182">
        <w:rPr>
          <w:rFonts w:cs="Times New Roman"/>
          <w:noProof/>
          <w:szCs w:val="24"/>
        </w:rPr>
        <w:t xml:space="preserve"> can mediate particle selection. </w:t>
      </w:r>
      <w:r w:rsidRPr="00CB3182">
        <w:rPr>
          <w:rFonts w:cs="Times New Roman"/>
          <w:i/>
          <w:iCs/>
          <w:noProof/>
          <w:szCs w:val="24"/>
        </w:rPr>
        <w:t>Biol. Bull.</w:t>
      </w:r>
      <w:r w:rsidRPr="00CB3182">
        <w:rPr>
          <w:rFonts w:cs="Times New Roman"/>
          <w:noProof/>
          <w:szCs w:val="24"/>
        </w:rPr>
        <w:t xml:space="preserve"> 217, 130–141. doi:217/2/130 [pii].</w:t>
      </w:r>
    </w:p>
    <w:p w14:paraId="2DCF8B9C"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lastRenderedPageBreak/>
        <w:t xml:space="preserve">Pérez-Sánchez, T., Mora-Sánchez, B., and Balcázar, J. L. (2018). Biological Approaches for Disease Control in Aquaculture: Advantages, Limitations and Challenges. </w:t>
      </w:r>
      <w:r w:rsidRPr="00CB3182">
        <w:rPr>
          <w:rFonts w:cs="Times New Roman"/>
          <w:i/>
          <w:iCs/>
          <w:noProof/>
          <w:szCs w:val="24"/>
        </w:rPr>
        <w:t>Trends Microbiol.</w:t>
      </w:r>
      <w:r w:rsidRPr="00CB3182">
        <w:rPr>
          <w:rFonts w:cs="Times New Roman"/>
          <w:noProof/>
          <w:szCs w:val="24"/>
        </w:rPr>
        <w:t xml:space="preserve"> 26, 896–903. doi:10.1016/j.tim.2018.05.002.</w:t>
      </w:r>
    </w:p>
    <w:p w14:paraId="0E2BAFB3"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Pierce, M. L., and Ward, J. E. (2018). Microbial Ecology of the Bivalvia, with an Emphasis on the Family </w:t>
      </w:r>
      <w:r w:rsidRPr="00B40674">
        <w:rPr>
          <w:rFonts w:cs="Times New Roman"/>
          <w:i/>
          <w:noProof/>
          <w:szCs w:val="24"/>
        </w:rPr>
        <w:t>Ostreidae</w:t>
      </w:r>
      <w:r w:rsidRPr="00CB3182">
        <w:rPr>
          <w:rFonts w:cs="Times New Roman"/>
          <w:noProof/>
          <w:szCs w:val="24"/>
        </w:rPr>
        <w:t xml:space="preserve">. </w:t>
      </w:r>
      <w:r w:rsidRPr="00CB3182">
        <w:rPr>
          <w:rFonts w:cs="Times New Roman"/>
          <w:i/>
          <w:iCs/>
          <w:noProof/>
          <w:szCs w:val="24"/>
        </w:rPr>
        <w:t>J. Shellfish Res.</w:t>
      </w:r>
      <w:r w:rsidRPr="00CB3182">
        <w:rPr>
          <w:rFonts w:cs="Times New Roman"/>
          <w:noProof/>
          <w:szCs w:val="24"/>
        </w:rPr>
        <w:t xml:space="preserve"> 37, 793–806. doi:10.2983/035.037.0410.</w:t>
      </w:r>
    </w:p>
    <w:p w14:paraId="3D00193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Pierce, M. L., Ward, J. E., Holohan, B. A., Zhao, X., and Hicks, R. E. (2016). The influence of site and season on the gut and pallial fluid microbial communities of the eastern oyster, </w:t>
      </w:r>
      <w:r w:rsidRPr="00B40674">
        <w:rPr>
          <w:rFonts w:cs="Times New Roman"/>
          <w:i/>
          <w:noProof/>
          <w:szCs w:val="24"/>
        </w:rPr>
        <w:t xml:space="preserve">Crassostrea virginica </w:t>
      </w:r>
      <w:r w:rsidRPr="00CB3182">
        <w:rPr>
          <w:rFonts w:cs="Times New Roman"/>
          <w:noProof/>
          <w:szCs w:val="24"/>
        </w:rPr>
        <w:t xml:space="preserve">(Bivalvia, Ostreidae): community-level physiological profiling and genetic structure. </w:t>
      </w:r>
      <w:r w:rsidRPr="00CB3182">
        <w:rPr>
          <w:rFonts w:cs="Times New Roman"/>
          <w:i/>
          <w:iCs/>
          <w:noProof/>
          <w:szCs w:val="24"/>
        </w:rPr>
        <w:t>Hydrobiologia</w:t>
      </w:r>
      <w:r w:rsidRPr="00CB3182">
        <w:rPr>
          <w:rFonts w:cs="Times New Roman"/>
          <w:noProof/>
          <w:szCs w:val="24"/>
        </w:rPr>
        <w:t xml:space="preserve"> 765, 97–113. doi:10.1007/s10750-015-2405-z.</w:t>
      </w:r>
    </w:p>
    <w:p w14:paraId="47D3BC0D"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Powell, S. M., Chapman, C. C., Bermudes, M., and Tamplin, M. L. (2013). Dynamics of Seawater Bacterial Communities in a Shellfish Hatchery. </w:t>
      </w:r>
      <w:r w:rsidRPr="00CB3182">
        <w:rPr>
          <w:rFonts w:cs="Times New Roman"/>
          <w:i/>
          <w:iCs/>
          <w:noProof/>
          <w:szCs w:val="24"/>
        </w:rPr>
        <w:t>Microb. Ecol.</w:t>
      </w:r>
      <w:r w:rsidRPr="00CB3182">
        <w:rPr>
          <w:rFonts w:cs="Times New Roman"/>
          <w:noProof/>
          <w:szCs w:val="24"/>
        </w:rPr>
        <w:t xml:space="preserve"> 66, 245–256. doi:10.1007/s00248-013-0183-6.</w:t>
      </w:r>
    </w:p>
    <w:p w14:paraId="20E22899"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Prado, S., Romalde, J. L., and Barja, J. L. (2010). Review of probiotics for use in bivalve hatcheries. </w:t>
      </w:r>
      <w:r w:rsidRPr="00CB3182">
        <w:rPr>
          <w:rFonts w:cs="Times New Roman"/>
          <w:i/>
          <w:iCs/>
          <w:noProof/>
          <w:szCs w:val="24"/>
        </w:rPr>
        <w:t>Vet. Microbiol.</w:t>
      </w:r>
      <w:r w:rsidRPr="00CB3182">
        <w:rPr>
          <w:rFonts w:cs="Times New Roman"/>
          <w:noProof/>
          <w:szCs w:val="24"/>
        </w:rPr>
        <w:t xml:space="preserve"> 145, 187–197. doi:10.1016/j.vetmic.2010.08.021.</w:t>
      </w:r>
    </w:p>
    <w:p w14:paraId="1F3C4250"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Richards, G. P., Watson, M. A., Needleman, D. S., Church, K. M., and Häse, C. C. (2015). Mortalities of Eastern And Pacific oyster larvae caused by the pathogens </w:t>
      </w:r>
      <w:r w:rsidRPr="00027801">
        <w:rPr>
          <w:rFonts w:cs="Times New Roman"/>
          <w:i/>
          <w:noProof/>
          <w:szCs w:val="24"/>
        </w:rPr>
        <w:t xml:space="preserve">Vibrio coralliilyticus </w:t>
      </w:r>
      <w:r w:rsidRPr="00CB3182">
        <w:rPr>
          <w:rFonts w:cs="Times New Roman"/>
          <w:noProof/>
          <w:szCs w:val="24"/>
        </w:rPr>
        <w:t xml:space="preserve">and </w:t>
      </w:r>
      <w:r w:rsidRPr="00027801">
        <w:rPr>
          <w:rFonts w:cs="Times New Roman"/>
          <w:i/>
          <w:noProof/>
          <w:szCs w:val="24"/>
        </w:rPr>
        <w:t>Vibrio tubiashii</w:t>
      </w:r>
      <w:r w:rsidRPr="00CB3182">
        <w:rPr>
          <w:rFonts w:cs="Times New Roman"/>
          <w:noProof/>
          <w:szCs w:val="24"/>
        </w:rPr>
        <w:t xml:space="preserve">. </w:t>
      </w:r>
      <w:r w:rsidRPr="00CB3182">
        <w:rPr>
          <w:rFonts w:cs="Times New Roman"/>
          <w:i/>
          <w:iCs/>
          <w:noProof/>
          <w:szCs w:val="24"/>
        </w:rPr>
        <w:t>Appl. Environ. Microbiol.</w:t>
      </w:r>
      <w:r w:rsidRPr="00CB3182">
        <w:rPr>
          <w:rFonts w:cs="Times New Roman"/>
          <w:noProof/>
          <w:szCs w:val="24"/>
        </w:rPr>
        <w:t xml:space="preserve"> 81, 292–297. doi:10.1128/AEM.02930-14.</w:t>
      </w:r>
    </w:p>
    <w:p w14:paraId="65C8AA89"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Romalde, J. L., Diéguez, A. L., Lasa, A., and Balboa, S. (2014). New </w:t>
      </w:r>
      <w:r w:rsidRPr="00027801">
        <w:rPr>
          <w:rFonts w:cs="Times New Roman"/>
          <w:i/>
          <w:noProof/>
          <w:szCs w:val="24"/>
        </w:rPr>
        <w:t>Vibrio</w:t>
      </w:r>
      <w:r w:rsidRPr="00CB3182">
        <w:rPr>
          <w:rFonts w:cs="Times New Roman"/>
          <w:noProof/>
          <w:szCs w:val="24"/>
        </w:rPr>
        <w:t xml:space="preserve"> species associated to molluscan microbiota: A review. </w:t>
      </w:r>
      <w:r w:rsidRPr="00CB3182">
        <w:rPr>
          <w:rFonts w:cs="Times New Roman"/>
          <w:i/>
          <w:iCs/>
          <w:noProof/>
          <w:szCs w:val="24"/>
        </w:rPr>
        <w:t>Front. Microbiol.</w:t>
      </w:r>
      <w:r w:rsidRPr="00CB3182">
        <w:rPr>
          <w:rFonts w:cs="Times New Roman"/>
          <w:noProof/>
          <w:szCs w:val="24"/>
        </w:rPr>
        <w:t xml:space="preserve"> 4, 413. doi:10.3389/fmicb.2013.00413.</w:t>
      </w:r>
    </w:p>
    <w:p w14:paraId="5E4341C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Schmidt, V., Gomez-Chiarri, M., Roy, C., Smith, K., and Amaral-Zettler, L. (2017). Subtle Microbiome Manipulation Using Probiotics Reduces Antibiotic-Associated Mortality in Fish. </w:t>
      </w:r>
      <w:r w:rsidRPr="00CB3182">
        <w:rPr>
          <w:rFonts w:cs="Times New Roman"/>
          <w:i/>
          <w:iCs/>
          <w:noProof/>
          <w:szCs w:val="24"/>
        </w:rPr>
        <w:t>mSystems</w:t>
      </w:r>
      <w:r w:rsidRPr="00CB3182">
        <w:rPr>
          <w:rFonts w:cs="Times New Roman"/>
          <w:noProof/>
          <w:szCs w:val="24"/>
        </w:rPr>
        <w:t xml:space="preserve"> 2, e00133-17. doi:10.1128/mSystems.00133-17.</w:t>
      </w:r>
    </w:p>
    <w:p w14:paraId="55405539"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Shannon, P., Markiel, A., Ozier, O., Baliga, N. S., Wang, J. T., Ramage, D., et al. (2003). Cytoscape: A software Environment for integrated models of biomolecular interaction networks. </w:t>
      </w:r>
      <w:r w:rsidRPr="00CB3182">
        <w:rPr>
          <w:rFonts w:cs="Times New Roman"/>
          <w:i/>
          <w:iCs/>
          <w:noProof/>
          <w:szCs w:val="24"/>
        </w:rPr>
        <w:t>Genome Res.</w:t>
      </w:r>
      <w:r w:rsidRPr="00CB3182">
        <w:rPr>
          <w:rFonts w:cs="Times New Roman"/>
          <w:noProof/>
          <w:szCs w:val="24"/>
        </w:rPr>
        <w:t xml:space="preserve"> 13, 2498–2504. doi:10.1101/gr.1239303.</w:t>
      </w:r>
    </w:p>
    <w:p w14:paraId="2012604C"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Sinigalliano, C. D., Gidley, M. L., Shibata, T., Whitman, D., Dixon, T. H., Laws, E., et al. (2007). Impacts of Hurricanes Katrina and Rita on the microbial landscape of the New Orleans area. </w:t>
      </w:r>
      <w:r w:rsidRPr="00CB3182">
        <w:rPr>
          <w:rFonts w:cs="Times New Roman"/>
          <w:i/>
          <w:iCs/>
          <w:noProof/>
          <w:szCs w:val="24"/>
        </w:rPr>
        <w:t>Proc. Natl. Acad. Sci. U. S. A.</w:t>
      </w:r>
      <w:r w:rsidRPr="00CB3182">
        <w:rPr>
          <w:rFonts w:cs="Times New Roman"/>
          <w:noProof/>
          <w:szCs w:val="24"/>
        </w:rPr>
        <w:t xml:space="preserve"> 104, 9029–9034. doi:10.1073/pnas.0610552104.</w:t>
      </w:r>
    </w:p>
    <w:p w14:paraId="7C050F5C"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Sohn, S., Lundgren, K. M., Tammi, K., Karim, M., Smolowitz, R., Nelson, D. R., et al. (2016). Probiotic Strains for Disease Management in Hatchery Larviculture of the Eastern Oyster </w:t>
      </w:r>
      <w:r w:rsidRPr="00027801">
        <w:rPr>
          <w:rFonts w:cs="Times New Roman"/>
          <w:i/>
          <w:noProof/>
          <w:szCs w:val="24"/>
        </w:rPr>
        <w:t>Crassostrea virginica</w:t>
      </w:r>
      <w:r w:rsidRPr="00CB3182">
        <w:rPr>
          <w:rFonts w:cs="Times New Roman"/>
          <w:noProof/>
          <w:szCs w:val="24"/>
        </w:rPr>
        <w:t xml:space="preserve">. </w:t>
      </w:r>
      <w:r w:rsidRPr="00CB3182">
        <w:rPr>
          <w:rFonts w:cs="Times New Roman"/>
          <w:i/>
          <w:iCs/>
          <w:noProof/>
          <w:szCs w:val="24"/>
        </w:rPr>
        <w:t>J. Shellfish Res.</w:t>
      </w:r>
      <w:r w:rsidRPr="00CB3182">
        <w:rPr>
          <w:rFonts w:cs="Times New Roman"/>
          <w:noProof/>
          <w:szCs w:val="24"/>
        </w:rPr>
        <w:t xml:space="preserve"> 35, 307–317. doi:10.2983/035.035.0205.</w:t>
      </w:r>
    </w:p>
    <w:p w14:paraId="692B2EC3"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Standen, B. . T., Rodiles, A., Peggs, D. L., Davies, S. J., Santos, G. A., and Merrifield, D. L. (2015). Modulation of the intestinal microbiota and morphology of tilapia, </w:t>
      </w:r>
      <w:r w:rsidRPr="00027801">
        <w:rPr>
          <w:rFonts w:cs="Times New Roman"/>
          <w:i/>
          <w:noProof/>
          <w:szCs w:val="24"/>
        </w:rPr>
        <w:t>Oreochromis niloticus</w:t>
      </w:r>
      <w:r w:rsidRPr="00CB3182">
        <w:rPr>
          <w:rFonts w:cs="Times New Roman"/>
          <w:noProof/>
          <w:szCs w:val="24"/>
        </w:rPr>
        <w:t xml:space="preserve">, following the application of a multi-species probiotic. </w:t>
      </w:r>
      <w:r w:rsidRPr="00CB3182">
        <w:rPr>
          <w:rFonts w:cs="Times New Roman"/>
          <w:i/>
          <w:iCs/>
          <w:noProof/>
          <w:szCs w:val="24"/>
        </w:rPr>
        <w:t>Appl. Microbiol. Biotechnol.</w:t>
      </w:r>
      <w:r w:rsidRPr="00CB3182">
        <w:rPr>
          <w:rFonts w:cs="Times New Roman"/>
          <w:noProof/>
          <w:szCs w:val="24"/>
        </w:rPr>
        <w:t xml:space="preserve"> 99, 8403–8417. doi:10.1007/s00253-015-6702-2.</w:t>
      </w:r>
    </w:p>
    <w:p w14:paraId="38ADCFDF"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Staroscik, A. M., and Smith, D. C. (2004). Seasonal patterns in bacterioplankton abundance and production in Narragansett Bay, Rhode Island, USA. </w:t>
      </w:r>
      <w:r w:rsidRPr="00CB3182">
        <w:rPr>
          <w:rFonts w:cs="Times New Roman"/>
          <w:i/>
          <w:iCs/>
          <w:noProof/>
          <w:szCs w:val="24"/>
        </w:rPr>
        <w:t>Aquat. Microb. Ecol.</w:t>
      </w:r>
      <w:r w:rsidRPr="00CB3182">
        <w:rPr>
          <w:rFonts w:cs="Times New Roman"/>
          <w:noProof/>
          <w:szCs w:val="24"/>
        </w:rPr>
        <w:t xml:space="preserve"> 35, 275–282.</w:t>
      </w:r>
    </w:p>
    <w:p w14:paraId="7F0C8077"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lastRenderedPageBreak/>
        <w:t xml:space="preserve">Stentiford, G. D., Neil, D. M., Peeler, E. J., Shields, J. D., Small, H. J., Flegel, T. W., et al. (2012). Disease will limit future food supply from the global crustacean fishery and aquaculture sectors. </w:t>
      </w:r>
      <w:r w:rsidRPr="00CB3182">
        <w:rPr>
          <w:rFonts w:cs="Times New Roman"/>
          <w:i/>
          <w:iCs/>
          <w:noProof/>
          <w:szCs w:val="24"/>
        </w:rPr>
        <w:t>J. Invertebr. Pathol.</w:t>
      </w:r>
      <w:r w:rsidRPr="00CB3182">
        <w:rPr>
          <w:rFonts w:cs="Times New Roman"/>
          <w:noProof/>
          <w:szCs w:val="24"/>
        </w:rPr>
        <w:t xml:space="preserve"> 110, 141–157. doi:10.1016/j.jip.2012.03.013.</w:t>
      </w:r>
    </w:p>
    <w:p w14:paraId="1DA948FF"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Tangl, J. S. (1983). Vibrio orientalis. </w:t>
      </w:r>
      <w:r w:rsidRPr="00CB3182">
        <w:rPr>
          <w:rFonts w:cs="Times New Roman"/>
          <w:i/>
          <w:iCs/>
          <w:noProof/>
          <w:szCs w:val="24"/>
        </w:rPr>
        <w:t>Current</w:t>
      </w:r>
      <w:r w:rsidRPr="00CB3182">
        <w:rPr>
          <w:rFonts w:cs="Times New Roman"/>
          <w:noProof/>
          <w:szCs w:val="24"/>
        </w:rPr>
        <w:t xml:space="preserve"> 8, 95–100. doi:10.1007/BF01566965.</w:t>
      </w:r>
    </w:p>
    <w:p w14:paraId="02622A8B"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CB3182">
        <w:rPr>
          <w:rFonts w:cs="Times New Roman"/>
          <w:i/>
          <w:iCs/>
          <w:noProof/>
          <w:szCs w:val="24"/>
        </w:rPr>
        <w:t>Microb. Biotechnol.</w:t>
      </w:r>
      <w:r w:rsidRPr="00CB3182">
        <w:rPr>
          <w:rFonts w:cs="Times New Roman"/>
          <w:noProof/>
          <w:szCs w:val="24"/>
        </w:rPr>
        <w:t xml:space="preserve"> 9, 209–223. doi:10.1111/1751-7915.12334.</w:t>
      </w:r>
    </w:p>
    <w:p w14:paraId="0B06CA0D"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Trabal Fernández, N., Mazón-Suástegui, J. M., Vázquez-Juárez, R., Ascencio-Valle, F., and Romero, J. (2014). Changes in the composition and diversity of the bacterial microbiota associated with oysters (</w:t>
      </w:r>
      <w:r w:rsidRPr="00027801">
        <w:rPr>
          <w:rFonts w:cs="Times New Roman"/>
          <w:i/>
          <w:noProof/>
          <w:szCs w:val="24"/>
        </w:rPr>
        <w:t>Crassostrea corteziensis, Crassostrea gigas</w:t>
      </w:r>
      <w:r w:rsidRPr="00CB3182">
        <w:rPr>
          <w:rFonts w:cs="Times New Roman"/>
          <w:noProof/>
          <w:szCs w:val="24"/>
        </w:rPr>
        <w:t xml:space="preserve"> and </w:t>
      </w:r>
      <w:r w:rsidRPr="00027801">
        <w:rPr>
          <w:rFonts w:cs="Times New Roman"/>
          <w:i/>
          <w:noProof/>
          <w:szCs w:val="24"/>
        </w:rPr>
        <w:t>Crassostrea sikamea</w:t>
      </w:r>
      <w:r w:rsidRPr="00CB3182">
        <w:rPr>
          <w:rFonts w:cs="Times New Roman"/>
          <w:noProof/>
          <w:szCs w:val="24"/>
        </w:rPr>
        <w:t xml:space="preserve">) during commercial production. </w:t>
      </w:r>
      <w:r w:rsidRPr="00CB3182">
        <w:rPr>
          <w:rFonts w:cs="Times New Roman"/>
          <w:i/>
          <w:iCs/>
          <w:noProof/>
          <w:szCs w:val="24"/>
        </w:rPr>
        <w:t>FEMS Microbiol. Ecol.</w:t>
      </w:r>
      <w:r w:rsidRPr="00CB3182">
        <w:rPr>
          <w:rFonts w:cs="Times New Roman"/>
          <w:noProof/>
          <w:szCs w:val="24"/>
        </w:rPr>
        <w:t xml:space="preserve"> 88, 69–83. doi:10.1111/1574-6941.12270.</w:t>
      </w:r>
    </w:p>
    <w:p w14:paraId="1E820701"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Vaseeharan, B., and Ramasamy, P. (2003). Control of pathogenic </w:t>
      </w:r>
      <w:r w:rsidRPr="00027801">
        <w:rPr>
          <w:rFonts w:cs="Times New Roman"/>
          <w:i/>
          <w:noProof/>
          <w:szCs w:val="24"/>
        </w:rPr>
        <w:t>Vibrio</w:t>
      </w:r>
      <w:r w:rsidRPr="00CB3182">
        <w:rPr>
          <w:rFonts w:cs="Times New Roman"/>
          <w:noProof/>
          <w:szCs w:val="24"/>
        </w:rPr>
        <w:t xml:space="preserve"> spp. by </w:t>
      </w:r>
      <w:r w:rsidRPr="00027801">
        <w:rPr>
          <w:rFonts w:cs="Times New Roman"/>
          <w:i/>
          <w:noProof/>
          <w:szCs w:val="24"/>
        </w:rPr>
        <w:t xml:space="preserve">Bacillus subtilis </w:t>
      </w:r>
      <w:r w:rsidRPr="00CB3182">
        <w:rPr>
          <w:rFonts w:cs="Times New Roman"/>
          <w:noProof/>
          <w:szCs w:val="24"/>
        </w:rPr>
        <w:t>BT23, a possible probiotic treatment for black tiger shrimp</w:t>
      </w:r>
      <w:r w:rsidRPr="00027801">
        <w:rPr>
          <w:rFonts w:cs="Times New Roman"/>
          <w:i/>
          <w:noProof/>
          <w:szCs w:val="24"/>
        </w:rPr>
        <w:t xml:space="preserve"> Penaeus monodon</w:t>
      </w:r>
      <w:r w:rsidRPr="00CB3182">
        <w:rPr>
          <w:rFonts w:cs="Times New Roman"/>
          <w:noProof/>
          <w:szCs w:val="24"/>
        </w:rPr>
        <w:t xml:space="preserve">. </w:t>
      </w:r>
      <w:r w:rsidRPr="00CB3182">
        <w:rPr>
          <w:rFonts w:cs="Times New Roman"/>
          <w:i/>
          <w:iCs/>
          <w:noProof/>
          <w:szCs w:val="24"/>
        </w:rPr>
        <w:t>Lett. Appl. Microbiol.</w:t>
      </w:r>
      <w:r w:rsidRPr="00CB3182">
        <w:rPr>
          <w:rFonts w:cs="Times New Roman"/>
          <w:noProof/>
          <w:szCs w:val="24"/>
        </w:rPr>
        <w:t xml:space="preserve"> 36, 83–87. doi:10.1046/j.1472-765X.2003.01255.x.</w:t>
      </w:r>
    </w:p>
    <w:p w14:paraId="7D537742"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Verschuere, L., Rombaut, G., Sorgeloos, P., and Verstraete, W. (2000). Probiotic Bacteria as Biological Control Agents in Aquaculture. </w:t>
      </w:r>
      <w:r w:rsidRPr="00CB3182">
        <w:rPr>
          <w:rFonts w:cs="Times New Roman"/>
          <w:i/>
          <w:iCs/>
          <w:noProof/>
          <w:szCs w:val="24"/>
        </w:rPr>
        <w:t>Microbiol. Mol. Biol. Rev.</w:t>
      </w:r>
      <w:r w:rsidRPr="00CB3182">
        <w:rPr>
          <w:rFonts w:cs="Times New Roman"/>
          <w:noProof/>
          <w:szCs w:val="24"/>
        </w:rPr>
        <w:t xml:space="preserve"> 64, 655–671. doi:10.1128/MMBR.64.4.655-671.2000.</w:t>
      </w:r>
    </w:p>
    <w:p w14:paraId="061321F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Wegner, K., Volkenborn, N., Peter, H., and Eiler, A. (2013). Disturbance induced decoupling between host genetics and composition of the associated microbiome. </w:t>
      </w:r>
      <w:r w:rsidRPr="00CB3182">
        <w:rPr>
          <w:rFonts w:cs="Times New Roman"/>
          <w:i/>
          <w:iCs/>
          <w:noProof/>
          <w:szCs w:val="24"/>
        </w:rPr>
        <w:t>BMC Microbiol.</w:t>
      </w:r>
      <w:r w:rsidRPr="00CB3182">
        <w:rPr>
          <w:rFonts w:cs="Times New Roman"/>
          <w:noProof/>
          <w:szCs w:val="24"/>
        </w:rPr>
        <w:t xml:space="preserve"> 13, 252. doi:10.1186/1471-2180-13-252.</w:t>
      </w:r>
    </w:p>
    <w:p w14:paraId="270BC4A6"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Zhao, W., Dao, C., Karim, M., Gomez-Chiarri, M., Rowley, D., and Nelson, D. R. (2016). Contributions of tropodithietic acid and biofilm formation to the probiotic activity of </w:t>
      </w:r>
      <w:r w:rsidRPr="00027801">
        <w:rPr>
          <w:rFonts w:cs="Times New Roman"/>
          <w:i/>
          <w:noProof/>
          <w:szCs w:val="24"/>
        </w:rPr>
        <w:t>Phaeobacter inhibens</w:t>
      </w:r>
      <w:r w:rsidRPr="00CB3182">
        <w:rPr>
          <w:rFonts w:cs="Times New Roman"/>
          <w:noProof/>
          <w:szCs w:val="24"/>
        </w:rPr>
        <w:t xml:space="preserve">. </w:t>
      </w:r>
      <w:r w:rsidRPr="00CB3182">
        <w:rPr>
          <w:rFonts w:cs="Times New Roman"/>
          <w:i/>
          <w:iCs/>
          <w:noProof/>
          <w:szCs w:val="24"/>
        </w:rPr>
        <w:t>BMC Microbiol.</w:t>
      </w:r>
      <w:r w:rsidRPr="00CB3182">
        <w:rPr>
          <w:rFonts w:cs="Times New Roman"/>
          <w:noProof/>
          <w:szCs w:val="24"/>
        </w:rPr>
        <w:t xml:space="preserve"> 16, 1. doi:10.1186/s12866-015-0617-z.</w:t>
      </w:r>
    </w:p>
    <w:p w14:paraId="0983D0B3" w14:textId="4C9394EA"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Zhao, W., Yuan, T., Piva, C., Spinard, E. J., Schuttert, C., Rowley, D. C., et al. (2018). The probiotic bacterium, </w:t>
      </w:r>
      <w:r w:rsidRPr="00027801">
        <w:rPr>
          <w:rFonts w:cs="Times New Roman"/>
          <w:i/>
          <w:noProof/>
          <w:szCs w:val="24"/>
        </w:rPr>
        <w:t>Phaeobacter inhibens</w:t>
      </w:r>
      <w:r w:rsidRPr="00CB3182">
        <w:rPr>
          <w:rFonts w:cs="Times New Roman"/>
          <w:noProof/>
          <w:szCs w:val="24"/>
        </w:rPr>
        <w:t xml:space="preserve">, down-regulates virulence factor transcription in the shellfish pathogen, </w:t>
      </w:r>
      <w:r w:rsidRPr="00027801">
        <w:rPr>
          <w:rFonts w:cs="Times New Roman"/>
          <w:i/>
          <w:noProof/>
          <w:szCs w:val="24"/>
        </w:rPr>
        <w:t>Vibrio coralliilyticus</w:t>
      </w:r>
      <w:r w:rsidRPr="00CB3182">
        <w:rPr>
          <w:rFonts w:cs="Times New Roman"/>
          <w:noProof/>
          <w:szCs w:val="24"/>
        </w:rPr>
        <w:t xml:space="preserve">, by N -acyl homoserine lactone production. </w:t>
      </w:r>
      <w:r w:rsidRPr="00CB3182">
        <w:rPr>
          <w:rFonts w:cs="Times New Roman"/>
          <w:i/>
          <w:iCs/>
          <w:noProof/>
          <w:szCs w:val="24"/>
        </w:rPr>
        <w:t>Appl. Environ. Microbiol.</w:t>
      </w:r>
      <w:r w:rsidRPr="00CB3182">
        <w:rPr>
          <w:rFonts w:cs="Times New Roman"/>
          <w:noProof/>
          <w:szCs w:val="24"/>
        </w:rPr>
        <w:t xml:space="preserve"> doi:10.1128/AEM.01545-18.</w:t>
      </w:r>
    </w:p>
    <w:p w14:paraId="20EA25F1"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Zou, Y., Ma, C., Zhang, Y., Du, Z., You, F., Tan, X., et al. (2016). Isolation and characterization of </w:t>
      </w:r>
      <w:r w:rsidRPr="00027801">
        <w:rPr>
          <w:rFonts w:cs="Times New Roman"/>
          <w:i/>
          <w:noProof/>
          <w:szCs w:val="24"/>
        </w:rPr>
        <w:t>Vibrio alginolyticu</w:t>
      </w:r>
      <w:r w:rsidRPr="00CB3182">
        <w:rPr>
          <w:rFonts w:cs="Times New Roman"/>
          <w:noProof/>
          <w:szCs w:val="24"/>
        </w:rPr>
        <w:t xml:space="preserve">s from cultured amphioxus </w:t>
      </w:r>
      <w:r w:rsidRPr="00027801">
        <w:rPr>
          <w:rFonts w:cs="Times New Roman"/>
          <w:i/>
          <w:noProof/>
          <w:szCs w:val="24"/>
        </w:rPr>
        <w:t>Branchiostoma belcheri</w:t>
      </w:r>
      <w:r w:rsidRPr="00CB3182">
        <w:rPr>
          <w:rFonts w:cs="Times New Roman"/>
          <w:noProof/>
          <w:szCs w:val="24"/>
        </w:rPr>
        <w:t xml:space="preserve"> tsingtauense. </w:t>
      </w:r>
      <w:r w:rsidRPr="00CB3182">
        <w:rPr>
          <w:rFonts w:cs="Times New Roman"/>
          <w:i/>
          <w:iCs/>
          <w:noProof/>
          <w:szCs w:val="24"/>
        </w:rPr>
        <w:t>Biol.</w:t>
      </w:r>
      <w:r w:rsidRPr="00CB3182">
        <w:rPr>
          <w:rFonts w:cs="Times New Roman"/>
          <w:noProof/>
          <w:szCs w:val="24"/>
        </w:rPr>
        <w:t xml:space="preserve"> 71, 757–762. doi:10.1515/biolog-2016-0102.</w:t>
      </w:r>
    </w:p>
    <w:p w14:paraId="51BE49E5" w14:textId="77777777" w:rsidR="00CB3182" w:rsidRPr="00CB3182" w:rsidRDefault="00CB3182" w:rsidP="00CB3182">
      <w:pPr>
        <w:widowControl w:val="0"/>
        <w:autoSpaceDE w:val="0"/>
        <w:autoSpaceDN w:val="0"/>
        <w:adjustRightInd w:val="0"/>
        <w:ind w:left="480" w:hanging="480"/>
        <w:rPr>
          <w:rFonts w:cs="Times New Roman"/>
          <w:noProof/>
        </w:rPr>
      </w:pPr>
      <w:r w:rsidRPr="00CB3182">
        <w:rPr>
          <w:rFonts w:cs="Times New Roman"/>
          <w:noProof/>
          <w:szCs w:val="24"/>
        </w:rPr>
        <w:t xml:space="preserve">Zurel, D., Benayahu, Y., Or, A., Kovacs, A., and Gophna, U. (2011). Composition and dynamics of the gill microbiota of an invasive Indo-Pacific oyster in the eastern Mediterranean Sea. </w:t>
      </w:r>
      <w:r w:rsidRPr="00CB3182">
        <w:rPr>
          <w:rFonts w:cs="Times New Roman"/>
          <w:i/>
          <w:iCs/>
          <w:noProof/>
          <w:szCs w:val="24"/>
        </w:rPr>
        <w:t>Environ. Microbiol.</w:t>
      </w:r>
      <w:r w:rsidRPr="00CB3182">
        <w:rPr>
          <w:rFonts w:cs="Times New Roman"/>
          <w:noProof/>
          <w:szCs w:val="24"/>
        </w:rPr>
        <w:t xml:space="preserve"> 13, 1467–1476. doi:10.1111/j.1462-2920.2011.02448.x.</w:t>
      </w:r>
    </w:p>
    <w:p w14:paraId="4C52410F" w14:textId="3F7B4535" w:rsidR="00FF5E93" w:rsidRDefault="002937BF" w:rsidP="00FF5E93">
      <w:r>
        <w:fldChar w:fldCharType="end"/>
      </w:r>
      <w:r w:rsidR="00FF5E93">
        <w:br w:type="page"/>
      </w:r>
    </w:p>
    <w:p w14:paraId="6EE1D3BB" w14:textId="328775D0" w:rsidR="00FF5E93" w:rsidRDefault="00FF5E93" w:rsidP="00FF5E93">
      <w:pPr>
        <w:pStyle w:val="Heading1"/>
      </w:pPr>
      <w:r>
        <w:lastRenderedPageBreak/>
        <w:t xml:space="preserve">Tables </w:t>
      </w:r>
    </w:p>
    <w:p w14:paraId="11BF7E50" w14:textId="36E1F4DA" w:rsidR="00FF5E93" w:rsidRDefault="00FF5E93" w:rsidP="00FF5E93">
      <w:r w:rsidRPr="00077B42">
        <w:rPr>
          <w:b/>
        </w:rPr>
        <w:t>Table 1.</w:t>
      </w:r>
      <w:r w:rsidRPr="00FF5E93">
        <w:t xml:space="preserve"> Summary of probiotic trial information and sequencing data. W=water, S=swab, O=oysters</w:t>
      </w:r>
      <w:r>
        <w:t>.</w:t>
      </w:r>
    </w:p>
    <w:tbl>
      <w:tblPr>
        <w:tblStyle w:val="PlainTable1"/>
        <w:tblW w:w="9715" w:type="dxa"/>
        <w:tblLook w:val="0420" w:firstRow="1" w:lastRow="0" w:firstColumn="0" w:lastColumn="0" w:noHBand="0" w:noVBand="1"/>
      </w:tblPr>
      <w:tblGrid>
        <w:gridCol w:w="2335"/>
        <w:gridCol w:w="2460"/>
        <w:gridCol w:w="2460"/>
        <w:gridCol w:w="2460"/>
      </w:tblGrid>
      <w:tr w:rsidR="00FF5E93" w:rsidRPr="00FF5E93" w14:paraId="3C706AB2" w14:textId="77777777" w:rsidTr="009C5E73">
        <w:trPr>
          <w:cnfStyle w:val="100000000000" w:firstRow="1" w:lastRow="0" w:firstColumn="0" w:lastColumn="0" w:oddVBand="0" w:evenVBand="0" w:oddHBand="0" w:evenHBand="0" w:firstRowFirstColumn="0" w:firstRowLastColumn="0" w:lastRowFirstColumn="0" w:lastRowLastColumn="0"/>
          <w:trHeight w:val="347"/>
        </w:trPr>
        <w:tc>
          <w:tcPr>
            <w:tcW w:w="2335" w:type="dxa"/>
            <w:hideMark/>
          </w:tcPr>
          <w:p w14:paraId="1FE517CA" w14:textId="77777777" w:rsidR="00FF5E93" w:rsidRPr="00FF5E93" w:rsidRDefault="00FF5E93" w:rsidP="00FF5E93">
            <w:pPr>
              <w:spacing w:before="0" w:after="0"/>
              <w:rPr>
                <w:rFonts w:eastAsia="Times New Roman" w:cs="Times New Roman"/>
                <w:szCs w:val="24"/>
              </w:rPr>
            </w:pPr>
          </w:p>
        </w:tc>
        <w:tc>
          <w:tcPr>
            <w:tcW w:w="2460" w:type="dxa"/>
            <w:hideMark/>
          </w:tcPr>
          <w:p w14:paraId="32CE640B" w14:textId="77777777" w:rsidR="00FF5E93" w:rsidRPr="00FF5E93" w:rsidRDefault="00FF5E93" w:rsidP="00FF5E93">
            <w:pPr>
              <w:spacing w:before="0" w:after="0"/>
              <w:jc w:val="center"/>
              <w:rPr>
                <w:rFonts w:ascii="Arial" w:eastAsia="Times New Roman" w:hAnsi="Arial" w:cs="Arial"/>
                <w:sz w:val="28"/>
                <w:szCs w:val="24"/>
              </w:rPr>
            </w:pPr>
            <w:r w:rsidRPr="00FF5E93">
              <w:rPr>
                <w:rFonts w:eastAsia="Times New Roman" w:cs="Times New Roman"/>
                <w:color w:val="000000"/>
                <w:kern w:val="24"/>
                <w:sz w:val="28"/>
                <w:szCs w:val="24"/>
              </w:rPr>
              <w:t>Trial 1</w:t>
            </w:r>
          </w:p>
        </w:tc>
        <w:tc>
          <w:tcPr>
            <w:tcW w:w="2460" w:type="dxa"/>
            <w:hideMark/>
          </w:tcPr>
          <w:p w14:paraId="32E0D4A9" w14:textId="77777777" w:rsidR="00FF5E93" w:rsidRPr="00FF5E93" w:rsidRDefault="00FF5E93" w:rsidP="00FF5E93">
            <w:pPr>
              <w:spacing w:before="0" w:after="0"/>
              <w:jc w:val="center"/>
              <w:rPr>
                <w:rFonts w:ascii="Arial" w:eastAsia="Times New Roman" w:hAnsi="Arial" w:cs="Arial"/>
                <w:sz w:val="28"/>
                <w:szCs w:val="24"/>
              </w:rPr>
            </w:pPr>
            <w:r w:rsidRPr="00FF5E93">
              <w:rPr>
                <w:rFonts w:eastAsia="Times New Roman" w:cs="Times New Roman"/>
                <w:color w:val="000000"/>
                <w:kern w:val="24"/>
                <w:sz w:val="28"/>
                <w:szCs w:val="24"/>
              </w:rPr>
              <w:t>Trial 2</w:t>
            </w:r>
          </w:p>
        </w:tc>
        <w:tc>
          <w:tcPr>
            <w:tcW w:w="2460" w:type="dxa"/>
            <w:hideMark/>
          </w:tcPr>
          <w:p w14:paraId="764B28FD" w14:textId="77777777" w:rsidR="00FF5E93" w:rsidRPr="00FF5E93" w:rsidRDefault="00FF5E93" w:rsidP="00FF5E93">
            <w:pPr>
              <w:spacing w:before="0" w:after="0"/>
              <w:jc w:val="center"/>
              <w:rPr>
                <w:rFonts w:ascii="Arial" w:eastAsia="Times New Roman" w:hAnsi="Arial" w:cs="Arial"/>
                <w:sz w:val="28"/>
                <w:szCs w:val="24"/>
              </w:rPr>
            </w:pPr>
            <w:r w:rsidRPr="00FF5E93">
              <w:rPr>
                <w:rFonts w:eastAsia="Times New Roman" w:cs="Times New Roman"/>
                <w:color w:val="000000"/>
                <w:kern w:val="24"/>
                <w:sz w:val="28"/>
                <w:szCs w:val="24"/>
              </w:rPr>
              <w:t>Trial 3</w:t>
            </w:r>
          </w:p>
        </w:tc>
      </w:tr>
      <w:tr w:rsidR="009C5E73" w:rsidRPr="00FF5E93" w14:paraId="526D061D" w14:textId="77777777" w:rsidTr="009C5E73">
        <w:trPr>
          <w:cnfStyle w:val="000000100000" w:firstRow="0" w:lastRow="0" w:firstColumn="0" w:lastColumn="0" w:oddVBand="0" w:evenVBand="0" w:oddHBand="1" w:evenHBand="0" w:firstRowFirstColumn="0" w:firstRowLastColumn="0" w:lastRowFirstColumn="0" w:lastRowLastColumn="0"/>
          <w:trHeight w:val="432"/>
        </w:trPr>
        <w:tc>
          <w:tcPr>
            <w:tcW w:w="2335" w:type="dxa"/>
            <w:vAlign w:val="center"/>
            <w:hideMark/>
          </w:tcPr>
          <w:p w14:paraId="3FBA0103"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Sample Types</w:t>
            </w:r>
          </w:p>
        </w:tc>
        <w:tc>
          <w:tcPr>
            <w:tcW w:w="2460" w:type="dxa"/>
            <w:vAlign w:val="center"/>
            <w:hideMark/>
          </w:tcPr>
          <w:p w14:paraId="5DC59B77"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Water, Swabs, Oysters</w:t>
            </w:r>
          </w:p>
        </w:tc>
        <w:tc>
          <w:tcPr>
            <w:tcW w:w="2460" w:type="dxa"/>
            <w:vAlign w:val="center"/>
            <w:hideMark/>
          </w:tcPr>
          <w:p w14:paraId="00EA1A19"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Water, Swabs, Oysters</w:t>
            </w:r>
          </w:p>
        </w:tc>
        <w:tc>
          <w:tcPr>
            <w:tcW w:w="2460" w:type="dxa"/>
            <w:vAlign w:val="center"/>
            <w:hideMark/>
          </w:tcPr>
          <w:p w14:paraId="2FF7D9D8"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Water</w:t>
            </w:r>
          </w:p>
        </w:tc>
      </w:tr>
      <w:tr w:rsidR="00FF5E93" w:rsidRPr="00FF5E93" w14:paraId="6F8D2896" w14:textId="77777777" w:rsidTr="009C5E73">
        <w:trPr>
          <w:trHeight w:val="432"/>
        </w:trPr>
        <w:tc>
          <w:tcPr>
            <w:tcW w:w="2335" w:type="dxa"/>
            <w:vAlign w:val="center"/>
            <w:hideMark/>
          </w:tcPr>
          <w:p w14:paraId="3B90794A"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Sampling Days</w:t>
            </w:r>
          </w:p>
          <w:p w14:paraId="3089D983"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(0=spawn)</w:t>
            </w:r>
          </w:p>
        </w:tc>
        <w:tc>
          <w:tcPr>
            <w:tcW w:w="2460" w:type="dxa"/>
            <w:vAlign w:val="center"/>
            <w:hideMark/>
          </w:tcPr>
          <w:p w14:paraId="336A30F6"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W:1,12 / OS:5,12</w:t>
            </w:r>
          </w:p>
        </w:tc>
        <w:tc>
          <w:tcPr>
            <w:tcW w:w="2460" w:type="dxa"/>
            <w:vAlign w:val="center"/>
            <w:hideMark/>
          </w:tcPr>
          <w:p w14:paraId="0BE513F4"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W:1,9 / OS:6,9</w:t>
            </w:r>
          </w:p>
        </w:tc>
        <w:tc>
          <w:tcPr>
            <w:tcW w:w="2460" w:type="dxa"/>
            <w:vAlign w:val="center"/>
            <w:hideMark/>
          </w:tcPr>
          <w:p w14:paraId="6E3B2F29"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 5,8,12</w:t>
            </w:r>
          </w:p>
        </w:tc>
      </w:tr>
      <w:tr w:rsidR="009C5E73" w:rsidRPr="00FF5E93" w14:paraId="4AE576B8" w14:textId="77777777" w:rsidTr="009C5E73">
        <w:trPr>
          <w:cnfStyle w:val="000000100000" w:firstRow="0" w:lastRow="0" w:firstColumn="0" w:lastColumn="0" w:oddVBand="0" w:evenVBand="0" w:oddHBand="1" w:evenHBand="0" w:firstRowFirstColumn="0" w:firstRowLastColumn="0" w:lastRowFirstColumn="0" w:lastRowLastColumn="0"/>
          <w:trHeight w:val="432"/>
        </w:trPr>
        <w:tc>
          <w:tcPr>
            <w:tcW w:w="2335" w:type="dxa"/>
            <w:vAlign w:val="center"/>
            <w:hideMark/>
          </w:tcPr>
          <w:p w14:paraId="155AE387" w14:textId="6009F881" w:rsidR="00FF5E93" w:rsidRPr="00FF5E93" w:rsidRDefault="005B699E" w:rsidP="009C5E73">
            <w:pPr>
              <w:spacing w:before="0" w:after="0"/>
              <w:jc w:val="center"/>
              <w:rPr>
                <w:rFonts w:ascii="Arial" w:eastAsia="Times New Roman" w:hAnsi="Arial" w:cs="Arial"/>
                <w:szCs w:val="24"/>
              </w:rPr>
            </w:pPr>
            <w:proofErr w:type="spellStart"/>
            <w:r>
              <w:rPr>
                <w:rFonts w:eastAsia="Times New Roman" w:cs="Times New Roman"/>
                <w:color w:val="000000"/>
                <w:kern w:val="24"/>
                <w:szCs w:val="24"/>
              </w:rPr>
              <w:t>Volumne</w:t>
            </w:r>
            <w:proofErr w:type="spellEnd"/>
            <w:r>
              <w:rPr>
                <w:rFonts w:eastAsia="Times New Roman" w:cs="Times New Roman"/>
                <w:color w:val="000000"/>
                <w:kern w:val="24"/>
                <w:szCs w:val="24"/>
              </w:rPr>
              <w:t xml:space="preserve"> w</w:t>
            </w:r>
            <w:r w:rsidR="00FF5E93" w:rsidRPr="00FF5E93">
              <w:rPr>
                <w:rFonts w:eastAsia="Times New Roman" w:cs="Times New Roman"/>
                <w:color w:val="000000"/>
                <w:kern w:val="24"/>
                <w:szCs w:val="24"/>
              </w:rPr>
              <w:t>ater Filtered</w:t>
            </w:r>
          </w:p>
        </w:tc>
        <w:tc>
          <w:tcPr>
            <w:tcW w:w="2460" w:type="dxa"/>
            <w:vAlign w:val="center"/>
            <w:hideMark/>
          </w:tcPr>
          <w:p w14:paraId="5AD76E36" w14:textId="47A0638D"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410-750</w:t>
            </w:r>
            <w:r w:rsidR="005B699E">
              <w:rPr>
                <w:rFonts w:eastAsia="Times New Roman" w:cs="Times New Roman"/>
                <w:color w:val="000000"/>
                <w:kern w:val="24"/>
                <w:szCs w:val="24"/>
              </w:rPr>
              <w:t xml:space="preserve"> </w:t>
            </w:r>
            <w:r w:rsidRPr="00FF5E93">
              <w:rPr>
                <w:rFonts w:eastAsia="Times New Roman" w:cs="Times New Roman"/>
                <w:color w:val="000000"/>
                <w:kern w:val="24"/>
                <w:szCs w:val="24"/>
              </w:rPr>
              <w:t>m</w:t>
            </w:r>
            <w:r w:rsidR="005B699E">
              <w:rPr>
                <w:rFonts w:eastAsia="Times New Roman" w:cs="Times New Roman"/>
                <w:color w:val="000000"/>
                <w:kern w:val="24"/>
                <w:szCs w:val="24"/>
              </w:rPr>
              <w:t>L</w:t>
            </w:r>
          </w:p>
        </w:tc>
        <w:tc>
          <w:tcPr>
            <w:tcW w:w="2460" w:type="dxa"/>
            <w:vAlign w:val="center"/>
            <w:hideMark/>
          </w:tcPr>
          <w:p w14:paraId="15ABE1FD" w14:textId="6F17E2C6"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7-10</w:t>
            </w:r>
            <w:r w:rsidR="005B699E">
              <w:rPr>
                <w:rFonts w:eastAsia="Times New Roman" w:cs="Times New Roman"/>
                <w:color w:val="000000"/>
                <w:kern w:val="24"/>
                <w:szCs w:val="24"/>
              </w:rPr>
              <w:t xml:space="preserve"> </w:t>
            </w:r>
            <w:r w:rsidRPr="00FF5E93">
              <w:rPr>
                <w:rFonts w:eastAsia="Times New Roman" w:cs="Times New Roman"/>
                <w:color w:val="000000"/>
                <w:kern w:val="24"/>
                <w:szCs w:val="24"/>
              </w:rPr>
              <w:t>m</w:t>
            </w:r>
            <w:r w:rsidR="005B699E">
              <w:rPr>
                <w:rFonts w:eastAsia="Times New Roman" w:cs="Times New Roman"/>
                <w:color w:val="000000"/>
                <w:kern w:val="24"/>
                <w:szCs w:val="24"/>
              </w:rPr>
              <w:t>L</w:t>
            </w:r>
          </w:p>
        </w:tc>
        <w:tc>
          <w:tcPr>
            <w:tcW w:w="2460" w:type="dxa"/>
            <w:vAlign w:val="center"/>
            <w:hideMark/>
          </w:tcPr>
          <w:p w14:paraId="7E096E9D" w14:textId="59274C4A"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1300-1700</w:t>
            </w:r>
            <w:r w:rsidR="005B699E">
              <w:rPr>
                <w:rFonts w:eastAsia="Times New Roman" w:cs="Times New Roman"/>
                <w:color w:val="000000"/>
                <w:kern w:val="24"/>
                <w:szCs w:val="24"/>
              </w:rPr>
              <w:t xml:space="preserve"> </w:t>
            </w:r>
            <w:r w:rsidRPr="00FF5E93">
              <w:rPr>
                <w:rFonts w:eastAsia="Times New Roman" w:cs="Times New Roman"/>
                <w:color w:val="000000"/>
                <w:kern w:val="24"/>
                <w:szCs w:val="24"/>
              </w:rPr>
              <w:t>m</w:t>
            </w:r>
            <w:r w:rsidR="005B699E">
              <w:rPr>
                <w:rFonts w:eastAsia="Times New Roman" w:cs="Times New Roman"/>
                <w:color w:val="000000"/>
                <w:kern w:val="24"/>
                <w:szCs w:val="24"/>
              </w:rPr>
              <w:t>L</w:t>
            </w:r>
          </w:p>
        </w:tc>
      </w:tr>
      <w:tr w:rsidR="00FF5E93" w:rsidRPr="00FF5E93" w14:paraId="3D7EF59E" w14:textId="77777777" w:rsidTr="009C5E73">
        <w:trPr>
          <w:trHeight w:val="432"/>
        </w:trPr>
        <w:tc>
          <w:tcPr>
            <w:tcW w:w="2335" w:type="dxa"/>
            <w:vAlign w:val="center"/>
            <w:hideMark/>
          </w:tcPr>
          <w:p w14:paraId="60084A15"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Trial Dates</w:t>
            </w:r>
          </w:p>
        </w:tc>
        <w:tc>
          <w:tcPr>
            <w:tcW w:w="2460" w:type="dxa"/>
            <w:vAlign w:val="center"/>
            <w:hideMark/>
          </w:tcPr>
          <w:p w14:paraId="390EEE48"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July 11-23, 2012</w:t>
            </w:r>
          </w:p>
        </w:tc>
        <w:tc>
          <w:tcPr>
            <w:tcW w:w="2460" w:type="dxa"/>
            <w:vAlign w:val="center"/>
            <w:hideMark/>
          </w:tcPr>
          <w:p w14:paraId="0CD81428"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Jan 9-18, 2013</w:t>
            </w:r>
          </w:p>
        </w:tc>
        <w:tc>
          <w:tcPr>
            <w:tcW w:w="2460" w:type="dxa"/>
            <w:vAlign w:val="center"/>
            <w:hideMark/>
          </w:tcPr>
          <w:p w14:paraId="5889E765"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June 3-15, 2016</w:t>
            </w:r>
          </w:p>
        </w:tc>
      </w:tr>
      <w:tr w:rsidR="009C5E73" w:rsidRPr="00FF5E93" w14:paraId="0F695053" w14:textId="77777777" w:rsidTr="009C5E73">
        <w:trPr>
          <w:cnfStyle w:val="000000100000" w:firstRow="0" w:lastRow="0" w:firstColumn="0" w:lastColumn="0" w:oddVBand="0" w:evenVBand="0" w:oddHBand="1" w:evenHBand="0" w:firstRowFirstColumn="0" w:firstRowLastColumn="0" w:lastRowFirstColumn="0" w:lastRowLastColumn="0"/>
          <w:trHeight w:val="432"/>
        </w:trPr>
        <w:tc>
          <w:tcPr>
            <w:tcW w:w="2335" w:type="dxa"/>
            <w:vAlign w:val="center"/>
            <w:hideMark/>
          </w:tcPr>
          <w:p w14:paraId="4AA185C4"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Bacterial reads from 12 water samples</w:t>
            </w:r>
          </w:p>
        </w:tc>
        <w:tc>
          <w:tcPr>
            <w:tcW w:w="2460" w:type="dxa"/>
            <w:vAlign w:val="center"/>
            <w:hideMark/>
          </w:tcPr>
          <w:p w14:paraId="3195821A"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1.3 million</w:t>
            </w:r>
          </w:p>
        </w:tc>
        <w:tc>
          <w:tcPr>
            <w:tcW w:w="2460" w:type="dxa"/>
            <w:vAlign w:val="center"/>
            <w:hideMark/>
          </w:tcPr>
          <w:p w14:paraId="4FACE760"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1.8 million</w:t>
            </w:r>
          </w:p>
        </w:tc>
        <w:tc>
          <w:tcPr>
            <w:tcW w:w="2460" w:type="dxa"/>
            <w:vAlign w:val="center"/>
            <w:hideMark/>
          </w:tcPr>
          <w:p w14:paraId="3735361A"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5.7 million</w:t>
            </w:r>
          </w:p>
        </w:tc>
      </w:tr>
      <w:tr w:rsidR="00FF5E93" w:rsidRPr="00FF5E93" w14:paraId="549DBC4F" w14:textId="77777777" w:rsidTr="009C5E73">
        <w:trPr>
          <w:trHeight w:val="432"/>
        </w:trPr>
        <w:tc>
          <w:tcPr>
            <w:tcW w:w="2335" w:type="dxa"/>
            <w:vAlign w:val="center"/>
            <w:hideMark/>
          </w:tcPr>
          <w:p w14:paraId="563B4190"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Methods</w:t>
            </w:r>
          </w:p>
        </w:tc>
        <w:tc>
          <w:tcPr>
            <w:tcW w:w="2460" w:type="dxa"/>
            <w:vAlign w:val="center"/>
            <w:hideMark/>
          </w:tcPr>
          <w:p w14:paraId="3A4F211B"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MoBio</w:t>
            </w:r>
            <w:proofErr w:type="spellEnd"/>
            <w:r w:rsidRPr="00FF5E93">
              <w:rPr>
                <w:rFonts w:eastAsia="Times New Roman" w:cs="Times New Roman"/>
                <w:color w:val="000000"/>
                <w:kern w:val="24"/>
                <w:szCs w:val="24"/>
              </w:rPr>
              <w:t xml:space="preserve"> extraction</w:t>
            </w:r>
          </w:p>
          <w:p w14:paraId="08B5E2F3"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MiSeq</w:t>
            </w:r>
            <w:proofErr w:type="spellEnd"/>
            <w:r w:rsidRPr="00FF5E93">
              <w:rPr>
                <w:rFonts w:eastAsia="Times New Roman" w:cs="Times New Roman"/>
                <w:color w:val="000000"/>
                <w:kern w:val="24"/>
                <w:szCs w:val="24"/>
              </w:rPr>
              <w:t>, 2x250 PE</w:t>
            </w:r>
          </w:p>
        </w:tc>
        <w:tc>
          <w:tcPr>
            <w:tcW w:w="2460" w:type="dxa"/>
            <w:vAlign w:val="center"/>
            <w:hideMark/>
          </w:tcPr>
          <w:p w14:paraId="44D04B76"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MoBio</w:t>
            </w:r>
            <w:proofErr w:type="spellEnd"/>
            <w:r w:rsidRPr="00FF5E93">
              <w:rPr>
                <w:rFonts w:eastAsia="Times New Roman" w:cs="Times New Roman"/>
                <w:color w:val="000000"/>
                <w:kern w:val="24"/>
                <w:szCs w:val="24"/>
              </w:rPr>
              <w:t xml:space="preserve"> extraction</w:t>
            </w:r>
          </w:p>
          <w:p w14:paraId="05EBB6C7"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MiSeq</w:t>
            </w:r>
            <w:proofErr w:type="spellEnd"/>
            <w:r w:rsidRPr="00FF5E93">
              <w:rPr>
                <w:rFonts w:eastAsia="Times New Roman" w:cs="Times New Roman"/>
                <w:color w:val="000000"/>
                <w:kern w:val="24"/>
                <w:szCs w:val="24"/>
              </w:rPr>
              <w:t>, 2x250 PE</w:t>
            </w:r>
          </w:p>
        </w:tc>
        <w:tc>
          <w:tcPr>
            <w:tcW w:w="2460" w:type="dxa"/>
            <w:vAlign w:val="center"/>
            <w:hideMark/>
          </w:tcPr>
          <w:p w14:paraId="3ECF99A7"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Puregene</w:t>
            </w:r>
            <w:proofErr w:type="spellEnd"/>
            <w:r w:rsidRPr="00FF5E93">
              <w:rPr>
                <w:rFonts w:eastAsia="Times New Roman" w:cs="Times New Roman"/>
                <w:color w:val="000000"/>
                <w:kern w:val="24"/>
                <w:szCs w:val="24"/>
              </w:rPr>
              <w:t xml:space="preserve"> extraction</w:t>
            </w:r>
          </w:p>
          <w:p w14:paraId="3D467FB3"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HiSeq</w:t>
            </w:r>
            <w:proofErr w:type="spellEnd"/>
            <w:r w:rsidRPr="00FF5E93">
              <w:rPr>
                <w:rFonts w:eastAsia="Times New Roman" w:cs="Times New Roman"/>
                <w:color w:val="000000"/>
                <w:kern w:val="24"/>
                <w:szCs w:val="24"/>
              </w:rPr>
              <w:t>, 2x100 PE</w:t>
            </w:r>
          </w:p>
        </w:tc>
      </w:tr>
      <w:tr w:rsidR="009C5E73" w:rsidRPr="00FF5E93" w14:paraId="6EBE36F2" w14:textId="77777777" w:rsidTr="009C5E73">
        <w:trPr>
          <w:cnfStyle w:val="000000100000" w:firstRow="0" w:lastRow="0" w:firstColumn="0" w:lastColumn="0" w:oddVBand="0" w:evenVBand="0" w:oddHBand="1" w:evenHBand="0" w:firstRowFirstColumn="0" w:firstRowLastColumn="0" w:lastRowFirstColumn="0" w:lastRowLastColumn="0"/>
          <w:trHeight w:val="432"/>
        </w:trPr>
        <w:tc>
          <w:tcPr>
            <w:tcW w:w="2335" w:type="dxa"/>
            <w:vAlign w:val="center"/>
            <w:hideMark/>
          </w:tcPr>
          <w:p w14:paraId="424E0B13"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16S region</w:t>
            </w:r>
          </w:p>
        </w:tc>
        <w:tc>
          <w:tcPr>
            <w:tcW w:w="2460" w:type="dxa"/>
            <w:vAlign w:val="center"/>
            <w:hideMark/>
          </w:tcPr>
          <w:p w14:paraId="470BB2B7"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V4</w:t>
            </w:r>
          </w:p>
        </w:tc>
        <w:tc>
          <w:tcPr>
            <w:tcW w:w="2460" w:type="dxa"/>
            <w:vAlign w:val="center"/>
            <w:hideMark/>
          </w:tcPr>
          <w:p w14:paraId="26D3F604"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V4</w:t>
            </w:r>
          </w:p>
        </w:tc>
        <w:tc>
          <w:tcPr>
            <w:tcW w:w="2460" w:type="dxa"/>
            <w:vAlign w:val="center"/>
            <w:hideMark/>
          </w:tcPr>
          <w:p w14:paraId="2C91C1A2"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V6</w:t>
            </w:r>
          </w:p>
        </w:tc>
      </w:tr>
    </w:tbl>
    <w:p w14:paraId="50A6A7C8" w14:textId="77777777" w:rsidR="00FF5E93" w:rsidRPr="00FF5E93" w:rsidRDefault="00FF5E93" w:rsidP="00FF5E93"/>
    <w:p w14:paraId="28759DBC" w14:textId="14A6B6F7" w:rsidR="00850077" w:rsidRDefault="00FF5E93" w:rsidP="00FF5E93">
      <w:pPr>
        <w:pStyle w:val="Heading1"/>
      </w:pPr>
      <w:r>
        <w:t>Figure Legends</w:t>
      </w:r>
    </w:p>
    <w:p w14:paraId="687CE282" w14:textId="77777777" w:rsidR="00FF5E93" w:rsidRPr="00FF5E93" w:rsidRDefault="00FF5E93" w:rsidP="00FF5E93">
      <w:r w:rsidRPr="00077B42">
        <w:rPr>
          <w:b/>
        </w:rPr>
        <w:t>Figure 1.</w:t>
      </w:r>
      <w:r w:rsidRPr="00FF5E93">
        <w:t xml:space="preserve"> Percent abundances of the 12 most abundant phyla in oyster larvae, biofilm swab, and rearing water samples from all 3 Trials based on 16S rDNA amplicon sequencing data (bottom). The total abundance of quality filtered sequencing reads is shown in the bar graph (top). The 12 dominant phyla include </w:t>
      </w:r>
      <w:r w:rsidRPr="00FF5E93">
        <w:rPr>
          <w:i/>
          <w:iCs/>
        </w:rPr>
        <w:t>Actinobacteria</w:t>
      </w:r>
      <w:r w:rsidRPr="00FF5E93">
        <w:t xml:space="preserve">, </w:t>
      </w:r>
      <w:r w:rsidRPr="00FF5E93">
        <w:rPr>
          <w:i/>
          <w:iCs/>
        </w:rPr>
        <w:t>Bacteroidetes</w:t>
      </w:r>
      <w:r w:rsidRPr="00FF5E93">
        <w:t xml:space="preserve">, </w:t>
      </w:r>
      <w:r w:rsidRPr="00FF5E93">
        <w:rPr>
          <w:i/>
          <w:iCs/>
        </w:rPr>
        <w:t>Cyanobacteria</w:t>
      </w:r>
      <w:r w:rsidRPr="00FF5E93">
        <w:t xml:space="preserve">, </w:t>
      </w:r>
      <w:r w:rsidRPr="00FF5E93">
        <w:rPr>
          <w:i/>
          <w:iCs/>
        </w:rPr>
        <w:t>Deferribacteres</w:t>
      </w:r>
      <w:r w:rsidRPr="00FF5E93">
        <w:t xml:space="preserve">, </w:t>
      </w:r>
      <w:r w:rsidRPr="00FF5E93">
        <w:rPr>
          <w:i/>
          <w:iCs/>
        </w:rPr>
        <w:t>Firmicutes</w:t>
      </w:r>
      <w:r w:rsidRPr="00FF5E93">
        <w:t xml:space="preserve">, </w:t>
      </w:r>
      <w:r w:rsidRPr="00FF5E93">
        <w:rPr>
          <w:i/>
          <w:iCs/>
        </w:rPr>
        <w:t>Fusobacteria</w:t>
      </w:r>
      <w:r w:rsidRPr="00FF5E93">
        <w:t xml:space="preserve">, </w:t>
      </w:r>
      <w:proofErr w:type="spellStart"/>
      <w:r w:rsidRPr="00FF5E93">
        <w:rPr>
          <w:i/>
          <w:iCs/>
        </w:rPr>
        <w:t>Lentisphaerae</w:t>
      </w:r>
      <w:proofErr w:type="spellEnd"/>
      <w:r w:rsidRPr="00FF5E93">
        <w:t xml:space="preserve">, </w:t>
      </w:r>
      <w:r w:rsidRPr="00FF5E93">
        <w:rPr>
          <w:i/>
          <w:iCs/>
        </w:rPr>
        <w:t>Planctomycetes</w:t>
      </w:r>
      <w:r w:rsidRPr="00FF5E93">
        <w:t xml:space="preserve">, </w:t>
      </w:r>
      <w:r w:rsidRPr="00FF5E93">
        <w:rPr>
          <w:i/>
          <w:iCs/>
        </w:rPr>
        <w:t>Proteobacteria</w:t>
      </w:r>
      <w:r w:rsidRPr="00FF5E93">
        <w:t xml:space="preserve">, </w:t>
      </w:r>
      <w:r w:rsidRPr="00FF5E93">
        <w:rPr>
          <w:i/>
          <w:iCs/>
        </w:rPr>
        <w:t>Spirochaetae</w:t>
      </w:r>
      <w:r w:rsidRPr="00FF5E93">
        <w:t xml:space="preserve">, </w:t>
      </w:r>
      <w:proofErr w:type="spellStart"/>
      <w:r w:rsidRPr="00FF5E93">
        <w:rPr>
          <w:i/>
          <w:iCs/>
        </w:rPr>
        <w:t>Verrucomicrobia</w:t>
      </w:r>
      <w:proofErr w:type="spellEnd"/>
      <w:r w:rsidRPr="00FF5E93">
        <w:t>, and Unknown. Note: there are no treated oyster larvae samples from Trial 2, Day 6.</w:t>
      </w:r>
    </w:p>
    <w:p w14:paraId="0B9A1116" w14:textId="03EA9924" w:rsidR="00FF5E93" w:rsidRPr="00FF5E93" w:rsidRDefault="00FF5E93" w:rsidP="00FF5E93">
      <w:r w:rsidRPr="00077B42">
        <w:rPr>
          <w:b/>
        </w:rPr>
        <w:t>Figure 2.</w:t>
      </w:r>
      <w:r w:rsidRPr="00FF5E93">
        <w:t xml:space="preserve"> Simpson’s index of diversity of bacterial communities by sample (larvae, swab, water) and trial (n=3</w:t>
      </w:r>
      <w:r w:rsidR="003E4A61">
        <w:t xml:space="preserve"> tanks</w:t>
      </w:r>
      <w:r w:rsidRPr="00FF5E93">
        <w:t>). No significant differences in diversity were found between control (light blue) and treatment (dark red) within each sample type and trial. Bacterial community diversity significantly increased over time in larvae, swab, and water samples from Trial 1, and water samples from Trial 3. Diversity in water was significantly higher in Trial 3 than Trials 1 and 2. Note: there are no treated oyster larvae samples from Trial 2, Day 6.</w:t>
      </w:r>
    </w:p>
    <w:p w14:paraId="101D66EA" w14:textId="4E4F001C" w:rsidR="00FF5E93" w:rsidRPr="00FF5E93" w:rsidRDefault="00FF5E93" w:rsidP="00FF5E93">
      <w:r w:rsidRPr="00077B42">
        <w:rPr>
          <w:b/>
        </w:rPr>
        <w:t>Figure 3.</w:t>
      </w:r>
      <w:r w:rsidRPr="00FF5E93">
        <w:t xml:space="preserve"> NMDS plot visualization of Bray-Curtis beta-diversity (k=2) at the Order level by (</w:t>
      </w:r>
      <w:r w:rsidR="00BA59E3">
        <w:t>A</w:t>
      </w:r>
      <w:r w:rsidRPr="00FF5E93">
        <w:t>) sample type, (</w:t>
      </w:r>
      <w:r w:rsidR="00BA59E3">
        <w:t>B</w:t>
      </w:r>
      <w:r w:rsidRPr="00FF5E93">
        <w:t>) sampling day, and (</w:t>
      </w:r>
      <w:r w:rsidR="00BA59E3">
        <w:t>C</w:t>
      </w:r>
      <w:r w:rsidRPr="00FF5E93">
        <w:t>) treatment. The ellipse lines show the 95% confidence interval. (</w:t>
      </w:r>
      <w:r w:rsidR="00CA544E">
        <w:t>A</w:t>
      </w:r>
      <w:r w:rsidRPr="00FF5E93">
        <w:t>) The different types of samples are indicated by colors (Oyster=dashed red, Swab=</w:t>
      </w:r>
      <w:proofErr w:type="spellStart"/>
      <w:r w:rsidRPr="00FF5E93">
        <w:t>dashdot</w:t>
      </w:r>
      <w:proofErr w:type="spellEnd"/>
      <w:r w:rsidRPr="00FF5E93">
        <w:t xml:space="preserve"> green, Water=dotted blue) and the days are indicated by symbols (Timepoint 1=circle, Timepoint 2=triangle). The water and swab communities were significantly distinct from each other in both trials. (</w:t>
      </w:r>
      <w:r w:rsidR="00CA544E">
        <w:t>B</w:t>
      </w:r>
      <w:r w:rsidRPr="00FF5E93">
        <w:t>) The sampling timepoints are indicated by colors (1=</w:t>
      </w:r>
      <w:proofErr w:type="spellStart"/>
      <w:r w:rsidRPr="00FF5E93">
        <w:t>longdash</w:t>
      </w:r>
      <w:proofErr w:type="spellEnd"/>
      <w:r w:rsidRPr="00FF5E93">
        <w:t xml:space="preserve"> yellow, 5=</w:t>
      </w:r>
      <w:proofErr w:type="spellStart"/>
      <w:r w:rsidRPr="00FF5E93">
        <w:t>shortdash</w:t>
      </w:r>
      <w:proofErr w:type="spellEnd"/>
      <w:r w:rsidRPr="00FF5E93">
        <w:t xml:space="preserve"> red, 8=</w:t>
      </w:r>
      <w:proofErr w:type="spellStart"/>
      <w:r w:rsidRPr="00FF5E93">
        <w:t>dashdot</w:t>
      </w:r>
      <w:proofErr w:type="spellEnd"/>
      <w:r w:rsidRPr="00FF5E93">
        <w:t xml:space="preserve"> purple, 9=solid green, 12=dotted blue) and the treatment group is indicated by symbols (control=circle, probiotic treatment=triangle). The water community was significantly different between timepoints. (</w:t>
      </w:r>
      <w:r w:rsidR="00CA544E">
        <w:t>C</w:t>
      </w:r>
      <w:r w:rsidRPr="00FF5E93">
        <w:t xml:space="preserve">) The treatment group is indicated by colors (control=light blue dashed, probiotic treatment=dark red dotted) and sampling timepoints are indicated by symbols. No significant differences in community structure in water from control and probiotic-treated tanks was detected when samples from all time points were analyzed together. </w:t>
      </w:r>
    </w:p>
    <w:p w14:paraId="446A1900" w14:textId="603A2651" w:rsidR="00FF5E93" w:rsidRPr="00FF5E93" w:rsidRDefault="00FF5E93" w:rsidP="00FF5E93">
      <w:r w:rsidRPr="00077B42">
        <w:rPr>
          <w:b/>
        </w:rPr>
        <w:lastRenderedPageBreak/>
        <w:t xml:space="preserve">Figure 4. </w:t>
      </w:r>
      <w:r w:rsidRPr="00FF5E93">
        <w:t xml:space="preserve">Effect of probiotic treatment on abundance of (a) </w:t>
      </w:r>
      <w:r w:rsidRPr="00FF5E93">
        <w:rPr>
          <w:i/>
          <w:iCs/>
        </w:rPr>
        <w:t>Bacillus</w:t>
      </w:r>
      <w:r w:rsidRPr="00FF5E93">
        <w:t xml:space="preserve"> and (b) </w:t>
      </w:r>
      <w:r w:rsidRPr="00FF5E93">
        <w:rPr>
          <w:i/>
          <w:iCs/>
        </w:rPr>
        <w:t xml:space="preserve">Oceanospirillales </w:t>
      </w:r>
      <w:r w:rsidRPr="00FF5E93">
        <w:t>in water</w:t>
      </w:r>
      <w:r w:rsidRPr="00FF5E93">
        <w:rPr>
          <w:i/>
          <w:iCs/>
        </w:rPr>
        <w:t xml:space="preserve">. </w:t>
      </w:r>
      <w:r w:rsidRPr="00FF5E93">
        <w:t>Number of reads in treated (dark red) and control (light blue) samples (n=3</w:t>
      </w:r>
      <w:r w:rsidR="00CC3A07">
        <w:t xml:space="preserve"> tanks per treatment</w:t>
      </w:r>
      <w:r w:rsidRPr="00FF5E93">
        <w:t xml:space="preserve">) are represented for each sampling day and trial. (a) </w:t>
      </w:r>
      <w:r w:rsidRPr="00FF5E93">
        <w:rPr>
          <w:i/>
          <w:iCs/>
        </w:rPr>
        <w:t>Bacillus</w:t>
      </w:r>
      <w:r w:rsidRPr="00FF5E93">
        <w:t xml:space="preserve"> abundance was significantly higher in the treated than the control water after 5 days of treatment, and (b) </w:t>
      </w:r>
      <w:r w:rsidRPr="00FF5E93">
        <w:rPr>
          <w:i/>
          <w:iCs/>
        </w:rPr>
        <w:t>Oceanospirillales</w:t>
      </w:r>
      <w:r w:rsidRPr="00FF5E93">
        <w:t xml:space="preserve"> were consistently more abundant in probiotic-treated tank rearing water, and decreased with time. </w:t>
      </w:r>
      <w:r w:rsidRPr="00FF5E93">
        <w:rPr>
          <w:b/>
          <w:bCs/>
        </w:rPr>
        <w:t>Significance</w:t>
      </w:r>
      <w:r w:rsidRPr="00FF5E93">
        <w:t>: *p&lt;0.05, **p&lt;0.01, ***p&lt;0.001</w:t>
      </w:r>
    </w:p>
    <w:p w14:paraId="250D9983" w14:textId="77777777" w:rsidR="00FF5E93" w:rsidRPr="00FF5E93" w:rsidRDefault="00FF5E93" w:rsidP="00FF5E93">
      <w:r w:rsidRPr="00077B42">
        <w:rPr>
          <w:b/>
        </w:rPr>
        <w:t>Figure 5.</w:t>
      </w:r>
      <w:r w:rsidRPr="00FF5E93">
        <w:t xml:space="preserve"> Effect of treatment, time, and samples type on Simpson’s Index of Diversity for </w:t>
      </w:r>
      <w:r w:rsidRPr="00FF5E93">
        <w:rPr>
          <w:i/>
          <w:iCs/>
        </w:rPr>
        <w:t>Vibrio</w:t>
      </w:r>
      <w:r w:rsidRPr="00FF5E93">
        <w:t xml:space="preserve"> (a, boxplots) and Total </w:t>
      </w:r>
      <w:r w:rsidRPr="00FF5E93">
        <w:rPr>
          <w:i/>
          <w:iCs/>
        </w:rPr>
        <w:t>Vibrio</w:t>
      </w:r>
      <w:r w:rsidRPr="00FF5E93">
        <w:t xml:space="preserve"> read abundance (b, bar graph). Representative data from Trial 1 (n=3 tanks per treatment). Note different scales for (b). </w:t>
      </w:r>
      <w:r w:rsidRPr="00FF5E93">
        <w:rPr>
          <w:b/>
          <w:bCs/>
        </w:rPr>
        <w:t>Significance</w:t>
      </w:r>
      <w:r w:rsidRPr="00FF5E93">
        <w:t>: *p&lt;0.05, **p&lt;0.01, ***p&lt;0.001</w:t>
      </w:r>
    </w:p>
    <w:p w14:paraId="6DA38B89" w14:textId="77777777" w:rsidR="00FF5E93" w:rsidRPr="00FF5E93" w:rsidRDefault="00FF5E93" w:rsidP="00FF5E93">
      <w:r w:rsidRPr="00077B42">
        <w:rPr>
          <w:b/>
        </w:rPr>
        <w:t>Figure 6.</w:t>
      </w:r>
      <w:r w:rsidRPr="00FF5E93">
        <w:t xml:space="preserve"> </w:t>
      </w:r>
      <w:r w:rsidRPr="00FF5E93">
        <w:rPr>
          <w:i/>
          <w:iCs/>
        </w:rPr>
        <w:t xml:space="preserve">Vibrio </w:t>
      </w:r>
      <w:r w:rsidRPr="00FF5E93">
        <w:t xml:space="preserve">spp. oligotypes in Control (CON) and Treatment (T) water samples on Days 5, 8, and 12 from Trial 3. These 8 oligotypes were generated from changes in positions 23 and 37 in a total of 1727 sequences, represented with the 2 letter abbreviations in the legend. The taxonomy of the 4 most abundant oligotypes is shown. </w:t>
      </w:r>
      <w:r w:rsidRPr="00FF5E93">
        <w:rPr>
          <w:i/>
          <w:iCs/>
        </w:rPr>
        <w:t>Vibrio</w:t>
      </w:r>
      <w:r w:rsidRPr="00FF5E93">
        <w:t xml:space="preserve"> oligotypes showed differences in succession of species over time between control and treatment rearing water.</w:t>
      </w:r>
    </w:p>
    <w:p w14:paraId="27317FD6" w14:textId="0D0C132E" w:rsidR="00850077" w:rsidRPr="00850077" w:rsidRDefault="00FF5E93" w:rsidP="00850077">
      <w:r w:rsidRPr="00077B42">
        <w:rPr>
          <w:b/>
        </w:rPr>
        <w:t>Figure 7.</w:t>
      </w:r>
      <w:r w:rsidRPr="00FF5E93">
        <w:t xml:space="preserve"> Co-occurrence network analysis based on Bray-Curtis dissimilarity metric (max distance =0.5, Order level) for water samples from Trial 3 (n=</w:t>
      </w:r>
      <w:r w:rsidR="00047834">
        <w:t>3 tanks per treatment and day, total of 18</w:t>
      </w:r>
      <w:r w:rsidRPr="00FF5E93">
        <w:t xml:space="preserve">). Taxa that change in the same way share an edge; nodes that have edges occur in the same proportions and in the same samples. Darker blue circle nodes indicate taxa that occur in the Control significantly more than Treated water samples. White nodes have equal occurrence in treated and control water samples. Darker red diamond nodes indicated taxa that occurs in the Treated significantly more than Control water samples. </w:t>
      </w:r>
    </w:p>
    <w:sectPr w:rsidR="00850077" w:rsidRPr="00850077" w:rsidSect="00D537FA">
      <w:headerReference w:type="even" r:id="rId10"/>
      <w:headerReference w:type="default" r:id="rId11"/>
      <w:footerReference w:type="even" r:id="rId12"/>
      <w:footerReference w:type="default" r:id="rId13"/>
      <w:headerReference w:type="first" r:id="rId14"/>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36709" w14:textId="77777777" w:rsidR="00A46808" w:rsidRDefault="00A46808" w:rsidP="00117666">
      <w:pPr>
        <w:spacing w:after="0"/>
      </w:pPr>
      <w:r>
        <w:separator/>
      </w:r>
    </w:p>
  </w:endnote>
  <w:endnote w:type="continuationSeparator" w:id="0">
    <w:p w14:paraId="06187A75" w14:textId="77777777" w:rsidR="00A46808" w:rsidRDefault="00A46808" w:rsidP="00117666">
      <w:pPr>
        <w:spacing w:after="0"/>
      </w:pPr>
      <w:r>
        <w:continuationSeparator/>
      </w:r>
    </w:p>
  </w:endnote>
  <w:endnote w:type="continuationNotice" w:id="1">
    <w:p w14:paraId="546A5A25" w14:textId="77777777" w:rsidR="00A46808" w:rsidRDefault="00A4680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096E3D" w:rsidRPr="00577C4C" w:rsidRDefault="00096E3D">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C2A9274" w:rsidR="00096E3D" w:rsidRPr="00577C4C" w:rsidRDefault="00096E3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2C0BF4">
                            <w:rPr>
                              <w:noProof/>
                              <w:color w:val="000000" w:themeColor="text1"/>
                              <w:sz w:val="22"/>
                              <w:szCs w:val="40"/>
                            </w:rPr>
                            <w:t>20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l,21600r21600,l216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yAMwIAAF8EAAAOAAAAZHJzL2Uyb0RvYy54bWysVE1v2zAMvQ/YfxB0X+x8tjXiFFmLDAOK&#10;tkAy9KzIcmLAEjVJiZ39+pGykwbdTsMuMkVSTyTfk+f3ra7ZUTlfgcn5cJBypoyEojK7nP/YrL7c&#10;cuaDMIWowaicn5Tn94vPn+aNzdQI9lAXyjEEMT5rbM73IdgsSbzcKy38AKwyGCzBaRFw63ZJ4USD&#10;6LpORmk6SxpwhXUglffofeyCfBHxy1LJ8FKWXgVW5xxrC3F1cd3SmizmIts5YfeV7MsQ/1CFFpXB&#10;Sy9QjyIIdnDVH1C6kg48lGEgQSdQlpVUsQfsZph+6Ga9F1bFXnA43l7G5P8frHw+vjpWFcgdZ0Zo&#10;pGij2sC+QsuGNJ3G+gyT1hbTQotuyuz9Hp3UdFs6TV9sh2Ec53y6zJbAJB2aprc3MwxJjI3Hk9lk&#10;SjDJ+2nrfPimQDMycu6QuzhScXzyoUs9p9BlBlZVXaNfZLVhTc5n42kaD1wiCF4bSlBRCT0MddRV&#10;TlZot23fzhaKE3bpoFOJt3JVYSlPwodX4VAWWD1KPbzgUtaAV0JvcbYH9+tvfspHtjDKWYMyy7n/&#10;eRBOcVZ/N8jj3XAyIV3GzWR6M8KNu45sryPmoB8AlYxcYXXRpPxQn83SgX7DF7GkWzEkjMS7cx7O&#10;5kPoxI8vSqrlMiahEq0IT2ZtJUHTwGjQm/ZNONuzEZDHZzgLUmQfSOly6aS3y0NAaiJjNOBuqsg0&#10;bVDFkfP+xdEzud7HrPf/wuI3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toM4kv4AAADhAQAAEwAAAAAAAAAAAAAAAAAAAAAAW0NvbnRlbnRf&#10;VHlwZXNdLnhtbFBLAQItABQABgAIAAAAIQA4/SH/1gAAAJQBAAALAAAAAAAAAAAAAAAAAC8BAABf&#10;cmVscy8ucmVsc1BLAQItABQABgAIAAAAIQAnelyAMwIAAF8EAAAOAAAAAAAAAAAAAAAAAC4CAABk&#10;cnMvZTJvRG9jLnhtbFBLAQItABQABgAIAAAAIQA5P2RR2QAAAAQBAAAPAAAAAAAAAAAAAAAAAI0E&#10;AABkcnMvZG93bnJldi54bWxQSwUGAAAAAAQABADzAAAAkwUAAAAA&#10;" filled="f" stroked="f" strokeweight=".5pt">
              <v:textbox style="mso-fit-shape-to-text:t">
                <w:txbxContent>
                  <w:p w14:paraId="481334B9" w14:textId="4C2A9274" w:rsidR="00096E3D" w:rsidRPr="00577C4C" w:rsidRDefault="00096E3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2C0BF4">
                      <w:rPr>
                        <w:noProof/>
                        <w:color w:val="000000" w:themeColor="text1"/>
                        <w:sz w:val="22"/>
                        <w:szCs w:val="40"/>
                      </w:rPr>
                      <w:t>20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096E3D" w:rsidRPr="00577C4C" w:rsidRDefault="00096E3D">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0D14E2C" w:rsidR="00096E3D" w:rsidRPr="00577C4C" w:rsidRDefault="00096E3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2C0BF4">
                            <w:rPr>
                              <w:noProof/>
                              <w:color w:val="000000" w:themeColor="text1"/>
                              <w:sz w:val="22"/>
                              <w:szCs w:val="40"/>
                            </w:rPr>
                            <w:t>19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l,21600r21600,l216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8NwIAAGgEAAAOAAAAZHJzL2Uyb0RvYy54bWysVE1v2zAMvQ/YfxB0X+x8tjXiFFmLDAOK&#10;tkAy9KzIUmxAEjVJiZ39+lFykgbdTsMuMkVST+J7pOf3nVbkIJxvwJR0OMgpEYZD1ZhdSX9sVl9u&#10;KfGBmYopMKKkR+Hp/eLzp3lrCzGCGlQlHEEQ44vWlrQOwRZZ5nktNPMDsMJgUILTLODW7bLKsRbR&#10;tcpGeT7LWnCVdcCF9+h97IN0kfClFDy8SOlFIKqk+LaQVpfWbVyzxZwVO8ds3fDTM9g/vEKzxuCl&#10;F6hHFhjZu+YPKN1wBx5kGHDQGUjZcJFqwGqG+Ydq1jWzItWC5Hh7ocn/P1j+fHh1pKlKOp1RYphG&#10;jTaiC+QrdARdyE9rfYFpa4uJoUM/6nz2e3TGsjvpdPxiQQTjyPTxwm5E4/HQNL+9mWGIY2w8nswm&#10;0wiTvZ+2zodvAjSJRkkdqpdIZYcnH/rUc0q8zMCqUSopqAxpSzobT/N04BJBcGVirki9cIKJFfUv&#10;j1botl1i4FLVFqojFuugbxdv+arBFz0xH16Zw/7AIrDnwwsuUgHeDCeLkhrcr7/5Yz7KhlFKWuy3&#10;kvqfe+YEJeq7QUHvhpNJbNC0mUxvRrhx15HtdcTs9QNgSw9xuixPZswP6mxKB/oNR2MZb8UQMxzv&#10;Lmk4mw+hnwIcLS6Wy5SELWlZeDJryyN05C3yvenemLMnUQLK+QznzmTFB2363HjS2+U+oEJJuMhz&#10;zyoKHjfYzkn60+jFebnep6z3H8TiNwAAAP//AwBQSwMEFAAGAAgAAAAhADk/ZFHZAAAABAEAAA8A&#10;AABkcnMvZG93bnJldi54bWxMj8FqwzAQRO+F/oPYQi6lkePSpLiWQwj4HOLkAxRrazuRVsaSY/fv&#10;u+2lvSwMM8y8zbezs+KOQ+g8KVgtExBItTcdNQrOp/LlHUSImoy2nlDBFwbYFo8Puc6Mn+iI9yo2&#10;gksoZFpBG2OfSRnqFp0OS98jsffpB6cjy6GRZtATlzsr0yRZS6c74oVW97hvsb5Vo1Pg0+nZHqtV&#10;uT9M1zI5jHiqAiq1eJp3HyAizvEvDD/4jA4FM138SCYIq4Afib+XvfR1swZxUfCWbkAWufwPX3wD&#10;AAD//wMAUEsBAi0AFAAGAAgAAAAhALaDOJL+AAAA4QEAABMAAAAAAAAAAAAAAAAAAAAAAFtDb250&#10;ZW50X1R5cGVzXS54bWxQSwECLQAUAAYACAAAACEAOP0h/9YAAACUAQAACwAAAAAAAAAAAAAAAAAv&#10;AQAAX3JlbHMvLnJlbHNQSwECLQAUAAYACAAAACEAN8s7PDcCAABoBAAADgAAAAAAAAAAAAAAAAAu&#10;AgAAZHJzL2Uyb0RvYy54bWxQSwECLQAUAAYACAAAACEAOT9kUdkAAAAEAQAADwAAAAAAAAAAAAAA&#10;AACRBAAAZHJzL2Rvd25yZXYueG1sUEsFBgAAAAAEAAQA8wAAAJcFAAAAAA==&#10;" filled="f" stroked="f" strokeweight=".5pt">
              <v:textbox style="mso-fit-shape-to-text:t">
                <w:txbxContent>
                  <w:p w14:paraId="0CE55241" w14:textId="00D14E2C" w:rsidR="00096E3D" w:rsidRPr="00577C4C" w:rsidRDefault="00096E3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2C0BF4">
                      <w:rPr>
                        <w:noProof/>
                        <w:color w:val="000000" w:themeColor="text1"/>
                        <w:sz w:val="22"/>
                        <w:szCs w:val="40"/>
                      </w:rPr>
                      <w:t>19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3F65D" w14:textId="77777777" w:rsidR="00A46808" w:rsidRDefault="00A46808" w:rsidP="00117666">
      <w:pPr>
        <w:spacing w:after="0"/>
      </w:pPr>
      <w:r>
        <w:separator/>
      </w:r>
    </w:p>
  </w:footnote>
  <w:footnote w:type="continuationSeparator" w:id="0">
    <w:p w14:paraId="0C12D6AC" w14:textId="77777777" w:rsidR="00A46808" w:rsidRDefault="00A46808" w:rsidP="00117666">
      <w:pPr>
        <w:spacing w:after="0"/>
      </w:pPr>
      <w:r>
        <w:continuationSeparator/>
      </w:r>
    </w:p>
  </w:footnote>
  <w:footnote w:type="continuationNotice" w:id="1">
    <w:p w14:paraId="3A3A51EE" w14:textId="77777777" w:rsidR="00A46808" w:rsidRDefault="00A4680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4F19BE53" w:rsidR="00096E3D" w:rsidRPr="007E3148" w:rsidRDefault="00096E3D" w:rsidP="00A83407">
    <w:pPr>
      <w:pStyle w:val="Header"/>
      <w:jc w:val="right"/>
    </w:pPr>
    <w:r w:rsidRPr="007E3148">
      <w:ptab w:relativeTo="margin" w:alignment="center" w:leader="none"/>
    </w:r>
    <w:r w:rsidR="001B2B8B">
      <w:t>Probiotic</w:t>
    </w:r>
    <w:r w:rsidR="00244F8B">
      <w:t>s</w:t>
    </w:r>
    <w:r w:rsidR="001B2B8B">
      <w:t xml:space="preserve"> </w:t>
    </w:r>
    <w:r w:rsidR="00244F8B">
      <w:t>A</w:t>
    </w:r>
    <w:r w:rsidR="001B2B8B">
      <w:t xml:space="preserve">ffect </w:t>
    </w:r>
    <w:r>
      <w:t>Oyster</w:t>
    </w:r>
    <w:r w:rsidR="00244F8B">
      <w:t xml:space="preserve"> Hatchery</w:t>
    </w:r>
    <w:r>
      <w:t xml:space="preserve"> Microbiomes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096E3D" w:rsidRPr="00A849B0" w:rsidRDefault="00096E3D"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7777777" w:rsidR="00096E3D" w:rsidRDefault="00096E3D" w:rsidP="00A53000">
    <w:pPr>
      <w:pStyle w:val="Header"/>
    </w:pPr>
    <w:r w:rsidRPr="005A1D84">
      <w:rPr>
        <w:noProof/>
        <w:color w:val="A6A6A6" w:themeColor="background1" w:themeShade="A6"/>
      </w:rPr>
      <w:drawing>
        <wp:inline distT="0" distB="0" distL="0" distR="0" wp14:anchorId="26F273F6" wp14:editId="3E576A20">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F6E4537"/>
    <w:multiLevelType w:val="hybridMultilevel"/>
    <w:tmpl w:val="BA6E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8"/>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DBC"/>
    <w:rsid w:val="00000244"/>
    <w:rsid w:val="00000251"/>
    <w:rsid w:val="00000294"/>
    <w:rsid w:val="0000183B"/>
    <w:rsid w:val="000036AA"/>
    <w:rsid w:val="00004028"/>
    <w:rsid w:val="000040FC"/>
    <w:rsid w:val="00004ABF"/>
    <w:rsid w:val="000060DC"/>
    <w:rsid w:val="00010D2B"/>
    <w:rsid w:val="00012012"/>
    <w:rsid w:val="00015F54"/>
    <w:rsid w:val="000163DD"/>
    <w:rsid w:val="0001658C"/>
    <w:rsid w:val="00017B6E"/>
    <w:rsid w:val="0002018A"/>
    <w:rsid w:val="000204B7"/>
    <w:rsid w:val="00021153"/>
    <w:rsid w:val="00021A22"/>
    <w:rsid w:val="00021B3E"/>
    <w:rsid w:val="00022D41"/>
    <w:rsid w:val="000259A6"/>
    <w:rsid w:val="000267DA"/>
    <w:rsid w:val="00026D10"/>
    <w:rsid w:val="00027801"/>
    <w:rsid w:val="0003008B"/>
    <w:rsid w:val="00030625"/>
    <w:rsid w:val="00031091"/>
    <w:rsid w:val="00031E43"/>
    <w:rsid w:val="00034304"/>
    <w:rsid w:val="0003441F"/>
    <w:rsid w:val="00035434"/>
    <w:rsid w:val="0003677D"/>
    <w:rsid w:val="00036E85"/>
    <w:rsid w:val="00036FE9"/>
    <w:rsid w:val="000371B3"/>
    <w:rsid w:val="00037A67"/>
    <w:rsid w:val="0004049B"/>
    <w:rsid w:val="00041590"/>
    <w:rsid w:val="0004174F"/>
    <w:rsid w:val="0004237E"/>
    <w:rsid w:val="0004246A"/>
    <w:rsid w:val="00042C93"/>
    <w:rsid w:val="000432F8"/>
    <w:rsid w:val="00043989"/>
    <w:rsid w:val="00043CB2"/>
    <w:rsid w:val="00045678"/>
    <w:rsid w:val="000458E4"/>
    <w:rsid w:val="0004596F"/>
    <w:rsid w:val="00046437"/>
    <w:rsid w:val="000466FB"/>
    <w:rsid w:val="00047404"/>
    <w:rsid w:val="00047834"/>
    <w:rsid w:val="00047F89"/>
    <w:rsid w:val="00047FE2"/>
    <w:rsid w:val="00050D87"/>
    <w:rsid w:val="000513B7"/>
    <w:rsid w:val="00051C73"/>
    <w:rsid w:val="000558C2"/>
    <w:rsid w:val="000560E7"/>
    <w:rsid w:val="00056EFD"/>
    <w:rsid w:val="00056F14"/>
    <w:rsid w:val="000609F1"/>
    <w:rsid w:val="000628D5"/>
    <w:rsid w:val="00062DA6"/>
    <w:rsid w:val="00063D84"/>
    <w:rsid w:val="000643DA"/>
    <w:rsid w:val="00064AD7"/>
    <w:rsid w:val="0006600D"/>
    <w:rsid w:val="0006636D"/>
    <w:rsid w:val="000664EA"/>
    <w:rsid w:val="00066D1E"/>
    <w:rsid w:val="0006784C"/>
    <w:rsid w:val="00067F03"/>
    <w:rsid w:val="0007021A"/>
    <w:rsid w:val="00071F4A"/>
    <w:rsid w:val="000724E5"/>
    <w:rsid w:val="00072CD2"/>
    <w:rsid w:val="0007306D"/>
    <w:rsid w:val="00075E17"/>
    <w:rsid w:val="00077821"/>
    <w:rsid w:val="00077B42"/>
    <w:rsid w:val="00077D53"/>
    <w:rsid w:val="00077F78"/>
    <w:rsid w:val="00081394"/>
    <w:rsid w:val="00081AFA"/>
    <w:rsid w:val="00082106"/>
    <w:rsid w:val="0008244D"/>
    <w:rsid w:val="00082BA0"/>
    <w:rsid w:val="00084925"/>
    <w:rsid w:val="00090F42"/>
    <w:rsid w:val="00091BC5"/>
    <w:rsid w:val="00092882"/>
    <w:rsid w:val="00093207"/>
    <w:rsid w:val="00093BBF"/>
    <w:rsid w:val="000945E3"/>
    <w:rsid w:val="0009511A"/>
    <w:rsid w:val="0009636C"/>
    <w:rsid w:val="000965AA"/>
    <w:rsid w:val="00096AA7"/>
    <w:rsid w:val="00096E3D"/>
    <w:rsid w:val="000977F0"/>
    <w:rsid w:val="000A04FF"/>
    <w:rsid w:val="000A2639"/>
    <w:rsid w:val="000A2F6A"/>
    <w:rsid w:val="000A2FC8"/>
    <w:rsid w:val="000A35F5"/>
    <w:rsid w:val="000A4079"/>
    <w:rsid w:val="000A67BA"/>
    <w:rsid w:val="000A7202"/>
    <w:rsid w:val="000A760E"/>
    <w:rsid w:val="000B0913"/>
    <w:rsid w:val="000B18DC"/>
    <w:rsid w:val="000B1D41"/>
    <w:rsid w:val="000B2247"/>
    <w:rsid w:val="000B34BD"/>
    <w:rsid w:val="000B435B"/>
    <w:rsid w:val="000B6772"/>
    <w:rsid w:val="000C1F38"/>
    <w:rsid w:val="000C31B9"/>
    <w:rsid w:val="000C3E1B"/>
    <w:rsid w:val="000C415A"/>
    <w:rsid w:val="000C4FFA"/>
    <w:rsid w:val="000C5465"/>
    <w:rsid w:val="000C7E2A"/>
    <w:rsid w:val="000D0CEE"/>
    <w:rsid w:val="000D4827"/>
    <w:rsid w:val="000D4A23"/>
    <w:rsid w:val="000D4D99"/>
    <w:rsid w:val="000D54B9"/>
    <w:rsid w:val="000D585E"/>
    <w:rsid w:val="000D5DAE"/>
    <w:rsid w:val="000D633A"/>
    <w:rsid w:val="000D6B50"/>
    <w:rsid w:val="000D7342"/>
    <w:rsid w:val="000D73C1"/>
    <w:rsid w:val="000D7A12"/>
    <w:rsid w:val="000E0D39"/>
    <w:rsid w:val="000E0E22"/>
    <w:rsid w:val="000E1676"/>
    <w:rsid w:val="000E1786"/>
    <w:rsid w:val="000E1A35"/>
    <w:rsid w:val="000E2F3B"/>
    <w:rsid w:val="000E2FA7"/>
    <w:rsid w:val="000E3E59"/>
    <w:rsid w:val="000E5149"/>
    <w:rsid w:val="000E5402"/>
    <w:rsid w:val="000E67DE"/>
    <w:rsid w:val="000E7ADF"/>
    <w:rsid w:val="000E7BC8"/>
    <w:rsid w:val="000F10C3"/>
    <w:rsid w:val="000F23F8"/>
    <w:rsid w:val="000F4CFB"/>
    <w:rsid w:val="000F5347"/>
    <w:rsid w:val="000F59FF"/>
    <w:rsid w:val="000F5C44"/>
    <w:rsid w:val="000F60AA"/>
    <w:rsid w:val="000F6BA3"/>
    <w:rsid w:val="000F778B"/>
    <w:rsid w:val="000F78EE"/>
    <w:rsid w:val="000F7BF1"/>
    <w:rsid w:val="000F7EEE"/>
    <w:rsid w:val="000F7F06"/>
    <w:rsid w:val="00100213"/>
    <w:rsid w:val="0010032A"/>
    <w:rsid w:val="00101703"/>
    <w:rsid w:val="00102A06"/>
    <w:rsid w:val="00105E7C"/>
    <w:rsid w:val="00111797"/>
    <w:rsid w:val="00111D7E"/>
    <w:rsid w:val="00111ED0"/>
    <w:rsid w:val="0011288C"/>
    <w:rsid w:val="00112AC2"/>
    <w:rsid w:val="00113401"/>
    <w:rsid w:val="00117666"/>
    <w:rsid w:val="00120487"/>
    <w:rsid w:val="00120B5A"/>
    <w:rsid w:val="0012239F"/>
    <w:rsid w:val="001223A7"/>
    <w:rsid w:val="00123348"/>
    <w:rsid w:val="00123436"/>
    <w:rsid w:val="00125A34"/>
    <w:rsid w:val="0012765D"/>
    <w:rsid w:val="001279FD"/>
    <w:rsid w:val="00130DB8"/>
    <w:rsid w:val="0013116A"/>
    <w:rsid w:val="0013337E"/>
    <w:rsid w:val="00133435"/>
    <w:rsid w:val="00134256"/>
    <w:rsid w:val="00135547"/>
    <w:rsid w:val="001358F8"/>
    <w:rsid w:val="00140B94"/>
    <w:rsid w:val="00141DFC"/>
    <w:rsid w:val="00142B41"/>
    <w:rsid w:val="00142DD4"/>
    <w:rsid w:val="00143982"/>
    <w:rsid w:val="001444D0"/>
    <w:rsid w:val="00144BD2"/>
    <w:rsid w:val="0014504C"/>
    <w:rsid w:val="00145911"/>
    <w:rsid w:val="00146199"/>
    <w:rsid w:val="00147395"/>
    <w:rsid w:val="0015035B"/>
    <w:rsid w:val="00151C0A"/>
    <w:rsid w:val="00151F40"/>
    <w:rsid w:val="001525F4"/>
    <w:rsid w:val="001535C8"/>
    <w:rsid w:val="00153957"/>
    <w:rsid w:val="00154B6A"/>
    <w:rsid w:val="001552C9"/>
    <w:rsid w:val="001559CB"/>
    <w:rsid w:val="001622CC"/>
    <w:rsid w:val="00162D70"/>
    <w:rsid w:val="00163026"/>
    <w:rsid w:val="001630B7"/>
    <w:rsid w:val="00163789"/>
    <w:rsid w:val="001645A3"/>
    <w:rsid w:val="00164D16"/>
    <w:rsid w:val="001669B8"/>
    <w:rsid w:val="001669CB"/>
    <w:rsid w:val="00170E6F"/>
    <w:rsid w:val="00171FE8"/>
    <w:rsid w:val="001738CB"/>
    <w:rsid w:val="00174B53"/>
    <w:rsid w:val="001757A2"/>
    <w:rsid w:val="00176B3E"/>
    <w:rsid w:val="0017778B"/>
    <w:rsid w:val="00177D84"/>
    <w:rsid w:val="00181346"/>
    <w:rsid w:val="00181784"/>
    <w:rsid w:val="001833D1"/>
    <w:rsid w:val="0018444C"/>
    <w:rsid w:val="0018718E"/>
    <w:rsid w:val="001877BA"/>
    <w:rsid w:val="00187EA7"/>
    <w:rsid w:val="00191F5A"/>
    <w:rsid w:val="0019229A"/>
    <w:rsid w:val="00192443"/>
    <w:rsid w:val="00192704"/>
    <w:rsid w:val="00193231"/>
    <w:rsid w:val="00194854"/>
    <w:rsid w:val="0019552A"/>
    <w:rsid w:val="0019560A"/>
    <w:rsid w:val="001964EF"/>
    <w:rsid w:val="00196F38"/>
    <w:rsid w:val="001A2FD5"/>
    <w:rsid w:val="001A357F"/>
    <w:rsid w:val="001A4182"/>
    <w:rsid w:val="001A4264"/>
    <w:rsid w:val="001A4589"/>
    <w:rsid w:val="001A49BA"/>
    <w:rsid w:val="001A53A4"/>
    <w:rsid w:val="001A5511"/>
    <w:rsid w:val="001A6C33"/>
    <w:rsid w:val="001A757F"/>
    <w:rsid w:val="001A7648"/>
    <w:rsid w:val="001B0227"/>
    <w:rsid w:val="001B0F38"/>
    <w:rsid w:val="001B1A2C"/>
    <w:rsid w:val="001B2770"/>
    <w:rsid w:val="001B2B8B"/>
    <w:rsid w:val="001B32B1"/>
    <w:rsid w:val="001B3790"/>
    <w:rsid w:val="001B391F"/>
    <w:rsid w:val="001B48EA"/>
    <w:rsid w:val="001B5912"/>
    <w:rsid w:val="001B5FE3"/>
    <w:rsid w:val="001B718C"/>
    <w:rsid w:val="001C0A6F"/>
    <w:rsid w:val="001C1882"/>
    <w:rsid w:val="001C19FF"/>
    <w:rsid w:val="001C2ED3"/>
    <w:rsid w:val="001C354F"/>
    <w:rsid w:val="001C3E31"/>
    <w:rsid w:val="001C426E"/>
    <w:rsid w:val="001C488B"/>
    <w:rsid w:val="001C67BA"/>
    <w:rsid w:val="001C6B1D"/>
    <w:rsid w:val="001C73AE"/>
    <w:rsid w:val="001D0CE3"/>
    <w:rsid w:val="001D0E88"/>
    <w:rsid w:val="001D0F9C"/>
    <w:rsid w:val="001D1096"/>
    <w:rsid w:val="001D18D0"/>
    <w:rsid w:val="001D2BA8"/>
    <w:rsid w:val="001D3BE5"/>
    <w:rsid w:val="001D5C23"/>
    <w:rsid w:val="001D622F"/>
    <w:rsid w:val="001D67B7"/>
    <w:rsid w:val="001D69EB"/>
    <w:rsid w:val="001E11C7"/>
    <w:rsid w:val="001E152B"/>
    <w:rsid w:val="001E2FDF"/>
    <w:rsid w:val="001E5168"/>
    <w:rsid w:val="001E6635"/>
    <w:rsid w:val="001E766B"/>
    <w:rsid w:val="001F2916"/>
    <w:rsid w:val="001F3AC5"/>
    <w:rsid w:val="001F3F97"/>
    <w:rsid w:val="001F40F9"/>
    <w:rsid w:val="001F4C07"/>
    <w:rsid w:val="001F546A"/>
    <w:rsid w:val="001F6293"/>
    <w:rsid w:val="001F68A5"/>
    <w:rsid w:val="001F6AF1"/>
    <w:rsid w:val="001F6C06"/>
    <w:rsid w:val="001F764E"/>
    <w:rsid w:val="00202486"/>
    <w:rsid w:val="00202546"/>
    <w:rsid w:val="00203E2A"/>
    <w:rsid w:val="00203E56"/>
    <w:rsid w:val="00204FC0"/>
    <w:rsid w:val="00205619"/>
    <w:rsid w:val="00206538"/>
    <w:rsid w:val="002068E1"/>
    <w:rsid w:val="00207716"/>
    <w:rsid w:val="00211951"/>
    <w:rsid w:val="0021389D"/>
    <w:rsid w:val="00213FBA"/>
    <w:rsid w:val="002140D2"/>
    <w:rsid w:val="00214212"/>
    <w:rsid w:val="002145CA"/>
    <w:rsid w:val="00215A15"/>
    <w:rsid w:val="00215A4B"/>
    <w:rsid w:val="00217784"/>
    <w:rsid w:val="0022017E"/>
    <w:rsid w:val="00220AEA"/>
    <w:rsid w:val="00221E39"/>
    <w:rsid w:val="002260A9"/>
    <w:rsid w:val="00226954"/>
    <w:rsid w:val="0022713B"/>
    <w:rsid w:val="00227C57"/>
    <w:rsid w:val="00230BC4"/>
    <w:rsid w:val="00230E41"/>
    <w:rsid w:val="00231522"/>
    <w:rsid w:val="00231543"/>
    <w:rsid w:val="00231AF7"/>
    <w:rsid w:val="0023270C"/>
    <w:rsid w:val="00232B24"/>
    <w:rsid w:val="002339E3"/>
    <w:rsid w:val="00234547"/>
    <w:rsid w:val="00234C81"/>
    <w:rsid w:val="00236DDE"/>
    <w:rsid w:val="00240612"/>
    <w:rsid w:val="00242E6E"/>
    <w:rsid w:val="00243241"/>
    <w:rsid w:val="00243364"/>
    <w:rsid w:val="002435D6"/>
    <w:rsid w:val="00244F8B"/>
    <w:rsid w:val="00245B50"/>
    <w:rsid w:val="002500BF"/>
    <w:rsid w:val="00250C99"/>
    <w:rsid w:val="00251AFE"/>
    <w:rsid w:val="00251F63"/>
    <w:rsid w:val="00252332"/>
    <w:rsid w:val="00252371"/>
    <w:rsid w:val="00252615"/>
    <w:rsid w:val="00254EDF"/>
    <w:rsid w:val="00260F2D"/>
    <w:rsid w:val="00261D69"/>
    <w:rsid w:val="00261E92"/>
    <w:rsid w:val="002621FC"/>
    <w:rsid w:val="0026252E"/>
    <w:rsid w:val="002629A3"/>
    <w:rsid w:val="00263E62"/>
    <w:rsid w:val="00264882"/>
    <w:rsid w:val="00265660"/>
    <w:rsid w:val="002657A6"/>
    <w:rsid w:val="002673CC"/>
    <w:rsid w:val="00267D18"/>
    <w:rsid w:val="002703D8"/>
    <w:rsid w:val="0027083A"/>
    <w:rsid w:val="00270C49"/>
    <w:rsid w:val="002715A0"/>
    <w:rsid w:val="00273D31"/>
    <w:rsid w:val="00274F6A"/>
    <w:rsid w:val="00274FB8"/>
    <w:rsid w:val="00275AE6"/>
    <w:rsid w:val="002767E5"/>
    <w:rsid w:val="00276F7D"/>
    <w:rsid w:val="00277EDD"/>
    <w:rsid w:val="00283096"/>
    <w:rsid w:val="00284D16"/>
    <w:rsid w:val="0028502E"/>
    <w:rsid w:val="00285C9E"/>
    <w:rsid w:val="002868E2"/>
    <w:rsid w:val="002869C3"/>
    <w:rsid w:val="00291C46"/>
    <w:rsid w:val="00292114"/>
    <w:rsid w:val="00292F18"/>
    <w:rsid w:val="002936E4"/>
    <w:rsid w:val="002937BF"/>
    <w:rsid w:val="00294371"/>
    <w:rsid w:val="002943E0"/>
    <w:rsid w:val="0029514E"/>
    <w:rsid w:val="002964F8"/>
    <w:rsid w:val="002965E3"/>
    <w:rsid w:val="00296B88"/>
    <w:rsid w:val="00296B99"/>
    <w:rsid w:val="00296F62"/>
    <w:rsid w:val="00297152"/>
    <w:rsid w:val="002A038F"/>
    <w:rsid w:val="002A0800"/>
    <w:rsid w:val="002A0BFE"/>
    <w:rsid w:val="002A38D9"/>
    <w:rsid w:val="002A3E66"/>
    <w:rsid w:val="002A4E7F"/>
    <w:rsid w:val="002A5C9A"/>
    <w:rsid w:val="002A6348"/>
    <w:rsid w:val="002A6BEA"/>
    <w:rsid w:val="002A729A"/>
    <w:rsid w:val="002B03DB"/>
    <w:rsid w:val="002B1004"/>
    <w:rsid w:val="002B17BD"/>
    <w:rsid w:val="002B1902"/>
    <w:rsid w:val="002B224F"/>
    <w:rsid w:val="002B39AE"/>
    <w:rsid w:val="002B4373"/>
    <w:rsid w:val="002B4554"/>
    <w:rsid w:val="002B6149"/>
    <w:rsid w:val="002B6BBB"/>
    <w:rsid w:val="002B7476"/>
    <w:rsid w:val="002B7CEE"/>
    <w:rsid w:val="002C0BF4"/>
    <w:rsid w:val="002C142D"/>
    <w:rsid w:val="002C1E48"/>
    <w:rsid w:val="002C1FD9"/>
    <w:rsid w:val="002C2EF4"/>
    <w:rsid w:val="002C2F8B"/>
    <w:rsid w:val="002C38E2"/>
    <w:rsid w:val="002C568A"/>
    <w:rsid w:val="002C5975"/>
    <w:rsid w:val="002C7377"/>
    <w:rsid w:val="002C74CA"/>
    <w:rsid w:val="002D309F"/>
    <w:rsid w:val="002D3E4E"/>
    <w:rsid w:val="002D4C21"/>
    <w:rsid w:val="002D5442"/>
    <w:rsid w:val="002D630D"/>
    <w:rsid w:val="002D7B1A"/>
    <w:rsid w:val="002E0999"/>
    <w:rsid w:val="002E0CB6"/>
    <w:rsid w:val="002E2EBA"/>
    <w:rsid w:val="002E347B"/>
    <w:rsid w:val="002E467F"/>
    <w:rsid w:val="002E5918"/>
    <w:rsid w:val="002E6930"/>
    <w:rsid w:val="002E7420"/>
    <w:rsid w:val="002F0436"/>
    <w:rsid w:val="002F0644"/>
    <w:rsid w:val="002F13CE"/>
    <w:rsid w:val="002F1A0D"/>
    <w:rsid w:val="002F1E70"/>
    <w:rsid w:val="002F3765"/>
    <w:rsid w:val="002F3EA2"/>
    <w:rsid w:val="002F4911"/>
    <w:rsid w:val="002F4E5F"/>
    <w:rsid w:val="002F744D"/>
    <w:rsid w:val="00300017"/>
    <w:rsid w:val="00301B23"/>
    <w:rsid w:val="0030386E"/>
    <w:rsid w:val="00303DE6"/>
    <w:rsid w:val="00303F69"/>
    <w:rsid w:val="00304EF0"/>
    <w:rsid w:val="003051EB"/>
    <w:rsid w:val="0030607B"/>
    <w:rsid w:val="00306F06"/>
    <w:rsid w:val="00307397"/>
    <w:rsid w:val="00307C9A"/>
    <w:rsid w:val="00307EBB"/>
    <w:rsid w:val="00310124"/>
    <w:rsid w:val="0031142D"/>
    <w:rsid w:val="0031165C"/>
    <w:rsid w:val="00311B61"/>
    <w:rsid w:val="00315BB8"/>
    <w:rsid w:val="00315EF0"/>
    <w:rsid w:val="0031664E"/>
    <w:rsid w:val="00317C79"/>
    <w:rsid w:val="00320538"/>
    <w:rsid w:val="0032112E"/>
    <w:rsid w:val="003212D3"/>
    <w:rsid w:val="00321CAC"/>
    <w:rsid w:val="003221A4"/>
    <w:rsid w:val="0032240A"/>
    <w:rsid w:val="0032385B"/>
    <w:rsid w:val="0032506A"/>
    <w:rsid w:val="00326308"/>
    <w:rsid w:val="00326E5E"/>
    <w:rsid w:val="003271D2"/>
    <w:rsid w:val="00327DC0"/>
    <w:rsid w:val="00330316"/>
    <w:rsid w:val="0033059C"/>
    <w:rsid w:val="003333B7"/>
    <w:rsid w:val="00334953"/>
    <w:rsid w:val="003403D9"/>
    <w:rsid w:val="0034156C"/>
    <w:rsid w:val="00341CF9"/>
    <w:rsid w:val="00342DC7"/>
    <w:rsid w:val="00343855"/>
    <w:rsid w:val="00345BBD"/>
    <w:rsid w:val="00347F2A"/>
    <w:rsid w:val="003504D8"/>
    <w:rsid w:val="00352044"/>
    <w:rsid w:val="0035227E"/>
    <w:rsid w:val="00353A51"/>
    <w:rsid w:val="003544FB"/>
    <w:rsid w:val="0035502B"/>
    <w:rsid w:val="00355138"/>
    <w:rsid w:val="0036003E"/>
    <w:rsid w:val="0036030D"/>
    <w:rsid w:val="00360A38"/>
    <w:rsid w:val="00361108"/>
    <w:rsid w:val="00362A7F"/>
    <w:rsid w:val="003631E4"/>
    <w:rsid w:val="003647CC"/>
    <w:rsid w:val="00365D63"/>
    <w:rsid w:val="00365D89"/>
    <w:rsid w:val="00366C4E"/>
    <w:rsid w:val="0036737A"/>
    <w:rsid w:val="0036793B"/>
    <w:rsid w:val="003679F7"/>
    <w:rsid w:val="0037015D"/>
    <w:rsid w:val="00372682"/>
    <w:rsid w:val="00374F10"/>
    <w:rsid w:val="003757F2"/>
    <w:rsid w:val="00376CC5"/>
    <w:rsid w:val="003821CB"/>
    <w:rsid w:val="003829DE"/>
    <w:rsid w:val="0038579E"/>
    <w:rsid w:val="00386B96"/>
    <w:rsid w:val="00387DB5"/>
    <w:rsid w:val="00390A87"/>
    <w:rsid w:val="0039104C"/>
    <w:rsid w:val="00391630"/>
    <w:rsid w:val="00391DBD"/>
    <w:rsid w:val="003925DE"/>
    <w:rsid w:val="00393290"/>
    <w:rsid w:val="00394062"/>
    <w:rsid w:val="0039693B"/>
    <w:rsid w:val="00396EDA"/>
    <w:rsid w:val="0039700E"/>
    <w:rsid w:val="003978D5"/>
    <w:rsid w:val="003A1B46"/>
    <w:rsid w:val="003A2198"/>
    <w:rsid w:val="003A2918"/>
    <w:rsid w:val="003A3FC2"/>
    <w:rsid w:val="003A783A"/>
    <w:rsid w:val="003B01E5"/>
    <w:rsid w:val="003B2A4E"/>
    <w:rsid w:val="003B3623"/>
    <w:rsid w:val="003B4524"/>
    <w:rsid w:val="003B5FD9"/>
    <w:rsid w:val="003B6C62"/>
    <w:rsid w:val="003B6E9F"/>
    <w:rsid w:val="003B7014"/>
    <w:rsid w:val="003C037E"/>
    <w:rsid w:val="003C0CD2"/>
    <w:rsid w:val="003C1A2D"/>
    <w:rsid w:val="003C248E"/>
    <w:rsid w:val="003C3384"/>
    <w:rsid w:val="003C4724"/>
    <w:rsid w:val="003C578F"/>
    <w:rsid w:val="003D0C83"/>
    <w:rsid w:val="003D1B57"/>
    <w:rsid w:val="003D2F2D"/>
    <w:rsid w:val="003D3A60"/>
    <w:rsid w:val="003D3F5D"/>
    <w:rsid w:val="003D7DC2"/>
    <w:rsid w:val="003E4A61"/>
    <w:rsid w:val="003E4BAD"/>
    <w:rsid w:val="003E6626"/>
    <w:rsid w:val="003E7DBB"/>
    <w:rsid w:val="003E7DBE"/>
    <w:rsid w:val="003F05B8"/>
    <w:rsid w:val="003F129E"/>
    <w:rsid w:val="003F2750"/>
    <w:rsid w:val="003F488D"/>
    <w:rsid w:val="003F5AF8"/>
    <w:rsid w:val="003F6BB3"/>
    <w:rsid w:val="003F787C"/>
    <w:rsid w:val="003F7AD9"/>
    <w:rsid w:val="003F7D39"/>
    <w:rsid w:val="00400A41"/>
    <w:rsid w:val="00400C4D"/>
    <w:rsid w:val="00401590"/>
    <w:rsid w:val="00401ED1"/>
    <w:rsid w:val="00402902"/>
    <w:rsid w:val="00405845"/>
    <w:rsid w:val="004077BF"/>
    <w:rsid w:val="00407B85"/>
    <w:rsid w:val="00410DE0"/>
    <w:rsid w:val="0041121E"/>
    <w:rsid w:val="004112BF"/>
    <w:rsid w:val="00413789"/>
    <w:rsid w:val="00413ECB"/>
    <w:rsid w:val="00415203"/>
    <w:rsid w:val="00416102"/>
    <w:rsid w:val="004163E4"/>
    <w:rsid w:val="004168F8"/>
    <w:rsid w:val="00416F8B"/>
    <w:rsid w:val="00417134"/>
    <w:rsid w:val="004209C4"/>
    <w:rsid w:val="00420C1F"/>
    <w:rsid w:val="00425787"/>
    <w:rsid w:val="00426D6B"/>
    <w:rsid w:val="004270AA"/>
    <w:rsid w:val="004270D3"/>
    <w:rsid w:val="00427495"/>
    <w:rsid w:val="00427B70"/>
    <w:rsid w:val="0043007B"/>
    <w:rsid w:val="00431980"/>
    <w:rsid w:val="00431F64"/>
    <w:rsid w:val="00432BDE"/>
    <w:rsid w:val="00433937"/>
    <w:rsid w:val="00433D58"/>
    <w:rsid w:val="00433D5E"/>
    <w:rsid w:val="00433D6C"/>
    <w:rsid w:val="00434264"/>
    <w:rsid w:val="00434AD1"/>
    <w:rsid w:val="00434B54"/>
    <w:rsid w:val="00434B99"/>
    <w:rsid w:val="00436100"/>
    <w:rsid w:val="004405CD"/>
    <w:rsid w:val="004407C0"/>
    <w:rsid w:val="00442DE9"/>
    <w:rsid w:val="00443FF2"/>
    <w:rsid w:val="0044450D"/>
    <w:rsid w:val="00444F27"/>
    <w:rsid w:val="004454A0"/>
    <w:rsid w:val="00445525"/>
    <w:rsid w:val="004455B7"/>
    <w:rsid w:val="004459F7"/>
    <w:rsid w:val="00447BBA"/>
    <w:rsid w:val="00451725"/>
    <w:rsid w:val="00451A8B"/>
    <w:rsid w:val="00451E26"/>
    <w:rsid w:val="0045339E"/>
    <w:rsid w:val="004542C1"/>
    <w:rsid w:val="0045469A"/>
    <w:rsid w:val="00454AEA"/>
    <w:rsid w:val="00454E13"/>
    <w:rsid w:val="004555EB"/>
    <w:rsid w:val="0045666F"/>
    <w:rsid w:val="00456C39"/>
    <w:rsid w:val="00456CBE"/>
    <w:rsid w:val="00462EBB"/>
    <w:rsid w:val="00463E3D"/>
    <w:rsid w:val="004645AE"/>
    <w:rsid w:val="00464F81"/>
    <w:rsid w:val="00465BB6"/>
    <w:rsid w:val="00466A55"/>
    <w:rsid w:val="00467FCE"/>
    <w:rsid w:val="00471045"/>
    <w:rsid w:val="00472CC9"/>
    <w:rsid w:val="00474845"/>
    <w:rsid w:val="00474925"/>
    <w:rsid w:val="00474D13"/>
    <w:rsid w:val="00475D9C"/>
    <w:rsid w:val="00476CA1"/>
    <w:rsid w:val="00476F8D"/>
    <w:rsid w:val="00477CE6"/>
    <w:rsid w:val="0048246A"/>
    <w:rsid w:val="00482629"/>
    <w:rsid w:val="00482863"/>
    <w:rsid w:val="0048337A"/>
    <w:rsid w:val="00484A45"/>
    <w:rsid w:val="00484D52"/>
    <w:rsid w:val="00486303"/>
    <w:rsid w:val="004867A5"/>
    <w:rsid w:val="00486B22"/>
    <w:rsid w:val="00486E2C"/>
    <w:rsid w:val="00490087"/>
    <w:rsid w:val="00491355"/>
    <w:rsid w:val="00491748"/>
    <w:rsid w:val="004917B1"/>
    <w:rsid w:val="0049199B"/>
    <w:rsid w:val="00492334"/>
    <w:rsid w:val="00492644"/>
    <w:rsid w:val="00492CA9"/>
    <w:rsid w:val="004935A4"/>
    <w:rsid w:val="00495408"/>
    <w:rsid w:val="00496B15"/>
    <w:rsid w:val="0049721A"/>
    <w:rsid w:val="00497E6B"/>
    <w:rsid w:val="004A02FD"/>
    <w:rsid w:val="004A0649"/>
    <w:rsid w:val="004A0B1B"/>
    <w:rsid w:val="004A0D42"/>
    <w:rsid w:val="004A16B4"/>
    <w:rsid w:val="004A1BF2"/>
    <w:rsid w:val="004A2B6D"/>
    <w:rsid w:val="004A360C"/>
    <w:rsid w:val="004A53C4"/>
    <w:rsid w:val="004A53FC"/>
    <w:rsid w:val="004A5E8B"/>
    <w:rsid w:val="004A6B35"/>
    <w:rsid w:val="004B198F"/>
    <w:rsid w:val="004B2FF3"/>
    <w:rsid w:val="004B3786"/>
    <w:rsid w:val="004B495B"/>
    <w:rsid w:val="004B53AF"/>
    <w:rsid w:val="004C0C21"/>
    <w:rsid w:val="004C1BD7"/>
    <w:rsid w:val="004C20B7"/>
    <w:rsid w:val="004C3963"/>
    <w:rsid w:val="004C3BA7"/>
    <w:rsid w:val="004C5E53"/>
    <w:rsid w:val="004C73FB"/>
    <w:rsid w:val="004D05C3"/>
    <w:rsid w:val="004D073C"/>
    <w:rsid w:val="004D0F48"/>
    <w:rsid w:val="004D2C70"/>
    <w:rsid w:val="004D3E33"/>
    <w:rsid w:val="004D442E"/>
    <w:rsid w:val="004E0132"/>
    <w:rsid w:val="004E0786"/>
    <w:rsid w:val="004E1BA0"/>
    <w:rsid w:val="004E29C9"/>
    <w:rsid w:val="004E3005"/>
    <w:rsid w:val="004E421A"/>
    <w:rsid w:val="004E4BB4"/>
    <w:rsid w:val="004E4E84"/>
    <w:rsid w:val="004E50C4"/>
    <w:rsid w:val="004E51BD"/>
    <w:rsid w:val="004E749C"/>
    <w:rsid w:val="004E7D4E"/>
    <w:rsid w:val="004F009A"/>
    <w:rsid w:val="004F078E"/>
    <w:rsid w:val="004F1C1D"/>
    <w:rsid w:val="004F206E"/>
    <w:rsid w:val="004F2082"/>
    <w:rsid w:val="004F777F"/>
    <w:rsid w:val="004F796D"/>
    <w:rsid w:val="00500865"/>
    <w:rsid w:val="005023BF"/>
    <w:rsid w:val="0050303F"/>
    <w:rsid w:val="00503277"/>
    <w:rsid w:val="00503795"/>
    <w:rsid w:val="00503C11"/>
    <w:rsid w:val="0050466A"/>
    <w:rsid w:val="0050612C"/>
    <w:rsid w:val="00506C39"/>
    <w:rsid w:val="0050765F"/>
    <w:rsid w:val="00507DBC"/>
    <w:rsid w:val="00511752"/>
    <w:rsid w:val="00512B15"/>
    <w:rsid w:val="00513706"/>
    <w:rsid w:val="00513CF6"/>
    <w:rsid w:val="0051440C"/>
    <w:rsid w:val="005151BE"/>
    <w:rsid w:val="00521182"/>
    <w:rsid w:val="00522478"/>
    <w:rsid w:val="0052342D"/>
    <w:rsid w:val="005250F2"/>
    <w:rsid w:val="00525E94"/>
    <w:rsid w:val="00525FE3"/>
    <w:rsid w:val="00526FB4"/>
    <w:rsid w:val="005276CA"/>
    <w:rsid w:val="00530C47"/>
    <w:rsid w:val="005324C0"/>
    <w:rsid w:val="005331B9"/>
    <w:rsid w:val="00533D5E"/>
    <w:rsid w:val="00533FED"/>
    <w:rsid w:val="00534801"/>
    <w:rsid w:val="00534DC8"/>
    <w:rsid w:val="00534DFA"/>
    <w:rsid w:val="0053671E"/>
    <w:rsid w:val="00537061"/>
    <w:rsid w:val="005401C2"/>
    <w:rsid w:val="00541624"/>
    <w:rsid w:val="00541C43"/>
    <w:rsid w:val="005421AE"/>
    <w:rsid w:val="005428AA"/>
    <w:rsid w:val="005433E4"/>
    <w:rsid w:val="00544B9C"/>
    <w:rsid w:val="005455AA"/>
    <w:rsid w:val="00547114"/>
    <w:rsid w:val="00550563"/>
    <w:rsid w:val="005516A7"/>
    <w:rsid w:val="0055247C"/>
    <w:rsid w:val="005529C6"/>
    <w:rsid w:val="005539B1"/>
    <w:rsid w:val="00555C1F"/>
    <w:rsid w:val="005568F5"/>
    <w:rsid w:val="00557404"/>
    <w:rsid w:val="00560134"/>
    <w:rsid w:val="005609AF"/>
    <w:rsid w:val="00560FDD"/>
    <w:rsid w:val="00561681"/>
    <w:rsid w:val="00562A71"/>
    <w:rsid w:val="00562FEE"/>
    <w:rsid w:val="005637AD"/>
    <w:rsid w:val="00563B0B"/>
    <w:rsid w:val="0056466A"/>
    <w:rsid w:val="00564711"/>
    <w:rsid w:val="005649F5"/>
    <w:rsid w:val="00564A89"/>
    <w:rsid w:val="00564DFE"/>
    <w:rsid w:val="0056595D"/>
    <w:rsid w:val="0057064F"/>
    <w:rsid w:val="00573A0B"/>
    <w:rsid w:val="00577AA5"/>
    <w:rsid w:val="00580ADB"/>
    <w:rsid w:val="005834DC"/>
    <w:rsid w:val="0059196C"/>
    <w:rsid w:val="00592FA5"/>
    <w:rsid w:val="005938A4"/>
    <w:rsid w:val="00594686"/>
    <w:rsid w:val="005954B8"/>
    <w:rsid w:val="00595C33"/>
    <w:rsid w:val="00597795"/>
    <w:rsid w:val="005A020A"/>
    <w:rsid w:val="005A128C"/>
    <w:rsid w:val="005A1697"/>
    <w:rsid w:val="005A1D84"/>
    <w:rsid w:val="005A36CA"/>
    <w:rsid w:val="005A3731"/>
    <w:rsid w:val="005A4881"/>
    <w:rsid w:val="005A4A19"/>
    <w:rsid w:val="005A4AC8"/>
    <w:rsid w:val="005A5B7C"/>
    <w:rsid w:val="005A70EA"/>
    <w:rsid w:val="005A7599"/>
    <w:rsid w:val="005A7761"/>
    <w:rsid w:val="005B035C"/>
    <w:rsid w:val="005B131B"/>
    <w:rsid w:val="005B3025"/>
    <w:rsid w:val="005B318D"/>
    <w:rsid w:val="005B3715"/>
    <w:rsid w:val="005B3927"/>
    <w:rsid w:val="005B3D23"/>
    <w:rsid w:val="005B43DD"/>
    <w:rsid w:val="005B4448"/>
    <w:rsid w:val="005B44A6"/>
    <w:rsid w:val="005B663A"/>
    <w:rsid w:val="005B699E"/>
    <w:rsid w:val="005B78CC"/>
    <w:rsid w:val="005C01D4"/>
    <w:rsid w:val="005C0C74"/>
    <w:rsid w:val="005C1D39"/>
    <w:rsid w:val="005C29B0"/>
    <w:rsid w:val="005C34A2"/>
    <w:rsid w:val="005C3963"/>
    <w:rsid w:val="005C49B7"/>
    <w:rsid w:val="005C5232"/>
    <w:rsid w:val="005C74CF"/>
    <w:rsid w:val="005C7C0C"/>
    <w:rsid w:val="005D00C0"/>
    <w:rsid w:val="005D1840"/>
    <w:rsid w:val="005D1C91"/>
    <w:rsid w:val="005D1CDB"/>
    <w:rsid w:val="005D35E4"/>
    <w:rsid w:val="005D69FE"/>
    <w:rsid w:val="005D6B2F"/>
    <w:rsid w:val="005D7910"/>
    <w:rsid w:val="005E01FC"/>
    <w:rsid w:val="005E0A37"/>
    <w:rsid w:val="005E159B"/>
    <w:rsid w:val="005E1F57"/>
    <w:rsid w:val="005E382D"/>
    <w:rsid w:val="005E3EE3"/>
    <w:rsid w:val="005E3F26"/>
    <w:rsid w:val="005E44FA"/>
    <w:rsid w:val="005E6A5D"/>
    <w:rsid w:val="005E71D4"/>
    <w:rsid w:val="005E7F7B"/>
    <w:rsid w:val="005F0603"/>
    <w:rsid w:val="005F0BA1"/>
    <w:rsid w:val="005F0DBC"/>
    <w:rsid w:val="005F3700"/>
    <w:rsid w:val="005F5491"/>
    <w:rsid w:val="005F6066"/>
    <w:rsid w:val="005F6C05"/>
    <w:rsid w:val="005F76F9"/>
    <w:rsid w:val="00600593"/>
    <w:rsid w:val="00600D3D"/>
    <w:rsid w:val="006011B0"/>
    <w:rsid w:val="00602F13"/>
    <w:rsid w:val="0060450F"/>
    <w:rsid w:val="00606FDB"/>
    <w:rsid w:val="0061055B"/>
    <w:rsid w:val="00611015"/>
    <w:rsid w:val="00611873"/>
    <w:rsid w:val="00613512"/>
    <w:rsid w:val="006149B5"/>
    <w:rsid w:val="006151EA"/>
    <w:rsid w:val="00616D5D"/>
    <w:rsid w:val="006203D2"/>
    <w:rsid w:val="0062154F"/>
    <w:rsid w:val="00621F7C"/>
    <w:rsid w:val="00622D90"/>
    <w:rsid w:val="00623F74"/>
    <w:rsid w:val="0062428A"/>
    <w:rsid w:val="00624FE3"/>
    <w:rsid w:val="00626153"/>
    <w:rsid w:val="00626B52"/>
    <w:rsid w:val="0063007B"/>
    <w:rsid w:val="0063026B"/>
    <w:rsid w:val="006310E3"/>
    <w:rsid w:val="00631A8C"/>
    <w:rsid w:val="00632850"/>
    <w:rsid w:val="00632A03"/>
    <w:rsid w:val="00634555"/>
    <w:rsid w:val="006345BD"/>
    <w:rsid w:val="0064111E"/>
    <w:rsid w:val="00642A9C"/>
    <w:rsid w:val="00643BA1"/>
    <w:rsid w:val="006457B7"/>
    <w:rsid w:val="00646547"/>
    <w:rsid w:val="00651CA2"/>
    <w:rsid w:val="006537B0"/>
    <w:rsid w:val="00653D60"/>
    <w:rsid w:val="0065423A"/>
    <w:rsid w:val="00656854"/>
    <w:rsid w:val="00660D05"/>
    <w:rsid w:val="00662439"/>
    <w:rsid w:val="00662716"/>
    <w:rsid w:val="00666A83"/>
    <w:rsid w:val="0066767A"/>
    <w:rsid w:val="006704F8"/>
    <w:rsid w:val="00671D9A"/>
    <w:rsid w:val="0067307E"/>
    <w:rsid w:val="00673952"/>
    <w:rsid w:val="00674403"/>
    <w:rsid w:val="00674FBA"/>
    <w:rsid w:val="00680A8A"/>
    <w:rsid w:val="00680B74"/>
    <w:rsid w:val="006811C1"/>
    <w:rsid w:val="00681D93"/>
    <w:rsid w:val="00683399"/>
    <w:rsid w:val="006834F2"/>
    <w:rsid w:val="00683E78"/>
    <w:rsid w:val="0068412A"/>
    <w:rsid w:val="006842D8"/>
    <w:rsid w:val="00684303"/>
    <w:rsid w:val="00686B93"/>
    <w:rsid w:val="00686C9D"/>
    <w:rsid w:val="00687F1F"/>
    <w:rsid w:val="00690F89"/>
    <w:rsid w:val="0069383C"/>
    <w:rsid w:val="0069445E"/>
    <w:rsid w:val="0069453C"/>
    <w:rsid w:val="00694D2C"/>
    <w:rsid w:val="00696775"/>
    <w:rsid w:val="006A232A"/>
    <w:rsid w:val="006A2586"/>
    <w:rsid w:val="006A3C43"/>
    <w:rsid w:val="006A4BCF"/>
    <w:rsid w:val="006A4CDF"/>
    <w:rsid w:val="006A5A27"/>
    <w:rsid w:val="006A6397"/>
    <w:rsid w:val="006A63B9"/>
    <w:rsid w:val="006A749B"/>
    <w:rsid w:val="006A7DDD"/>
    <w:rsid w:val="006B11F9"/>
    <w:rsid w:val="006B2D5B"/>
    <w:rsid w:val="006B4E2D"/>
    <w:rsid w:val="006B7D14"/>
    <w:rsid w:val="006C00BC"/>
    <w:rsid w:val="006C63F3"/>
    <w:rsid w:val="006C7BF0"/>
    <w:rsid w:val="006D0B2F"/>
    <w:rsid w:val="006D1A35"/>
    <w:rsid w:val="006D2426"/>
    <w:rsid w:val="006D2A89"/>
    <w:rsid w:val="006D4319"/>
    <w:rsid w:val="006D51B2"/>
    <w:rsid w:val="006D5B93"/>
    <w:rsid w:val="006D7B14"/>
    <w:rsid w:val="006D7D9E"/>
    <w:rsid w:val="006E0B70"/>
    <w:rsid w:val="006E149A"/>
    <w:rsid w:val="006E1ED2"/>
    <w:rsid w:val="006E43E8"/>
    <w:rsid w:val="006E4736"/>
    <w:rsid w:val="006E4EDB"/>
    <w:rsid w:val="006E557E"/>
    <w:rsid w:val="006E5CE2"/>
    <w:rsid w:val="006E6EF3"/>
    <w:rsid w:val="006F1906"/>
    <w:rsid w:val="006F317A"/>
    <w:rsid w:val="006F3B9B"/>
    <w:rsid w:val="006F42C7"/>
    <w:rsid w:val="006F4B5D"/>
    <w:rsid w:val="00700103"/>
    <w:rsid w:val="007003AE"/>
    <w:rsid w:val="0070167C"/>
    <w:rsid w:val="0070477B"/>
    <w:rsid w:val="00707B04"/>
    <w:rsid w:val="00710165"/>
    <w:rsid w:val="0071170B"/>
    <w:rsid w:val="00712974"/>
    <w:rsid w:val="00712E18"/>
    <w:rsid w:val="007133FA"/>
    <w:rsid w:val="00713AD4"/>
    <w:rsid w:val="00713B39"/>
    <w:rsid w:val="00715183"/>
    <w:rsid w:val="007166B2"/>
    <w:rsid w:val="0071692D"/>
    <w:rsid w:val="00717D68"/>
    <w:rsid w:val="00720A21"/>
    <w:rsid w:val="00720D0A"/>
    <w:rsid w:val="00720E6C"/>
    <w:rsid w:val="00721E3E"/>
    <w:rsid w:val="007232B5"/>
    <w:rsid w:val="0072410E"/>
    <w:rsid w:val="00725123"/>
    <w:rsid w:val="0072534A"/>
    <w:rsid w:val="00725A7D"/>
    <w:rsid w:val="00726C50"/>
    <w:rsid w:val="00727F67"/>
    <w:rsid w:val="0073085C"/>
    <w:rsid w:val="007320D6"/>
    <w:rsid w:val="00732BC6"/>
    <w:rsid w:val="007332CC"/>
    <w:rsid w:val="00733888"/>
    <w:rsid w:val="00735638"/>
    <w:rsid w:val="0073597D"/>
    <w:rsid w:val="00736D17"/>
    <w:rsid w:val="00740FE8"/>
    <w:rsid w:val="0074137C"/>
    <w:rsid w:val="007423FD"/>
    <w:rsid w:val="0074459E"/>
    <w:rsid w:val="00746505"/>
    <w:rsid w:val="00746941"/>
    <w:rsid w:val="00746AD4"/>
    <w:rsid w:val="00746F5A"/>
    <w:rsid w:val="0074703A"/>
    <w:rsid w:val="00747911"/>
    <w:rsid w:val="00750071"/>
    <w:rsid w:val="00751377"/>
    <w:rsid w:val="007522A9"/>
    <w:rsid w:val="00752BBA"/>
    <w:rsid w:val="00752F1D"/>
    <w:rsid w:val="00752FD2"/>
    <w:rsid w:val="007536B0"/>
    <w:rsid w:val="00753C06"/>
    <w:rsid w:val="0075438D"/>
    <w:rsid w:val="00754E24"/>
    <w:rsid w:val="007566C0"/>
    <w:rsid w:val="00757920"/>
    <w:rsid w:val="00760727"/>
    <w:rsid w:val="00760EED"/>
    <w:rsid w:val="00762972"/>
    <w:rsid w:val="00764396"/>
    <w:rsid w:val="00764CCF"/>
    <w:rsid w:val="00765474"/>
    <w:rsid w:val="007656EC"/>
    <w:rsid w:val="0076700A"/>
    <w:rsid w:val="00770E2E"/>
    <w:rsid w:val="007719DC"/>
    <w:rsid w:val="0077235E"/>
    <w:rsid w:val="00773B6E"/>
    <w:rsid w:val="00777E86"/>
    <w:rsid w:val="007800C1"/>
    <w:rsid w:val="0078046D"/>
    <w:rsid w:val="007814D7"/>
    <w:rsid w:val="00781820"/>
    <w:rsid w:val="007822D3"/>
    <w:rsid w:val="00783A06"/>
    <w:rsid w:val="00785CD9"/>
    <w:rsid w:val="00787E54"/>
    <w:rsid w:val="007905DE"/>
    <w:rsid w:val="00790BB3"/>
    <w:rsid w:val="00791623"/>
    <w:rsid w:val="00792043"/>
    <w:rsid w:val="007928F5"/>
    <w:rsid w:val="0079292F"/>
    <w:rsid w:val="00792B2E"/>
    <w:rsid w:val="007933AB"/>
    <w:rsid w:val="00795E8C"/>
    <w:rsid w:val="007967FA"/>
    <w:rsid w:val="00796AFC"/>
    <w:rsid w:val="00797E65"/>
    <w:rsid w:val="00797EDD"/>
    <w:rsid w:val="007A10DB"/>
    <w:rsid w:val="007A2594"/>
    <w:rsid w:val="007A2DFA"/>
    <w:rsid w:val="007A7139"/>
    <w:rsid w:val="007B0322"/>
    <w:rsid w:val="007B147D"/>
    <w:rsid w:val="007B1878"/>
    <w:rsid w:val="007B1A6A"/>
    <w:rsid w:val="007B1B2F"/>
    <w:rsid w:val="007B204E"/>
    <w:rsid w:val="007B3B98"/>
    <w:rsid w:val="007B3F58"/>
    <w:rsid w:val="007B4A5C"/>
    <w:rsid w:val="007B4B4A"/>
    <w:rsid w:val="007B4F1D"/>
    <w:rsid w:val="007C079B"/>
    <w:rsid w:val="007C0E3F"/>
    <w:rsid w:val="007C0E88"/>
    <w:rsid w:val="007C120F"/>
    <w:rsid w:val="007C182E"/>
    <w:rsid w:val="007C206C"/>
    <w:rsid w:val="007C254F"/>
    <w:rsid w:val="007C2CE0"/>
    <w:rsid w:val="007C4AA9"/>
    <w:rsid w:val="007C5729"/>
    <w:rsid w:val="007C5D37"/>
    <w:rsid w:val="007C5E43"/>
    <w:rsid w:val="007C5F7C"/>
    <w:rsid w:val="007C7B90"/>
    <w:rsid w:val="007D5142"/>
    <w:rsid w:val="007D5DCA"/>
    <w:rsid w:val="007D6258"/>
    <w:rsid w:val="007D6B2B"/>
    <w:rsid w:val="007D6DBA"/>
    <w:rsid w:val="007E0DAE"/>
    <w:rsid w:val="007E236B"/>
    <w:rsid w:val="007E3F1E"/>
    <w:rsid w:val="007E7908"/>
    <w:rsid w:val="007F00E9"/>
    <w:rsid w:val="007F0E97"/>
    <w:rsid w:val="007F1A7D"/>
    <w:rsid w:val="007F25F8"/>
    <w:rsid w:val="007F38A6"/>
    <w:rsid w:val="007F3B60"/>
    <w:rsid w:val="007F6720"/>
    <w:rsid w:val="007F6A2D"/>
    <w:rsid w:val="008017B2"/>
    <w:rsid w:val="00801F30"/>
    <w:rsid w:val="0080332D"/>
    <w:rsid w:val="00804C9E"/>
    <w:rsid w:val="008055A4"/>
    <w:rsid w:val="00806109"/>
    <w:rsid w:val="008073BB"/>
    <w:rsid w:val="00810C32"/>
    <w:rsid w:val="008111E4"/>
    <w:rsid w:val="00811AF6"/>
    <w:rsid w:val="0081301C"/>
    <w:rsid w:val="00814F4E"/>
    <w:rsid w:val="00817C4B"/>
    <w:rsid w:val="00817DD6"/>
    <w:rsid w:val="008205B2"/>
    <w:rsid w:val="00821793"/>
    <w:rsid w:val="00821F7A"/>
    <w:rsid w:val="00822028"/>
    <w:rsid w:val="00822EE3"/>
    <w:rsid w:val="008231D5"/>
    <w:rsid w:val="0082367F"/>
    <w:rsid w:val="00823A01"/>
    <w:rsid w:val="00823BCA"/>
    <w:rsid w:val="0082461C"/>
    <w:rsid w:val="0083356C"/>
    <w:rsid w:val="00833A1D"/>
    <w:rsid w:val="0083429E"/>
    <w:rsid w:val="008361E1"/>
    <w:rsid w:val="0083642F"/>
    <w:rsid w:val="00840C0B"/>
    <w:rsid w:val="008421A1"/>
    <w:rsid w:val="008432A2"/>
    <w:rsid w:val="008434AE"/>
    <w:rsid w:val="00843904"/>
    <w:rsid w:val="0084436C"/>
    <w:rsid w:val="00845650"/>
    <w:rsid w:val="0084639F"/>
    <w:rsid w:val="00850077"/>
    <w:rsid w:val="00850572"/>
    <w:rsid w:val="00850AA9"/>
    <w:rsid w:val="008536BA"/>
    <w:rsid w:val="0085658A"/>
    <w:rsid w:val="0085774C"/>
    <w:rsid w:val="0086048D"/>
    <w:rsid w:val="0086223A"/>
    <w:rsid w:val="008629A9"/>
    <w:rsid w:val="00864A4D"/>
    <w:rsid w:val="0086579B"/>
    <w:rsid w:val="00866C78"/>
    <w:rsid w:val="00866D98"/>
    <w:rsid w:val="0087051C"/>
    <w:rsid w:val="00871C01"/>
    <w:rsid w:val="00875E2D"/>
    <w:rsid w:val="00876021"/>
    <w:rsid w:val="0087730F"/>
    <w:rsid w:val="008808DD"/>
    <w:rsid w:val="008809FF"/>
    <w:rsid w:val="00881A99"/>
    <w:rsid w:val="00883B77"/>
    <w:rsid w:val="00883FC8"/>
    <w:rsid w:val="00884F60"/>
    <w:rsid w:val="00886FD8"/>
    <w:rsid w:val="00887540"/>
    <w:rsid w:val="00893027"/>
    <w:rsid w:val="00893C19"/>
    <w:rsid w:val="0089552D"/>
    <w:rsid w:val="008963B1"/>
    <w:rsid w:val="00897630"/>
    <w:rsid w:val="00897DE4"/>
    <w:rsid w:val="008A0EC4"/>
    <w:rsid w:val="008A2D00"/>
    <w:rsid w:val="008A3E93"/>
    <w:rsid w:val="008A4210"/>
    <w:rsid w:val="008A45A7"/>
    <w:rsid w:val="008A5A06"/>
    <w:rsid w:val="008A61DA"/>
    <w:rsid w:val="008A686B"/>
    <w:rsid w:val="008A6C65"/>
    <w:rsid w:val="008B3F1C"/>
    <w:rsid w:val="008B4368"/>
    <w:rsid w:val="008B6F05"/>
    <w:rsid w:val="008B7616"/>
    <w:rsid w:val="008B7E2A"/>
    <w:rsid w:val="008B7FCF"/>
    <w:rsid w:val="008C10AC"/>
    <w:rsid w:val="008C1485"/>
    <w:rsid w:val="008C1B91"/>
    <w:rsid w:val="008C1E25"/>
    <w:rsid w:val="008C6B28"/>
    <w:rsid w:val="008C7840"/>
    <w:rsid w:val="008D0C8B"/>
    <w:rsid w:val="008D4C86"/>
    <w:rsid w:val="008D4F66"/>
    <w:rsid w:val="008D57EA"/>
    <w:rsid w:val="008D5842"/>
    <w:rsid w:val="008D5D17"/>
    <w:rsid w:val="008D5FEF"/>
    <w:rsid w:val="008D6C8D"/>
    <w:rsid w:val="008D781E"/>
    <w:rsid w:val="008E0048"/>
    <w:rsid w:val="008E031C"/>
    <w:rsid w:val="008E0862"/>
    <w:rsid w:val="008E1291"/>
    <w:rsid w:val="008E1602"/>
    <w:rsid w:val="008E2ACB"/>
    <w:rsid w:val="008E2B54"/>
    <w:rsid w:val="008E4404"/>
    <w:rsid w:val="008E49A4"/>
    <w:rsid w:val="008E4F63"/>
    <w:rsid w:val="008E58C7"/>
    <w:rsid w:val="008E5905"/>
    <w:rsid w:val="008E5A9E"/>
    <w:rsid w:val="008E6099"/>
    <w:rsid w:val="008E6377"/>
    <w:rsid w:val="008F00C0"/>
    <w:rsid w:val="008F0106"/>
    <w:rsid w:val="008F1024"/>
    <w:rsid w:val="008F10EE"/>
    <w:rsid w:val="008F3326"/>
    <w:rsid w:val="008F4D70"/>
    <w:rsid w:val="008F5021"/>
    <w:rsid w:val="008F57C2"/>
    <w:rsid w:val="008F5E50"/>
    <w:rsid w:val="008F7301"/>
    <w:rsid w:val="00900B8D"/>
    <w:rsid w:val="00902313"/>
    <w:rsid w:val="00902A49"/>
    <w:rsid w:val="00906492"/>
    <w:rsid w:val="00907094"/>
    <w:rsid w:val="00907818"/>
    <w:rsid w:val="00910465"/>
    <w:rsid w:val="00911ACE"/>
    <w:rsid w:val="009154A3"/>
    <w:rsid w:val="00915762"/>
    <w:rsid w:val="009160DF"/>
    <w:rsid w:val="00916D86"/>
    <w:rsid w:val="009171F3"/>
    <w:rsid w:val="00921E45"/>
    <w:rsid w:val="00921E9C"/>
    <w:rsid w:val="0092275A"/>
    <w:rsid w:val="009232D9"/>
    <w:rsid w:val="00923A9B"/>
    <w:rsid w:val="0092469C"/>
    <w:rsid w:val="00924A9B"/>
    <w:rsid w:val="009256EF"/>
    <w:rsid w:val="009278E0"/>
    <w:rsid w:val="0093020B"/>
    <w:rsid w:val="0093091D"/>
    <w:rsid w:val="0093230C"/>
    <w:rsid w:val="009327FF"/>
    <w:rsid w:val="00933C79"/>
    <w:rsid w:val="00933FF4"/>
    <w:rsid w:val="00936932"/>
    <w:rsid w:val="00936C5B"/>
    <w:rsid w:val="00936FD1"/>
    <w:rsid w:val="00937C2B"/>
    <w:rsid w:val="00937E84"/>
    <w:rsid w:val="009400EE"/>
    <w:rsid w:val="009405FC"/>
    <w:rsid w:val="00941F62"/>
    <w:rsid w:val="00942692"/>
    <w:rsid w:val="00943573"/>
    <w:rsid w:val="00946222"/>
    <w:rsid w:val="00946431"/>
    <w:rsid w:val="00947883"/>
    <w:rsid w:val="00950725"/>
    <w:rsid w:val="009507F8"/>
    <w:rsid w:val="00950E13"/>
    <w:rsid w:val="00952619"/>
    <w:rsid w:val="0095283D"/>
    <w:rsid w:val="00952C86"/>
    <w:rsid w:val="00955E08"/>
    <w:rsid w:val="009574F3"/>
    <w:rsid w:val="0095796C"/>
    <w:rsid w:val="00961945"/>
    <w:rsid w:val="009620CF"/>
    <w:rsid w:val="009621AA"/>
    <w:rsid w:val="00963E27"/>
    <w:rsid w:val="00964BC3"/>
    <w:rsid w:val="00966297"/>
    <w:rsid w:val="00966839"/>
    <w:rsid w:val="009672CB"/>
    <w:rsid w:val="009701BD"/>
    <w:rsid w:val="00970405"/>
    <w:rsid w:val="0097070F"/>
    <w:rsid w:val="0097082A"/>
    <w:rsid w:val="00970A4B"/>
    <w:rsid w:val="00971AD7"/>
    <w:rsid w:val="00971B61"/>
    <w:rsid w:val="0097204C"/>
    <w:rsid w:val="0097476E"/>
    <w:rsid w:val="00974971"/>
    <w:rsid w:val="009750A8"/>
    <w:rsid w:val="00980344"/>
    <w:rsid w:val="00980C31"/>
    <w:rsid w:val="009812DF"/>
    <w:rsid w:val="009818D8"/>
    <w:rsid w:val="0098238B"/>
    <w:rsid w:val="009842B2"/>
    <w:rsid w:val="009879DB"/>
    <w:rsid w:val="00987C37"/>
    <w:rsid w:val="0099098E"/>
    <w:rsid w:val="00990F1F"/>
    <w:rsid w:val="00992B22"/>
    <w:rsid w:val="009955FF"/>
    <w:rsid w:val="009969E2"/>
    <w:rsid w:val="00996D4B"/>
    <w:rsid w:val="009A1170"/>
    <w:rsid w:val="009A257F"/>
    <w:rsid w:val="009A3516"/>
    <w:rsid w:val="009A395B"/>
    <w:rsid w:val="009A53DD"/>
    <w:rsid w:val="009A78CC"/>
    <w:rsid w:val="009A7A50"/>
    <w:rsid w:val="009A7F2A"/>
    <w:rsid w:val="009B0636"/>
    <w:rsid w:val="009B1146"/>
    <w:rsid w:val="009B1F53"/>
    <w:rsid w:val="009B3B09"/>
    <w:rsid w:val="009B3C68"/>
    <w:rsid w:val="009B3EBE"/>
    <w:rsid w:val="009B701A"/>
    <w:rsid w:val="009B755D"/>
    <w:rsid w:val="009C4901"/>
    <w:rsid w:val="009C5E73"/>
    <w:rsid w:val="009C5F35"/>
    <w:rsid w:val="009C76F3"/>
    <w:rsid w:val="009C7D62"/>
    <w:rsid w:val="009D0B42"/>
    <w:rsid w:val="009D259D"/>
    <w:rsid w:val="009D30C1"/>
    <w:rsid w:val="009D3F41"/>
    <w:rsid w:val="009D6C7B"/>
    <w:rsid w:val="009E1851"/>
    <w:rsid w:val="009E2AE4"/>
    <w:rsid w:val="009E45E4"/>
    <w:rsid w:val="009E51EA"/>
    <w:rsid w:val="009E57EB"/>
    <w:rsid w:val="009E5A08"/>
    <w:rsid w:val="009E64BC"/>
    <w:rsid w:val="009E690A"/>
    <w:rsid w:val="009E6FBA"/>
    <w:rsid w:val="009E7E1F"/>
    <w:rsid w:val="009F1AD4"/>
    <w:rsid w:val="009F2BED"/>
    <w:rsid w:val="009F3069"/>
    <w:rsid w:val="009F3692"/>
    <w:rsid w:val="009F5D2A"/>
    <w:rsid w:val="009F7A1F"/>
    <w:rsid w:val="00A007B0"/>
    <w:rsid w:val="00A01D82"/>
    <w:rsid w:val="00A039B7"/>
    <w:rsid w:val="00A073D0"/>
    <w:rsid w:val="00A1028F"/>
    <w:rsid w:val="00A11F72"/>
    <w:rsid w:val="00A14A24"/>
    <w:rsid w:val="00A20134"/>
    <w:rsid w:val="00A2293A"/>
    <w:rsid w:val="00A23E33"/>
    <w:rsid w:val="00A248F8"/>
    <w:rsid w:val="00A24F45"/>
    <w:rsid w:val="00A25117"/>
    <w:rsid w:val="00A27638"/>
    <w:rsid w:val="00A278F0"/>
    <w:rsid w:val="00A315DB"/>
    <w:rsid w:val="00A3318A"/>
    <w:rsid w:val="00A34352"/>
    <w:rsid w:val="00A348D3"/>
    <w:rsid w:val="00A3711A"/>
    <w:rsid w:val="00A3775C"/>
    <w:rsid w:val="00A37FD7"/>
    <w:rsid w:val="00A402ED"/>
    <w:rsid w:val="00A40461"/>
    <w:rsid w:val="00A408B9"/>
    <w:rsid w:val="00A40987"/>
    <w:rsid w:val="00A41CCC"/>
    <w:rsid w:val="00A43F1F"/>
    <w:rsid w:val="00A46525"/>
    <w:rsid w:val="00A4671A"/>
    <w:rsid w:val="00A46808"/>
    <w:rsid w:val="00A47589"/>
    <w:rsid w:val="00A478D6"/>
    <w:rsid w:val="00A50060"/>
    <w:rsid w:val="00A50B97"/>
    <w:rsid w:val="00A50D9D"/>
    <w:rsid w:val="00A53000"/>
    <w:rsid w:val="00A545C6"/>
    <w:rsid w:val="00A553A0"/>
    <w:rsid w:val="00A56852"/>
    <w:rsid w:val="00A56ECE"/>
    <w:rsid w:val="00A57839"/>
    <w:rsid w:val="00A5799B"/>
    <w:rsid w:val="00A609A7"/>
    <w:rsid w:val="00A63CC2"/>
    <w:rsid w:val="00A6445E"/>
    <w:rsid w:val="00A65668"/>
    <w:rsid w:val="00A65BA5"/>
    <w:rsid w:val="00A668F6"/>
    <w:rsid w:val="00A673E9"/>
    <w:rsid w:val="00A67735"/>
    <w:rsid w:val="00A70434"/>
    <w:rsid w:val="00A70FF9"/>
    <w:rsid w:val="00A711D7"/>
    <w:rsid w:val="00A71506"/>
    <w:rsid w:val="00A718FD"/>
    <w:rsid w:val="00A723DE"/>
    <w:rsid w:val="00A72E8A"/>
    <w:rsid w:val="00A73D61"/>
    <w:rsid w:val="00A75F87"/>
    <w:rsid w:val="00A778FD"/>
    <w:rsid w:val="00A77A49"/>
    <w:rsid w:val="00A8046B"/>
    <w:rsid w:val="00A81F16"/>
    <w:rsid w:val="00A82E4C"/>
    <w:rsid w:val="00A83407"/>
    <w:rsid w:val="00A84585"/>
    <w:rsid w:val="00A849B0"/>
    <w:rsid w:val="00A9084C"/>
    <w:rsid w:val="00A915B8"/>
    <w:rsid w:val="00A91E21"/>
    <w:rsid w:val="00A9230E"/>
    <w:rsid w:val="00A94ECD"/>
    <w:rsid w:val="00A9503C"/>
    <w:rsid w:val="00A95639"/>
    <w:rsid w:val="00A95D8B"/>
    <w:rsid w:val="00A95DC3"/>
    <w:rsid w:val="00A96410"/>
    <w:rsid w:val="00A968E5"/>
    <w:rsid w:val="00A970F9"/>
    <w:rsid w:val="00A971E3"/>
    <w:rsid w:val="00AA1109"/>
    <w:rsid w:val="00AA1582"/>
    <w:rsid w:val="00AA20CB"/>
    <w:rsid w:val="00AA227D"/>
    <w:rsid w:val="00AA2434"/>
    <w:rsid w:val="00AA30D2"/>
    <w:rsid w:val="00AA7AEF"/>
    <w:rsid w:val="00AB3936"/>
    <w:rsid w:val="00AB4053"/>
    <w:rsid w:val="00AB4372"/>
    <w:rsid w:val="00AB5BFC"/>
    <w:rsid w:val="00AB6A34"/>
    <w:rsid w:val="00AB7403"/>
    <w:rsid w:val="00AB7DDB"/>
    <w:rsid w:val="00AB7E36"/>
    <w:rsid w:val="00AC0270"/>
    <w:rsid w:val="00AC064B"/>
    <w:rsid w:val="00AC1410"/>
    <w:rsid w:val="00AC2153"/>
    <w:rsid w:val="00AC3276"/>
    <w:rsid w:val="00AC3EA3"/>
    <w:rsid w:val="00AC4DDE"/>
    <w:rsid w:val="00AC525C"/>
    <w:rsid w:val="00AC713A"/>
    <w:rsid w:val="00AC792D"/>
    <w:rsid w:val="00AC7F06"/>
    <w:rsid w:val="00AD1872"/>
    <w:rsid w:val="00AD3AAD"/>
    <w:rsid w:val="00AD4C56"/>
    <w:rsid w:val="00AD564D"/>
    <w:rsid w:val="00AD6BF5"/>
    <w:rsid w:val="00AE04A1"/>
    <w:rsid w:val="00AE0A86"/>
    <w:rsid w:val="00AE1DD7"/>
    <w:rsid w:val="00AE6985"/>
    <w:rsid w:val="00AE6F94"/>
    <w:rsid w:val="00AE6FD9"/>
    <w:rsid w:val="00AF34E4"/>
    <w:rsid w:val="00AF454E"/>
    <w:rsid w:val="00AF58FD"/>
    <w:rsid w:val="00AF627F"/>
    <w:rsid w:val="00B00012"/>
    <w:rsid w:val="00B003D5"/>
    <w:rsid w:val="00B00BCB"/>
    <w:rsid w:val="00B01214"/>
    <w:rsid w:val="00B01394"/>
    <w:rsid w:val="00B03172"/>
    <w:rsid w:val="00B03AD5"/>
    <w:rsid w:val="00B04252"/>
    <w:rsid w:val="00B06663"/>
    <w:rsid w:val="00B07448"/>
    <w:rsid w:val="00B101C8"/>
    <w:rsid w:val="00B1037F"/>
    <w:rsid w:val="00B116F8"/>
    <w:rsid w:val="00B11862"/>
    <w:rsid w:val="00B120F3"/>
    <w:rsid w:val="00B12F6C"/>
    <w:rsid w:val="00B14394"/>
    <w:rsid w:val="00B15724"/>
    <w:rsid w:val="00B16EC7"/>
    <w:rsid w:val="00B172AA"/>
    <w:rsid w:val="00B174A4"/>
    <w:rsid w:val="00B20A6D"/>
    <w:rsid w:val="00B21482"/>
    <w:rsid w:val="00B214C1"/>
    <w:rsid w:val="00B2289D"/>
    <w:rsid w:val="00B23463"/>
    <w:rsid w:val="00B24951"/>
    <w:rsid w:val="00B25452"/>
    <w:rsid w:val="00B257BD"/>
    <w:rsid w:val="00B30A34"/>
    <w:rsid w:val="00B30DDB"/>
    <w:rsid w:val="00B30F38"/>
    <w:rsid w:val="00B318A1"/>
    <w:rsid w:val="00B31926"/>
    <w:rsid w:val="00B31E2F"/>
    <w:rsid w:val="00B32889"/>
    <w:rsid w:val="00B40674"/>
    <w:rsid w:val="00B40FC7"/>
    <w:rsid w:val="00B4319D"/>
    <w:rsid w:val="00B43609"/>
    <w:rsid w:val="00B45B43"/>
    <w:rsid w:val="00B47138"/>
    <w:rsid w:val="00B5173C"/>
    <w:rsid w:val="00B52D21"/>
    <w:rsid w:val="00B5460E"/>
    <w:rsid w:val="00B54621"/>
    <w:rsid w:val="00B55B9E"/>
    <w:rsid w:val="00B56B06"/>
    <w:rsid w:val="00B57862"/>
    <w:rsid w:val="00B600A4"/>
    <w:rsid w:val="00B632D9"/>
    <w:rsid w:val="00B63EE0"/>
    <w:rsid w:val="00B64791"/>
    <w:rsid w:val="00B6503D"/>
    <w:rsid w:val="00B657B8"/>
    <w:rsid w:val="00B65E5F"/>
    <w:rsid w:val="00B70CBC"/>
    <w:rsid w:val="00B70EA9"/>
    <w:rsid w:val="00B71224"/>
    <w:rsid w:val="00B71467"/>
    <w:rsid w:val="00B7156E"/>
    <w:rsid w:val="00B718BD"/>
    <w:rsid w:val="00B7331C"/>
    <w:rsid w:val="00B73F4D"/>
    <w:rsid w:val="00B75218"/>
    <w:rsid w:val="00B75F9F"/>
    <w:rsid w:val="00B76610"/>
    <w:rsid w:val="00B76869"/>
    <w:rsid w:val="00B80025"/>
    <w:rsid w:val="00B803E4"/>
    <w:rsid w:val="00B811DE"/>
    <w:rsid w:val="00B81A43"/>
    <w:rsid w:val="00B825CF"/>
    <w:rsid w:val="00B84920"/>
    <w:rsid w:val="00B84CB4"/>
    <w:rsid w:val="00B8556A"/>
    <w:rsid w:val="00B86128"/>
    <w:rsid w:val="00B87E30"/>
    <w:rsid w:val="00B92C8F"/>
    <w:rsid w:val="00B9366B"/>
    <w:rsid w:val="00B93EED"/>
    <w:rsid w:val="00B94E8E"/>
    <w:rsid w:val="00B9552C"/>
    <w:rsid w:val="00B9562A"/>
    <w:rsid w:val="00BA07A5"/>
    <w:rsid w:val="00BA1850"/>
    <w:rsid w:val="00BA1C1C"/>
    <w:rsid w:val="00BA1F70"/>
    <w:rsid w:val="00BA2257"/>
    <w:rsid w:val="00BA43A7"/>
    <w:rsid w:val="00BA5075"/>
    <w:rsid w:val="00BA59E3"/>
    <w:rsid w:val="00BA5D83"/>
    <w:rsid w:val="00BA6C5B"/>
    <w:rsid w:val="00BA75F9"/>
    <w:rsid w:val="00BB011D"/>
    <w:rsid w:val="00BB073F"/>
    <w:rsid w:val="00BB18E7"/>
    <w:rsid w:val="00BB3845"/>
    <w:rsid w:val="00BB4877"/>
    <w:rsid w:val="00BB4FD8"/>
    <w:rsid w:val="00BB5390"/>
    <w:rsid w:val="00BB7C92"/>
    <w:rsid w:val="00BC037C"/>
    <w:rsid w:val="00BC10A6"/>
    <w:rsid w:val="00BC24B8"/>
    <w:rsid w:val="00BC2FBE"/>
    <w:rsid w:val="00BC3CFB"/>
    <w:rsid w:val="00BC3D20"/>
    <w:rsid w:val="00BC3E4F"/>
    <w:rsid w:val="00BC51BE"/>
    <w:rsid w:val="00BC57DC"/>
    <w:rsid w:val="00BC626B"/>
    <w:rsid w:val="00BD02D6"/>
    <w:rsid w:val="00BD3D69"/>
    <w:rsid w:val="00BD3E62"/>
    <w:rsid w:val="00BD4063"/>
    <w:rsid w:val="00BD515B"/>
    <w:rsid w:val="00BD6A41"/>
    <w:rsid w:val="00BE2867"/>
    <w:rsid w:val="00BE2D1B"/>
    <w:rsid w:val="00BE3F3B"/>
    <w:rsid w:val="00BE6CC5"/>
    <w:rsid w:val="00BE71EF"/>
    <w:rsid w:val="00BE7803"/>
    <w:rsid w:val="00BE7C63"/>
    <w:rsid w:val="00BF1E7C"/>
    <w:rsid w:val="00BF1F4D"/>
    <w:rsid w:val="00BF3F0D"/>
    <w:rsid w:val="00BF57B9"/>
    <w:rsid w:val="00BF59BD"/>
    <w:rsid w:val="00BF612D"/>
    <w:rsid w:val="00BF7A1E"/>
    <w:rsid w:val="00C012A3"/>
    <w:rsid w:val="00C023A6"/>
    <w:rsid w:val="00C031FB"/>
    <w:rsid w:val="00C037E3"/>
    <w:rsid w:val="00C037F2"/>
    <w:rsid w:val="00C04013"/>
    <w:rsid w:val="00C040C4"/>
    <w:rsid w:val="00C04171"/>
    <w:rsid w:val="00C04D88"/>
    <w:rsid w:val="00C068FD"/>
    <w:rsid w:val="00C06EAA"/>
    <w:rsid w:val="00C1033F"/>
    <w:rsid w:val="00C1130C"/>
    <w:rsid w:val="00C11DA9"/>
    <w:rsid w:val="00C17249"/>
    <w:rsid w:val="00C2034D"/>
    <w:rsid w:val="00C20A70"/>
    <w:rsid w:val="00C20C97"/>
    <w:rsid w:val="00C2406A"/>
    <w:rsid w:val="00C246A0"/>
    <w:rsid w:val="00C24F7B"/>
    <w:rsid w:val="00C2514F"/>
    <w:rsid w:val="00C2669F"/>
    <w:rsid w:val="00C269E4"/>
    <w:rsid w:val="00C27630"/>
    <w:rsid w:val="00C2776A"/>
    <w:rsid w:val="00C300D4"/>
    <w:rsid w:val="00C3263F"/>
    <w:rsid w:val="00C3319D"/>
    <w:rsid w:val="00C343EA"/>
    <w:rsid w:val="00C356FB"/>
    <w:rsid w:val="00C3573C"/>
    <w:rsid w:val="00C40697"/>
    <w:rsid w:val="00C41DA1"/>
    <w:rsid w:val="00C42299"/>
    <w:rsid w:val="00C4353E"/>
    <w:rsid w:val="00C4480A"/>
    <w:rsid w:val="00C50D9F"/>
    <w:rsid w:val="00C52A7B"/>
    <w:rsid w:val="00C5575E"/>
    <w:rsid w:val="00C57FA4"/>
    <w:rsid w:val="00C61F56"/>
    <w:rsid w:val="00C6324C"/>
    <w:rsid w:val="00C63BD4"/>
    <w:rsid w:val="00C6729A"/>
    <w:rsid w:val="00C679AA"/>
    <w:rsid w:val="00C700AA"/>
    <w:rsid w:val="00C71E92"/>
    <w:rsid w:val="00C724CF"/>
    <w:rsid w:val="00C7270E"/>
    <w:rsid w:val="00C7390D"/>
    <w:rsid w:val="00C752E0"/>
    <w:rsid w:val="00C75972"/>
    <w:rsid w:val="00C765F3"/>
    <w:rsid w:val="00C779DE"/>
    <w:rsid w:val="00C811AB"/>
    <w:rsid w:val="00C81D7D"/>
    <w:rsid w:val="00C82792"/>
    <w:rsid w:val="00C856FB"/>
    <w:rsid w:val="00C85824"/>
    <w:rsid w:val="00C85C43"/>
    <w:rsid w:val="00C86A71"/>
    <w:rsid w:val="00C87184"/>
    <w:rsid w:val="00C871A9"/>
    <w:rsid w:val="00C87CA6"/>
    <w:rsid w:val="00C914D4"/>
    <w:rsid w:val="00C91509"/>
    <w:rsid w:val="00C92803"/>
    <w:rsid w:val="00C930F6"/>
    <w:rsid w:val="00C94653"/>
    <w:rsid w:val="00C948FD"/>
    <w:rsid w:val="00C95480"/>
    <w:rsid w:val="00C963EF"/>
    <w:rsid w:val="00CA069D"/>
    <w:rsid w:val="00CA1E89"/>
    <w:rsid w:val="00CA3231"/>
    <w:rsid w:val="00CA3426"/>
    <w:rsid w:val="00CA3714"/>
    <w:rsid w:val="00CA4C23"/>
    <w:rsid w:val="00CA544E"/>
    <w:rsid w:val="00CA6016"/>
    <w:rsid w:val="00CB1DAD"/>
    <w:rsid w:val="00CB3182"/>
    <w:rsid w:val="00CB43D5"/>
    <w:rsid w:val="00CB57DE"/>
    <w:rsid w:val="00CB5F25"/>
    <w:rsid w:val="00CB6CA3"/>
    <w:rsid w:val="00CC2C2E"/>
    <w:rsid w:val="00CC3A07"/>
    <w:rsid w:val="00CC6146"/>
    <w:rsid w:val="00CC76F9"/>
    <w:rsid w:val="00CD066B"/>
    <w:rsid w:val="00CD0D3A"/>
    <w:rsid w:val="00CD12EC"/>
    <w:rsid w:val="00CD26B8"/>
    <w:rsid w:val="00CD3C8D"/>
    <w:rsid w:val="00CD46E2"/>
    <w:rsid w:val="00CD51D0"/>
    <w:rsid w:val="00CD5EF4"/>
    <w:rsid w:val="00CD64B4"/>
    <w:rsid w:val="00CD7C99"/>
    <w:rsid w:val="00CE0D12"/>
    <w:rsid w:val="00CE2466"/>
    <w:rsid w:val="00CE33D7"/>
    <w:rsid w:val="00CE4755"/>
    <w:rsid w:val="00CE47B2"/>
    <w:rsid w:val="00CE4B32"/>
    <w:rsid w:val="00CE4EC1"/>
    <w:rsid w:val="00CE50C8"/>
    <w:rsid w:val="00CE6304"/>
    <w:rsid w:val="00CE6418"/>
    <w:rsid w:val="00CF02A6"/>
    <w:rsid w:val="00CF05CB"/>
    <w:rsid w:val="00CF0682"/>
    <w:rsid w:val="00CF0985"/>
    <w:rsid w:val="00CF0B87"/>
    <w:rsid w:val="00CF3FFD"/>
    <w:rsid w:val="00CF5899"/>
    <w:rsid w:val="00CF6815"/>
    <w:rsid w:val="00D00D0B"/>
    <w:rsid w:val="00D01677"/>
    <w:rsid w:val="00D020B6"/>
    <w:rsid w:val="00D0260D"/>
    <w:rsid w:val="00D0458B"/>
    <w:rsid w:val="00D04B69"/>
    <w:rsid w:val="00D06741"/>
    <w:rsid w:val="00D06A1C"/>
    <w:rsid w:val="00D07107"/>
    <w:rsid w:val="00D07B9C"/>
    <w:rsid w:val="00D1109E"/>
    <w:rsid w:val="00D11AED"/>
    <w:rsid w:val="00D12ACF"/>
    <w:rsid w:val="00D13431"/>
    <w:rsid w:val="00D1403C"/>
    <w:rsid w:val="00D140ED"/>
    <w:rsid w:val="00D165A4"/>
    <w:rsid w:val="00D1683F"/>
    <w:rsid w:val="00D202B0"/>
    <w:rsid w:val="00D2065E"/>
    <w:rsid w:val="00D207F0"/>
    <w:rsid w:val="00D21163"/>
    <w:rsid w:val="00D261E4"/>
    <w:rsid w:val="00D26260"/>
    <w:rsid w:val="00D2731A"/>
    <w:rsid w:val="00D27FA5"/>
    <w:rsid w:val="00D313D3"/>
    <w:rsid w:val="00D31722"/>
    <w:rsid w:val="00D32645"/>
    <w:rsid w:val="00D32760"/>
    <w:rsid w:val="00D32FB0"/>
    <w:rsid w:val="00D33091"/>
    <w:rsid w:val="00D33D2B"/>
    <w:rsid w:val="00D353A6"/>
    <w:rsid w:val="00D3698F"/>
    <w:rsid w:val="00D375FF"/>
    <w:rsid w:val="00D4024E"/>
    <w:rsid w:val="00D42260"/>
    <w:rsid w:val="00D45514"/>
    <w:rsid w:val="00D469C4"/>
    <w:rsid w:val="00D46C71"/>
    <w:rsid w:val="00D500D0"/>
    <w:rsid w:val="00D50913"/>
    <w:rsid w:val="00D51E64"/>
    <w:rsid w:val="00D536CC"/>
    <w:rsid w:val="00D537FA"/>
    <w:rsid w:val="00D53B06"/>
    <w:rsid w:val="00D54E84"/>
    <w:rsid w:val="00D567A1"/>
    <w:rsid w:val="00D5765C"/>
    <w:rsid w:val="00D57BDA"/>
    <w:rsid w:val="00D60EF7"/>
    <w:rsid w:val="00D61475"/>
    <w:rsid w:val="00D62467"/>
    <w:rsid w:val="00D62BEF"/>
    <w:rsid w:val="00D65281"/>
    <w:rsid w:val="00D6630B"/>
    <w:rsid w:val="00D66B7A"/>
    <w:rsid w:val="00D70C68"/>
    <w:rsid w:val="00D721C9"/>
    <w:rsid w:val="00D74104"/>
    <w:rsid w:val="00D7441B"/>
    <w:rsid w:val="00D7466E"/>
    <w:rsid w:val="00D765ED"/>
    <w:rsid w:val="00D76D25"/>
    <w:rsid w:val="00D76E1D"/>
    <w:rsid w:val="00D80C2A"/>
    <w:rsid w:val="00D80D99"/>
    <w:rsid w:val="00D820F1"/>
    <w:rsid w:val="00D82CD8"/>
    <w:rsid w:val="00D83A8E"/>
    <w:rsid w:val="00D84FAF"/>
    <w:rsid w:val="00D86FEE"/>
    <w:rsid w:val="00D90BED"/>
    <w:rsid w:val="00D91B7E"/>
    <w:rsid w:val="00D91CEB"/>
    <w:rsid w:val="00D93003"/>
    <w:rsid w:val="00D941DD"/>
    <w:rsid w:val="00D9503C"/>
    <w:rsid w:val="00D961A8"/>
    <w:rsid w:val="00D964DB"/>
    <w:rsid w:val="00D96D62"/>
    <w:rsid w:val="00D9762E"/>
    <w:rsid w:val="00D97636"/>
    <w:rsid w:val="00D979F4"/>
    <w:rsid w:val="00D97F2D"/>
    <w:rsid w:val="00DA0A29"/>
    <w:rsid w:val="00DA1378"/>
    <w:rsid w:val="00DA1DA4"/>
    <w:rsid w:val="00DA5CEF"/>
    <w:rsid w:val="00DA6A9E"/>
    <w:rsid w:val="00DA7745"/>
    <w:rsid w:val="00DA7FA7"/>
    <w:rsid w:val="00DB07CF"/>
    <w:rsid w:val="00DB261C"/>
    <w:rsid w:val="00DB31EF"/>
    <w:rsid w:val="00DB36FB"/>
    <w:rsid w:val="00DB38FD"/>
    <w:rsid w:val="00DB4837"/>
    <w:rsid w:val="00DB6C38"/>
    <w:rsid w:val="00DB75DD"/>
    <w:rsid w:val="00DB764F"/>
    <w:rsid w:val="00DC1704"/>
    <w:rsid w:val="00DC26E8"/>
    <w:rsid w:val="00DC289B"/>
    <w:rsid w:val="00DC2AD4"/>
    <w:rsid w:val="00DC2C15"/>
    <w:rsid w:val="00DC367D"/>
    <w:rsid w:val="00DC62FA"/>
    <w:rsid w:val="00DC74A9"/>
    <w:rsid w:val="00DD2DDA"/>
    <w:rsid w:val="00DD3304"/>
    <w:rsid w:val="00DD3FC4"/>
    <w:rsid w:val="00DD4543"/>
    <w:rsid w:val="00DD73EF"/>
    <w:rsid w:val="00DD7FE7"/>
    <w:rsid w:val="00DE0456"/>
    <w:rsid w:val="00DE23E8"/>
    <w:rsid w:val="00DE3017"/>
    <w:rsid w:val="00DE4723"/>
    <w:rsid w:val="00DE6C5D"/>
    <w:rsid w:val="00DE7466"/>
    <w:rsid w:val="00DF0B03"/>
    <w:rsid w:val="00DF27A7"/>
    <w:rsid w:val="00DF2C30"/>
    <w:rsid w:val="00DF50A3"/>
    <w:rsid w:val="00DF7672"/>
    <w:rsid w:val="00DF7EED"/>
    <w:rsid w:val="00E0128B"/>
    <w:rsid w:val="00E0432C"/>
    <w:rsid w:val="00E043D0"/>
    <w:rsid w:val="00E0494E"/>
    <w:rsid w:val="00E0521E"/>
    <w:rsid w:val="00E06FCF"/>
    <w:rsid w:val="00E074BD"/>
    <w:rsid w:val="00E1022A"/>
    <w:rsid w:val="00E109DD"/>
    <w:rsid w:val="00E11044"/>
    <w:rsid w:val="00E115BE"/>
    <w:rsid w:val="00E11C9F"/>
    <w:rsid w:val="00E13122"/>
    <w:rsid w:val="00E136D3"/>
    <w:rsid w:val="00E13FA7"/>
    <w:rsid w:val="00E14ED5"/>
    <w:rsid w:val="00E1574B"/>
    <w:rsid w:val="00E2021F"/>
    <w:rsid w:val="00E20832"/>
    <w:rsid w:val="00E21674"/>
    <w:rsid w:val="00E217FE"/>
    <w:rsid w:val="00E21867"/>
    <w:rsid w:val="00E21F25"/>
    <w:rsid w:val="00E24149"/>
    <w:rsid w:val="00E26A04"/>
    <w:rsid w:val="00E26B89"/>
    <w:rsid w:val="00E27F19"/>
    <w:rsid w:val="00E301ED"/>
    <w:rsid w:val="00E30706"/>
    <w:rsid w:val="00E32A12"/>
    <w:rsid w:val="00E330E4"/>
    <w:rsid w:val="00E360CC"/>
    <w:rsid w:val="00E37F3C"/>
    <w:rsid w:val="00E40542"/>
    <w:rsid w:val="00E42655"/>
    <w:rsid w:val="00E44EBD"/>
    <w:rsid w:val="00E44EBE"/>
    <w:rsid w:val="00E4502D"/>
    <w:rsid w:val="00E453CE"/>
    <w:rsid w:val="00E466C4"/>
    <w:rsid w:val="00E468F5"/>
    <w:rsid w:val="00E46D91"/>
    <w:rsid w:val="00E527FE"/>
    <w:rsid w:val="00E54017"/>
    <w:rsid w:val="00E54B77"/>
    <w:rsid w:val="00E55C21"/>
    <w:rsid w:val="00E63C90"/>
    <w:rsid w:val="00E6480F"/>
    <w:rsid w:val="00E64E17"/>
    <w:rsid w:val="00E65AFA"/>
    <w:rsid w:val="00E66754"/>
    <w:rsid w:val="00E66B85"/>
    <w:rsid w:val="00E70875"/>
    <w:rsid w:val="00E70F6B"/>
    <w:rsid w:val="00E7115D"/>
    <w:rsid w:val="00E733E9"/>
    <w:rsid w:val="00E734EE"/>
    <w:rsid w:val="00E73C18"/>
    <w:rsid w:val="00E73E36"/>
    <w:rsid w:val="00E7662E"/>
    <w:rsid w:val="00E76C2C"/>
    <w:rsid w:val="00E77A7C"/>
    <w:rsid w:val="00E80863"/>
    <w:rsid w:val="00E80F38"/>
    <w:rsid w:val="00E83B9F"/>
    <w:rsid w:val="00E84072"/>
    <w:rsid w:val="00E8570B"/>
    <w:rsid w:val="00E87596"/>
    <w:rsid w:val="00E8765D"/>
    <w:rsid w:val="00E87B9C"/>
    <w:rsid w:val="00E9229C"/>
    <w:rsid w:val="00E922B9"/>
    <w:rsid w:val="00E92B4F"/>
    <w:rsid w:val="00E93645"/>
    <w:rsid w:val="00E944B9"/>
    <w:rsid w:val="00E96707"/>
    <w:rsid w:val="00E96F01"/>
    <w:rsid w:val="00EA1363"/>
    <w:rsid w:val="00EA20D2"/>
    <w:rsid w:val="00EA376E"/>
    <w:rsid w:val="00EA3D3C"/>
    <w:rsid w:val="00EA5625"/>
    <w:rsid w:val="00EA5E21"/>
    <w:rsid w:val="00EA786A"/>
    <w:rsid w:val="00EB02DE"/>
    <w:rsid w:val="00EB1792"/>
    <w:rsid w:val="00EB19A0"/>
    <w:rsid w:val="00EB203C"/>
    <w:rsid w:val="00EB46A7"/>
    <w:rsid w:val="00EB56DD"/>
    <w:rsid w:val="00EB7427"/>
    <w:rsid w:val="00EB76FC"/>
    <w:rsid w:val="00EC2FA8"/>
    <w:rsid w:val="00EC402D"/>
    <w:rsid w:val="00EC479A"/>
    <w:rsid w:val="00EC6168"/>
    <w:rsid w:val="00EC670A"/>
    <w:rsid w:val="00EC77C6"/>
    <w:rsid w:val="00EC7CC3"/>
    <w:rsid w:val="00ED28F3"/>
    <w:rsid w:val="00ED2D6E"/>
    <w:rsid w:val="00ED2F6C"/>
    <w:rsid w:val="00ED451E"/>
    <w:rsid w:val="00ED5D98"/>
    <w:rsid w:val="00ED6530"/>
    <w:rsid w:val="00ED74AE"/>
    <w:rsid w:val="00ED74FC"/>
    <w:rsid w:val="00ED7516"/>
    <w:rsid w:val="00ED7A86"/>
    <w:rsid w:val="00EE20EB"/>
    <w:rsid w:val="00EE2977"/>
    <w:rsid w:val="00EE2C78"/>
    <w:rsid w:val="00EE3D9E"/>
    <w:rsid w:val="00EE43FA"/>
    <w:rsid w:val="00EE4CE1"/>
    <w:rsid w:val="00EE5ED8"/>
    <w:rsid w:val="00EE6E34"/>
    <w:rsid w:val="00EE6E74"/>
    <w:rsid w:val="00EE7047"/>
    <w:rsid w:val="00EE71F2"/>
    <w:rsid w:val="00EF0F21"/>
    <w:rsid w:val="00EF2E85"/>
    <w:rsid w:val="00EF35A2"/>
    <w:rsid w:val="00EF5CC5"/>
    <w:rsid w:val="00EF61FF"/>
    <w:rsid w:val="00EF6292"/>
    <w:rsid w:val="00EF6DC9"/>
    <w:rsid w:val="00EF7CCD"/>
    <w:rsid w:val="00F00C67"/>
    <w:rsid w:val="00F01868"/>
    <w:rsid w:val="00F0208D"/>
    <w:rsid w:val="00F02403"/>
    <w:rsid w:val="00F0390C"/>
    <w:rsid w:val="00F03BC7"/>
    <w:rsid w:val="00F03C0A"/>
    <w:rsid w:val="00F04FB9"/>
    <w:rsid w:val="00F05218"/>
    <w:rsid w:val="00F05E88"/>
    <w:rsid w:val="00F066DD"/>
    <w:rsid w:val="00F0685F"/>
    <w:rsid w:val="00F1093E"/>
    <w:rsid w:val="00F10E07"/>
    <w:rsid w:val="00F12052"/>
    <w:rsid w:val="00F13AEA"/>
    <w:rsid w:val="00F14352"/>
    <w:rsid w:val="00F17E04"/>
    <w:rsid w:val="00F20A61"/>
    <w:rsid w:val="00F20B9C"/>
    <w:rsid w:val="00F22AA9"/>
    <w:rsid w:val="00F23211"/>
    <w:rsid w:val="00F24D9E"/>
    <w:rsid w:val="00F259E5"/>
    <w:rsid w:val="00F25B55"/>
    <w:rsid w:val="00F30245"/>
    <w:rsid w:val="00F305C6"/>
    <w:rsid w:val="00F3103A"/>
    <w:rsid w:val="00F32FAE"/>
    <w:rsid w:val="00F3656E"/>
    <w:rsid w:val="00F458A4"/>
    <w:rsid w:val="00F46053"/>
    <w:rsid w:val="00F46192"/>
    <w:rsid w:val="00F46494"/>
    <w:rsid w:val="00F47736"/>
    <w:rsid w:val="00F5374A"/>
    <w:rsid w:val="00F558AB"/>
    <w:rsid w:val="00F55D63"/>
    <w:rsid w:val="00F6173F"/>
    <w:rsid w:val="00F61D89"/>
    <w:rsid w:val="00F64188"/>
    <w:rsid w:val="00F66E13"/>
    <w:rsid w:val="00F670A9"/>
    <w:rsid w:val="00F673CD"/>
    <w:rsid w:val="00F704BD"/>
    <w:rsid w:val="00F70975"/>
    <w:rsid w:val="00F75C38"/>
    <w:rsid w:val="00F76819"/>
    <w:rsid w:val="00F77E49"/>
    <w:rsid w:val="00F80D7B"/>
    <w:rsid w:val="00F81A52"/>
    <w:rsid w:val="00F81D6E"/>
    <w:rsid w:val="00F82FFA"/>
    <w:rsid w:val="00F84351"/>
    <w:rsid w:val="00F85165"/>
    <w:rsid w:val="00F8534C"/>
    <w:rsid w:val="00F859D4"/>
    <w:rsid w:val="00F86ABB"/>
    <w:rsid w:val="00F96000"/>
    <w:rsid w:val="00F96F9D"/>
    <w:rsid w:val="00F97DE6"/>
    <w:rsid w:val="00F97F79"/>
    <w:rsid w:val="00FA5693"/>
    <w:rsid w:val="00FA7783"/>
    <w:rsid w:val="00FA778F"/>
    <w:rsid w:val="00FA7E0D"/>
    <w:rsid w:val="00FB0CE2"/>
    <w:rsid w:val="00FB2ABE"/>
    <w:rsid w:val="00FB2BC5"/>
    <w:rsid w:val="00FB357E"/>
    <w:rsid w:val="00FB3D7C"/>
    <w:rsid w:val="00FB438D"/>
    <w:rsid w:val="00FB577B"/>
    <w:rsid w:val="00FB6415"/>
    <w:rsid w:val="00FB7F9C"/>
    <w:rsid w:val="00FC0364"/>
    <w:rsid w:val="00FC0DB3"/>
    <w:rsid w:val="00FC0EA4"/>
    <w:rsid w:val="00FC1287"/>
    <w:rsid w:val="00FC1C1F"/>
    <w:rsid w:val="00FC1F48"/>
    <w:rsid w:val="00FC2782"/>
    <w:rsid w:val="00FC3FF3"/>
    <w:rsid w:val="00FC5544"/>
    <w:rsid w:val="00FC618D"/>
    <w:rsid w:val="00FC7153"/>
    <w:rsid w:val="00FC7CDC"/>
    <w:rsid w:val="00FD1378"/>
    <w:rsid w:val="00FD195C"/>
    <w:rsid w:val="00FD1989"/>
    <w:rsid w:val="00FD277A"/>
    <w:rsid w:val="00FD2B4C"/>
    <w:rsid w:val="00FD5ABF"/>
    <w:rsid w:val="00FD5CB0"/>
    <w:rsid w:val="00FD73B3"/>
    <w:rsid w:val="00FD7648"/>
    <w:rsid w:val="00FE1A6C"/>
    <w:rsid w:val="00FE2FA3"/>
    <w:rsid w:val="00FE3D14"/>
    <w:rsid w:val="00FE43D5"/>
    <w:rsid w:val="00FE5526"/>
    <w:rsid w:val="00FE58AB"/>
    <w:rsid w:val="00FE63B2"/>
    <w:rsid w:val="00FE68DD"/>
    <w:rsid w:val="00FE701C"/>
    <w:rsid w:val="00FE759E"/>
    <w:rsid w:val="00FE7A6D"/>
    <w:rsid w:val="00FF0D5E"/>
    <w:rsid w:val="00FF171B"/>
    <w:rsid w:val="00FF189C"/>
    <w:rsid w:val="00FF26D4"/>
    <w:rsid w:val="00FF3082"/>
    <w:rsid w:val="00FF443C"/>
    <w:rsid w:val="00FF4DE1"/>
    <w:rsid w:val="00FF5E93"/>
    <w:rsid w:val="00FF79F7"/>
    <w:rsid w:val="00FF7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4AB8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table" w:styleId="PlainTable1">
    <w:name w:val="Plain Table 1"/>
    <w:basedOn w:val="TableNormal"/>
    <w:uiPriority w:val="99"/>
    <w:rsid w:val="00AC21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4891274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11309530">
      <w:bodyDiv w:val="1"/>
      <w:marLeft w:val="0"/>
      <w:marRight w:val="0"/>
      <w:marTop w:val="0"/>
      <w:marBottom w:val="0"/>
      <w:divBdr>
        <w:top w:val="none" w:sz="0" w:space="0" w:color="auto"/>
        <w:left w:val="none" w:sz="0" w:space="0" w:color="auto"/>
        <w:bottom w:val="none" w:sz="0" w:space="0" w:color="auto"/>
        <w:right w:val="none" w:sz="0" w:space="0" w:color="auto"/>
      </w:divBdr>
    </w:div>
    <w:div w:id="25933714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31514054">
      <w:bodyDiv w:val="1"/>
      <w:marLeft w:val="0"/>
      <w:marRight w:val="0"/>
      <w:marTop w:val="0"/>
      <w:marBottom w:val="0"/>
      <w:divBdr>
        <w:top w:val="none" w:sz="0" w:space="0" w:color="auto"/>
        <w:left w:val="none" w:sz="0" w:space="0" w:color="auto"/>
        <w:bottom w:val="none" w:sz="0" w:space="0" w:color="auto"/>
        <w:right w:val="none" w:sz="0" w:space="0" w:color="auto"/>
      </w:divBdr>
    </w:div>
    <w:div w:id="434373253">
      <w:bodyDiv w:val="1"/>
      <w:marLeft w:val="0"/>
      <w:marRight w:val="0"/>
      <w:marTop w:val="0"/>
      <w:marBottom w:val="0"/>
      <w:divBdr>
        <w:top w:val="none" w:sz="0" w:space="0" w:color="auto"/>
        <w:left w:val="none" w:sz="0" w:space="0" w:color="auto"/>
        <w:bottom w:val="none" w:sz="0" w:space="0" w:color="auto"/>
        <w:right w:val="none" w:sz="0" w:space="0" w:color="auto"/>
      </w:divBdr>
    </w:div>
    <w:div w:id="464860198">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34680127">
      <w:bodyDiv w:val="1"/>
      <w:marLeft w:val="0"/>
      <w:marRight w:val="0"/>
      <w:marTop w:val="0"/>
      <w:marBottom w:val="0"/>
      <w:divBdr>
        <w:top w:val="none" w:sz="0" w:space="0" w:color="auto"/>
        <w:left w:val="none" w:sz="0" w:space="0" w:color="auto"/>
        <w:bottom w:val="none" w:sz="0" w:space="0" w:color="auto"/>
        <w:right w:val="none" w:sz="0" w:space="0" w:color="auto"/>
      </w:divBdr>
    </w:div>
    <w:div w:id="775095690">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59520819">
      <w:bodyDiv w:val="1"/>
      <w:marLeft w:val="0"/>
      <w:marRight w:val="0"/>
      <w:marTop w:val="0"/>
      <w:marBottom w:val="0"/>
      <w:divBdr>
        <w:top w:val="none" w:sz="0" w:space="0" w:color="auto"/>
        <w:left w:val="none" w:sz="0" w:space="0" w:color="auto"/>
        <w:bottom w:val="none" w:sz="0" w:space="0" w:color="auto"/>
        <w:right w:val="none" w:sz="0" w:space="0" w:color="auto"/>
      </w:divBdr>
    </w:div>
    <w:div w:id="1164468688">
      <w:bodyDiv w:val="1"/>
      <w:marLeft w:val="0"/>
      <w:marRight w:val="0"/>
      <w:marTop w:val="0"/>
      <w:marBottom w:val="0"/>
      <w:divBdr>
        <w:top w:val="none" w:sz="0" w:space="0" w:color="auto"/>
        <w:left w:val="none" w:sz="0" w:space="0" w:color="auto"/>
        <w:bottom w:val="none" w:sz="0" w:space="0" w:color="auto"/>
        <w:right w:val="none" w:sz="0" w:space="0" w:color="auto"/>
      </w:divBdr>
    </w:div>
    <w:div w:id="1246455934">
      <w:bodyDiv w:val="1"/>
      <w:marLeft w:val="0"/>
      <w:marRight w:val="0"/>
      <w:marTop w:val="0"/>
      <w:marBottom w:val="0"/>
      <w:divBdr>
        <w:top w:val="none" w:sz="0" w:space="0" w:color="auto"/>
        <w:left w:val="none" w:sz="0" w:space="0" w:color="auto"/>
        <w:bottom w:val="none" w:sz="0" w:space="0" w:color="auto"/>
        <w:right w:val="none" w:sz="0" w:space="0" w:color="auto"/>
      </w:divBdr>
    </w:div>
    <w:div w:id="1329671339">
      <w:bodyDiv w:val="1"/>
      <w:marLeft w:val="0"/>
      <w:marRight w:val="0"/>
      <w:marTop w:val="0"/>
      <w:marBottom w:val="0"/>
      <w:divBdr>
        <w:top w:val="none" w:sz="0" w:space="0" w:color="auto"/>
        <w:left w:val="none" w:sz="0" w:space="0" w:color="auto"/>
        <w:bottom w:val="none" w:sz="0" w:space="0" w:color="auto"/>
        <w:right w:val="none" w:sz="0" w:space="0" w:color="auto"/>
      </w:divBdr>
    </w:div>
    <w:div w:id="1430156520">
      <w:bodyDiv w:val="1"/>
      <w:marLeft w:val="0"/>
      <w:marRight w:val="0"/>
      <w:marTop w:val="0"/>
      <w:marBottom w:val="0"/>
      <w:divBdr>
        <w:top w:val="none" w:sz="0" w:space="0" w:color="auto"/>
        <w:left w:val="none" w:sz="0" w:space="0" w:color="auto"/>
        <w:bottom w:val="none" w:sz="0" w:space="0" w:color="auto"/>
        <w:right w:val="none" w:sz="0" w:space="0" w:color="auto"/>
      </w:divBdr>
    </w:div>
    <w:div w:id="1435131249">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1462992744">
      <w:bodyDiv w:val="1"/>
      <w:marLeft w:val="0"/>
      <w:marRight w:val="0"/>
      <w:marTop w:val="0"/>
      <w:marBottom w:val="0"/>
      <w:divBdr>
        <w:top w:val="none" w:sz="0" w:space="0" w:color="auto"/>
        <w:left w:val="none" w:sz="0" w:space="0" w:color="auto"/>
        <w:bottom w:val="none" w:sz="0" w:space="0" w:color="auto"/>
        <w:right w:val="none" w:sz="0" w:space="0" w:color="auto"/>
      </w:divBdr>
    </w:div>
    <w:div w:id="1465388712">
      <w:bodyDiv w:val="1"/>
      <w:marLeft w:val="0"/>
      <w:marRight w:val="0"/>
      <w:marTop w:val="0"/>
      <w:marBottom w:val="0"/>
      <w:divBdr>
        <w:top w:val="none" w:sz="0" w:space="0" w:color="auto"/>
        <w:left w:val="none" w:sz="0" w:space="0" w:color="auto"/>
        <w:bottom w:val="none" w:sz="0" w:space="0" w:color="auto"/>
        <w:right w:val="none" w:sz="0" w:space="0" w:color="auto"/>
      </w:divBdr>
    </w:div>
    <w:div w:id="1542471823">
      <w:bodyDiv w:val="1"/>
      <w:marLeft w:val="0"/>
      <w:marRight w:val="0"/>
      <w:marTop w:val="0"/>
      <w:marBottom w:val="0"/>
      <w:divBdr>
        <w:top w:val="none" w:sz="0" w:space="0" w:color="auto"/>
        <w:left w:val="none" w:sz="0" w:space="0" w:color="auto"/>
        <w:bottom w:val="none" w:sz="0" w:space="0" w:color="auto"/>
        <w:right w:val="none" w:sz="0" w:space="0" w:color="auto"/>
      </w:divBdr>
    </w:div>
    <w:div w:id="1690057668">
      <w:bodyDiv w:val="1"/>
      <w:marLeft w:val="0"/>
      <w:marRight w:val="0"/>
      <w:marTop w:val="0"/>
      <w:marBottom w:val="0"/>
      <w:divBdr>
        <w:top w:val="none" w:sz="0" w:space="0" w:color="auto"/>
        <w:left w:val="none" w:sz="0" w:space="0" w:color="auto"/>
        <w:bottom w:val="none" w:sz="0" w:space="0" w:color="auto"/>
        <w:right w:val="none" w:sz="0" w:space="0" w:color="auto"/>
      </w:divBdr>
    </w:div>
    <w:div w:id="1779106659">
      <w:bodyDiv w:val="1"/>
      <w:marLeft w:val="0"/>
      <w:marRight w:val="0"/>
      <w:marTop w:val="0"/>
      <w:marBottom w:val="0"/>
      <w:divBdr>
        <w:top w:val="none" w:sz="0" w:space="0" w:color="auto"/>
        <w:left w:val="none" w:sz="0" w:space="0" w:color="auto"/>
        <w:bottom w:val="none" w:sz="0" w:space="0" w:color="auto"/>
        <w:right w:val="none" w:sz="0" w:space="0" w:color="auto"/>
      </w:divBdr>
    </w:div>
    <w:div w:id="1825316301">
      <w:bodyDiv w:val="1"/>
      <w:marLeft w:val="0"/>
      <w:marRight w:val="0"/>
      <w:marTop w:val="0"/>
      <w:marBottom w:val="0"/>
      <w:divBdr>
        <w:top w:val="none" w:sz="0" w:space="0" w:color="auto"/>
        <w:left w:val="none" w:sz="0" w:space="0" w:color="auto"/>
        <w:bottom w:val="none" w:sz="0" w:space="0" w:color="auto"/>
        <w:right w:val="none" w:sz="0" w:space="0" w:color="auto"/>
      </w:divBdr>
    </w:div>
    <w:div w:id="1826388379">
      <w:bodyDiv w:val="1"/>
      <w:marLeft w:val="0"/>
      <w:marRight w:val="0"/>
      <w:marTop w:val="0"/>
      <w:marBottom w:val="0"/>
      <w:divBdr>
        <w:top w:val="none" w:sz="0" w:space="0" w:color="auto"/>
        <w:left w:val="none" w:sz="0" w:space="0" w:color="auto"/>
        <w:bottom w:val="none" w:sz="0" w:space="0" w:color="auto"/>
        <w:right w:val="none" w:sz="0" w:space="0" w:color="auto"/>
      </w:divBdr>
    </w:div>
    <w:div w:id="1838379269">
      <w:bodyDiv w:val="1"/>
      <w:marLeft w:val="0"/>
      <w:marRight w:val="0"/>
      <w:marTop w:val="0"/>
      <w:marBottom w:val="0"/>
      <w:divBdr>
        <w:top w:val="none" w:sz="0" w:space="0" w:color="auto"/>
        <w:left w:val="none" w:sz="0" w:space="0" w:color="auto"/>
        <w:bottom w:val="none" w:sz="0" w:space="0" w:color="auto"/>
        <w:right w:val="none" w:sz="0" w:space="0" w:color="auto"/>
      </w:divBdr>
    </w:div>
    <w:div w:id="1839299661">
      <w:bodyDiv w:val="1"/>
      <w:marLeft w:val="0"/>
      <w:marRight w:val="0"/>
      <w:marTop w:val="0"/>
      <w:marBottom w:val="0"/>
      <w:divBdr>
        <w:top w:val="none" w:sz="0" w:space="0" w:color="auto"/>
        <w:left w:val="none" w:sz="0" w:space="0" w:color="auto"/>
        <w:bottom w:val="none" w:sz="0" w:space="0" w:color="auto"/>
        <w:right w:val="none" w:sz="0" w:space="0" w:color="auto"/>
      </w:divBdr>
    </w:div>
    <w:div w:id="1851337243">
      <w:bodyDiv w:val="1"/>
      <w:marLeft w:val="0"/>
      <w:marRight w:val="0"/>
      <w:marTop w:val="0"/>
      <w:marBottom w:val="0"/>
      <w:divBdr>
        <w:top w:val="none" w:sz="0" w:space="0" w:color="auto"/>
        <w:left w:val="none" w:sz="0" w:space="0" w:color="auto"/>
        <w:bottom w:val="none" w:sz="0" w:space="0" w:color="auto"/>
        <w:right w:val="none" w:sz="0" w:space="0" w:color="auto"/>
      </w:divBdr>
    </w:div>
    <w:div w:id="1879393645">
      <w:bodyDiv w:val="1"/>
      <w:marLeft w:val="0"/>
      <w:marRight w:val="0"/>
      <w:marTop w:val="0"/>
      <w:marBottom w:val="0"/>
      <w:divBdr>
        <w:top w:val="none" w:sz="0" w:space="0" w:color="auto"/>
        <w:left w:val="none" w:sz="0" w:space="0" w:color="auto"/>
        <w:bottom w:val="none" w:sz="0" w:space="0" w:color="auto"/>
        <w:right w:val="none" w:sz="0" w:space="0" w:color="auto"/>
      </w:divBdr>
    </w:div>
    <w:div w:id="1938324026">
      <w:bodyDiv w:val="1"/>
      <w:marLeft w:val="0"/>
      <w:marRight w:val="0"/>
      <w:marTop w:val="0"/>
      <w:marBottom w:val="0"/>
      <w:divBdr>
        <w:top w:val="none" w:sz="0" w:space="0" w:color="auto"/>
        <w:left w:val="none" w:sz="0" w:space="0" w:color="auto"/>
        <w:bottom w:val="none" w:sz="0" w:space="0" w:color="auto"/>
        <w:right w:val="none" w:sz="0" w:space="0" w:color="auto"/>
      </w:divBdr>
    </w:div>
    <w:div w:id="1943032431">
      <w:bodyDiv w:val="1"/>
      <w:marLeft w:val="0"/>
      <w:marRight w:val="0"/>
      <w:marTop w:val="0"/>
      <w:marBottom w:val="0"/>
      <w:divBdr>
        <w:top w:val="none" w:sz="0" w:space="0" w:color="auto"/>
        <w:left w:val="none" w:sz="0" w:space="0" w:color="auto"/>
        <w:bottom w:val="none" w:sz="0" w:space="0" w:color="auto"/>
        <w:right w:val="none" w:sz="0" w:space="0" w:color="auto"/>
      </w:divBdr>
    </w:div>
    <w:div w:id="1980069499">
      <w:bodyDiv w:val="1"/>
      <w:marLeft w:val="0"/>
      <w:marRight w:val="0"/>
      <w:marTop w:val="0"/>
      <w:marBottom w:val="0"/>
      <w:divBdr>
        <w:top w:val="none" w:sz="0" w:space="0" w:color="auto"/>
        <w:left w:val="none" w:sz="0" w:space="0" w:color="auto"/>
        <w:bottom w:val="none" w:sz="0" w:space="0" w:color="auto"/>
        <w:right w:val="none" w:sz="0" w:space="0" w:color="auto"/>
      </w:divBdr>
    </w:div>
    <w:div w:id="1999187955">
      <w:bodyDiv w:val="1"/>
      <w:marLeft w:val="0"/>
      <w:marRight w:val="0"/>
      <w:marTop w:val="0"/>
      <w:marBottom w:val="0"/>
      <w:divBdr>
        <w:top w:val="none" w:sz="0" w:space="0" w:color="auto"/>
        <w:left w:val="none" w:sz="0" w:space="0" w:color="auto"/>
        <w:bottom w:val="none" w:sz="0" w:space="0" w:color="auto"/>
        <w:right w:val="none" w:sz="0" w:space="0" w:color="auto"/>
      </w:divBdr>
    </w:div>
    <w:div w:id="2090077398">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C046AD-D2A4-48A2-8CBB-066F50A74264}">
  <ds:schemaRefs>
    <ds:schemaRef ds:uri="http://schemas.openxmlformats.org/officeDocument/2006/bibliography"/>
  </ds:schemaRefs>
</ds:datastoreItem>
</file>

<file path=customXml/itemProps2.xml><?xml version="1.0" encoding="utf-8"?>
<ds:datastoreItem xmlns:ds="http://schemas.openxmlformats.org/officeDocument/2006/customXml" ds:itemID="{CC1BC91E-5D21-42A3-850B-C868D117C2E0}">
  <ds:schemaRefs>
    <ds:schemaRef ds:uri="http://schemas.openxmlformats.org/officeDocument/2006/bibliography"/>
  </ds:schemaRefs>
</ds:datastoreItem>
</file>

<file path=customXml/itemProps3.xml><?xml version="1.0" encoding="utf-8"?>
<ds:datastoreItem xmlns:ds="http://schemas.openxmlformats.org/officeDocument/2006/customXml" ds:itemID="{9F1A8208-0BA1-4F9A-9381-01F5380E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48247</Words>
  <Characters>275014</Characters>
  <Application>Microsoft Office Word</Application>
  <DocSecurity>0</DocSecurity>
  <Lines>2291</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5</cp:revision>
  <cp:lastPrinted>2019-01-29T21:57:00Z</cp:lastPrinted>
  <dcterms:created xsi:type="dcterms:W3CDTF">2019-01-31T15:42:00Z</dcterms:created>
  <dcterms:modified xsi:type="dcterms:W3CDTF">2019-01-31T18:52:00Z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