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BF" w:rsidRPr="00F94FBF" w:rsidRDefault="00F94FBF" w:rsidP="00D524E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244061"/>
          <w:sz w:val="32"/>
          <w:szCs w:val="56"/>
        </w:rPr>
      </w:pPr>
    </w:p>
    <w:p w:rsidR="00A914B5" w:rsidRDefault="00A914B5" w:rsidP="00D524E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244061"/>
          <w:sz w:val="2"/>
          <w:szCs w:val="2"/>
        </w:rPr>
      </w:pPr>
    </w:p>
    <w:p w:rsidR="00F94FBF" w:rsidRPr="00F94FBF" w:rsidRDefault="00F94FBF" w:rsidP="00D524EE">
      <w:pPr>
        <w:jc w:val="center"/>
        <w:rPr>
          <w:rFonts w:ascii="Times New Roman" w:hAnsi="Times New Roman" w:cs="Times New Roman"/>
          <w:color w:val="17365D" w:themeColor="text2" w:themeShade="BF"/>
          <w:sz w:val="60"/>
          <w:szCs w:val="60"/>
          <w:shd w:val="clear" w:color="auto" w:fill="FFFFFF"/>
        </w:rPr>
      </w:pPr>
      <w:r w:rsidRPr="00F94FBF">
        <w:rPr>
          <w:rFonts w:ascii="Times New Roman" w:hAnsi="Times New Roman" w:cs="Times New Roman"/>
          <w:color w:val="17365D" w:themeColor="text2" w:themeShade="BF"/>
          <w:sz w:val="60"/>
          <w:szCs w:val="60"/>
          <w:shd w:val="clear" w:color="auto" w:fill="FFFFFF"/>
        </w:rPr>
        <w:t>Agriculture Demand Change Management, A Price Predicting and Crop Yield Forecasting Model.</w:t>
      </w:r>
    </w:p>
    <w:p w:rsidR="00A914B5" w:rsidRDefault="00F94FBF" w:rsidP="00D524EE">
      <w:pPr>
        <w:spacing w:line="240" w:lineRule="auto"/>
        <w:jc w:val="center"/>
        <w:rPr>
          <w:rFonts w:ascii="Times New Roman" w:eastAsia="Times New Roman" w:hAnsi="Times New Roman" w:cs="Times New Roman"/>
          <w:color w:val="24406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3632" behindDoc="0" locked="0" layoutInCell="1" hidden="0" allowOverlap="1">
            <wp:simplePos x="0" y="0"/>
            <wp:positionH relativeFrom="margin">
              <wp:posOffset>2200275</wp:posOffset>
            </wp:positionH>
            <wp:positionV relativeFrom="paragraph">
              <wp:posOffset>16732</wp:posOffset>
            </wp:positionV>
            <wp:extent cx="1543050" cy="1455610"/>
            <wp:effectExtent l="0" t="0" r="0" b="0"/>
            <wp:wrapSquare wrapText="bothSides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wnload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55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4B5" w:rsidRDefault="00A914B5" w:rsidP="00D524EE">
      <w:pPr>
        <w:spacing w:line="240" w:lineRule="auto"/>
        <w:jc w:val="center"/>
        <w:rPr>
          <w:rFonts w:ascii="Times New Roman" w:eastAsia="Times New Roman" w:hAnsi="Times New Roman" w:cs="Times New Roman"/>
          <w:color w:val="244061"/>
          <w:sz w:val="52"/>
          <w:szCs w:val="52"/>
        </w:rPr>
      </w:pPr>
    </w:p>
    <w:p w:rsidR="00A914B5" w:rsidRDefault="00A914B5" w:rsidP="00D524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4061"/>
          <w:sz w:val="40"/>
          <w:szCs w:val="40"/>
        </w:rPr>
      </w:pPr>
    </w:p>
    <w:p w:rsidR="00A914B5" w:rsidRDefault="002F06F2" w:rsidP="00FC3E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4061"/>
          <w:sz w:val="40"/>
          <w:szCs w:val="40"/>
        </w:rPr>
      </w:pPr>
      <w:r>
        <w:rPr>
          <w:rFonts w:ascii="Times New Roman" w:eastAsia="Times New Roman" w:hAnsi="Times New Roman" w:cs="Times New Roman"/>
          <w:color w:val="244061"/>
          <w:sz w:val="40"/>
          <w:szCs w:val="40"/>
        </w:rPr>
        <w:t xml:space="preserve">Submitted </w:t>
      </w:r>
      <w:r w:rsidR="00F94FBF">
        <w:rPr>
          <w:rFonts w:ascii="Times New Roman" w:eastAsia="Times New Roman" w:hAnsi="Times New Roman" w:cs="Times New Roman"/>
          <w:color w:val="244061"/>
          <w:sz w:val="40"/>
          <w:szCs w:val="40"/>
        </w:rPr>
        <w:t>to</w:t>
      </w:r>
      <w:r>
        <w:rPr>
          <w:rFonts w:ascii="Times New Roman" w:eastAsia="Times New Roman" w:hAnsi="Times New Roman" w:cs="Times New Roman"/>
          <w:color w:val="244061"/>
          <w:sz w:val="40"/>
          <w:szCs w:val="40"/>
        </w:rPr>
        <w:t>:</w:t>
      </w:r>
    </w:p>
    <w:p w:rsidR="00F94FBF" w:rsidRPr="00F94FBF" w:rsidRDefault="00F94FBF" w:rsidP="00FC3E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4061"/>
          <w:sz w:val="10"/>
          <w:szCs w:val="10"/>
        </w:rPr>
      </w:pPr>
    </w:p>
    <w:p w:rsidR="00F94FBF" w:rsidRPr="00BF6878" w:rsidRDefault="002F06F2" w:rsidP="00FC3EA1">
      <w:pPr>
        <w:spacing w:after="0"/>
        <w:jc w:val="both"/>
        <w:rPr>
          <w:rFonts w:ascii="Times New Roman" w:eastAsia="Times New Roman" w:hAnsi="Times New Roman" w:cs="Times New Roman"/>
          <w:color w:val="17365D" w:themeColor="text2" w:themeShade="BF"/>
          <w:sz w:val="34"/>
          <w:szCs w:val="34"/>
        </w:rPr>
      </w:pPr>
      <w:r w:rsidRPr="00F94FBF">
        <w:rPr>
          <w:rFonts w:ascii="Times New Roman" w:eastAsia="Times New Roman" w:hAnsi="Times New Roman" w:cs="Times New Roman"/>
          <w:color w:val="244061"/>
          <w:sz w:val="34"/>
          <w:szCs w:val="34"/>
        </w:rPr>
        <w:t>Mr.</w:t>
      </w:r>
      <w:r w:rsidR="00F94FBF">
        <w:rPr>
          <w:rFonts w:ascii="Times New Roman" w:eastAsia="Times New Roman" w:hAnsi="Times New Roman" w:cs="Times New Roman"/>
          <w:color w:val="244061"/>
          <w:sz w:val="40"/>
          <w:szCs w:val="40"/>
        </w:rPr>
        <w:t xml:space="preserve"> </w:t>
      </w:r>
      <w:r w:rsidR="00F94FBF" w:rsidRPr="00BF6878">
        <w:rPr>
          <w:rFonts w:ascii="Times New Roman" w:eastAsia="Times New Roman" w:hAnsi="Times New Roman" w:cs="Times New Roman"/>
          <w:color w:val="17365D" w:themeColor="text2" w:themeShade="BF"/>
          <w:sz w:val="34"/>
          <w:szCs w:val="34"/>
        </w:rPr>
        <w:t>Vinayak Kamble,</w:t>
      </w:r>
    </w:p>
    <w:p w:rsidR="00F94FBF" w:rsidRPr="00BF6878" w:rsidRDefault="00F94FBF" w:rsidP="00FC3EA1">
      <w:pPr>
        <w:spacing w:after="0"/>
        <w:jc w:val="both"/>
        <w:rPr>
          <w:rFonts w:ascii="Times New Roman" w:eastAsia="Times New Roman" w:hAnsi="Times New Roman" w:cs="Times New Roman"/>
          <w:color w:val="17365D" w:themeColor="text2" w:themeShade="BF"/>
          <w:sz w:val="34"/>
          <w:szCs w:val="34"/>
        </w:rPr>
      </w:pPr>
      <w:r w:rsidRPr="00BF6878">
        <w:rPr>
          <w:rFonts w:ascii="Times New Roman" w:eastAsia="Times New Roman" w:hAnsi="Times New Roman" w:cs="Times New Roman"/>
          <w:color w:val="17365D" w:themeColor="text2" w:themeShade="BF"/>
          <w:sz w:val="34"/>
          <w:szCs w:val="34"/>
        </w:rPr>
        <w:t>Lead - Education,</w:t>
      </w:r>
    </w:p>
    <w:p w:rsidR="00F94FBF" w:rsidRPr="00BF6878" w:rsidRDefault="00F94FBF" w:rsidP="00FC3EA1">
      <w:pPr>
        <w:spacing w:after="0"/>
        <w:jc w:val="both"/>
        <w:rPr>
          <w:rFonts w:ascii="Times New Roman" w:eastAsia="Times New Roman" w:hAnsi="Times New Roman" w:cs="Times New Roman"/>
          <w:color w:val="17365D" w:themeColor="text2" w:themeShade="BF"/>
          <w:sz w:val="34"/>
          <w:szCs w:val="34"/>
        </w:rPr>
      </w:pPr>
      <w:r w:rsidRPr="00BF6878">
        <w:rPr>
          <w:rFonts w:ascii="Times New Roman" w:eastAsia="Times New Roman" w:hAnsi="Times New Roman" w:cs="Times New Roman"/>
          <w:color w:val="17365D" w:themeColor="text2" w:themeShade="BF"/>
          <w:sz w:val="34"/>
          <w:szCs w:val="34"/>
        </w:rPr>
        <w:t>Training &amp; Assessment, ETA,</w:t>
      </w:r>
    </w:p>
    <w:p w:rsidR="00A914B5" w:rsidRDefault="000278CE" w:rsidP="00D524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44061"/>
          <w:sz w:val="40"/>
          <w:szCs w:val="40"/>
        </w:rPr>
      </w:pPr>
      <w:r>
        <w:rPr>
          <w:rFonts w:ascii="Times New Roman" w:eastAsia="Times New Roman" w:hAnsi="Times New Roman" w:cs="Times New Roman"/>
          <w:color w:val="244061"/>
          <w:sz w:val="40"/>
          <w:szCs w:val="40"/>
        </w:rPr>
        <w:t xml:space="preserve">Submitted </w:t>
      </w:r>
      <w:r w:rsidR="00F94FBF">
        <w:rPr>
          <w:rFonts w:ascii="Times New Roman" w:eastAsia="Times New Roman" w:hAnsi="Times New Roman" w:cs="Times New Roman"/>
          <w:color w:val="244061"/>
          <w:sz w:val="40"/>
          <w:szCs w:val="40"/>
        </w:rPr>
        <w:t>by</w:t>
      </w:r>
      <w:r>
        <w:rPr>
          <w:rFonts w:ascii="Times New Roman" w:eastAsia="Times New Roman" w:hAnsi="Times New Roman" w:cs="Times New Roman"/>
          <w:color w:val="244061"/>
          <w:sz w:val="40"/>
          <w:szCs w:val="40"/>
        </w:rPr>
        <w:t>:</w:t>
      </w:r>
    </w:p>
    <w:p w:rsidR="00F94FBF" w:rsidRPr="00F94FBF" w:rsidRDefault="00F94FBF" w:rsidP="00D524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44061"/>
          <w:sz w:val="10"/>
          <w:szCs w:val="40"/>
        </w:rPr>
      </w:pPr>
    </w:p>
    <w:p w:rsidR="00A914B5" w:rsidRPr="00F94FBF" w:rsidRDefault="00872CD4" w:rsidP="00D524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44061"/>
          <w:sz w:val="34"/>
          <w:szCs w:val="34"/>
        </w:rPr>
      </w:pPr>
      <w:r>
        <w:rPr>
          <w:rFonts w:ascii="Times New Roman" w:eastAsia="Times New Roman" w:hAnsi="Times New Roman" w:cs="Times New Roman"/>
          <w:color w:val="244061"/>
          <w:sz w:val="34"/>
          <w:szCs w:val="34"/>
        </w:rPr>
        <w:t>Jilu Mary Alias</w:t>
      </w:r>
    </w:p>
    <w:p w:rsidR="00A914B5" w:rsidRPr="00F94FBF" w:rsidRDefault="00872CD4" w:rsidP="00D524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44061"/>
          <w:sz w:val="34"/>
          <w:szCs w:val="34"/>
        </w:rPr>
      </w:pPr>
      <w:r>
        <w:rPr>
          <w:rFonts w:ascii="Times New Roman" w:eastAsia="Times New Roman" w:hAnsi="Times New Roman" w:cs="Times New Roman"/>
          <w:color w:val="244061"/>
          <w:sz w:val="34"/>
          <w:szCs w:val="34"/>
        </w:rPr>
        <w:t>Roll No: SNG16MCA8</w:t>
      </w:r>
    </w:p>
    <w:p w:rsidR="008D4EB2" w:rsidRDefault="00872CD4" w:rsidP="00872C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44061"/>
          <w:sz w:val="34"/>
          <w:szCs w:val="34"/>
        </w:rPr>
      </w:pPr>
      <w:r>
        <w:rPr>
          <w:rFonts w:ascii="Times New Roman" w:eastAsia="Times New Roman" w:hAnsi="Times New Roman" w:cs="Times New Roman"/>
          <w:color w:val="244061"/>
          <w:sz w:val="34"/>
          <w:szCs w:val="34"/>
        </w:rPr>
        <w:t>Course: MCA</w:t>
      </w:r>
      <w:r w:rsidR="000278CE" w:rsidRPr="00F94FBF">
        <w:rPr>
          <w:rFonts w:ascii="Times New Roman" w:eastAsia="Times New Roman" w:hAnsi="Times New Roman" w:cs="Times New Roman"/>
          <w:color w:val="244061"/>
          <w:sz w:val="34"/>
          <w:szCs w:val="34"/>
        </w:rPr>
        <w:t xml:space="preserve">, </w:t>
      </w:r>
    </w:p>
    <w:p w:rsidR="00872CD4" w:rsidRPr="00F94FBF" w:rsidRDefault="00DA738C" w:rsidP="00872C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44061"/>
          <w:sz w:val="34"/>
          <w:szCs w:val="34"/>
        </w:rPr>
      </w:pPr>
      <w:r>
        <w:rPr>
          <w:rFonts w:ascii="Times New Roman" w:eastAsia="Times New Roman" w:hAnsi="Times New Roman" w:cs="Times New Roman"/>
          <w:color w:val="244061"/>
          <w:sz w:val="34"/>
          <w:szCs w:val="34"/>
        </w:rPr>
        <w:t>SNGCE, Kadayiruppu</w:t>
      </w:r>
    </w:p>
    <w:p w:rsidR="008D4EB2" w:rsidRDefault="008D4EB2" w:rsidP="00FC3E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4061"/>
          <w:sz w:val="34"/>
          <w:szCs w:val="34"/>
        </w:rPr>
      </w:pPr>
    </w:p>
    <w:p w:rsidR="008D4EB2" w:rsidRPr="00DE181B" w:rsidRDefault="008D4EB2" w:rsidP="00D524EE">
      <w:pPr>
        <w:pStyle w:val="Heading1"/>
        <w:jc w:val="center"/>
        <w:rPr>
          <w:rFonts w:ascii="Times New Roman" w:hAnsi="Times New Roman" w:cs="Times New Roman"/>
          <w:b w:val="0"/>
          <w:sz w:val="44"/>
          <w:u w:val="single"/>
        </w:rPr>
      </w:pPr>
      <w:r>
        <w:rPr>
          <w:rFonts w:eastAsia="Times New Roman"/>
          <w:color w:val="244061"/>
          <w:sz w:val="34"/>
          <w:szCs w:val="34"/>
        </w:rPr>
        <w:br w:type="page"/>
      </w:r>
      <w:bookmarkStart w:id="0" w:name="_Toc8208308"/>
      <w:bookmarkStart w:id="1" w:name="_Toc8299133"/>
      <w:r w:rsidRPr="00DE181B">
        <w:rPr>
          <w:rFonts w:ascii="Times New Roman" w:hAnsi="Times New Roman" w:cs="Times New Roman"/>
          <w:b w:val="0"/>
          <w:sz w:val="44"/>
          <w:u w:val="single"/>
        </w:rPr>
        <w:lastRenderedPageBreak/>
        <w:t xml:space="preserve">Project Completion Declaration </w:t>
      </w:r>
      <w:r w:rsidR="00DE181B" w:rsidRPr="00DE181B">
        <w:rPr>
          <w:rFonts w:ascii="Times New Roman" w:hAnsi="Times New Roman" w:cs="Times New Roman"/>
          <w:b w:val="0"/>
          <w:sz w:val="44"/>
          <w:u w:val="single"/>
        </w:rPr>
        <w:t>Performa</w:t>
      </w:r>
      <w:bookmarkEnd w:id="0"/>
      <w:bookmarkEnd w:id="1"/>
    </w:p>
    <w:p w:rsidR="00DE181B" w:rsidRPr="00DE181B" w:rsidRDefault="00DE181B" w:rsidP="00FC3EA1">
      <w:pPr>
        <w:jc w:val="both"/>
      </w:pPr>
    </w:p>
    <w:p w:rsidR="008D4EB2" w:rsidRDefault="008D4EB2" w:rsidP="00FC3EA1">
      <w:pPr>
        <w:jc w:val="both"/>
        <w:rPr>
          <w:rFonts w:ascii="Times New Roman" w:hAnsi="Times New Roman" w:cs="Times New Roman"/>
          <w:sz w:val="28"/>
          <w:szCs w:val="28"/>
        </w:rPr>
      </w:pPr>
      <w:r w:rsidRPr="00DE181B">
        <w:rPr>
          <w:rFonts w:ascii="Times New Roman" w:hAnsi="Times New Roman" w:cs="Times New Roman"/>
          <w:sz w:val="28"/>
          <w:szCs w:val="28"/>
        </w:rPr>
        <w:t xml:space="preserve">I hereby declare that the project </w:t>
      </w:r>
      <w:r w:rsidR="00DE181B" w:rsidRPr="00DE181B">
        <w:rPr>
          <w:rFonts w:ascii="Times New Roman" w:hAnsi="Times New Roman" w:cs="Times New Roman"/>
          <w:sz w:val="28"/>
          <w:szCs w:val="28"/>
        </w:rPr>
        <w:t xml:space="preserve">entitled </w:t>
      </w:r>
      <w:r w:rsidR="00DE181B">
        <w:rPr>
          <w:rFonts w:ascii="Times New Roman" w:hAnsi="Times New Roman" w:cs="Times New Roman"/>
          <w:sz w:val="28"/>
          <w:szCs w:val="28"/>
        </w:rPr>
        <w:t>“</w:t>
      </w:r>
      <w:r w:rsidR="00DE181B" w:rsidRPr="00B05BEC">
        <w:rPr>
          <w:rFonts w:ascii="Times New Roman" w:hAnsi="Times New Roman" w:cs="Times New Roman"/>
          <w:smallCaps/>
          <w:sz w:val="28"/>
          <w:szCs w:val="27"/>
          <w:shd w:val="clear" w:color="auto" w:fill="FFFFFF"/>
        </w:rPr>
        <w:t>Agriculture Demand Change Management,</w:t>
      </w:r>
      <w:r w:rsidR="008555CF" w:rsidRPr="00B05BEC">
        <w:rPr>
          <w:rFonts w:ascii="Times New Roman" w:hAnsi="Times New Roman" w:cs="Times New Roman"/>
          <w:smallCaps/>
          <w:sz w:val="28"/>
          <w:szCs w:val="27"/>
          <w:shd w:val="clear" w:color="auto" w:fill="FFFFFF"/>
        </w:rPr>
        <w:t xml:space="preserve"> </w:t>
      </w:r>
      <w:r w:rsidR="00DE181B" w:rsidRPr="00B05BEC">
        <w:rPr>
          <w:rFonts w:ascii="Times New Roman" w:hAnsi="Times New Roman" w:cs="Times New Roman"/>
          <w:smallCaps/>
          <w:sz w:val="28"/>
          <w:szCs w:val="27"/>
          <w:shd w:val="clear" w:color="auto" w:fill="FFFFFF"/>
        </w:rPr>
        <w:t>A Price Predicting and Crop Yield Forecasting Model</w:t>
      </w:r>
      <w:r w:rsidR="00DE181B" w:rsidRPr="00DE181B">
        <w:rPr>
          <w:rFonts w:ascii="Times New Roman" w:hAnsi="Times New Roman" w:cs="Times New Roman"/>
          <w:sz w:val="28"/>
          <w:szCs w:val="28"/>
        </w:rPr>
        <w:t>”</w:t>
      </w:r>
      <w:r w:rsidR="00B05BEC">
        <w:rPr>
          <w:rFonts w:ascii="Times New Roman" w:hAnsi="Times New Roman" w:cs="Times New Roman"/>
          <w:sz w:val="28"/>
          <w:szCs w:val="28"/>
        </w:rPr>
        <w:t xml:space="preserve"> </w:t>
      </w:r>
      <w:r w:rsidR="00DE181B" w:rsidRPr="00DE181B">
        <w:rPr>
          <w:rFonts w:ascii="Times New Roman" w:hAnsi="Times New Roman" w:cs="Times New Roman"/>
          <w:sz w:val="28"/>
          <w:szCs w:val="28"/>
        </w:rPr>
        <w:t>done</w:t>
      </w:r>
      <w:r w:rsidRPr="00DE181B">
        <w:rPr>
          <w:rFonts w:ascii="Times New Roman" w:hAnsi="Times New Roman" w:cs="Times New Roman"/>
          <w:sz w:val="28"/>
          <w:szCs w:val="28"/>
        </w:rPr>
        <w:t xml:space="preserve"> by </w:t>
      </w:r>
      <w:r w:rsidR="00DA738C" w:rsidRPr="00DA738C">
        <w:rPr>
          <w:rFonts w:ascii="Times New Roman" w:hAnsi="Times New Roman" w:cs="Times New Roman"/>
          <w:i/>
          <w:sz w:val="28"/>
          <w:szCs w:val="28"/>
        </w:rPr>
        <w:t>Jilu Mary Alias</w:t>
      </w:r>
      <w:r w:rsidR="00DA738C">
        <w:rPr>
          <w:rFonts w:ascii="Times New Roman" w:hAnsi="Times New Roman" w:cs="Times New Roman"/>
          <w:sz w:val="28"/>
          <w:szCs w:val="28"/>
        </w:rPr>
        <w:t xml:space="preserve"> </w:t>
      </w:r>
      <w:r w:rsidRPr="00DE181B">
        <w:rPr>
          <w:rFonts w:ascii="Times New Roman" w:hAnsi="Times New Roman" w:cs="Times New Roman"/>
          <w:sz w:val="28"/>
          <w:szCs w:val="28"/>
        </w:rPr>
        <w:t xml:space="preserve">is complete in all respects to my satisfaction and is ready for final evaluation in partial fulfillment of the degree </w:t>
      </w:r>
      <w:r w:rsidR="00DA738C" w:rsidRPr="00DE181B">
        <w:rPr>
          <w:rFonts w:ascii="Times New Roman" w:hAnsi="Times New Roman" w:cs="Times New Roman"/>
          <w:sz w:val="28"/>
          <w:szCs w:val="28"/>
        </w:rPr>
        <w:t xml:space="preserve">of </w:t>
      </w:r>
      <w:r w:rsidR="00DA738C">
        <w:rPr>
          <w:rFonts w:ascii="Times New Roman" w:hAnsi="Times New Roman" w:cs="Times New Roman"/>
          <w:sz w:val="28"/>
          <w:szCs w:val="28"/>
        </w:rPr>
        <w:t>MCA</w:t>
      </w:r>
      <w:r w:rsidRPr="00DE181B">
        <w:rPr>
          <w:rFonts w:ascii="Times New Roman" w:hAnsi="Times New Roman" w:cs="Times New Roman"/>
          <w:sz w:val="28"/>
          <w:szCs w:val="28"/>
        </w:rPr>
        <w:t xml:space="preserve">. As per my knowledge the project is an original work done under my guidance and not copied from </w:t>
      </w:r>
      <w:r w:rsidR="00B05BEC" w:rsidRPr="00DE181B">
        <w:rPr>
          <w:rFonts w:ascii="Times New Roman" w:hAnsi="Times New Roman" w:cs="Times New Roman"/>
          <w:sz w:val="28"/>
          <w:szCs w:val="28"/>
        </w:rPr>
        <w:t>else</w:t>
      </w:r>
      <w:r w:rsidR="00B05BEC">
        <w:rPr>
          <w:rFonts w:ascii="Times New Roman" w:hAnsi="Times New Roman" w:cs="Times New Roman"/>
          <w:sz w:val="28"/>
          <w:szCs w:val="28"/>
        </w:rPr>
        <w:t>w</w:t>
      </w:r>
      <w:r w:rsidR="00B05BEC" w:rsidRPr="00DE181B">
        <w:rPr>
          <w:rFonts w:ascii="Times New Roman" w:hAnsi="Times New Roman" w:cs="Times New Roman"/>
          <w:sz w:val="28"/>
          <w:szCs w:val="28"/>
        </w:rPr>
        <w:t>here</w:t>
      </w:r>
      <w:r w:rsidRPr="00DE181B">
        <w:rPr>
          <w:rFonts w:ascii="Times New Roman" w:hAnsi="Times New Roman" w:cs="Times New Roman"/>
          <w:sz w:val="28"/>
          <w:szCs w:val="28"/>
        </w:rPr>
        <w:t xml:space="preserve">. </w:t>
      </w:r>
      <w:r w:rsidR="00DE181B" w:rsidRPr="00DE181B">
        <w:rPr>
          <w:rFonts w:ascii="Times New Roman" w:hAnsi="Times New Roman" w:cs="Times New Roman"/>
          <w:sz w:val="28"/>
          <w:szCs w:val="28"/>
        </w:rPr>
        <w:t>Any material used from other sources has been clearly identified and will</w:t>
      </w:r>
      <w:r w:rsidRPr="00DE181B">
        <w:rPr>
          <w:rFonts w:ascii="Times New Roman" w:hAnsi="Times New Roman" w:cs="Times New Roman"/>
          <w:sz w:val="28"/>
          <w:szCs w:val="28"/>
        </w:rPr>
        <w:t xml:space="preserve"> be properly </w:t>
      </w:r>
      <w:r w:rsidR="00DE181B" w:rsidRPr="00DE181B">
        <w:rPr>
          <w:rFonts w:ascii="Times New Roman" w:hAnsi="Times New Roman" w:cs="Times New Roman"/>
          <w:sz w:val="28"/>
          <w:szCs w:val="28"/>
        </w:rPr>
        <w:t>acknowledged and referenced</w:t>
      </w:r>
      <w:r w:rsidRPr="00DE181B">
        <w:rPr>
          <w:rFonts w:ascii="Times New Roman" w:hAnsi="Times New Roman" w:cs="Times New Roman"/>
          <w:sz w:val="28"/>
          <w:szCs w:val="28"/>
        </w:rPr>
        <w:t xml:space="preserve"> in the final report.</w:t>
      </w:r>
    </w:p>
    <w:p w:rsidR="008555CF" w:rsidRPr="00DE181B" w:rsidRDefault="008555CF" w:rsidP="00FC3E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EB2" w:rsidRPr="00DE181B" w:rsidRDefault="008D4EB2" w:rsidP="00FC3E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EB2" w:rsidRPr="00DE181B" w:rsidRDefault="008D4EB2" w:rsidP="00FC3E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EB2" w:rsidRPr="00DE181B" w:rsidRDefault="008555CF" w:rsidP="00FC3EA1">
      <w:pPr>
        <w:jc w:val="both"/>
        <w:rPr>
          <w:rFonts w:ascii="Times New Roman" w:hAnsi="Times New Roman" w:cs="Times New Roman"/>
          <w:sz w:val="28"/>
          <w:szCs w:val="28"/>
        </w:rPr>
      </w:pPr>
      <w:r w:rsidRPr="008555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12093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5CF" w:rsidRDefault="008555CF" w:rsidP="008555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Signature </w:t>
                            </w:r>
                            <w:r w:rsidRPr="00DE1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:rsidR="008555CF" w:rsidRDefault="008555CF" w:rsidP="008555C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555CF" w:rsidRDefault="008555CF" w:rsidP="008555C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555CF" w:rsidRDefault="008555CF" w:rsidP="008555C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555CF" w:rsidRDefault="008555CF" w:rsidP="008555C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94FB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Mr. Vinayak Kamble,</w:t>
                            </w:r>
                          </w:p>
                          <w:p w:rsidR="008555CF" w:rsidRDefault="008555CF" w:rsidP="008555C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94FB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Lead - Education,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94FB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Training &amp; Assessment,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95pt;width:185.9pt;height:110.6pt;z-index:25166489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" stroked="f">
                <v:textbox style="mso-fit-shape-to-text:t">
                  <w:txbxContent>
                    <w:p w:rsidR="008555CF" w:rsidRDefault="008555CF" w:rsidP="008555CF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Signature </w:t>
                      </w:r>
                      <w:r w:rsidRPr="00DE1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Guide</w:t>
                      </w:r>
                    </w:p>
                    <w:p w:rsidR="008555CF" w:rsidRDefault="008555CF" w:rsidP="008555C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555CF" w:rsidRDefault="008555CF" w:rsidP="008555C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555CF" w:rsidRDefault="008555CF" w:rsidP="008555C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555CF" w:rsidRDefault="008555CF" w:rsidP="008555CF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F94FB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Mr. Vinayak Kamble,</w:t>
                      </w:r>
                    </w:p>
                    <w:p w:rsidR="008555CF" w:rsidRDefault="008555CF" w:rsidP="008555CF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F94FB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Lead - Educatio</w:t>
                      </w:r>
                      <w:bookmarkStart w:id="3" w:name="_GoBack"/>
                      <w:bookmarkEnd w:id="3"/>
                      <w:r w:rsidRPr="00F94FB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n,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F94FB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Training &amp; Assessment,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81B" w:rsidRPr="00DE181B">
        <w:rPr>
          <w:rFonts w:ascii="Times New Roman" w:hAnsi="Times New Roman" w:cs="Times New Roman"/>
          <w:sz w:val="28"/>
          <w:szCs w:val="28"/>
        </w:rPr>
        <w:t xml:space="preserve">Date: </w:t>
      </w:r>
      <w:r w:rsidR="00DE181B" w:rsidRPr="00D524EE">
        <w:rPr>
          <w:rFonts w:ascii="Times New Roman" w:hAnsi="Times New Roman" w:cs="Times New Roman"/>
          <w:sz w:val="28"/>
          <w:szCs w:val="28"/>
        </w:rPr>
        <w:t>_</w:t>
      </w:r>
      <w:r w:rsidR="00D524EE">
        <w:rPr>
          <w:rFonts w:ascii="Times New Roman" w:hAnsi="Times New Roman" w:cs="Times New Roman"/>
          <w:sz w:val="28"/>
          <w:szCs w:val="28"/>
        </w:rPr>
        <w:t>____________</w:t>
      </w:r>
      <w:r w:rsidR="008D4EB2" w:rsidRPr="00DE181B">
        <w:rPr>
          <w:rFonts w:ascii="Times New Roman" w:hAnsi="Times New Roman" w:cs="Times New Roman"/>
          <w:sz w:val="28"/>
          <w:szCs w:val="28"/>
        </w:rPr>
        <w:tab/>
      </w:r>
      <w:r w:rsidR="008D4EB2" w:rsidRPr="00DE181B">
        <w:rPr>
          <w:rFonts w:ascii="Times New Roman" w:hAnsi="Times New Roman" w:cs="Times New Roman"/>
          <w:sz w:val="28"/>
          <w:szCs w:val="28"/>
        </w:rPr>
        <w:tab/>
      </w:r>
      <w:r w:rsidR="008D4EB2" w:rsidRPr="00DE181B">
        <w:rPr>
          <w:rFonts w:ascii="Times New Roman" w:hAnsi="Times New Roman" w:cs="Times New Roman"/>
          <w:sz w:val="28"/>
          <w:szCs w:val="28"/>
        </w:rPr>
        <w:tab/>
      </w:r>
    </w:p>
    <w:p w:rsidR="008D4EB2" w:rsidRPr="00DE181B" w:rsidRDefault="008D4EB2" w:rsidP="00FC3EA1">
      <w:pPr>
        <w:jc w:val="both"/>
        <w:rPr>
          <w:rFonts w:ascii="Times New Roman" w:hAnsi="Times New Roman" w:cs="Times New Roman"/>
          <w:sz w:val="28"/>
          <w:szCs w:val="28"/>
        </w:rPr>
      </w:pPr>
      <w:r w:rsidRPr="00DE181B">
        <w:rPr>
          <w:rFonts w:ascii="Times New Roman" w:hAnsi="Times New Roman" w:cs="Times New Roman"/>
          <w:sz w:val="28"/>
          <w:szCs w:val="28"/>
        </w:rPr>
        <w:tab/>
      </w:r>
      <w:r w:rsidRPr="00DE181B">
        <w:rPr>
          <w:rFonts w:ascii="Times New Roman" w:hAnsi="Times New Roman" w:cs="Times New Roman"/>
          <w:sz w:val="28"/>
          <w:szCs w:val="28"/>
        </w:rPr>
        <w:tab/>
      </w:r>
      <w:r w:rsidRPr="00DE181B">
        <w:rPr>
          <w:rFonts w:ascii="Times New Roman" w:hAnsi="Times New Roman" w:cs="Times New Roman"/>
          <w:sz w:val="28"/>
          <w:szCs w:val="28"/>
        </w:rPr>
        <w:tab/>
      </w:r>
      <w:r w:rsidRPr="00DE181B">
        <w:rPr>
          <w:rFonts w:ascii="Times New Roman" w:hAnsi="Times New Roman" w:cs="Times New Roman"/>
          <w:sz w:val="28"/>
          <w:szCs w:val="28"/>
        </w:rPr>
        <w:tab/>
      </w:r>
      <w:r w:rsidRPr="00DE181B">
        <w:rPr>
          <w:rFonts w:ascii="Times New Roman" w:hAnsi="Times New Roman" w:cs="Times New Roman"/>
          <w:sz w:val="28"/>
          <w:szCs w:val="28"/>
        </w:rPr>
        <w:tab/>
      </w:r>
      <w:r w:rsidRPr="00DE181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E181B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</w:p>
    <w:p w:rsidR="008D4EB2" w:rsidRPr="00DE181B" w:rsidRDefault="008D4EB2" w:rsidP="00FC3E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4061"/>
          <w:sz w:val="34"/>
          <w:szCs w:val="34"/>
        </w:rPr>
      </w:pPr>
    </w:p>
    <w:p w:rsidR="008D4EB2" w:rsidRPr="00DE181B" w:rsidRDefault="008D4EB2" w:rsidP="00FC3EA1">
      <w:pPr>
        <w:jc w:val="both"/>
        <w:rPr>
          <w:rFonts w:ascii="Times New Roman" w:eastAsia="Times New Roman" w:hAnsi="Times New Roman" w:cs="Times New Roman"/>
          <w:color w:val="244061"/>
          <w:sz w:val="34"/>
          <w:szCs w:val="34"/>
        </w:rPr>
      </w:pPr>
      <w:bookmarkStart w:id="2" w:name="_GoBack"/>
      <w:bookmarkEnd w:id="2"/>
    </w:p>
    <w:sectPr w:rsidR="008D4EB2" w:rsidRPr="00DE181B" w:rsidSect="000759BB">
      <w:headerReference w:type="default" r:id="rId9"/>
      <w:footerReference w:type="default" r:id="rId10"/>
      <w:pgSz w:w="12240" w:h="15840"/>
      <w:pgMar w:top="1260" w:right="1440" w:bottom="990" w:left="1440" w:header="70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5D7" w:rsidRDefault="009835D7">
      <w:pPr>
        <w:spacing w:after="0" w:line="240" w:lineRule="auto"/>
      </w:pPr>
      <w:r>
        <w:separator/>
      </w:r>
    </w:p>
  </w:endnote>
  <w:endnote w:type="continuationSeparator" w:id="0">
    <w:p w:rsidR="009835D7" w:rsidRDefault="0098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6F2" w:rsidRDefault="002F06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809625" cy="763746"/>
          <wp:effectExtent l="0" t="0" r="0" b="0"/>
          <wp:docPr id="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ownload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63746"/>
                  </a:xfrm>
                  <a:prstGeom prst="rect">
                    <a:avLst/>
                  </a:prstGeom>
                  <a:ln w="317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5D7" w:rsidRDefault="009835D7">
      <w:pPr>
        <w:spacing w:after="0" w:line="240" w:lineRule="auto"/>
      </w:pPr>
      <w:r>
        <w:separator/>
      </w:r>
    </w:p>
  </w:footnote>
  <w:footnote w:type="continuationSeparator" w:id="0">
    <w:p w:rsidR="009835D7" w:rsidRDefault="0098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6F2" w:rsidRDefault="002F06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87F7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2F06F2" w:rsidRDefault="002F06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3A5"/>
    <w:multiLevelType w:val="multilevel"/>
    <w:tmpl w:val="3BD852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B46B92"/>
    <w:multiLevelType w:val="multilevel"/>
    <w:tmpl w:val="2D708550"/>
    <w:lvl w:ilvl="0">
      <w:start w:val="1"/>
      <w:numFmt w:val="decimal"/>
      <w:lvlText w:val="Stage %1."/>
      <w:lvlJc w:val="left"/>
      <w:pPr>
        <w:ind w:left="1080" w:hanging="360"/>
      </w:pPr>
      <w:rPr>
        <w:rFonts w:ascii="Times New Roman" w:eastAsia="Times New Roman" w:hAnsi="Times New Roman" w:cs="Times New Roman"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92A64"/>
    <w:multiLevelType w:val="hybridMultilevel"/>
    <w:tmpl w:val="DDB85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BA3C0D"/>
    <w:multiLevelType w:val="multilevel"/>
    <w:tmpl w:val="F36C1D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3E6E96"/>
    <w:multiLevelType w:val="multilevel"/>
    <w:tmpl w:val="5E1025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7824EA"/>
    <w:multiLevelType w:val="multilevel"/>
    <w:tmpl w:val="2D708550"/>
    <w:lvl w:ilvl="0">
      <w:start w:val="1"/>
      <w:numFmt w:val="decimal"/>
      <w:lvlText w:val="Stage %1."/>
      <w:lvlJc w:val="left"/>
      <w:pPr>
        <w:ind w:left="1080" w:hanging="360"/>
      </w:pPr>
      <w:rPr>
        <w:rFonts w:ascii="Times New Roman" w:eastAsia="Times New Roman" w:hAnsi="Times New Roman" w:cs="Times New Roman"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B4635"/>
    <w:multiLevelType w:val="multilevel"/>
    <w:tmpl w:val="667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352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60515B"/>
    <w:multiLevelType w:val="hybridMultilevel"/>
    <w:tmpl w:val="9D0C7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3965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7E1457"/>
    <w:multiLevelType w:val="multilevel"/>
    <w:tmpl w:val="1A8855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Stage %2.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68218B"/>
    <w:multiLevelType w:val="hybridMultilevel"/>
    <w:tmpl w:val="36801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182D82"/>
    <w:multiLevelType w:val="multilevel"/>
    <w:tmpl w:val="38522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3E4B37"/>
    <w:multiLevelType w:val="hybridMultilevel"/>
    <w:tmpl w:val="6F0C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45063"/>
    <w:multiLevelType w:val="multilevel"/>
    <w:tmpl w:val="3BD852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6"/>
  </w:num>
  <w:num w:numId="10">
    <w:abstractNumId w:val="0"/>
  </w:num>
  <w:num w:numId="11">
    <w:abstractNumId w:val="2"/>
  </w:num>
  <w:num w:numId="12">
    <w:abstractNumId w:val="13"/>
  </w:num>
  <w:num w:numId="13">
    <w:abstractNumId w:val="8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B5"/>
    <w:rsid w:val="00026F39"/>
    <w:rsid w:val="000278CE"/>
    <w:rsid w:val="00065FE3"/>
    <w:rsid w:val="000759BB"/>
    <w:rsid w:val="001328EA"/>
    <w:rsid w:val="00135CCC"/>
    <w:rsid w:val="001754C6"/>
    <w:rsid w:val="001B535A"/>
    <w:rsid w:val="002031BD"/>
    <w:rsid w:val="0025690C"/>
    <w:rsid w:val="002F06F2"/>
    <w:rsid w:val="003266C3"/>
    <w:rsid w:val="00497B6E"/>
    <w:rsid w:val="0051313F"/>
    <w:rsid w:val="005746F6"/>
    <w:rsid w:val="005B08E8"/>
    <w:rsid w:val="006106EF"/>
    <w:rsid w:val="00682EB5"/>
    <w:rsid w:val="006D607E"/>
    <w:rsid w:val="006E5049"/>
    <w:rsid w:val="00744507"/>
    <w:rsid w:val="007642AC"/>
    <w:rsid w:val="008555CF"/>
    <w:rsid w:val="00872CD4"/>
    <w:rsid w:val="00887F7E"/>
    <w:rsid w:val="008D4EB2"/>
    <w:rsid w:val="008E183F"/>
    <w:rsid w:val="008F6E27"/>
    <w:rsid w:val="0096728A"/>
    <w:rsid w:val="0097188C"/>
    <w:rsid w:val="009835D7"/>
    <w:rsid w:val="009A4870"/>
    <w:rsid w:val="009B37F8"/>
    <w:rsid w:val="009C6AF7"/>
    <w:rsid w:val="00A015E1"/>
    <w:rsid w:val="00A15F5A"/>
    <w:rsid w:val="00A56239"/>
    <w:rsid w:val="00A836E3"/>
    <w:rsid w:val="00A8414A"/>
    <w:rsid w:val="00A914B5"/>
    <w:rsid w:val="00B04524"/>
    <w:rsid w:val="00B05BEC"/>
    <w:rsid w:val="00B42640"/>
    <w:rsid w:val="00B57883"/>
    <w:rsid w:val="00B66A42"/>
    <w:rsid w:val="00B81EC1"/>
    <w:rsid w:val="00BB2BDA"/>
    <w:rsid w:val="00C17BFF"/>
    <w:rsid w:val="00C9187C"/>
    <w:rsid w:val="00CB1E1B"/>
    <w:rsid w:val="00D00ECC"/>
    <w:rsid w:val="00D409DB"/>
    <w:rsid w:val="00D51704"/>
    <w:rsid w:val="00D524EE"/>
    <w:rsid w:val="00D85BBA"/>
    <w:rsid w:val="00DA738C"/>
    <w:rsid w:val="00DC2370"/>
    <w:rsid w:val="00DE181B"/>
    <w:rsid w:val="00DF4675"/>
    <w:rsid w:val="00E214C5"/>
    <w:rsid w:val="00E97D9C"/>
    <w:rsid w:val="00EA774F"/>
    <w:rsid w:val="00F07F0B"/>
    <w:rsid w:val="00F9487A"/>
    <w:rsid w:val="00F94FBF"/>
    <w:rsid w:val="00F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3BA3"/>
  <w15:docId w15:val="{CCEAE720-EE09-4382-8D05-42FC7B4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4E"/>
  </w:style>
  <w:style w:type="paragraph" w:styleId="Heading1">
    <w:name w:val="heading 1"/>
    <w:basedOn w:val="Normal"/>
    <w:next w:val="Normal"/>
    <w:link w:val="Heading1Char"/>
    <w:uiPriority w:val="9"/>
    <w:qFormat/>
    <w:rsid w:val="00397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A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DC"/>
  </w:style>
  <w:style w:type="paragraph" w:styleId="Footer">
    <w:name w:val="footer"/>
    <w:basedOn w:val="Normal"/>
    <w:link w:val="FooterChar"/>
    <w:uiPriority w:val="99"/>
    <w:unhideWhenUsed/>
    <w:rsid w:val="003A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DC"/>
  </w:style>
  <w:style w:type="character" w:customStyle="1" w:styleId="Heading1Char">
    <w:name w:val="Heading 1 Char"/>
    <w:basedOn w:val="DefaultParagraphFont"/>
    <w:link w:val="Heading1"/>
    <w:uiPriority w:val="9"/>
    <w:rsid w:val="0039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FE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F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76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6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62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62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C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C8A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E27"/>
    <w:rPr>
      <w:b/>
      <w:bCs/>
    </w:rPr>
  </w:style>
  <w:style w:type="table" w:styleId="TableGrid">
    <w:name w:val="Table Grid"/>
    <w:basedOn w:val="TableNormal"/>
    <w:uiPriority w:val="39"/>
    <w:rsid w:val="008D4EB2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55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8555CF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8555C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B9EE1-7E20-4E43-8589-1FFAE92B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Z003RU7M</dc:creator>
  <cp:lastModifiedBy>Jilu Alias</cp:lastModifiedBy>
  <cp:revision>35</cp:revision>
  <dcterms:created xsi:type="dcterms:W3CDTF">2018-06-28T07:19:00Z</dcterms:created>
  <dcterms:modified xsi:type="dcterms:W3CDTF">2019-05-09T08:58:00Z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shagun03.TRN@ad.infosys.com</vt:lpwstr>
  </property>
  <property fmtid="{D5CDD505-2E9C-101B-9397-08002B2CF9AE}" pid="6" name="MSIP_Label_be4b3411-284d-4d31-bd4f-bc13ef7f1fd6_SetDate">
    <vt:lpwstr>2019-04-23T09:23:48.7840219Z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shagun03.TRN@ad.infosys.com</vt:lpwstr>
  </property>
  <property fmtid="{D5CDD505-2E9C-101B-9397-08002B2CF9AE}" pid="13" name="MSIP_Label_a0819fa7-4367-4500-ba88-dd630d977609_SetDate">
    <vt:lpwstr>2019-04-23T09:23:48.7840219Z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Parent">
    <vt:lpwstr>be4b3411-284d-4d31-bd4f-bc13ef7f1fd6</vt:lpwstr>
  </property>
  <property fmtid="{D5CDD505-2E9C-101B-9397-08002B2CF9AE}" pid="17" name="MSIP_Label_a0819fa7-4367-4500-ba88-dd630d977609_Extended_MSFT_Method">
    <vt:lpwstr>Automatic</vt:lpwstr>
  </property>
  <property fmtid="{D5CDD505-2E9C-101B-9397-08002B2CF9AE}" pid="18" name="Sensitivity">
    <vt:lpwstr>Internal Companywide usage</vt:lpwstr>
  </property>
</Properties>
</file>