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70BE2" w14:textId="635FF4B2" w:rsidR="00064591" w:rsidRDefault="00701F65">
      <w:r>
        <w:t xml:space="preserve">Thank you for the detailed breakdown. I think you have a good grasp on the project. I will re state few aspects on want to focus </w:t>
      </w:r>
      <w:proofErr w:type="gramStart"/>
      <w:r>
        <w:t>on, and</w:t>
      </w:r>
      <w:proofErr w:type="gramEnd"/>
      <w:r>
        <w:t xml:space="preserve"> also </w:t>
      </w:r>
      <w:proofErr w:type="gramStart"/>
      <w:r>
        <w:t>do little</w:t>
      </w:r>
      <w:proofErr w:type="gramEnd"/>
      <w:r>
        <w:t xml:space="preserve"> bit of modification/simplification of the “content </w:t>
      </w:r>
      <w:proofErr w:type="gramStart"/>
      <w:r>
        <w:t>creator ”</w:t>
      </w:r>
      <w:proofErr w:type="gramEnd"/>
      <w:r>
        <w:t xml:space="preserve"> page, and the “practice </w:t>
      </w:r>
      <w:proofErr w:type="gramStart"/>
      <w:r>
        <w:t>test ”</w:t>
      </w:r>
      <w:proofErr w:type="gramEnd"/>
      <w:r>
        <w:t xml:space="preserve"> page. </w:t>
      </w:r>
    </w:p>
    <w:p w14:paraId="4555296D" w14:textId="77777777" w:rsidR="00701F65" w:rsidRDefault="00701F65"/>
    <w:p w14:paraId="2D5B7AD0" w14:textId="12C3B761" w:rsidR="00701F65" w:rsidRPr="00DA7551" w:rsidRDefault="00701F65" w:rsidP="00701F65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DA7551">
        <w:rPr>
          <w:color w:val="FF0000"/>
          <w:sz w:val="36"/>
          <w:szCs w:val="36"/>
        </w:rPr>
        <w:t xml:space="preserve">Content creator </w:t>
      </w:r>
      <w:proofErr w:type="gramStart"/>
      <w:r w:rsidRPr="00DA7551">
        <w:rPr>
          <w:color w:val="FF0000"/>
          <w:sz w:val="36"/>
          <w:szCs w:val="36"/>
        </w:rPr>
        <w:t>page;</w:t>
      </w:r>
      <w:proofErr w:type="gramEnd"/>
    </w:p>
    <w:p w14:paraId="4358A688" w14:textId="6A077285" w:rsidR="00701F65" w:rsidRDefault="00701F65" w:rsidP="00701F65">
      <w:pPr>
        <w:pStyle w:val="ListParagraph"/>
        <w:numPr>
          <w:ilvl w:val="0"/>
          <w:numId w:val="2"/>
        </w:numPr>
      </w:pPr>
      <w:r>
        <w:t xml:space="preserve">Make the main page where students upload content in the following box: </w:t>
      </w:r>
    </w:p>
    <w:p w14:paraId="21ADCEB2" w14:textId="305715E9" w:rsidR="00701F65" w:rsidRDefault="00701F65" w:rsidP="00701F65">
      <w:pPr>
        <w:pStyle w:val="ListParagraph"/>
        <w:numPr>
          <w:ilvl w:val="0"/>
          <w:numId w:val="3"/>
        </w:numPr>
      </w:pPr>
      <w:r>
        <w:t>Box/space for question</w:t>
      </w:r>
    </w:p>
    <w:p w14:paraId="7B9A816A" w14:textId="082CF38A" w:rsidR="00701F65" w:rsidRDefault="00701F65" w:rsidP="00701F65">
      <w:pPr>
        <w:pStyle w:val="ListParagraph"/>
        <w:numPr>
          <w:ilvl w:val="0"/>
          <w:numId w:val="3"/>
        </w:numPr>
      </w:pPr>
      <w:r>
        <w:t>Box/space for answers</w:t>
      </w:r>
    </w:p>
    <w:p w14:paraId="504E3202" w14:textId="5A7777A6" w:rsidR="00701F65" w:rsidRDefault="00701F65" w:rsidP="00701F65">
      <w:pPr>
        <w:pStyle w:val="ListParagraph"/>
        <w:numPr>
          <w:ilvl w:val="0"/>
          <w:numId w:val="3"/>
        </w:numPr>
      </w:pPr>
      <w:r>
        <w:t>Box/space for explanation</w:t>
      </w:r>
    </w:p>
    <w:p w14:paraId="172F656A" w14:textId="16C1F1DE" w:rsidR="00701F65" w:rsidRDefault="00701F65" w:rsidP="00701F65">
      <w:pPr>
        <w:pStyle w:val="ListParagraph"/>
        <w:numPr>
          <w:ilvl w:val="0"/>
          <w:numId w:val="3"/>
        </w:numPr>
      </w:pPr>
      <w:r>
        <w:t xml:space="preserve">Two </w:t>
      </w:r>
      <w:r w:rsidR="00DA7551">
        <w:t>buttons</w:t>
      </w:r>
      <w:r>
        <w:t xml:space="preserve"> for image/video upload</w:t>
      </w:r>
    </w:p>
    <w:p w14:paraId="579173AD" w14:textId="3CB5D139" w:rsidR="00701F65" w:rsidRDefault="00701F65" w:rsidP="00701F65">
      <w:pPr>
        <w:pStyle w:val="ListParagraph"/>
        <w:numPr>
          <w:ilvl w:val="0"/>
          <w:numId w:val="3"/>
        </w:numPr>
      </w:pPr>
      <w:r>
        <w:t>And off course the panel for save/</w:t>
      </w:r>
      <w:r w:rsidR="00DA7551">
        <w:t>delete</w:t>
      </w:r>
      <w:r>
        <w:t>/edit</w:t>
      </w:r>
    </w:p>
    <w:p w14:paraId="0F4BE1AB" w14:textId="6B309376" w:rsidR="00701F65" w:rsidRDefault="00701F65" w:rsidP="00701F65">
      <w:pPr>
        <w:pStyle w:val="ListParagraph"/>
        <w:numPr>
          <w:ilvl w:val="0"/>
          <w:numId w:val="3"/>
        </w:numPr>
      </w:pPr>
      <w:proofErr w:type="gramStart"/>
      <w:r>
        <w:t xml:space="preserve">The </w:t>
      </w:r>
      <w:proofErr w:type="spellStart"/>
      <w:r>
        <w:t>the</w:t>
      </w:r>
      <w:proofErr w:type="spellEnd"/>
      <w:proofErr w:type="gramEnd"/>
      <w:r>
        <w:t xml:space="preserve"> </w:t>
      </w:r>
      <w:proofErr w:type="gramStart"/>
      <w:r>
        <w:t>pathways :</w:t>
      </w:r>
      <w:proofErr w:type="gramEnd"/>
      <w:r>
        <w:t xml:space="preserve"> subject/categories </w:t>
      </w:r>
      <w:proofErr w:type="spellStart"/>
      <w:r>
        <w:t>etc</w:t>
      </w:r>
      <w:proofErr w:type="spellEnd"/>
      <w:r>
        <w:t xml:space="preserve"> that student has just to click where the content should be, </w:t>
      </w:r>
      <w:proofErr w:type="spellStart"/>
      <w:r>
        <w:t>ie</w:t>
      </w:r>
      <w:proofErr w:type="spellEnd"/>
      <w:r>
        <w:t xml:space="preserve"> can click on basic science then anatomy then cardiology etc.</w:t>
      </w:r>
    </w:p>
    <w:p w14:paraId="399D5C57" w14:textId="77777777" w:rsidR="00701F65" w:rsidRDefault="00701F65"/>
    <w:p w14:paraId="5549A145" w14:textId="0F2DA1BE" w:rsidR="00701F65" w:rsidRDefault="00701F65">
      <w:r>
        <w:t xml:space="preserve">Note: </w:t>
      </w:r>
      <w:r w:rsidRPr="00DA7551">
        <w:rPr>
          <w:color w:val="FF0000"/>
        </w:rPr>
        <w:t xml:space="preserve">the current layout of the content creator may cause confusion, so I wanted to simplify. </w:t>
      </w:r>
    </w:p>
    <w:p w14:paraId="4ECEEADD" w14:textId="0C73836D" w:rsidR="00701F65" w:rsidRDefault="00701F65">
      <w:r>
        <w:t xml:space="preserve">             </w:t>
      </w:r>
      <w:r w:rsidRPr="00DA7551">
        <w:rPr>
          <w:highlight w:val="yellow"/>
        </w:rPr>
        <w:t xml:space="preserve">Make sure what is uploaded maintains the font/style etc. </w:t>
      </w:r>
      <w:proofErr w:type="spellStart"/>
      <w:r w:rsidRPr="00DA7551">
        <w:rPr>
          <w:highlight w:val="yellow"/>
        </w:rPr>
        <w:t>ie</w:t>
      </w:r>
      <w:proofErr w:type="spellEnd"/>
      <w:r w:rsidRPr="00DA7551">
        <w:rPr>
          <w:highlight w:val="yellow"/>
        </w:rPr>
        <w:t xml:space="preserve"> if the students upload bullet points, sub bullet points </w:t>
      </w:r>
      <w:proofErr w:type="spellStart"/>
      <w:r w:rsidRPr="00DA7551">
        <w:rPr>
          <w:highlight w:val="yellow"/>
        </w:rPr>
        <w:t>etc</w:t>
      </w:r>
      <w:proofErr w:type="spellEnd"/>
      <w:r w:rsidRPr="00DA7551">
        <w:rPr>
          <w:highlight w:val="yellow"/>
        </w:rPr>
        <w:t xml:space="preserve"> that will be maintained and displayed on the practice test page.</w:t>
      </w:r>
    </w:p>
    <w:p w14:paraId="0DDF5BA6" w14:textId="13E923F3" w:rsidR="00701F65" w:rsidRDefault="00701F65">
      <w:r>
        <w:t xml:space="preserve">            </w:t>
      </w:r>
    </w:p>
    <w:p w14:paraId="450A9871" w14:textId="77777777" w:rsidR="00DA7551" w:rsidRDefault="00DA7551"/>
    <w:p w14:paraId="51C6AAA7" w14:textId="54C96650" w:rsidR="00DA7551" w:rsidRDefault="00DA7551" w:rsidP="00DA7551">
      <w:pPr>
        <w:pStyle w:val="ListParagraph"/>
        <w:numPr>
          <w:ilvl w:val="0"/>
          <w:numId w:val="1"/>
        </w:numPr>
      </w:pPr>
      <w:r w:rsidRPr="00DA7551">
        <w:rPr>
          <w:color w:val="FF0000"/>
          <w:sz w:val="32"/>
          <w:szCs w:val="32"/>
        </w:rPr>
        <w:lastRenderedPageBreak/>
        <w:t xml:space="preserve">On the test practice page (where students can test </w:t>
      </w:r>
      <w:proofErr w:type="spellStart"/>
      <w:r w:rsidRPr="00DA7551">
        <w:rPr>
          <w:color w:val="FF0000"/>
          <w:sz w:val="32"/>
          <w:szCs w:val="32"/>
        </w:rPr>
        <w:t>thems</w:t>
      </w:r>
      <w:proofErr w:type="spellEnd"/>
      <w:r w:rsidRPr="00DA7551">
        <w:drawing>
          <wp:inline distT="0" distB="0" distL="0" distR="0" wp14:anchorId="4D66E700" wp14:editId="7FB8BFF7">
            <wp:extent cx="5381625" cy="3795311"/>
            <wp:effectExtent l="0" t="0" r="0" b="0"/>
            <wp:docPr id="681349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497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3169" cy="380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elves): </w:t>
      </w:r>
    </w:p>
    <w:p w14:paraId="45BDD637" w14:textId="6778B871" w:rsidR="00DA7551" w:rsidRDefault="00DA7551" w:rsidP="00DA7551">
      <w:pPr>
        <w:pStyle w:val="ListParagraph"/>
        <w:numPr>
          <w:ilvl w:val="0"/>
          <w:numId w:val="4"/>
        </w:numPr>
      </w:pPr>
      <w:r>
        <w:t xml:space="preserve">Change the layout from boxes on the right and left into simply question on the top and 5 multiple choice answers on the bottom. See the image above: </w:t>
      </w:r>
    </w:p>
    <w:p w14:paraId="0B953FDA" w14:textId="77777777" w:rsidR="00DA7551" w:rsidRDefault="00DA7551" w:rsidP="00DA7551"/>
    <w:p w14:paraId="6812C74B" w14:textId="31ABD65D" w:rsidR="00DA7551" w:rsidRPr="000708A1" w:rsidRDefault="00DA7551" w:rsidP="00DA7551">
      <w:pPr>
        <w:rPr>
          <w:color w:val="FF0000"/>
          <w:sz w:val="32"/>
          <w:szCs w:val="32"/>
        </w:rPr>
      </w:pPr>
      <w:r w:rsidRPr="000708A1">
        <w:rPr>
          <w:color w:val="FF0000"/>
          <w:sz w:val="32"/>
          <w:szCs w:val="32"/>
        </w:rPr>
        <w:t xml:space="preserve">The following points you already know and will mentions as a refresher, so please keep in mind: </w:t>
      </w:r>
    </w:p>
    <w:p w14:paraId="7196B9B6" w14:textId="77777777" w:rsidR="00DA7551" w:rsidRDefault="00DA7551" w:rsidP="00DA7551"/>
    <w:p w14:paraId="6FFF4B0D" w14:textId="55EDC03B" w:rsidR="00DA7551" w:rsidRDefault="00DA7551" w:rsidP="00DA7551">
      <w:pPr>
        <w:pStyle w:val="ListParagraph"/>
        <w:numPr>
          <w:ilvl w:val="0"/>
          <w:numId w:val="5"/>
        </w:numPr>
      </w:pPr>
      <w:r>
        <w:t xml:space="preserve">Admins should have </w:t>
      </w:r>
      <w:proofErr w:type="gramStart"/>
      <w:r>
        <w:t>simple</w:t>
      </w:r>
      <w:proofErr w:type="gramEnd"/>
      <w:r>
        <w:t xml:space="preserve"> page where they can track revenues, subscription, they can cancel, renew, refund subscription. The stats should be accurate and have some graphs like bar charts and pie charts.</w:t>
      </w:r>
    </w:p>
    <w:p w14:paraId="6B61FCCD" w14:textId="1659BE6C" w:rsidR="00DA7551" w:rsidRDefault="00DA7551" w:rsidP="00DA7551">
      <w:pPr>
        <w:pStyle w:val="ListParagraph"/>
        <w:numPr>
          <w:ilvl w:val="0"/>
          <w:numId w:val="5"/>
        </w:numPr>
      </w:pPr>
      <w:r>
        <w:t xml:space="preserve">Make sure all buttons and functional and clickable and will </w:t>
      </w:r>
      <w:r w:rsidR="000708A1">
        <w:t xml:space="preserve">display as intended. </w:t>
      </w:r>
      <w:proofErr w:type="spellStart"/>
      <w:r w:rsidR="000708A1">
        <w:t>ie</w:t>
      </w:r>
      <w:proofErr w:type="spellEnd"/>
      <w:r w:rsidR="000708A1">
        <w:t xml:space="preserve">: the images on each </w:t>
      </w:r>
      <w:proofErr w:type="gramStart"/>
      <w:r w:rsidR="000708A1">
        <w:t>questions</w:t>
      </w:r>
      <w:proofErr w:type="gramEnd"/>
      <w:r w:rsidR="000708A1">
        <w:t xml:space="preserve"> and answers, the buttons on the last page where students click for flagged/correct/incorrect items etc. </w:t>
      </w:r>
    </w:p>
    <w:p w14:paraId="517D96CB" w14:textId="16AECCE8" w:rsidR="000708A1" w:rsidRDefault="000708A1" w:rsidP="00DA7551">
      <w:pPr>
        <w:pStyle w:val="ListParagraph"/>
        <w:numPr>
          <w:ilvl w:val="0"/>
          <w:numId w:val="5"/>
        </w:numPr>
      </w:pPr>
      <w:r>
        <w:t xml:space="preserve">You are </w:t>
      </w:r>
      <w:proofErr w:type="gramStart"/>
      <w:r>
        <w:t>the</w:t>
      </w:r>
      <w:proofErr w:type="gramEnd"/>
      <w:r>
        <w:t xml:space="preserve"> expert </w:t>
      </w:r>
      <w:proofErr w:type="gramStart"/>
      <w:r>
        <w:t>here ,</w:t>
      </w:r>
      <w:proofErr w:type="gramEnd"/>
      <w:r>
        <w:t xml:space="preserve"> you can migrate to more scalable/faster platforms and databases, just would like to know the how much these platforms will charge for storage and usage of data. When there are thousands of </w:t>
      </w:r>
      <w:proofErr w:type="gramStart"/>
      <w:r>
        <w:t>students are</w:t>
      </w:r>
      <w:proofErr w:type="gramEnd"/>
      <w:r>
        <w:t xml:space="preserve"> using the app and uploading content that may cost a lot of money so we may charge students accordingly.</w:t>
      </w:r>
    </w:p>
    <w:p w14:paraId="13A72EDF" w14:textId="77777777" w:rsidR="00DA7551" w:rsidRDefault="00DA7551" w:rsidP="00DA7551"/>
    <w:p w14:paraId="047BA3D2" w14:textId="77777777" w:rsidR="00DA7551" w:rsidRDefault="00DA7551" w:rsidP="00DA7551"/>
    <w:p w14:paraId="7440B102" w14:textId="77777777" w:rsidR="00DA7551" w:rsidRDefault="00DA7551" w:rsidP="00DA7551"/>
    <w:p w14:paraId="7DEAF20E" w14:textId="77777777" w:rsidR="00DA7551" w:rsidRDefault="00DA7551" w:rsidP="00DA7551"/>
    <w:sectPr w:rsidR="00DA7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5B1A"/>
    <w:multiLevelType w:val="hybridMultilevel"/>
    <w:tmpl w:val="1C321220"/>
    <w:lvl w:ilvl="0" w:tplc="86FCD1E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DC1703"/>
    <w:multiLevelType w:val="hybridMultilevel"/>
    <w:tmpl w:val="49B03FB6"/>
    <w:lvl w:ilvl="0" w:tplc="B1D24C0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26AE2C77"/>
    <w:multiLevelType w:val="hybridMultilevel"/>
    <w:tmpl w:val="2822FE44"/>
    <w:lvl w:ilvl="0" w:tplc="09880AE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E1543"/>
    <w:multiLevelType w:val="hybridMultilevel"/>
    <w:tmpl w:val="ABC65BA0"/>
    <w:lvl w:ilvl="0" w:tplc="895854C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51FC02E4"/>
    <w:multiLevelType w:val="hybridMultilevel"/>
    <w:tmpl w:val="9FDAD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478853">
    <w:abstractNumId w:val="2"/>
  </w:num>
  <w:num w:numId="2" w16cid:durableId="1288850148">
    <w:abstractNumId w:val="0"/>
  </w:num>
  <w:num w:numId="3" w16cid:durableId="867989877">
    <w:abstractNumId w:val="3"/>
  </w:num>
  <w:num w:numId="4" w16cid:durableId="1875731301">
    <w:abstractNumId w:val="1"/>
  </w:num>
  <w:num w:numId="5" w16cid:durableId="1255237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65"/>
    <w:rsid w:val="00064591"/>
    <w:rsid w:val="000665B1"/>
    <w:rsid w:val="000708A1"/>
    <w:rsid w:val="00701F65"/>
    <w:rsid w:val="00B11ABA"/>
    <w:rsid w:val="00DA7551"/>
    <w:rsid w:val="00F4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AFF9"/>
  <w15:chartTrackingRefBased/>
  <w15:docId w15:val="{251838D6-BF19-4C74-BC5B-460FF06B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F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zizuo</dc:creator>
  <cp:keywords/>
  <dc:description/>
  <cp:lastModifiedBy>zidan zizuo</cp:lastModifiedBy>
  <cp:revision>1</cp:revision>
  <dcterms:created xsi:type="dcterms:W3CDTF">2025-05-17T17:59:00Z</dcterms:created>
  <dcterms:modified xsi:type="dcterms:W3CDTF">2025-05-17T18:24:00Z</dcterms:modified>
</cp:coreProperties>
</file>