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C7C589" w14:textId="2987BC31" w:rsidR="00182921" w:rsidRDefault="00182921" w:rsidP="00182921">
      <w:pPr>
        <w:spacing w:line="240" w:lineRule="auto"/>
        <w:jc w:val="center"/>
        <w:rPr>
          <w:b/>
          <w:bCs/>
          <w:sz w:val="32"/>
          <w:szCs w:val="32"/>
          <w:lang w:val="en-US"/>
        </w:rPr>
      </w:pPr>
      <w:r w:rsidRPr="00182921">
        <w:rPr>
          <w:b/>
          <w:bCs/>
          <w:sz w:val="32"/>
          <w:szCs w:val="32"/>
          <w:lang w:val="en-US"/>
        </w:rPr>
        <w:t>Assignment- SQL Basics</w:t>
      </w:r>
    </w:p>
    <w:p w14:paraId="03820C63" w14:textId="3E765044" w:rsidR="00182921" w:rsidRDefault="00182921" w:rsidP="00182921">
      <w:pPr>
        <w:spacing w:line="240" w:lineRule="auto"/>
        <w:rPr>
          <w:sz w:val="22"/>
          <w:szCs w:val="22"/>
        </w:rPr>
      </w:pPr>
      <w:r w:rsidRPr="00182921">
        <w:rPr>
          <w:sz w:val="22"/>
          <w:szCs w:val="22"/>
        </w:rPr>
        <w:t>Ques.9. What is the Difference Between a Primary Key and a Foreign Key?</w:t>
      </w:r>
    </w:p>
    <w:p w14:paraId="140B4996" w14:textId="77777777" w:rsidR="00182921" w:rsidRPr="00182921" w:rsidRDefault="00182921" w:rsidP="00182921">
      <w:pPr>
        <w:spacing w:line="240" w:lineRule="auto"/>
        <w:rPr>
          <w:sz w:val="22"/>
          <w:szCs w:val="22"/>
          <w:lang w:val="en-US"/>
        </w:rPr>
      </w:pPr>
      <w:r>
        <w:rPr>
          <w:sz w:val="22"/>
          <w:szCs w:val="22"/>
        </w:rPr>
        <w:t xml:space="preserve">Ans. 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6"/>
        <w:gridCol w:w="3692"/>
        <w:gridCol w:w="3638"/>
      </w:tblGrid>
      <w:tr w:rsidR="00182921" w:rsidRPr="00182921" w14:paraId="1FF6E56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12C2DB" w14:textId="77777777" w:rsidR="00182921" w:rsidRPr="00182921" w:rsidRDefault="00182921" w:rsidP="00182921">
            <w:pPr>
              <w:spacing w:line="240" w:lineRule="auto"/>
              <w:rPr>
                <w:b/>
                <w:bCs/>
                <w:sz w:val="22"/>
                <w:szCs w:val="22"/>
              </w:rPr>
            </w:pPr>
            <w:r w:rsidRPr="00182921">
              <w:rPr>
                <w:b/>
                <w:bCs/>
                <w:sz w:val="22"/>
                <w:szCs w:val="22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ACA0A59" w14:textId="77777777" w:rsidR="00182921" w:rsidRPr="00182921" w:rsidRDefault="00182921" w:rsidP="00182921">
            <w:pPr>
              <w:spacing w:line="240" w:lineRule="auto"/>
              <w:rPr>
                <w:b/>
                <w:bCs/>
                <w:sz w:val="22"/>
                <w:szCs w:val="22"/>
              </w:rPr>
            </w:pPr>
            <w:r w:rsidRPr="00182921">
              <w:rPr>
                <w:b/>
                <w:bCs/>
                <w:sz w:val="22"/>
                <w:szCs w:val="22"/>
              </w:rPr>
              <w:t>Primary Key</w:t>
            </w:r>
          </w:p>
        </w:tc>
        <w:tc>
          <w:tcPr>
            <w:tcW w:w="0" w:type="auto"/>
            <w:vAlign w:val="center"/>
            <w:hideMark/>
          </w:tcPr>
          <w:p w14:paraId="73FBDA69" w14:textId="77777777" w:rsidR="00182921" w:rsidRPr="00182921" w:rsidRDefault="00182921" w:rsidP="00182921">
            <w:pPr>
              <w:spacing w:line="240" w:lineRule="auto"/>
              <w:rPr>
                <w:b/>
                <w:bCs/>
                <w:sz w:val="22"/>
                <w:szCs w:val="22"/>
              </w:rPr>
            </w:pPr>
            <w:r w:rsidRPr="00182921">
              <w:rPr>
                <w:b/>
                <w:bCs/>
                <w:sz w:val="22"/>
                <w:szCs w:val="22"/>
              </w:rPr>
              <w:t>Foreign Key</w:t>
            </w:r>
          </w:p>
        </w:tc>
      </w:tr>
      <w:tr w:rsidR="00182921" w:rsidRPr="00182921" w14:paraId="4DAE97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CC8D64" w14:textId="77777777" w:rsidR="00182921" w:rsidRPr="00182921" w:rsidRDefault="00182921" w:rsidP="00182921">
            <w:pPr>
              <w:spacing w:line="240" w:lineRule="auto"/>
              <w:rPr>
                <w:sz w:val="22"/>
                <w:szCs w:val="22"/>
              </w:rPr>
            </w:pPr>
            <w:r w:rsidRPr="00182921">
              <w:rPr>
                <w:sz w:val="22"/>
                <w:szCs w:val="22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0B592CC4" w14:textId="77777777" w:rsidR="00182921" w:rsidRPr="00182921" w:rsidRDefault="00182921" w:rsidP="00182921">
            <w:pPr>
              <w:spacing w:line="240" w:lineRule="auto"/>
              <w:rPr>
                <w:sz w:val="22"/>
                <w:szCs w:val="22"/>
              </w:rPr>
            </w:pPr>
            <w:r w:rsidRPr="00182921">
              <w:rPr>
                <w:sz w:val="22"/>
                <w:szCs w:val="22"/>
              </w:rPr>
              <w:t>Uniquely identifies each record in a table</w:t>
            </w:r>
          </w:p>
        </w:tc>
        <w:tc>
          <w:tcPr>
            <w:tcW w:w="0" w:type="auto"/>
            <w:vAlign w:val="center"/>
            <w:hideMark/>
          </w:tcPr>
          <w:p w14:paraId="77172335" w14:textId="77777777" w:rsidR="00182921" w:rsidRPr="00182921" w:rsidRDefault="00182921" w:rsidP="00182921">
            <w:pPr>
              <w:spacing w:line="240" w:lineRule="auto"/>
              <w:rPr>
                <w:sz w:val="22"/>
                <w:szCs w:val="22"/>
              </w:rPr>
            </w:pPr>
            <w:r w:rsidRPr="00182921">
              <w:rPr>
                <w:sz w:val="22"/>
                <w:szCs w:val="22"/>
              </w:rPr>
              <w:t>Links one table to another</w:t>
            </w:r>
          </w:p>
        </w:tc>
      </w:tr>
      <w:tr w:rsidR="00182921" w:rsidRPr="00182921" w14:paraId="3233F0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F4DF88" w14:textId="77777777" w:rsidR="00182921" w:rsidRPr="00182921" w:rsidRDefault="00182921" w:rsidP="00182921">
            <w:pPr>
              <w:spacing w:line="240" w:lineRule="auto"/>
              <w:rPr>
                <w:sz w:val="22"/>
                <w:szCs w:val="22"/>
              </w:rPr>
            </w:pPr>
            <w:r w:rsidRPr="00182921">
              <w:rPr>
                <w:sz w:val="22"/>
                <w:szCs w:val="22"/>
              </w:rPr>
              <w:t>Uniqueness</w:t>
            </w:r>
          </w:p>
        </w:tc>
        <w:tc>
          <w:tcPr>
            <w:tcW w:w="0" w:type="auto"/>
            <w:vAlign w:val="center"/>
            <w:hideMark/>
          </w:tcPr>
          <w:p w14:paraId="76304C8E" w14:textId="77777777" w:rsidR="00182921" w:rsidRPr="00182921" w:rsidRDefault="00182921" w:rsidP="00182921">
            <w:pPr>
              <w:spacing w:line="240" w:lineRule="auto"/>
              <w:rPr>
                <w:sz w:val="22"/>
                <w:szCs w:val="22"/>
              </w:rPr>
            </w:pPr>
            <w:r w:rsidRPr="00182921">
              <w:rPr>
                <w:b/>
                <w:bCs/>
                <w:sz w:val="22"/>
                <w:szCs w:val="22"/>
              </w:rPr>
              <w:t>Must be unique</w:t>
            </w:r>
          </w:p>
        </w:tc>
        <w:tc>
          <w:tcPr>
            <w:tcW w:w="0" w:type="auto"/>
            <w:vAlign w:val="center"/>
            <w:hideMark/>
          </w:tcPr>
          <w:p w14:paraId="35F5CFDC" w14:textId="77777777" w:rsidR="00182921" w:rsidRPr="00182921" w:rsidRDefault="00182921" w:rsidP="00182921">
            <w:pPr>
              <w:spacing w:line="240" w:lineRule="auto"/>
              <w:rPr>
                <w:sz w:val="22"/>
                <w:szCs w:val="22"/>
              </w:rPr>
            </w:pPr>
            <w:r w:rsidRPr="00182921">
              <w:rPr>
                <w:sz w:val="22"/>
                <w:szCs w:val="22"/>
              </w:rPr>
              <w:t xml:space="preserve">Can have </w:t>
            </w:r>
            <w:r w:rsidRPr="00182921">
              <w:rPr>
                <w:b/>
                <w:bCs/>
                <w:sz w:val="22"/>
                <w:szCs w:val="22"/>
              </w:rPr>
              <w:t>duplicate values</w:t>
            </w:r>
          </w:p>
        </w:tc>
      </w:tr>
      <w:tr w:rsidR="00182921" w:rsidRPr="00182921" w14:paraId="4EF381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9F616F" w14:textId="77777777" w:rsidR="00182921" w:rsidRPr="00182921" w:rsidRDefault="00182921" w:rsidP="00182921">
            <w:pPr>
              <w:spacing w:line="240" w:lineRule="auto"/>
              <w:rPr>
                <w:sz w:val="22"/>
                <w:szCs w:val="22"/>
              </w:rPr>
            </w:pPr>
            <w:r w:rsidRPr="00182921">
              <w:rPr>
                <w:sz w:val="22"/>
                <w:szCs w:val="22"/>
              </w:rPr>
              <w:t>NULL allowed</w:t>
            </w:r>
          </w:p>
        </w:tc>
        <w:tc>
          <w:tcPr>
            <w:tcW w:w="0" w:type="auto"/>
            <w:vAlign w:val="center"/>
            <w:hideMark/>
          </w:tcPr>
          <w:p w14:paraId="36699280" w14:textId="77777777" w:rsidR="00182921" w:rsidRPr="00182921" w:rsidRDefault="00182921" w:rsidP="00182921">
            <w:pPr>
              <w:spacing w:line="240" w:lineRule="auto"/>
              <w:rPr>
                <w:sz w:val="22"/>
                <w:szCs w:val="22"/>
              </w:rPr>
            </w:pPr>
            <w:r w:rsidRPr="00182921">
              <w:rPr>
                <w:rFonts w:ascii="Segoe UI Emoji" w:hAnsi="Segoe UI Emoji" w:cs="Segoe UI Emoji"/>
                <w:sz w:val="22"/>
                <w:szCs w:val="22"/>
              </w:rPr>
              <w:t>❌</w:t>
            </w:r>
            <w:r w:rsidRPr="00182921">
              <w:rPr>
                <w:sz w:val="22"/>
                <w:szCs w:val="22"/>
              </w:rPr>
              <w:t xml:space="preserve"> Not allowed</w:t>
            </w:r>
          </w:p>
        </w:tc>
        <w:tc>
          <w:tcPr>
            <w:tcW w:w="0" w:type="auto"/>
            <w:vAlign w:val="center"/>
            <w:hideMark/>
          </w:tcPr>
          <w:p w14:paraId="0B2614AA" w14:textId="77777777" w:rsidR="00182921" w:rsidRPr="00182921" w:rsidRDefault="00182921" w:rsidP="00182921">
            <w:pPr>
              <w:spacing w:line="240" w:lineRule="auto"/>
              <w:rPr>
                <w:sz w:val="22"/>
                <w:szCs w:val="22"/>
              </w:rPr>
            </w:pPr>
            <w:r w:rsidRPr="00182921">
              <w:rPr>
                <w:rFonts w:ascii="Segoe UI Emoji" w:hAnsi="Segoe UI Emoji" w:cs="Segoe UI Emoji"/>
                <w:sz w:val="22"/>
                <w:szCs w:val="22"/>
              </w:rPr>
              <w:t>✅</w:t>
            </w:r>
            <w:r w:rsidRPr="00182921">
              <w:rPr>
                <w:sz w:val="22"/>
                <w:szCs w:val="22"/>
              </w:rPr>
              <w:t xml:space="preserve"> Allowed (unless restricted)</w:t>
            </w:r>
          </w:p>
        </w:tc>
      </w:tr>
      <w:tr w:rsidR="00182921" w:rsidRPr="00182921" w14:paraId="7799CD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B300CA" w14:textId="77777777" w:rsidR="00182921" w:rsidRPr="00182921" w:rsidRDefault="00182921" w:rsidP="00182921">
            <w:pPr>
              <w:spacing w:line="240" w:lineRule="auto"/>
              <w:rPr>
                <w:sz w:val="22"/>
                <w:szCs w:val="22"/>
              </w:rPr>
            </w:pPr>
            <w:r w:rsidRPr="00182921">
              <w:rPr>
                <w:sz w:val="22"/>
                <w:szCs w:val="22"/>
              </w:rPr>
              <w:t>Number per table</w:t>
            </w:r>
          </w:p>
        </w:tc>
        <w:tc>
          <w:tcPr>
            <w:tcW w:w="0" w:type="auto"/>
            <w:vAlign w:val="center"/>
            <w:hideMark/>
          </w:tcPr>
          <w:p w14:paraId="64324595" w14:textId="77777777" w:rsidR="00182921" w:rsidRPr="00182921" w:rsidRDefault="00182921" w:rsidP="00182921">
            <w:pPr>
              <w:spacing w:line="240" w:lineRule="auto"/>
              <w:rPr>
                <w:sz w:val="22"/>
                <w:szCs w:val="22"/>
              </w:rPr>
            </w:pPr>
            <w:r w:rsidRPr="00182921">
              <w:rPr>
                <w:sz w:val="22"/>
                <w:szCs w:val="22"/>
              </w:rPr>
              <w:t xml:space="preserve">Only </w:t>
            </w:r>
            <w:r w:rsidRPr="00182921">
              <w:rPr>
                <w:b/>
                <w:bCs/>
                <w:sz w:val="22"/>
                <w:szCs w:val="22"/>
              </w:rPr>
              <w:t>one</w:t>
            </w:r>
            <w:r w:rsidRPr="00182921">
              <w:rPr>
                <w:sz w:val="22"/>
                <w:szCs w:val="22"/>
              </w:rPr>
              <w:t xml:space="preserve"> primary key</w:t>
            </w:r>
          </w:p>
        </w:tc>
        <w:tc>
          <w:tcPr>
            <w:tcW w:w="0" w:type="auto"/>
            <w:vAlign w:val="center"/>
            <w:hideMark/>
          </w:tcPr>
          <w:p w14:paraId="77A45D3C" w14:textId="77777777" w:rsidR="00182921" w:rsidRPr="00182921" w:rsidRDefault="00182921" w:rsidP="00182921">
            <w:pPr>
              <w:spacing w:line="240" w:lineRule="auto"/>
              <w:rPr>
                <w:sz w:val="22"/>
                <w:szCs w:val="22"/>
              </w:rPr>
            </w:pPr>
            <w:r w:rsidRPr="00182921">
              <w:rPr>
                <w:b/>
                <w:bCs/>
                <w:sz w:val="22"/>
                <w:szCs w:val="22"/>
              </w:rPr>
              <w:t>Multiple</w:t>
            </w:r>
            <w:r w:rsidRPr="00182921">
              <w:rPr>
                <w:sz w:val="22"/>
                <w:szCs w:val="22"/>
              </w:rPr>
              <w:t xml:space="preserve"> foreign keys allowed</w:t>
            </w:r>
          </w:p>
        </w:tc>
      </w:tr>
      <w:tr w:rsidR="00182921" w:rsidRPr="00182921" w14:paraId="397901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6E3192" w14:textId="77777777" w:rsidR="00182921" w:rsidRPr="00182921" w:rsidRDefault="00182921" w:rsidP="00182921">
            <w:pPr>
              <w:spacing w:line="240" w:lineRule="auto"/>
              <w:rPr>
                <w:sz w:val="22"/>
                <w:szCs w:val="22"/>
              </w:rPr>
            </w:pPr>
            <w:r w:rsidRPr="00182921">
              <w:rPr>
                <w:sz w:val="22"/>
                <w:szCs w:val="22"/>
              </w:rPr>
              <w:t>Enforces</w:t>
            </w:r>
          </w:p>
        </w:tc>
        <w:tc>
          <w:tcPr>
            <w:tcW w:w="0" w:type="auto"/>
            <w:vAlign w:val="center"/>
            <w:hideMark/>
          </w:tcPr>
          <w:p w14:paraId="3870882E" w14:textId="77777777" w:rsidR="00182921" w:rsidRPr="00182921" w:rsidRDefault="00182921" w:rsidP="00182921">
            <w:pPr>
              <w:spacing w:line="240" w:lineRule="auto"/>
              <w:rPr>
                <w:sz w:val="22"/>
                <w:szCs w:val="22"/>
              </w:rPr>
            </w:pPr>
            <w:r w:rsidRPr="00182921">
              <w:rPr>
                <w:sz w:val="22"/>
                <w:szCs w:val="22"/>
              </w:rPr>
              <w:t>Entity integrity</w:t>
            </w:r>
          </w:p>
        </w:tc>
        <w:tc>
          <w:tcPr>
            <w:tcW w:w="0" w:type="auto"/>
            <w:vAlign w:val="center"/>
            <w:hideMark/>
          </w:tcPr>
          <w:p w14:paraId="502513E4" w14:textId="77777777" w:rsidR="00182921" w:rsidRPr="00182921" w:rsidRDefault="00182921" w:rsidP="00182921">
            <w:pPr>
              <w:spacing w:line="240" w:lineRule="auto"/>
              <w:rPr>
                <w:sz w:val="22"/>
                <w:szCs w:val="22"/>
              </w:rPr>
            </w:pPr>
            <w:r w:rsidRPr="00182921">
              <w:rPr>
                <w:sz w:val="22"/>
                <w:szCs w:val="22"/>
              </w:rPr>
              <w:t>Referential integrity</w:t>
            </w:r>
          </w:p>
        </w:tc>
      </w:tr>
      <w:tr w:rsidR="00182921" w:rsidRPr="00182921" w14:paraId="6D71FD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2BEBCE" w14:textId="77777777" w:rsidR="00182921" w:rsidRPr="00182921" w:rsidRDefault="00182921" w:rsidP="00182921">
            <w:pPr>
              <w:spacing w:line="240" w:lineRule="auto"/>
              <w:rPr>
                <w:sz w:val="22"/>
                <w:szCs w:val="22"/>
              </w:rPr>
            </w:pPr>
            <w:r w:rsidRPr="00182921">
              <w:rPr>
                <w:sz w:val="22"/>
                <w:szCs w:val="22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1A0221DE" w14:textId="77777777" w:rsidR="00182921" w:rsidRPr="00182921" w:rsidRDefault="00182921" w:rsidP="00182921">
            <w:pPr>
              <w:spacing w:line="240" w:lineRule="auto"/>
              <w:rPr>
                <w:sz w:val="22"/>
                <w:szCs w:val="22"/>
              </w:rPr>
            </w:pPr>
            <w:proofErr w:type="spellStart"/>
            <w:r w:rsidRPr="00182921">
              <w:rPr>
                <w:sz w:val="22"/>
                <w:szCs w:val="22"/>
              </w:rPr>
              <w:t>employee_id</w:t>
            </w:r>
            <w:proofErr w:type="spellEnd"/>
            <w:r w:rsidRPr="00182921">
              <w:rPr>
                <w:sz w:val="22"/>
                <w:szCs w:val="22"/>
              </w:rPr>
              <w:t xml:space="preserve"> in Employees</w:t>
            </w:r>
          </w:p>
        </w:tc>
        <w:tc>
          <w:tcPr>
            <w:tcW w:w="0" w:type="auto"/>
            <w:vAlign w:val="center"/>
            <w:hideMark/>
          </w:tcPr>
          <w:p w14:paraId="5EDA0801" w14:textId="77777777" w:rsidR="00182921" w:rsidRPr="00182921" w:rsidRDefault="00182921" w:rsidP="00182921">
            <w:pPr>
              <w:spacing w:line="240" w:lineRule="auto"/>
              <w:rPr>
                <w:sz w:val="22"/>
                <w:szCs w:val="22"/>
              </w:rPr>
            </w:pPr>
            <w:proofErr w:type="spellStart"/>
            <w:r w:rsidRPr="00182921">
              <w:rPr>
                <w:sz w:val="22"/>
                <w:szCs w:val="22"/>
              </w:rPr>
              <w:t>department_id</w:t>
            </w:r>
            <w:proofErr w:type="spellEnd"/>
            <w:r w:rsidRPr="00182921">
              <w:rPr>
                <w:sz w:val="22"/>
                <w:szCs w:val="22"/>
              </w:rPr>
              <w:t xml:space="preserve"> in Employees</w:t>
            </w:r>
          </w:p>
        </w:tc>
      </w:tr>
      <w:tr w:rsidR="00182921" w:rsidRPr="00182921" w14:paraId="2BD7A9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1EDF72" w14:textId="77777777" w:rsidR="00182921" w:rsidRPr="00182921" w:rsidRDefault="00182921" w:rsidP="00182921">
            <w:pPr>
              <w:spacing w:line="240" w:lineRule="auto"/>
              <w:rPr>
                <w:sz w:val="22"/>
                <w:szCs w:val="22"/>
              </w:rPr>
            </w:pPr>
            <w:r w:rsidRPr="00182921">
              <w:rPr>
                <w:sz w:val="22"/>
                <w:szCs w:val="22"/>
              </w:rPr>
              <w:t>Data source</w:t>
            </w:r>
          </w:p>
        </w:tc>
        <w:tc>
          <w:tcPr>
            <w:tcW w:w="0" w:type="auto"/>
            <w:vAlign w:val="center"/>
            <w:hideMark/>
          </w:tcPr>
          <w:p w14:paraId="406EF866" w14:textId="77777777" w:rsidR="00182921" w:rsidRPr="00182921" w:rsidRDefault="00182921" w:rsidP="00182921">
            <w:pPr>
              <w:spacing w:line="240" w:lineRule="auto"/>
              <w:rPr>
                <w:sz w:val="22"/>
                <w:szCs w:val="22"/>
              </w:rPr>
            </w:pPr>
            <w:r w:rsidRPr="00182921">
              <w:rPr>
                <w:sz w:val="22"/>
                <w:szCs w:val="22"/>
              </w:rPr>
              <w:t>Defined in the same table</w:t>
            </w:r>
          </w:p>
        </w:tc>
        <w:tc>
          <w:tcPr>
            <w:tcW w:w="0" w:type="auto"/>
            <w:vAlign w:val="center"/>
            <w:hideMark/>
          </w:tcPr>
          <w:p w14:paraId="7C3C2EAD" w14:textId="77777777" w:rsidR="00182921" w:rsidRPr="00182921" w:rsidRDefault="00182921" w:rsidP="00182921">
            <w:pPr>
              <w:spacing w:line="240" w:lineRule="auto"/>
              <w:rPr>
                <w:sz w:val="22"/>
                <w:szCs w:val="22"/>
              </w:rPr>
            </w:pPr>
            <w:r w:rsidRPr="00182921">
              <w:rPr>
                <w:sz w:val="22"/>
                <w:szCs w:val="22"/>
              </w:rPr>
              <w:t>References primary key of another table</w:t>
            </w:r>
          </w:p>
        </w:tc>
      </w:tr>
    </w:tbl>
    <w:p w14:paraId="39FB4792" w14:textId="46C807CD" w:rsidR="00182921" w:rsidRDefault="00182921" w:rsidP="00182921">
      <w:pPr>
        <w:spacing w:line="240" w:lineRule="auto"/>
        <w:rPr>
          <w:sz w:val="22"/>
          <w:szCs w:val="22"/>
        </w:rPr>
      </w:pPr>
      <w:r>
        <w:rPr>
          <w:sz w:val="22"/>
          <w:szCs w:val="22"/>
          <w:lang w:val="en-US"/>
        </w:rPr>
        <w:t xml:space="preserve">Ques.10. </w:t>
      </w:r>
      <w:r w:rsidRPr="00182921">
        <w:rPr>
          <w:sz w:val="22"/>
          <w:szCs w:val="22"/>
        </w:rPr>
        <w:t>What Are Constraints in SQL and Why Are They Used?</w:t>
      </w:r>
    </w:p>
    <w:p w14:paraId="4C000ED8" w14:textId="77777777" w:rsidR="00182921" w:rsidRPr="00182921" w:rsidRDefault="00182921" w:rsidP="00182921">
      <w:pPr>
        <w:spacing w:line="240" w:lineRule="auto"/>
        <w:rPr>
          <w:sz w:val="22"/>
          <w:szCs w:val="22"/>
        </w:rPr>
      </w:pPr>
      <w:r>
        <w:rPr>
          <w:sz w:val="22"/>
          <w:szCs w:val="22"/>
        </w:rPr>
        <w:t xml:space="preserve">Ans. </w:t>
      </w:r>
      <w:r w:rsidRPr="00182921">
        <w:rPr>
          <w:sz w:val="22"/>
          <w:szCs w:val="22"/>
        </w:rPr>
        <w:t>Constraints in SQL</w:t>
      </w:r>
    </w:p>
    <w:p w14:paraId="3946513B" w14:textId="77777777" w:rsidR="00182921" w:rsidRPr="00182921" w:rsidRDefault="00182921" w:rsidP="00182921">
      <w:pPr>
        <w:spacing w:line="240" w:lineRule="auto"/>
        <w:rPr>
          <w:sz w:val="22"/>
          <w:szCs w:val="22"/>
        </w:rPr>
      </w:pPr>
      <w:r w:rsidRPr="00182921">
        <w:rPr>
          <w:sz w:val="22"/>
          <w:szCs w:val="22"/>
        </w:rPr>
        <w:t>Constraints are rules applied to table columns to ensure that the data stored in a database is accurate, valid, and consistent.</w:t>
      </w:r>
    </w:p>
    <w:p w14:paraId="59A71953" w14:textId="77777777" w:rsidR="00182921" w:rsidRPr="00182921" w:rsidRDefault="00211020" w:rsidP="00182921">
      <w:pPr>
        <w:spacing w:line="240" w:lineRule="auto"/>
        <w:rPr>
          <w:sz w:val="22"/>
          <w:szCs w:val="22"/>
        </w:rPr>
      </w:pPr>
      <w:r>
        <w:rPr>
          <w:sz w:val="22"/>
          <w:szCs w:val="22"/>
        </w:rPr>
        <w:pict w14:anchorId="6D0241D1">
          <v:rect id="_x0000_i1025" style="width:0;height:1.5pt" o:hralign="center" o:hrstd="t" o:hr="t" fillcolor="#a0a0a0" stroked="f"/>
        </w:pict>
      </w:r>
    </w:p>
    <w:p w14:paraId="7A837DA2" w14:textId="77777777" w:rsidR="00182921" w:rsidRPr="00182921" w:rsidRDefault="00182921" w:rsidP="00182921">
      <w:pPr>
        <w:spacing w:line="240" w:lineRule="auto"/>
        <w:rPr>
          <w:sz w:val="22"/>
          <w:szCs w:val="22"/>
        </w:rPr>
      </w:pPr>
      <w:r w:rsidRPr="00182921">
        <w:rPr>
          <w:sz w:val="22"/>
          <w:szCs w:val="22"/>
        </w:rPr>
        <w:t>Why Constraints Are Used</w:t>
      </w:r>
    </w:p>
    <w:p w14:paraId="2177B30E" w14:textId="77777777" w:rsidR="00182921" w:rsidRPr="00182921" w:rsidRDefault="00182921" w:rsidP="00182921">
      <w:pPr>
        <w:numPr>
          <w:ilvl w:val="0"/>
          <w:numId w:val="1"/>
        </w:numPr>
        <w:spacing w:line="240" w:lineRule="auto"/>
        <w:ind w:firstLine="0"/>
        <w:rPr>
          <w:sz w:val="22"/>
          <w:szCs w:val="22"/>
        </w:rPr>
      </w:pPr>
      <w:r w:rsidRPr="00182921">
        <w:rPr>
          <w:sz w:val="22"/>
          <w:szCs w:val="22"/>
        </w:rPr>
        <w:t>To prevent invalid data from being inserted into a table</w:t>
      </w:r>
    </w:p>
    <w:p w14:paraId="081CD5AA" w14:textId="77777777" w:rsidR="00182921" w:rsidRPr="00182921" w:rsidRDefault="00182921" w:rsidP="00182921">
      <w:pPr>
        <w:numPr>
          <w:ilvl w:val="0"/>
          <w:numId w:val="1"/>
        </w:numPr>
        <w:spacing w:line="240" w:lineRule="auto"/>
        <w:ind w:firstLine="0"/>
        <w:rPr>
          <w:sz w:val="22"/>
          <w:szCs w:val="22"/>
        </w:rPr>
      </w:pPr>
      <w:r w:rsidRPr="00182921">
        <w:rPr>
          <w:sz w:val="22"/>
          <w:szCs w:val="22"/>
        </w:rPr>
        <w:t>To maintain data integrity</w:t>
      </w:r>
    </w:p>
    <w:p w14:paraId="553D895D" w14:textId="77777777" w:rsidR="00182921" w:rsidRPr="00182921" w:rsidRDefault="00182921" w:rsidP="00182921">
      <w:pPr>
        <w:numPr>
          <w:ilvl w:val="0"/>
          <w:numId w:val="1"/>
        </w:numPr>
        <w:spacing w:line="240" w:lineRule="auto"/>
        <w:ind w:firstLine="0"/>
        <w:rPr>
          <w:sz w:val="22"/>
          <w:szCs w:val="22"/>
        </w:rPr>
      </w:pPr>
      <w:r w:rsidRPr="00182921">
        <w:rPr>
          <w:sz w:val="22"/>
          <w:szCs w:val="22"/>
        </w:rPr>
        <w:t>To enforce relationships between tables</w:t>
      </w:r>
    </w:p>
    <w:p w14:paraId="34CB8DE0" w14:textId="77777777" w:rsidR="00182921" w:rsidRPr="00182921" w:rsidRDefault="00182921" w:rsidP="00182921">
      <w:pPr>
        <w:numPr>
          <w:ilvl w:val="0"/>
          <w:numId w:val="1"/>
        </w:numPr>
        <w:spacing w:line="240" w:lineRule="auto"/>
        <w:ind w:firstLine="0"/>
        <w:rPr>
          <w:sz w:val="22"/>
          <w:szCs w:val="22"/>
        </w:rPr>
      </w:pPr>
      <w:r w:rsidRPr="00182921">
        <w:rPr>
          <w:sz w:val="22"/>
          <w:szCs w:val="22"/>
        </w:rPr>
        <w:t>To reduce errors in the database</w:t>
      </w:r>
    </w:p>
    <w:p w14:paraId="000EA318" w14:textId="77777777" w:rsidR="00182921" w:rsidRPr="00182921" w:rsidRDefault="00211020" w:rsidP="00182921">
      <w:pPr>
        <w:spacing w:line="240" w:lineRule="auto"/>
        <w:rPr>
          <w:sz w:val="22"/>
          <w:szCs w:val="22"/>
        </w:rPr>
      </w:pPr>
      <w:r>
        <w:rPr>
          <w:sz w:val="22"/>
          <w:szCs w:val="22"/>
        </w:rPr>
        <w:pict w14:anchorId="0AA3E11F">
          <v:rect id="_x0000_i1026" style="width:0;height:1.5pt" o:hralign="center" o:hrstd="t" o:hr="t" fillcolor="#a0a0a0" stroked="f"/>
        </w:pict>
      </w:r>
    </w:p>
    <w:p w14:paraId="4C938597" w14:textId="77777777" w:rsidR="00182921" w:rsidRPr="00182921" w:rsidRDefault="00182921" w:rsidP="00182921">
      <w:pPr>
        <w:spacing w:line="240" w:lineRule="auto"/>
        <w:rPr>
          <w:sz w:val="22"/>
          <w:szCs w:val="22"/>
        </w:rPr>
      </w:pPr>
      <w:r w:rsidRPr="00182921">
        <w:rPr>
          <w:sz w:val="22"/>
          <w:szCs w:val="22"/>
        </w:rPr>
        <w:t>Common Types of Constraints</w:t>
      </w:r>
    </w:p>
    <w:p w14:paraId="5278E2B3" w14:textId="77777777" w:rsidR="00182921" w:rsidRPr="00182921" w:rsidRDefault="00182921" w:rsidP="00182921">
      <w:pPr>
        <w:numPr>
          <w:ilvl w:val="0"/>
          <w:numId w:val="2"/>
        </w:numPr>
        <w:spacing w:line="240" w:lineRule="auto"/>
        <w:ind w:firstLine="0"/>
        <w:rPr>
          <w:sz w:val="22"/>
          <w:szCs w:val="22"/>
        </w:rPr>
      </w:pPr>
      <w:r w:rsidRPr="00182921">
        <w:rPr>
          <w:sz w:val="22"/>
          <w:szCs w:val="22"/>
        </w:rPr>
        <w:t>PRIMARY KEY – Uniquely identifies each record</w:t>
      </w:r>
    </w:p>
    <w:p w14:paraId="029DC346" w14:textId="77777777" w:rsidR="00182921" w:rsidRPr="00182921" w:rsidRDefault="00182921" w:rsidP="00182921">
      <w:pPr>
        <w:numPr>
          <w:ilvl w:val="0"/>
          <w:numId w:val="2"/>
        </w:numPr>
        <w:spacing w:line="240" w:lineRule="auto"/>
        <w:ind w:firstLine="0"/>
        <w:rPr>
          <w:sz w:val="22"/>
          <w:szCs w:val="22"/>
        </w:rPr>
      </w:pPr>
      <w:r w:rsidRPr="00182921">
        <w:rPr>
          <w:sz w:val="22"/>
          <w:szCs w:val="22"/>
        </w:rPr>
        <w:t>FOREIGN KEY – Links one table to another</w:t>
      </w:r>
    </w:p>
    <w:p w14:paraId="79590A86" w14:textId="77777777" w:rsidR="00182921" w:rsidRPr="00182921" w:rsidRDefault="00182921" w:rsidP="00182921">
      <w:pPr>
        <w:numPr>
          <w:ilvl w:val="0"/>
          <w:numId w:val="2"/>
        </w:numPr>
        <w:spacing w:line="240" w:lineRule="auto"/>
        <w:ind w:firstLine="0"/>
        <w:rPr>
          <w:sz w:val="22"/>
          <w:szCs w:val="22"/>
        </w:rPr>
      </w:pPr>
      <w:r w:rsidRPr="00182921">
        <w:rPr>
          <w:sz w:val="22"/>
          <w:szCs w:val="22"/>
        </w:rPr>
        <w:t>UNIQUE – Ensures all values in a column are different</w:t>
      </w:r>
    </w:p>
    <w:p w14:paraId="67F5BC6D" w14:textId="77777777" w:rsidR="00182921" w:rsidRPr="00182921" w:rsidRDefault="00182921" w:rsidP="00182921">
      <w:pPr>
        <w:numPr>
          <w:ilvl w:val="0"/>
          <w:numId w:val="2"/>
        </w:numPr>
        <w:spacing w:line="240" w:lineRule="auto"/>
        <w:ind w:firstLine="0"/>
        <w:rPr>
          <w:sz w:val="22"/>
          <w:szCs w:val="22"/>
        </w:rPr>
      </w:pPr>
      <w:r w:rsidRPr="00182921">
        <w:rPr>
          <w:b/>
          <w:bCs/>
          <w:sz w:val="22"/>
          <w:szCs w:val="22"/>
        </w:rPr>
        <w:t>NOT NULL</w:t>
      </w:r>
      <w:r w:rsidRPr="00182921">
        <w:rPr>
          <w:sz w:val="22"/>
          <w:szCs w:val="22"/>
        </w:rPr>
        <w:t xml:space="preserve"> – Prevents NULL values</w:t>
      </w:r>
    </w:p>
    <w:p w14:paraId="594A9B34" w14:textId="77777777" w:rsidR="00182921" w:rsidRPr="00182921" w:rsidRDefault="00182921" w:rsidP="00182921">
      <w:pPr>
        <w:numPr>
          <w:ilvl w:val="0"/>
          <w:numId w:val="2"/>
        </w:numPr>
        <w:spacing w:line="240" w:lineRule="auto"/>
        <w:ind w:firstLine="0"/>
        <w:rPr>
          <w:sz w:val="22"/>
          <w:szCs w:val="22"/>
        </w:rPr>
      </w:pPr>
      <w:r w:rsidRPr="00182921">
        <w:rPr>
          <w:b/>
          <w:bCs/>
          <w:sz w:val="22"/>
          <w:szCs w:val="22"/>
        </w:rPr>
        <w:t>CHECK</w:t>
      </w:r>
      <w:r w:rsidRPr="00182921">
        <w:rPr>
          <w:sz w:val="22"/>
          <w:szCs w:val="22"/>
        </w:rPr>
        <w:t xml:space="preserve"> – Ensures values meet a condition</w:t>
      </w:r>
    </w:p>
    <w:p w14:paraId="187288ED" w14:textId="6AC298D3" w:rsidR="00182921" w:rsidRPr="00182921" w:rsidRDefault="00182921" w:rsidP="00182921">
      <w:pPr>
        <w:numPr>
          <w:ilvl w:val="0"/>
          <w:numId w:val="2"/>
        </w:numPr>
        <w:spacing w:line="240" w:lineRule="auto"/>
        <w:ind w:firstLine="0"/>
        <w:rPr>
          <w:sz w:val="22"/>
          <w:szCs w:val="22"/>
        </w:rPr>
      </w:pPr>
      <w:r w:rsidRPr="00182921">
        <w:rPr>
          <w:b/>
          <w:bCs/>
          <w:sz w:val="22"/>
          <w:szCs w:val="22"/>
        </w:rPr>
        <w:t>DEFAULT</w:t>
      </w:r>
      <w:r w:rsidRPr="00182921">
        <w:rPr>
          <w:sz w:val="22"/>
          <w:szCs w:val="22"/>
        </w:rPr>
        <w:t xml:space="preserve"> – Sets a default value</w:t>
      </w:r>
    </w:p>
    <w:sectPr w:rsidR="00182921" w:rsidRPr="001829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87AA5"/>
    <w:multiLevelType w:val="multilevel"/>
    <w:tmpl w:val="C5945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7822EB"/>
    <w:multiLevelType w:val="multilevel"/>
    <w:tmpl w:val="7F44D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6000323">
    <w:abstractNumId w:val="0"/>
  </w:num>
  <w:num w:numId="2" w16cid:durableId="8551918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2921"/>
    <w:rsid w:val="00182921"/>
    <w:rsid w:val="002669F1"/>
    <w:rsid w:val="00A4659A"/>
    <w:rsid w:val="00B560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83F904"/>
  <w15:chartTrackingRefBased/>
  <w15:docId w15:val="{D70ADC71-E378-4423-9920-654D83EEE9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29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29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29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29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29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29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29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29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29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29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29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29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29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29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29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29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29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29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29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29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29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29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29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29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29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29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29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29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29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187</Words>
  <Characters>1066</Characters>
  <Application>Microsoft Office Word</Application>
  <DocSecurity>0</DocSecurity>
  <Lines>8</Lines>
  <Paragraphs>2</Paragraphs>
  <ScaleCrop>false</ScaleCrop>
  <Company/>
  <LinksUpToDate>false</LinksUpToDate>
  <CharactersWithSpaces>1251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Sakshi Rajput</dc:creator>
  <cp:keywords/>
  <dc:description/>
  <cp:lastModifiedBy>Sakshi Rajput</cp:lastModifiedBy>
  <cp:revision>2</cp:revision>
  <dcterms:created xsi:type="dcterms:W3CDTF">2026-02-03T16:24:00Z</dcterms:created>
  <dcterms:modified xsi:type="dcterms:W3CDTF">2026-02-03T16:24:00Z</dcterms:modified>
</cp:coreProperties>
</file>