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E26E" w14:textId="0AB240BE" w:rsidR="00995067" w:rsidRDefault="00995067">
      <w:pPr>
        <w:rPr>
          <w:rFonts w:ascii="Bookman Old Style" w:hAnsi="Bookman Old Style"/>
          <w:sz w:val="36"/>
          <w:szCs w:val="36"/>
          <w:u w:val="double"/>
        </w:rPr>
      </w:pPr>
      <w:r w:rsidRPr="00721C93">
        <w:rPr>
          <w:sz w:val="22"/>
          <w:szCs w:val="22"/>
          <w:lang w:val="en-US"/>
        </w:rPr>
        <w:t xml:space="preserve">       </w:t>
      </w:r>
      <w:r w:rsidRPr="00721C93">
        <w:rPr>
          <w:rFonts w:ascii="Bookman Old Style" w:hAnsi="Bookman Old Style"/>
          <w:sz w:val="22"/>
          <w:szCs w:val="22"/>
          <w:lang w:val="en-US"/>
        </w:rPr>
        <w:t xml:space="preserve">               </w:t>
      </w:r>
      <w:r w:rsidRPr="00721C93">
        <w:rPr>
          <w:rFonts w:ascii="Bookman Old Style" w:hAnsi="Bookman Old Style"/>
          <w:sz w:val="36"/>
          <w:szCs w:val="36"/>
          <w:u w:val="double"/>
        </w:rPr>
        <w:t>Launching a Virtual Server on AWS EC2</w:t>
      </w:r>
    </w:p>
    <w:p w14:paraId="566969CE" w14:textId="77777777" w:rsidR="00721C93" w:rsidRPr="00721C93" w:rsidRDefault="00721C93">
      <w:pPr>
        <w:rPr>
          <w:rFonts w:ascii="Bookman Old Style" w:hAnsi="Bookman Old Style"/>
          <w:sz w:val="36"/>
          <w:szCs w:val="36"/>
          <w:u w:val="double"/>
        </w:rPr>
      </w:pPr>
    </w:p>
    <w:p w14:paraId="6DBF7F33" w14:textId="20090ED8" w:rsidR="00995067" w:rsidRPr="00F6344D" w:rsidRDefault="00F6344D" w:rsidP="00995067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                </w:t>
      </w:r>
      <w:r w:rsidR="00995067" w:rsidRPr="00F6344D">
        <w:rPr>
          <w:rFonts w:ascii="Bookman Old Style" w:hAnsi="Bookman Old Style"/>
          <w:b/>
          <w:bCs/>
          <w:sz w:val="28"/>
          <w:szCs w:val="28"/>
        </w:rPr>
        <w:t xml:space="preserve">Introduction to Amazon EC2 </w:t>
      </w:r>
    </w:p>
    <w:p w14:paraId="0B3AFC20" w14:textId="0E7567A6" w:rsidR="00721C93" w:rsidRPr="00DB63CA" w:rsidRDefault="00721C93" w:rsidP="00995067">
      <w:pPr>
        <w:rPr>
          <w:rFonts w:ascii="Bookman Old Style" w:hAnsi="Bookman Old Style"/>
          <w:b/>
          <w:bCs/>
          <w:sz w:val="28"/>
          <w:szCs w:val="28"/>
        </w:rPr>
      </w:pPr>
      <w:r w:rsidRPr="00F6344D">
        <w:rPr>
          <w:rFonts w:ascii="Bookman Old Style" w:hAnsi="Bookman Old Style"/>
          <w:sz w:val="28"/>
          <w:szCs w:val="28"/>
        </w:rPr>
        <w:t>Amazon EC2 (Elastic Compute Cloud) is a cloud computing service provided by Amazon Web Services (AWS). It allows users to create and use virtual servers (called EC2 instances) in the cloud</w:t>
      </w:r>
      <w:r w:rsidRPr="00721C93">
        <w:rPr>
          <w:rFonts w:ascii="Bookman Old Style" w:hAnsi="Bookman Old Style"/>
          <w:sz w:val="28"/>
          <w:szCs w:val="28"/>
        </w:rPr>
        <w:t>.</w:t>
      </w:r>
    </w:p>
    <w:p w14:paraId="3FBCFF61" w14:textId="596959C6" w:rsidR="00F6344D" w:rsidRPr="00F6344D" w:rsidRDefault="00F6344D" w:rsidP="00F6344D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                      </w:t>
      </w:r>
      <w:r w:rsidRPr="00F6344D">
        <w:rPr>
          <w:rFonts w:ascii="Bookman Old Style" w:hAnsi="Bookman Old Style"/>
          <w:b/>
          <w:bCs/>
          <w:sz w:val="28"/>
          <w:szCs w:val="28"/>
        </w:rPr>
        <w:t>Step 1: Sign in to AWS Console</w:t>
      </w:r>
    </w:p>
    <w:p w14:paraId="3CF85267" w14:textId="383E656D" w:rsidR="00F6344D" w:rsidRPr="00F6344D" w:rsidRDefault="00F6344D" w:rsidP="00F6344D">
      <w:pPr>
        <w:rPr>
          <w:rFonts w:ascii="Bookman Old Style" w:hAnsi="Bookman Old Style"/>
          <w:sz w:val="28"/>
          <w:szCs w:val="28"/>
        </w:rPr>
      </w:pPr>
      <w:r w:rsidRPr="00F6344D">
        <w:rPr>
          <w:rFonts w:ascii="Bookman Old Style" w:hAnsi="Bookman Old Style"/>
          <w:sz w:val="28"/>
          <w:szCs w:val="28"/>
        </w:rPr>
        <w:t>AWS Console is the web interface through which you can access AWS services such as EC2, S3, RDS, and Lambda.</w:t>
      </w:r>
    </w:p>
    <w:p w14:paraId="10D8CEE8" w14:textId="040B1557" w:rsidR="00F6344D" w:rsidRPr="00F6344D" w:rsidRDefault="00F6344D" w:rsidP="00F6344D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               </w:t>
      </w:r>
      <w:r w:rsidRPr="00F6344D">
        <w:rPr>
          <w:rFonts w:ascii="Bookman Old Style" w:hAnsi="Bookman Old Style"/>
          <w:b/>
          <w:bCs/>
          <w:sz w:val="28"/>
          <w:szCs w:val="28"/>
        </w:rPr>
        <w:t>Step 2: Open the EC2 Dashboard</w:t>
      </w:r>
    </w:p>
    <w:p w14:paraId="6886662E" w14:textId="77777777" w:rsidR="00F6344D" w:rsidRPr="00F6344D" w:rsidRDefault="00F6344D" w:rsidP="00F6344D">
      <w:pPr>
        <w:rPr>
          <w:rFonts w:ascii="Bookman Old Style" w:hAnsi="Bookman Old Style"/>
          <w:sz w:val="28"/>
          <w:szCs w:val="28"/>
        </w:rPr>
      </w:pPr>
      <w:r w:rsidRPr="00F6344D">
        <w:rPr>
          <w:rFonts w:ascii="Bookman Old Style" w:hAnsi="Bookman Old Style"/>
          <w:sz w:val="28"/>
          <w:szCs w:val="28"/>
        </w:rPr>
        <w:t>The EC2 Dashboard is the main page where you can create and manage your EC2 virtual servers.</w:t>
      </w:r>
    </w:p>
    <w:p w14:paraId="5740CEFA" w14:textId="5ADC4F60" w:rsidR="00F6344D" w:rsidRPr="00DB63CA" w:rsidRDefault="00DB63CA" w:rsidP="00DB63CA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                            </w:t>
      </w:r>
      <w:r w:rsidR="00F6344D" w:rsidRPr="00DB63CA">
        <w:rPr>
          <w:rFonts w:ascii="Bookman Old Style" w:hAnsi="Bookman Old Style"/>
          <w:b/>
          <w:bCs/>
          <w:sz w:val="28"/>
          <w:szCs w:val="28"/>
        </w:rPr>
        <w:t xml:space="preserve">Screenshot </w:t>
      </w:r>
    </w:p>
    <w:p w14:paraId="2F473378" w14:textId="4262A8E0" w:rsidR="00721C93" w:rsidRDefault="00DB63CA" w:rsidP="00995067">
      <w:pPr>
        <w:rPr>
          <w:rFonts w:ascii="Bookman Old Style" w:hAnsi="Bookman Old Style"/>
          <w:sz w:val="28"/>
          <w:szCs w:val="28"/>
        </w:rPr>
      </w:pPr>
      <w:r w:rsidRPr="00DB63CA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5DF578FB" wp14:editId="275822B8">
            <wp:extent cx="5731510" cy="4496435"/>
            <wp:effectExtent l="0" t="0" r="2540" b="0"/>
            <wp:docPr id="3938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52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EFC0" w14:textId="77777777" w:rsidR="00933A8F" w:rsidRPr="00721C93" w:rsidRDefault="00933A8F" w:rsidP="00995067">
      <w:pPr>
        <w:rPr>
          <w:rFonts w:ascii="Bookman Old Style" w:hAnsi="Bookman Old Style"/>
          <w:sz w:val="28"/>
          <w:szCs w:val="28"/>
        </w:rPr>
      </w:pPr>
    </w:p>
    <w:p w14:paraId="6AC91B29" w14:textId="16A4AB50" w:rsidR="00DB63CA" w:rsidRPr="00DB63CA" w:rsidRDefault="00DB63CA" w:rsidP="00DB63CA">
      <w:pPr>
        <w:rPr>
          <w:b/>
          <w:bCs/>
        </w:rPr>
      </w:pPr>
      <w:r>
        <w:rPr>
          <w:b/>
          <w:bCs/>
        </w:rPr>
        <w:t xml:space="preserve">                                            </w:t>
      </w:r>
      <w:r w:rsidRPr="00DB63CA">
        <w:rPr>
          <w:rFonts w:ascii="Bookman Old Style" w:hAnsi="Bookman Old Style"/>
          <w:b/>
          <w:bCs/>
          <w:sz w:val="28"/>
          <w:szCs w:val="28"/>
        </w:rPr>
        <w:t>Step 3: Launch an EC2 Instance</w:t>
      </w:r>
    </w:p>
    <w:p w14:paraId="4023ECFB" w14:textId="77777777" w:rsidR="00DB63CA" w:rsidRDefault="00DB63CA" w:rsidP="00DB63CA">
      <w:pPr>
        <w:rPr>
          <w:rFonts w:ascii="Bookman Old Style" w:hAnsi="Bookman Old Style"/>
          <w:sz w:val="28"/>
          <w:szCs w:val="28"/>
        </w:rPr>
      </w:pPr>
      <w:r w:rsidRPr="00DB63CA">
        <w:rPr>
          <w:rFonts w:ascii="Bookman Old Style" w:hAnsi="Bookman Old Style"/>
          <w:sz w:val="28"/>
          <w:szCs w:val="28"/>
        </w:rPr>
        <w:t>In this step, we will create a virtual server in AWS. This virtual server is called an EC2 Instance.</w:t>
      </w:r>
    </w:p>
    <w:p w14:paraId="05BF2153" w14:textId="3023EC71" w:rsidR="00DB63CA" w:rsidRPr="00DB63CA" w:rsidRDefault="00DB63CA" w:rsidP="00DB63CA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                        </w:t>
      </w:r>
      <w:r w:rsidRPr="00DB63CA">
        <w:rPr>
          <w:rFonts w:ascii="Bookman Old Style" w:hAnsi="Bookman Old Style"/>
          <w:b/>
          <w:bCs/>
          <w:sz w:val="28"/>
          <w:szCs w:val="28"/>
        </w:rPr>
        <w:t>Screenshot</w:t>
      </w:r>
    </w:p>
    <w:p w14:paraId="494BC3AA" w14:textId="593E643A" w:rsidR="00995067" w:rsidRDefault="00DB63CA">
      <w:pPr>
        <w:rPr>
          <w:rFonts w:ascii="Bookman Old Style" w:hAnsi="Bookman Old Style"/>
          <w:sz w:val="28"/>
          <w:szCs w:val="28"/>
        </w:rPr>
      </w:pPr>
      <w:r w:rsidRPr="00DB63CA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4997F4DD" wp14:editId="65999C6C">
            <wp:extent cx="3238781" cy="1790855"/>
            <wp:effectExtent l="0" t="0" r="0" b="0"/>
            <wp:docPr id="44328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80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033A" w14:textId="77777777" w:rsidR="00933A8F" w:rsidRDefault="00933A8F">
      <w:pPr>
        <w:rPr>
          <w:rFonts w:ascii="Bookman Old Style" w:hAnsi="Bookman Old Style"/>
          <w:sz w:val="28"/>
          <w:szCs w:val="28"/>
        </w:rPr>
      </w:pPr>
    </w:p>
    <w:p w14:paraId="4CA77A0E" w14:textId="77777777" w:rsidR="000C1AB8" w:rsidRDefault="000C1AB8" w:rsidP="000C1AB8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                                  </w:t>
      </w:r>
      <w:r w:rsidRPr="000C1AB8">
        <w:rPr>
          <w:rFonts w:ascii="Bookman Old Style" w:hAnsi="Bookman Old Style"/>
          <w:b/>
          <w:bCs/>
          <w:sz w:val="28"/>
          <w:szCs w:val="28"/>
        </w:rPr>
        <w:t>Step 4: Name the Server and Choose OS</w:t>
      </w:r>
    </w:p>
    <w:p w14:paraId="50612809" w14:textId="2CB591CF" w:rsidR="000C1AB8" w:rsidRPr="000C1AB8" w:rsidRDefault="000C1AB8" w:rsidP="000C1AB8">
      <w:pPr>
        <w:rPr>
          <w:rFonts w:ascii="Bookman Old Style" w:hAnsi="Bookman Old Style"/>
          <w:b/>
          <w:bCs/>
          <w:sz w:val="28"/>
          <w:szCs w:val="28"/>
        </w:rPr>
      </w:pPr>
      <w:r w:rsidRPr="000C1AB8">
        <w:rPr>
          <w:rFonts w:ascii="Bookman Old Style" w:hAnsi="Bookman Old Style"/>
          <w:sz w:val="28"/>
          <w:szCs w:val="28"/>
        </w:rPr>
        <w:t>Named the instance and selected Operating System (Free Tier Eligible).</w:t>
      </w:r>
    </w:p>
    <w:p w14:paraId="58AD698F" w14:textId="63299744" w:rsidR="00DB63CA" w:rsidRDefault="000C1AB8">
      <w:pPr>
        <w:rPr>
          <w:rFonts w:ascii="Bookman Old Style" w:hAnsi="Bookman Old Style"/>
          <w:sz w:val="28"/>
          <w:szCs w:val="28"/>
        </w:rPr>
      </w:pPr>
      <w:r w:rsidRPr="00DB63CA">
        <w:rPr>
          <w:rFonts w:ascii="Bookman Old Style" w:hAnsi="Bookman Old Style"/>
          <w:b/>
          <w:bCs/>
          <w:sz w:val="28"/>
          <w:szCs w:val="28"/>
        </w:rPr>
        <w:t>Screenshot</w:t>
      </w:r>
    </w:p>
    <w:p w14:paraId="71C8DEFB" w14:textId="1DF35310" w:rsidR="000C1AB8" w:rsidRDefault="00E54896">
      <w:pPr>
        <w:rPr>
          <w:rFonts w:ascii="Bookman Old Style" w:hAnsi="Bookman Old Style"/>
          <w:noProof/>
          <w:sz w:val="28"/>
          <w:szCs w:val="28"/>
        </w:rPr>
      </w:pPr>
      <w:r w:rsidRPr="00E54896">
        <w:rPr>
          <w:rFonts w:ascii="Bookman Old Style" w:hAnsi="Bookman Old Style"/>
          <w:noProof/>
          <w:sz w:val="28"/>
          <w:szCs w:val="28"/>
        </w:rPr>
        <w:lastRenderedPageBreak/>
        <w:drawing>
          <wp:inline distT="0" distB="0" distL="0" distR="0" wp14:anchorId="7A6C7A31" wp14:editId="0F511D15">
            <wp:extent cx="8229600" cy="1613535"/>
            <wp:effectExtent l="0" t="0" r="0" b="5715"/>
            <wp:docPr id="1908475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A289" w14:textId="2293FF66" w:rsidR="000C1AB8" w:rsidRDefault="000C1AB8">
      <w:pPr>
        <w:rPr>
          <w:rFonts w:ascii="Bookman Old Style" w:hAnsi="Bookman Old Style"/>
          <w:sz w:val="28"/>
          <w:szCs w:val="28"/>
        </w:rPr>
      </w:pPr>
      <w:r w:rsidRPr="000C1AB8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22B9A5D4" wp14:editId="0C5A910F">
            <wp:extent cx="8229600" cy="4497705"/>
            <wp:effectExtent l="0" t="0" r="0" b="0"/>
            <wp:docPr id="107099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99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734E" w14:textId="77777777" w:rsidR="00933A8F" w:rsidRDefault="00933A8F">
      <w:pPr>
        <w:rPr>
          <w:rFonts w:ascii="Bookman Old Style" w:hAnsi="Bookman Old Style"/>
          <w:sz w:val="28"/>
          <w:szCs w:val="28"/>
        </w:rPr>
      </w:pPr>
    </w:p>
    <w:p w14:paraId="4B46232A" w14:textId="6A1FE81F" w:rsidR="000C1AB8" w:rsidRDefault="000C1AB8" w:rsidP="000C1AB8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                                  </w:t>
      </w:r>
      <w:r w:rsidRPr="000C1AB8">
        <w:rPr>
          <w:rFonts w:ascii="Bookman Old Style" w:hAnsi="Bookman Old Style"/>
          <w:b/>
          <w:bCs/>
          <w:sz w:val="28"/>
          <w:szCs w:val="28"/>
        </w:rPr>
        <w:t>Step 5: Select Instance Type</w:t>
      </w:r>
    </w:p>
    <w:p w14:paraId="7B10C67F" w14:textId="73D57397" w:rsidR="00933A8F" w:rsidRPr="00933A8F" w:rsidRDefault="00933A8F" w:rsidP="000C1AB8">
      <w:pPr>
        <w:rPr>
          <w:rFonts w:ascii="Bookman Old Style" w:hAnsi="Bookman Old Style"/>
          <w:sz w:val="28"/>
          <w:szCs w:val="28"/>
        </w:rPr>
      </w:pPr>
      <w:r w:rsidRPr="00933A8F">
        <w:rPr>
          <w:rFonts w:ascii="Bookman Old Style" w:hAnsi="Bookman Old Style"/>
          <w:sz w:val="28"/>
          <w:szCs w:val="28"/>
        </w:rPr>
        <w:t>Instance Type decides how much CPU, RAM, and computing power your EC2 server will have.</w:t>
      </w:r>
    </w:p>
    <w:p w14:paraId="24044264" w14:textId="77777777" w:rsidR="00933A8F" w:rsidRDefault="00933A8F" w:rsidP="00933A8F">
      <w:pPr>
        <w:rPr>
          <w:rFonts w:ascii="Bookman Old Style" w:hAnsi="Bookman Old Style"/>
          <w:sz w:val="28"/>
          <w:szCs w:val="28"/>
        </w:rPr>
      </w:pPr>
      <w:r w:rsidRPr="00DB63CA">
        <w:rPr>
          <w:rFonts w:ascii="Bookman Old Style" w:hAnsi="Bookman Old Style"/>
          <w:b/>
          <w:bCs/>
          <w:sz w:val="28"/>
          <w:szCs w:val="28"/>
        </w:rPr>
        <w:t>Screenshot</w:t>
      </w:r>
    </w:p>
    <w:p w14:paraId="5C65DFC3" w14:textId="0B0E90C6" w:rsidR="000C1AB8" w:rsidRDefault="00933A8F">
      <w:pPr>
        <w:rPr>
          <w:rFonts w:ascii="Bookman Old Style" w:hAnsi="Bookman Old Style"/>
          <w:sz w:val="28"/>
          <w:szCs w:val="28"/>
        </w:rPr>
      </w:pPr>
      <w:r w:rsidRPr="00933A8F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48D4AC7C" wp14:editId="142E86F0">
            <wp:extent cx="8229600" cy="1959610"/>
            <wp:effectExtent l="0" t="0" r="0" b="2540"/>
            <wp:docPr id="123649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93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726A" w14:textId="77777777" w:rsidR="00933A8F" w:rsidRDefault="00933A8F">
      <w:pPr>
        <w:rPr>
          <w:rFonts w:ascii="Bookman Old Style" w:hAnsi="Bookman Old Style"/>
          <w:sz w:val="28"/>
          <w:szCs w:val="28"/>
        </w:rPr>
      </w:pPr>
    </w:p>
    <w:p w14:paraId="5EF9773C" w14:textId="3EFE6FE5" w:rsidR="00933A8F" w:rsidRDefault="00933A8F" w:rsidP="00933A8F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                                     </w:t>
      </w:r>
      <w:r w:rsidRPr="00933A8F">
        <w:rPr>
          <w:rFonts w:ascii="Bookman Old Style" w:hAnsi="Bookman Old Style"/>
          <w:b/>
          <w:bCs/>
          <w:sz w:val="28"/>
          <w:szCs w:val="28"/>
        </w:rPr>
        <w:t>Step 6: Create and Download Key Pair</w:t>
      </w:r>
    </w:p>
    <w:p w14:paraId="0E8D96C2" w14:textId="77777777" w:rsidR="00933A8F" w:rsidRPr="00933A8F" w:rsidRDefault="00933A8F" w:rsidP="00933A8F">
      <w:pPr>
        <w:rPr>
          <w:rFonts w:ascii="Bookman Old Style" w:hAnsi="Bookman Old Style"/>
          <w:sz w:val="28"/>
          <w:szCs w:val="28"/>
        </w:rPr>
      </w:pPr>
      <w:r w:rsidRPr="00933A8F">
        <w:rPr>
          <w:rFonts w:ascii="Bookman Old Style" w:hAnsi="Bookman Old Style"/>
          <w:sz w:val="28"/>
          <w:szCs w:val="28"/>
        </w:rPr>
        <w:t>A Key Pair is used to securely connect to your EC2 server. It contains two keys:</w:t>
      </w:r>
    </w:p>
    <w:p w14:paraId="68DD39D6" w14:textId="42446CB9" w:rsidR="00933A8F" w:rsidRPr="00933A8F" w:rsidRDefault="00933A8F" w:rsidP="00933A8F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Bookman Old Style" w:hAnsi="Bookman Old Style"/>
          <w:sz w:val="28"/>
          <w:szCs w:val="28"/>
        </w:rPr>
      </w:pPr>
      <w:r w:rsidRPr="00933A8F">
        <w:rPr>
          <w:rFonts w:ascii="Bookman Old Style" w:hAnsi="Bookman Old Style"/>
          <w:sz w:val="28"/>
          <w:szCs w:val="28"/>
        </w:rPr>
        <w:t xml:space="preserve">Public Key → Stored on the EC2 server. </w:t>
      </w:r>
    </w:p>
    <w:p w14:paraId="22172421" w14:textId="147AA651" w:rsidR="00933A8F" w:rsidRPr="00933A8F" w:rsidRDefault="00933A8F" w:rsidP="00933A8F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Bookman Old Style" w:hAnsi="Bookman Old Style"/>
          <w:sz w:val="28"/>
          <w:szCs w:val="28"/>
        </w:rPr>
      </w:pPr>
      <w:r w:rsidRPr="00933A8F">
        <w:rPr>
          <w:rFonts w:ascii="Bookman Old Style" w:hAnsi="Bookman Old Style"/>
          <w:sz w:val="28"/>
          <w:szCs w:val="28"/>
        </w:rPr>
        <w:t>Private Key → Downloaded and kept by you.</w:t>
      </w:r>
    </w:p>
    <w:p w14:paraId="32E144EB" w14:textId="5496390A" w:rsidR="00933A8F" w:rsidRPr="00933A8F" w:rsidRDefault="00933A8F" w:rsidP="00933A8F">
      <w:pPr>
        <w:rPr>
          <w:rFonts w:ascii="Bookman Old Style" w:hAnsi="Bookman Old Style"/>
          <w:sz w:val="28"/>
          <w:szCs w:val="28"/>
        </w:rPr>
      </w:pPr>
      <w:r w:rsidRPr="00933A8F">
        <w:rPr>
          <w:rFonts w:ascii="Bookman Old Style" w:hAnsi="Bookman Old Style"/>
          <w:b/>
          <w:bCs/>
          <w:sz w:val="28"/>
          <w:szCs w:val="28"/>
        </w:rPr>
        <w:t>Screenshot</w:t>
      </w:r>
    </w:p>
    <w:p w14:paraId="31B08D33" w14:textId="137DFEEA" w:rsidR="00933A8F" w:rsidRDefault="00933A8F" w:rsidP="00933A8F">
      <w:pPr>
        <w:tabs>
          <w:tab w:val="num" w:pos="720"/>
        </w:tabs>
        <w:rPr>
          <w:rFonts w:ascii="Bookman Old Style" w:hAnsi="Bookman Old Style"/>
          <w:sz w:val="28"/>
          <w:szCs w:val="28"/>
        </w:rPr>
      </w:pPr>
      <w:r w:rsidRPr="00933A8F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63A90BC1" wp14:editId="2FA30B15">
            <wp:extent cx="8229600" cy="1616710"/>
            <wp:effectExtent l="0" t="0" r="0" b="2540"/>
            <wp:docPr id="173506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60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19E3" w14:textId="77777777" w:rsidR="00933A8F" w:rsidRPr="00933A8F" w:rsidRDefault="00933A8F" w:rsidP="00933A8F">
      <w:pPr>
        <w:tabs>
          <w:tab w:val="num" w:pos="720"/>
        </w:tabs>
        <w:rPr>
          <w:rFonts w:ascii="Bookman Old Style" w:hAnsi="Bookman Old Style"/>
          <w:sz w:val="28"/>
          <w:szCs w:val="28"/>
        </w:rPr>
      </w:pPr>
    </w:p>
    <w:p w14:paraId="6742D755" w14:textId="3998BF58" w:rsidR="00933A8F" w:rsidRDefault="00933A8F" w:rsidP="00933A8F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                                 </w:t>
      </w:r>
      <w:r w:rsidRPr="00933A8F">
        <w:rPr>
          <w:rFonts w:ascii="Bookman Old Style" w:hAnsi="Bookman Old Style"/>
          <w:b/>
          <w:bCs/>
          <w:sz w:val="28"/>
          <w:szCs w:val="28"/>
        </w:rPr>
        <w:t>Step 7: Configure Network Security</w:t>
      </w:r>
    </w:p>
    <w:p w14:paraId="20C1C55D" w14:textId="159D0771" w:rsidR="00933A8F" w:rsidRPr="00933A8F" w:rsidRDefault="00933A8F" w:rsidP="00933A8F">
      <w:pPr>
        <w:rPr>
          <w:rFonts w:ascii="Bookman Old Style" w:hAnsi="Bookman Old Style"/>
          <w:sz w:val="28"/>
          <w:szCs w:val="28"/>
        </w:rPr>
      </w:pPr>
      <w:r w:rsidRPr="00933A8F">
        <w:rPr>
          <w:rFonts w:ascii="Bookman Old Style" w:hAnsi="Bookman Old Style"/>
          <w:sz w:val="28"/>
          <w:szCs w:val="28"/>
        </w:rPr>
        <w:t>Network Security controls who can connect to your EC2 server and which types of connections are allowed.</w:t>
      </w:r>
    </w:p>
    <w:p w14:paraId="7FBBF8B9" w14:textId="77777777" w:rsidR="00933A8F" w:rsidRPr="00933A8F" w:rsidRDefault="00933A8F" w:rsidP="00933A8F">
      <w:pPr>
        <w:rPr>
          <w:rFonts w:ascii="Bookman Old Style" w:hAnsi="Bookman Old Style"/>
          <w:sz w:val="28"/>
          <w:szCs w:val="28"/>
        </w:rPr>
      </w:pPr>
      <w:r w:rsidRPr="00933A8F">
        <w:rPr>
          <w:rFonts w:ascii="Bookman Old Style" w:hAnsi="Bookman Old Style"/>
          <w:b/>
          <w:bCs/>
          <w:sz w:val="28"/>
          <w:szCs w:val="28"/>
        </w:rPr>
        <w:t>Screenshot</w:t>
      </w:r>
    </w:p>
    <w:p w14:paraId="268A460C" w14:textId="0865D3EE" w:rsidR="00933A8F" w:rsidRDefault="00933A8F" w:rsidP="00933A8F">
      <w:pPr>
        <w:rPr>
          <w:rFonts w:ascii="Bookman Old Style" w:hAnsi="Bookman Old Style"/>
          <w:b/>
          <w:bCs/>
          <w:sz w:val="28"/>
          <w:szCs w:val="28"/>
        </w:rPr>
      </w:pPr>
      <w:r w:rsidRPr="00933A8F"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4580169F" wp14:editId="41E6751D">
            <wp:extent cx="8229600" cy="4357370"/>
            <wp:effectExtent l="0" t="0" r="0" b="5080"/>
            <wp:docPr id="22317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79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0EF3" w14:textId="77777777" w:rsidR="00933A8F" w:rsidRDefault="00933A8F" w:rsidP="00933A8F">
      <w:pPr>
        <w:rPr>
          <w:rFonts w:ascii="Bookman Old Style" w:hAnsi="Bookman Old Style"/>
          <w:b/>
          <w:bCs/>
          <w:sz w:val="28"/>
          <w:szCs w:val="28"/>
        </w:rPr>
      </w:pPr>
    </w:p>
    <w:p w14:paraId="7F8DB2CC" w14:textId="033A887D" w:rsidR="004074C5" w:rsidRPr="004074C5" w:rsidRDefault="004074C5" w:rsidP="004074C5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                                                </w:t>
      </w:r>
      <w:r w:rsidRPr="004074C5">
        <w:rPr>
          <w:rFonts w:ascii="Bookman Old Style" w:hAnsi="Bookman Old Style"/>
          <w:b/>
          <w:bCs/>
          <w:sz w:val="28"/>
          <w:szCs w:val="28"/>
        </w:rPr>
        <w:t>Step 8: Configure Storage</w:t>
      </w:r>
    </w:p>
    <w:p w14:paraId="6E33EFEA" w14:textId="43442523" w:rsidR="004074C5" w:rsidRPr="004074C5" w:rsidRDefault="004074C5" w:rsidP="004074C5">
      <w:pPr>
        <w:spacing w:line="300" w:lineRule="auto"/>
        <w:rPr>
          <w:rFonts w:ascii="Bookman Old Style" w:hAnsi="Bookman Old Style"/>
          <w:sz w:val="28"/>
          <w:szCs w:val="28"/>
        </w:rPr>
      </w:pPr>
      <w:r w:rsidRPr="004074C5">
        <w:rPr>
          <w:rFonts w:ascii="Bookman Old Style" w:hAnsi="Bookman Old Style"/>
          <w:sz w:val="28"/>
          <w:szCs w:val="28"/>
        </w:rPr>
        <w:t>In this step, we assign the default 8 GiB SSD root volume, which provides persistent block-level disk storage (EBS) to keep the operating system and saved files permanently intact.</w:t>
      </w:r>
    </w:p>
    <w:p w14:paraId="097FBE10" w14:textId="5987DB24" w:rsidR="00933A8F" w:rsidRDefault="00933A8F" w:rsidP="004074C5">
      <w:pPr>
        <w:rPr>
          <w:rFonts w:ascii="Bookman Old Style" w:hAnsi="Bookman Old Style"/>
          <w:b/>
          <w:bCs/>
          <w:sz w:val="28"/>
          <w:szCs w:val="28"/>
        </w:rPr>
      </w:pPr>
    </w:p>
    <w:p w14:paraId="216A589E" w14:textId="51FD1354" w:rsidR="004074C5" w:rsidRPr="004074C5" w:rsidRDefault="004074C5" w:rsidP="004074C5">
      <w:pPr>
        <w:rPr>
          <w:rFonts w:ascii="Bookman Old Style" w:hAnsi="Bookman Old Style"/>
          <w:sz w:val="28"/>
          <w:szCs w:val="28"/>
        </w:rPr>
      </w:pPr>
      <w:r w:rsidRPr="00933A8F">
        <w:rPr>
          <w:rFonts w:ascii="Bookman Old Style" w:hAnsi="Bookman Old Style"/>
          <w:b/>
          <w:bCs/>
          <w:sz w:val="28"/>
          <w:szCs w:val="28"/>
        </w:rPr>
        <w:t>Screenshot</w:t>
      </w:r>
    </w:p>
    <w:p w14:paraId="6C5EC046" w14:textId="221DAC17" w:rsidR="004074C5" w:rsidRDefault="004074C5" w:rsidP="004074C5">
      <w:pPr>
        <w:rPr>
          <w:rFonts w:ascii="Bookman Old Style" w:hAnsi="Bookman Old Style"/>
          <w:b/>
          <w:bCs/>
          <w:sz w:val="28"/>
          <w:szCs w:val="28"/>
        </w:rPr>
      </w:pPr>
      <w:r w:rsidRPr="004074C5"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675FA38D" wp14:editId="60B3360B">
            <wp:extent cx="8229600" cy="3723005"/>
            <wp:effectExtent l="0" t="0" r="0" b="0"/>
            <wp:docPr id="274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A4B4" w14:textId="77777777" w:rsidR="004074C5" w:rsidRDefault="004074C5" w:rsidP="004074C5">
      <w:pPr>
        <w:rPr>
          <w:rFonts w:ascii="Bookman Old Style" w:hAnsi="Bookman Old Style"/>
          <w:b/>
          <w:bCs/>
          <w:sz w:val="28"/>
          <w:szCs w:val="28"/>
        </w:rPr>
      </w:pPr>
    </w:p>
    <w:p w14:paraId="2F96C7A7" w14:textId="318BBADD" w:rsidR="004074C5" w:rsidRPr="004074C5" w:rsidRDefault="004074C5" w:rsidP="004074C5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                                                </w:t>
      </w:r>
      <w:r w:rsidRPr="004074C5">
        <w:rPr>
          <w:rFonts w:ascii="Bookman Old Style" w:hAnsi="Bookman Old Style"/>
          <w:b/>
          <w:bCs/>
          <w:sz w:val="28"/>
          <w:szCs w:val="28"/>
        </w:rPr>
        <w:t>Step 9: Launch the Server</w:t>
      </w:r>
    </w:p>
    <w:p w14:paraId="3EF12903" w14:textId="44BF2F88" w:rsidR="004074C5" w:rsidRDefault="004074C5" w:rsidP="004074C5">
      <w:pPr>
        <w:spacing w:line="300" w:lineRule="auto"/>
        <w:rPr>
          <w:rFonts w:ascii="Bookman Old Style" w:hAnsi="Bookman Old Style"/>
          <w:sz w:val="28"/>
          <w:szCs w:val="28"/>
        </w:rPr>
      </w:pPr>
      <w:r w:rsidRPr="004074C5">
        <w:rPr>
          <w:rFonts w:ascii="Bookman Old Style" w:hAnsi="Bookman Old Style"/>
          <w:sz w:val="28"/>
          <w:szCs w:val="28"/>
        </w:rPr>
        <w:t>In this step, we review our setup and click the launch button, which submits our request to AWS to automatically allocate physical hardware, attach storage, and boot the virtual server.</w:t>
      </w:r>
    </w:p>
    <w:p w14:paraId="25AEA613" w14:textId="77777777" w:rsidR="004074C5" w:rsidRDefault="004074C5" w:rsidP="004074C5">
      <w:pPr>
        <w:spacing w:line="300" w:lineRule="auto"/>
        <w:rPr>
          <w:rFonts w:ascii="Bookman Old Style" w:hAnsi="Bookman Old Style"/>
          <w:sz w:val="28"/>
          <w:szCs w:val="28"/>
        </w:rPr>
      </w:pPr>
    </w:p>
    <w:p w14:paraId="2026222E" w14:textId="6A885CE5" w:rsidR="004074C5" w:rsidRPr="004074C5" w:rsidRDefault="008972AF" w:rsidP="004074C5">
      <w:pPr>
        <w:spacing w:line="30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lastRenderedPageBreak/>
        <w:t>y</w:t>
      </w:r>
    </w:p>
    <w:p w14:paraId="0BAD7CAC" w14:textId="77777777" w:rsidR="004074C5" w:rsidRPr="004074C5" w:rsidRDefault="004074C5" w:rsidP="004074C5">
      <w:pPr>
        <w:rPr>
          <w:rFonts w:ascii="Bookman Old Style" w:hAnsi="Bookman Old Style"/>
          <w:sz w:val="28"/>
          <w:szCs w:val="28"/>
        </w:rPr>
      </w:pPr>
      <w:r w:rsidRPr="00933A8F">
        <w:rPr>
          <w:rFonts w:ascii="Bookman Old Style" w:hAnsi="Bookman Old Style"/>
          <w:b/>
          <w:bCs/>
          <w:sz w:val="28"/>
          <w:szCs w:val="28"/>
        </w:rPr>
        <w:t>Screenshot</w:t>
      </w:r>
    </w:p>
    <w:p w14:paraId="75B4AE7C" w14:textId="746A93BF" w:rsidR="004074C5" w:rsidRPr="00933A8F" w:rsidRDefault="004074C5" w:rsidP="004074C5">
      <w:pPr>
        <w:rPr>
          <w:rFonts w:ascii="Bookman Old Style" w:hAnsi="Bookman Old Style"/>
          <w:b/>
          <w:bCs/>
          <w:sz w:val="28"/>
          <w:szCs w:val="28"/>
        </w:rPr>
      </w:pPr>
      <w:r w:rsidRPr="004074C5"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37B2F1C3" wp14:editId="66F1848E">
            <wp:extent cx="4465707" cy="4839119"/>
            <wp:effectExtent l="0" t="0" r="0" b="0"/>
            <wp:docPr id="104293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34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E634" w14:textId="77777777" w:rsidR="00724EF8" w:rsidRPr="00DB63CA" w:rsidRDefault="00724EF8">
      <w:pPr>
        <w:rPr>
          <w:rFonts w:ascii="Bookman Old Style" w:hAnsi="Bookman Old Style"/>
          <w:sz w:val="28"/>
          <w:szCs w:val="28"/>
        </w:rPr>
      </w:pPr>
    </w:p>
    <w:sectPr w:rsidR="00724EF8" w:rsidRPr="00DB63CA" w:rsidSect="00DB63CA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796E"/>
    <w:multiLevelType w:val="hybridMultilevel"/>
    <w:tmpl w:val="31F25756"/>
    <w:lvl w:ilvl="0" w:tplc="57EC87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94EA7"/>
    <w:multiLevelType w:val="hybridMultilevel"/>
    <w:tmpl w:val="50BCAC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20EE9"/>
    <w:multiLevelType w:val="hybridMultilevel"/>
    <w:tmpl w:val="6A42E5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B562B"/>
    <w:multiLevelType w:val="hybridMultilevel"/>
    <w:tmpl w:val="F7840E0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30ECC"/>
    <w:multiLevelType w:val="multilevel"/>
    <w:tmpl w:val="DAC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F2F65"/>
    <w:multiLevelType w:val="hybridMultilevel"/>
    <w:tmpl w:val="AD1C9FE2"/>
    <w:lvl w:ilvl="0" w:tplc="35BAA7D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277F5"/>
    <w:multiLevelType w:val="hybridMultilevel"/>
    <w:tmpl w:val="C0A4EE42"/>
    <w:lvl w:ilvl="0" w:tplc="0D3E799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577782">
    <w:abstractNumId w:val="6"/>
  </w:num>
  <w:num w:numId="2" w16cid:durableId="443891181">
    <w:abstractNumId w:val="5"/>
  </w:num>
  <w:num w:numId="3" w16cid:durableId="653416617">
    <w:abstractNumId w:val="4"/>
  </w:num>
  <w:num w:numId="4" w16cid:durableId="2044868405">
    <w:abstractNumId w:val="0"/>
  </w:num>
  <w:num w:numId="5" w16cid:durableId="319383412">
    <w:abstractNumId w:val="2"/>
  </w:num>
  <w:num w:numId="6" w16cid:durableId="1910922146">
    <w:abstractNumId w:val="1"/>
  </w:num>
  <w:num w:numId="7" w16cid:durableId="39866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67"/>
    <w:rsid w:val="000C1AB8"/>
    <w:rsid w:val="001803B1"/>
    <w:rsid w:val="004074C5"/>
    <w:rsid w:val="006E3B10"/>
    <w:rsid w:val="00721C93"/>
    <w:rsid w:val="00724EF8"/>
    <w:rsid w:val="008928B3"/>
    <w:rsid w:val="008972AF"/>
    <w:rsid w:val="00933A8F"/>
    <w:rsid w:val="00995067"/>
    <w:rsid w:val="00BB4C11"/>
    <w:rsid w:val="00DB63CA"/>
    <w:rsid w:val="00E54896"/>
    <w:rsid w:val="00F6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AA01F"/>
  <w15:chartTrackingRefBased/>
  <w15:docId w15:val="{B9477A46-4D80-4203-8309-A2B2D4CD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4C5"/>
  </w:style>
  <w:style w:type="paragraph" w:styleId="Heading1">
    <w:name w:val="heading 1"/>
    <w:basedOn w:val="Normal"/>
    <w:next w:val="Normal"/>
    <w:link w:val="Heading1Char"/>
    <w:uiPriority w:val="9"/>
    <w:qFormat/>
    <w:rsid w:val="00995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rahulsharmanooty@gmail.com</dc:creator>
  <cp:keywords/>
  <dc:description/>
  <cp:lastModifiedBy>Rahul Sharma</cp:lastModifiedBy>
  <cp:revision>2</cp:revision>
  <dcterms:created xsi:type="dcterms:W3CDTF">2026-09-16T03:48:00Z</dcterms:created>
  <dcterms:modified xsi:type="dcterms:W3CDTF">2026-09-16T05:05:00Z</dcterms:modified>
</cp:coreProperties>
</file>