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5b9bd5" w:space="4" w:sz="8" w:val="single"/>
        </w:pBdr>
        <w:spacing w:after="300" w:line="240" w:lineRule="auto"/>
        <w:jc w:val="center"/>
        <w:rPr>
          <w:rFonts w:ascii="Times New Roman" w:cs="Times New Roman" w:eastAsia="Times New Roman" w:hAnsi="Times New Roman"/>
          <w:color w:val="323e4f"/>
        </w:rPr>
      </w:pPr>
      <w:r w:rsidDel="00000000" w:rsidR="00000000" w:rsidRPr="00000000">
        <w:rPr>
          <w:rFonts w:ascii="Times New Roman" w:cs="Times New Roman" w:eastAsia="Times New Roman" w:hAnsi="Times New Roman"/>
          <w:color w:val="323e4f"/>
          <w:rtl w:val="0"/>
        </w:rPr>
        <w:t xml:space="preserve">ClassWork Activity 2 </w:t>
      </w:r>
    </w:p>
    <w:p w:rsidR="00000000" w:rsidDel="00000000" w:rsidP="00000000" w:rsidRDefault="00000000" w:rsidRPr="00000000" w14:paraId="00000002">
      <w:pPr>
        <w:pStyle w:val="Subtitle"/>
        <w:keepNext w:val="0"/>
        <w:keepLines w:val="0"/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a5a5a"/>
          <w:sz w:val="32"/>
          <w:szCs w:val="32"/>
        </w:rPr>
      </w:pPr>
      <w:bookmarkStart w:colFirst="0" w:colLast="0" w:name="_ngt5me8z04h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5a5a5a"/>
          <w:sz w:val="32"/>
          <w:szCs w:val="32"/>
          <w:rtl w:val="0"/>
        </w:rPr>
        <w:t xml:space="preserve"> User Experience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 Lecturer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Ma’am Behjat Zuhaira </w:t>
      </w:r>
    </w:p>
    <w:p w:rsidR="00000000" w:rsidDel="00000000" w:rsidP="00000000" w:rsidRDefault="00000000" w:rsidRPr="00000000" w14:paraId="00000006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Submitted By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Rabail Kaghzi</w:t>
      </w:r>
    </w:p>
    <w:p w:rsidR="00000000" w:rsidDel="00000000" w:rsidP="00000000" w:rsidRDefault="00000000" w:rsidRPr="00000000" w14:paraId="0000000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Section</w:t>
      </w:r>
    </w:p>
    <w:p w:rsidR="00000000" w:rsidDel="00000000" w:rsidP="00000000" w:rsidRDefault="00000000" w:rsidRPr="00000000" w14:paraId="0000000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0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 No</w:t>
      </w:r>
    </w:p>
    <w:p w:rsidR="00000000" w:rsidDel="00000000" w:rsidP="00000000" w:rsidRDefault="00000000" w:rsidRPr="00000000" w14:paraId="0000000C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i221507(Rabail)</w:t>
      </w:r>
    </w:p>
    <w:p w:rsidR="00000000" w:rsidDel="00000000" w:rsidP="00000000" w:rsidRDefault="00000000" w:rsidRPr="00000000" w14:paraId="0000000D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Date: 07th April 2026</w:t>
      </w:r>
    </w:p>
    <w:p w:rsidR="00000000" w:rsidDel="00000000" w:rsidP="00000000" w:rsidRDefault="00000000" w:rsidRPr="00000000" w14:paraId="00000010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Spring 2026</w:t>
      </w:r>
    </w:p>
    <w:p w:rsidR="00000000" w:rsidDel="00000000" w:rsidP="00000000" w:rsidRDefault="00000000" w:rsidRPr="00000000" w14:paraId="00000012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555677" cy="1701209"/>
            <wp:effectExtent b="0" l="0" r="0" t="0"/>
            <wp:docPr descr="C:\Documents and Settings\Owner\Desktop\Mono-Final-2.jpg" id="3" name="image1.jpg"/>
            <a:graphic>
              <a:graphicData uri="http://schemas.openxmlformats.org/drawingml/2006/picture">
                <pic:pic>
                  <pic:nvPicPr>
                    <pic:cNvPr descr="C:\Documents and Settings\Owner\Desktop\Mono-Final-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5677" cy="1701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Computing - Software Engineering</w:t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FAST – National University of Computer &amp; Emerging Sciences</w:t>
      </w:r>
    </w:p>
    <w:p w:rsidR="00000000" w:rsidDel="00000000" w:rsidP="00000000" w:rsidRDefault="00000000" w:rsidRPr="00000000" w14:paraId="00000016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Islamabad Campus</w:t>
      </w:r>
    </w:p>
    <w:p w:rsidR="00000000" w:rsidDel="00000000" w:rsidP="00000000" w:rsidRDefault="00000000" w:rsidRPr="00000000" w14:paraId="00000017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259" w:lineRule="auto"/>
        <w:rPr/>
      </w:pPr>
      <w:bookmarkStart w:colFirst="0" w:colLast="0" w:name="_130nwye7qd24" w:id="1"/>
      <w:bookmarkEnd w:id="1"/>
      <w:r w:rsidDel="00000000" w:rsidR="00000000" w:rsidRPr="00000000">
        <w:rPr>
          <w:rtl w:val="0"/>
        </w:rPr>
        <w:t xml:space="preserve">Evaluating I228753 Class Activity 1: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mh2jifbbsr3y" w:id="2"/>
      <w:bookmarkEnd w:id="2"/>
      <w:r w:rsidDel="00000000" w:rsidR="00000000" w:rsidRPr="00000000">
        <w:rPr>
          <w:rtl w:val="0"/>
        </w:rPr>
        <w:t xml:space="preserve">Prompts Used: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Scenario: Prepare a luggage checklist for a 10-day trip in the mountains.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Prompt1: “Prepare a luggage checklist for a 10-day trip in the mountains.”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Prompt 2: “Prepare a comprehensive luggage checklist for a 10-day trip in the mountains. The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checklist should cover clothing, footwear, outdoor gear, personal items, health and safety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essentials, and optional extras. Assume the trip involves hiking, camping, and variable weather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conditions (cold nights, possible rain). Organize the checklist into categories for easy readability.”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Prompt 3: “Prepare a checklist for luggage to be taken on a 10-day-long trip to the mountains.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Organize the checklist into the following categories: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Clothing: Consider layers, weather-appropriate items, and quantity.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Footwear: Include options for hiking and casual wear.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Toiletries: List essential personal hygiene items.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Health &amp; First Aid: Include any necessary medications and basic first aid supplies.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Gear &amp; Equipment: List items specific to mountain activities.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Documents &amp; Essentials: Include identification, money, and travel-related items.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Miscellaneous: Any other useful items.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Provide the output as a markdown list. A checkbox should precede each item `[ ]`.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Assume the trip is during a temperate season (spring/fall) with potential for varying weather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conditions.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Consider the need for items that can be layered.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Emphasize durable and quick-drying materials for clothing where necessary.”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gnpfvdtonfqk" w:id="3"/>
      <w:bookmarkEnd w:id="3"/>
      <w:r w:rsidDel="00000000" w:rsidR="00000000" w:rsidRPr="00000000">
        <w:rPr>
          <w:rtl w:val="0"/>
        </w:rPr>
        <w:t xml:space="preserve">AI Tools Used: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Gemini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8nnrm6bes0w" w:id="4"/>
      <w:bookmarkEnd w:id="4"/>
      <w:r w:rsidDel="00000000" w:rsidR="00000000" w:rsidRPr="00000000">
        <w:rPr>
          <w:rtl w:val="0"/>
        </w:rPr>
        <w:t xml:space="preserve">Prompting the Same Scenario and Regenerating Responses: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Chatgpt: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Prompt 1: Prepare a luggage checklist for a 10-day trip in the mountains.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6808963" cy="491966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8963" cy="4919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48050" cy="407670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71875" cy="5038725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03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48100" cy="5191125"/>
            <wp:effectExtent b="0" l="0" r="0" t="0"/>
            <wp:docPr id="1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519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14850" cy="3533775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 2: “</w:t>
      </w:r>
      <w:r w:rsidDel="00000000" w:rsidR="00000000" w:rsidRPr="00000000">
        <w:rPr>
          <w:rtl w:val="0"/>
        </w:rPr>
        <w:t xml:space="preserve">Prepare a comprehensive luggage checklist for a 10-day trip in the mountains. The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checklist should cover clothing, footwear, outdoor gear, personal items, health and safety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essentials, and optional extras. Assume the trip involves hiking, camping, and variable weather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conditions (cold nights, possible rain). Organize the checklist into categories for easy readability.”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8310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494347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3914775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5095875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09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43148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695575" cy="526732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26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313372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Prompt 3: “Prepare a checklist for luggage to be taken on a 10-day-long trip to the mountains.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Organize the checklist into the following categories: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Clothing: Consider layers, weather-appropriate items, and quantity.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Footwear: Include options for hiking and casual wear.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Toiletries: List essential personal hygiene items.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Health &amp; First Aid: Include any necessary medications and basic first aid supplies.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Gear &amp; Equipment: List items specific to mountain activities.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Documents &amp; Essentials: Include identification, money, and travel-related items.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Miscellaneous: Any other useful items.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Provide the output as a markdown list. A checkbox should precede each item `[ ]`.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Assume the trip is during a temperate season (spring/fall) with potential for varying weather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conditions.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Consider the need for items that can be layered.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Emphasize durable and quick-drying materials for clothing where necessary.”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6207125" cy="5229225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4219575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2705100" cy="82867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516255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2543175" cy="52959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2714625" cy="3581400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Gemini: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Prompt 1: “Prepare a luggage checklist for a 10-day trip in the mountains.”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9243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410527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6480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4057650"/>
            <wp:effectExtent b="0" l="0" r="0" t="0"/>
            <wp:docPr id="1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Prompt 2: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4238625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44481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43910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151447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Prompt 3: “Prepare a checklist for luggage to be taken on a 10-day-long trip to the mountains.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Organize the checklist into the following categories: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Clothing: Consider layers, weather-appropriate items, and quantity.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Footwear: Include options for hiking and casual wear.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Toiletries: List essential personal hygiene items.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Health &amp; First Aid: Include any necessary medications and basic first aid supplies.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Gear &amp; Equipment: List items specific to mountain activities.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Documents &amp; Essentials: Include identification, money, and travel-related items.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Miscellaneous: Any other useful items.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Provide the output as a markdown list. A checkbox should precede each item `[ ]`.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Assume the trip is during a temperate season (spring/fall) with potential for varying weather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conditions.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Consider the need for items that can be layered.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Emphasize durable and quick-drying materials for clothing where necessary.”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578475" cy="3708766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475" cy="3708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341947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3962400" cy="3552825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4152900" cy="43148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355282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Comparison: </w:t>
      </w:r>
    </w:p>
    <w:p w:rsidR="00000000" w:rsidDel="00000000" w:rsidP="00000000" w:rsidRDefault="00000000" w:rsidRPr="00000000" w14:paraId="00000093">
      <w:pPr>
        <w:keepNext w:val="0"/>
        <w:keepLines w:val="0"/>
        <w:spacing w:before="4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Existing Differences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spacing w:before="2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1. Content (Items in checklist)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Similarities: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Both include core items like:</w:t>
      </w:r>
    </w:p>
    <w:p w:rsidR="00000000" w:rsidDel="00000000" w:rsidP="00000000" w:rsidRDefault="00000000" w:rsidRPr="00000000" w14:paraId="0000009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Clothing (jackets, layers)</w:t>
      </w:r>
    </w:p>
    <w:p w:rsidR="00000000" w:rsidDel="00000000" w:rsidP="00000000" w:rsidRDefault="00000000" w:rsidRPr="00000000" w14:paraId="0000009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Footwear (hiking boots)</w:t>
      </w:r>
    </w:p>
    <w:p w:rsidR="00000000" w:rsidDel="00000000" w:rsidP="00000000" w:rsidRDefault="00000000" w:rsidRPr="00000000" w14:paraId="0000009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Toiletries</w:t>
      </w:r>
    </w:p>
    <w:p w:rsidR="00000000" w:rsidDel="00000000" w:rsidP="00000000" w:rsidRDefault="00000000" w:rsidRPr="00000000" w14:paraId="0000009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First aid</w:t>
      </w:r>
    </w:p>
    <w:p w:rsidR="00000000" w:rsidDel="00000000" w:rsidP="00000000" w:rsidRDefault="00000000" w:rsidRPr="00000000" w14:paraId="0000009B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Gear (tent, flashlight, etc.)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Differences: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Regenerated responses may:</w:t>
      </w:r>
    </w:p>
    <w:p w:rsidR="00000000" w:rsidDel="00000000" w:rsidP="00000000" w:rsidRDefault="00000000" w:rsidRPr="00000000" w14:paraId="0000009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new items (e.g., power banks, snacks, trekking poles)</w:t>
      </w:r>
    </w:p>
    <w:p w:rsidR="00000000" w:rsidDel="00000000" w:rsidP="00000000" w:rsidRDefault="00000000" w:rsidRPr="00000000" w14:paraId="0000009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Omit some items from original</w:t>
      </w:r>
    </w:p>
    <w:p w:rsidR="00000000" w:rsidDel="00000000" w:rsidP="00000000" w:rsidRDefault="00000000" w:rsidRPr="00000000" w14:paraId="000000A0">
      <w:pPr>
        <w:numPr>
          <w:ilvl w:val="2"/>
          <w:numId w:val="5"/>
        </w:numPr>
        <w:spacing w:after="24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Change level of detail (e.g., “jacket” vs “waterproof insulated jacket”)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Conclusion: Same idea, but variation in specific items and detail level</w:t>
      </w:r>
    </w:p>
    <w:p w:rsidR="00000000" w:rsidDel="00000000" w:rsidP="00000000" w:rsidRDefault="00000000" w:rsidRPr="00000000" w14:paraId="000000A2">
      <w:pPr>
        <w:keepNext w:val="0"/>
        <w:keepLines w:val="0"/>
        <w:spacing w:before="2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2. Structure &amp; Organization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Some regenerated outputs: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Use slightly different headings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Change order of categories</w:t>
      </w:r>
    </w:p>
    <w:p w:rsidR="00000000" w:rsidDel="00000000" w:rsidP="00000000" w:rsidRDefault="00000000" w:rsidRPr="00000000" w14:paraId="000000A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Merge or split sections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Original: “Health &amp; First Aid”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Regenerated: “Medical Kit” or merged into “Essentials”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Conclusion: Structure is similar but not identical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2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3. Wording / Style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Responses are rephrased</w:t>
      </w:r>
    </w:p>
    <w:p w:rsidR="00000000" w:rsidDel="00000000" w:rsidP="00000000" w:rsidRDefault="00000000" w:rsidRPr="00000000" w14:paraId="000000A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A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Original: “Warm layers for cold nights”</w:t>
      </w:r>
    </w:p>
    <w:p w:rsidR="00000000" w:rsidDel="00000000" w:rsidP="00000000" w:rsidRDefault="00000000" w:rsidRPr="00000000" w14:paraId="000000AF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Regenerated: “Thermal clothing for low temperatures”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Conclusion: Same meaning, different wording</w:t>
      </w:r>
    </w:p>
    <w:p w:rsidR="00000000" w:rsidDel="00000000" w:rsidP="00000000" w:rsidRDefault="00000000" w:rsidRPr="00000000" w14:paraId="000000B1">
      <w:pPr>
        <w:keepNext w:val="0"/>
        <w:keepLines w:val="0"/>
        <w:spacing w:before="2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4. Level of Detail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Some regenerated answers: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More concise OR more detailed than original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May include:</w:t>
      </w:r>
    </w:p>
    <w:p w:rsidR="00000000" w:rsidDel="00000000" w:rsidP="00000000" w:rsidRDefault="00000000" w:rsidRPr="00000000" w14:paraId="000000B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Extra tips (hydration, layering)</w:t>
      </w:r>
    </w:p>
    <w:p w:rsidR="00000000" w:rsidDel="00000000" w:rsidP="00000000" w:rsidRDefault="00000000" w:rsidRPr="00000000" w14:paraId="000000B6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Fewer explanations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060"/>
        <w:gridCol w:w="4325"/>
        <w:tblGridChange w:id="0">
          <w:tblGrid>
            <w:gridCol w:w="1895"/>
            <w:gridCol w:w="2060"/>
            <w:gridCol w:w="4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Same or Different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Difference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Overall Content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Similar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Same categories but different items/details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Checklist 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Some added/removed items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Slightly 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Category names/order may change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Wording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Rephrased sentences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Detail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Slightly 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More/less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Formatting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Slightly Different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Markdown/checklist inconsistency</w:t>
            </w:r>
          </w:p>
        </w:tc>
      </w:tr>
    </w:tbl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spacing w:before="4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Final Conclusion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Even with the same 10-day mountain trip scenario, the regenerated responses are: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Not identical, but conceptually similar</w:t>
        <w:br w:type="textWrapping"/>
        <w:t xml:space="preserve"> Differences come from: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Variation in wording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Item selection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Structure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Level of detail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7.png"/><Relationship Id="rId21" Type="http://schemas.openxmlformats.org/officeDocument/2006/relationships/image" Target="media/image11.png"/><Relationship Id="rId24" Type="http://schemas.openxmlformats.org/officeDocument/2006/relationships/image" Target="media/image19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9.png"/><Relationship Id="rId25" Type="http://schemas.openxmlformats.org/officeDocument/2006/relationships/image" Target="media/image31.png"/><Relationship Id="rId28" Type="http://schemas.openxmlformats.org/officeDocument/2006/relationships/image" Target="media/image24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29" Type="http://schemas.openxmlformats.org/officeDocument/2006/relationships/image" Target="media/image20.png"/><Relationship Id="rId7" Type="http://schemas.openxmlformats.org/officeDocument/2006/relationships/image" Target="media/image22.png"/><Relationship Id="rId8" Type="http://schemas.openxmlformats.org/officeDocument/2006/relationships/image" Target="media/image30.png"/><Relationship Id="rId31" Type="http://schemas.openxmlformats.org/officeDocument/2006/relationships/image" Target="media/image9.png"/><Relationship Id="rId30" Type="http://schemas.openxmlformats.org/officeDocument/2006/relationships/image" Target="media/image2.png"/><Relationship Id="rId11" Type="http://schemas.openxmlformats.org/officeDocument/2006/relationships/image" Target="media/image17.png"/><Relationship Id="rId33" Type="http://schemas.openxmlformats.org/officeDocument/2006/relationships/image" Target="media/image15.png"/><Relationship Id="rId10" Type="http://schemas.openxmlformats.org/officeDocument/2006/relationships/image" Target="media/image26.png"/><Relationship Id="rId32" Type="http://schemas.openxmlformats.org/officeDocument/2006/relationships/image" Target="media/image18.png"/><Relationship Id="rId13" Type="http://schemas.openxmlformats.org/officeDocument/2006/relationships/image" Target="media/image13.png"/><Relationship Id="rId35" Type="http://schemas.openxmlformats.org/officeDocument/2006/relationships/image" Target="media/image16.png"/><Relationship Id="rId12" Type="http://schemas.openxmlformats.org/officeDocument/2006/relationships/image" Target="media/image28.png"/><Relationship Id="rId34" Type="http://schemas.openxmlformats.org/officeDocument/2006/relationships/image" Target="media/image21.png"/><Relationship Id="rId15" Type="http://schemas.openxmlformats.org/officeDocument/2006/relationships/image" Target="media/image32.png"/><Relationship Id="rId37" Type="http://schemas.openxmlformats.org/officeDocument/2006/relationships/image" Target="media/image25.png"/><Relationship Id="rId14" Type="http://schemas.openxmlformats.org/officeDocument/2006/relationships/image" Target="media/image14.png"/><Relationship Id="rId36" Type="http://schemas.openxmlformats.org/officeDocument/2006/relationships/image" Target="media/image3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