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600"/>
        <w:jc w:val="left"/>
      </w:pPr>
      <w:r>
        <w:rPr>
          <w:rFonts w:ascii="Malgun Gothic" w:cs="Malgun Gothic" w:eastAsia="Malgun Gothic" w:hAnsi="Malgun Gothic"/>
          <w:b/>
          <w:bCs/>
          <w:color w:val="5F5E5A"/>
          <w:sz w:val="28"/>
          <w:szCs w:val="28"/>
        </w:rPr>
        <w:t xml:space="preserve">MARCO 프로젝트</w:t>
      </w:r>
    </w:p>
    <w:p>
      <w:pPr>
        <w:spacing w:after="40"/>
        <w:jc w:val="left"/>
      </w:pPr>
      <w:r>
        <w:rPr>
          <w:rFonts w:ascii="Malgun Gothic" w:cs="Malgun Gothic" w:eastAsia="Malgun Gothic" w:hAnsi="Malgun Gothic"/>
          <w:i/>
          <w:iCs/>
          <w:color w:val="5F5E5A"/>
          <w:sz w:val="20"/>
          <w:szCs w:val="20"/>
        </w:rPr>
        <w:t xml:space="preserve">Motor And Real-time Control Over CAN</w:t>
      </w:r>
    </w:p>
    <w:p>
      <w:pPr>
        <w:spacing w:after="200"/>
      </w:pPr>
      <w:r>
        <w:rPr>
          <w:sz w:val="22"/>
          <w:szCs w:val="22"/>
        </w:rPr>
        <w:t xml:space="preserve"/>
      </w:r>
    </w:p>
    <w:p>
      <w:pPr>
        <w:spacing w:after="80"/>
        <w:jc w:val="left"/>
      </w:pPr>
      <w:r>
        <w:rPr>
          <w:rFonts w:ascii="Malgun Gothic" w:cs="Malgun Gothic" w:eastAsia="Malgun Gothic" w:hAnsi="Malgun Gothic"/>
          <w:b/>
          <w:bCs/>
          <w:color w:val="0F6E56"/>
          <w:sz w:val="40"/>
          <w:szCs w:val="40"/>
        </w:rPr>
        <w:t xml:space="preserve">Phase 1-1 결과 보고서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HAL CAN 루프백 — 설계·구현·검증</w:t>
      </w:r>
    </w:p>
    <w:p>
      <w:pPr>
        <w:spacing w:after="400"/>
      </w:pPr>
      <w:r>
        <w:rPr>
          <w:rFonts w:ascii="Malgun Gothic" w:cs="Malgun Gothic" w:eastAsia="Malgun Gothic" w:hAnsi="Malgun Gothic"/>
          <w:color w:val="5F5E5A"/>
          <w:sz w:val="22"/>
          <w:szCs w:val="22"/>
        </w:rPr>
        <w:t xml:space="preserve">2026년 7월 6일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96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대상 보드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STM32 Nucleo-F446RE (STM32F446RET6, ARM Cortex-M4 @ 84MHz)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개발 환경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VSCode + STM32CubeIDE 확장 + STM32CubeMX + CMake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단계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Phase 1-1 — HAL CAN 루프백 코드 작성 및 보드 검증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CAN1 루프백 모드에서 8바이트 데이터 송수신 일치 확인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결과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RX OK 출력 확인 ✅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목차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1.  개요 및 목표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386"/>
      </w:tblGrid>
      <w:tr>
        <w:tc>
          <w:tcPr>
            <w:tcW w:type="dxa" w:w="9386"/>
            <w:shd w:fill="EDFBF3"/>
            <w:tcBorders>
              <w:top w:val="none"/>
              <w:left w:val="none"/>
              <w:bottom w:val="none"/>
              <w:right w:val="none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/>
            <w:r>
              <w:rPr>
                <w:b/>
              </w:rPr>
              <w:t>✓ 작업 요약</w:t>
            </w:r>
          </w:p>
          <w:p>
            <w:r>
              <w:t>• HAL 라이브러리로 CAN1 루프백 모드를 구성하고 RM0390 기준 500kbps 비트 타이밍(BRP=5, TS1=11, TS2=2)을 계산해 적용했다.</w:t>
            </w:r>
          </w:p>
          <w:p>
            <w:r>
              <w:t>• CAN RX 핀(PB8) 풀업 미설정으로 인한 Start 타임아웃 등 5건의 이슈(001~005)를 진단·해결했다.</w:t>
            </w:r>
          </w:p>
          <w:p>
            <w:r>
              <w:t>• 8바이트 송수신 데이터 일치(RX OK)를 Serial Monitor로 확인했다.</w:t>
            </w:r>
          </w:p>
        </w:tc>
      </w:tr>
    </w:tbl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2.  하드웨어 구성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3.  CAN 설정 — 비트 타이밍 계산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4.  소프트웨어 구현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5.  검증 결과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6.  트러블슈팅 요약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7.  결론 및 다음 단계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1. 개요 및 목표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Phase 1-1은 HAL 라이브러리를 이용해 CAN 루프백 통신을 구현하고 보드에서 직접 검증하는 단계다. 루프백 모드는 CAN 컨트롤러가 자신이 송신한 메시지를 내부적으로 수신 FIFO에 돌려주는 모드다. 트랜시버와 두 번째 보드 없이 USB 케이블 하나만으로 CAN 송수신 코드를 검증할 수 있다.</w:t>
      </w:r>
    </w:p>
    <w:p>
      <w:pPr>
        <w:spacing w:after="12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1.1 이 단계의 위치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5160"/>
        <w:gridCol w:w="1800"/>
      </w:tblGrid>
      <w:tr>
        <w:trPr>
          <w:tblHeader/>
        </w:trPr>
        <w:tc>
          <w:tcPr>
            <w:tcW w:type="dxa" w:w="12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2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516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  <w:tc>
          <w:tcPr>
            <w:tcW w:type="dxa" w:w="18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Phase 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0-1~0-3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환경 구축 (VSCode, CubeMX, 툴체인)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 완료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Phase 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1-1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 CAN 루프백 코드 작성 및 보드 검증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 완료 (이 보고서)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Phase 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1-2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 트랜시버 배선 + 로직분석기 파형 검증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⏳ 다음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Phase 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1-3~1-7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GPIO/PWM/ADC/모터/베어메탈 전환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⏳ 대기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1.2 목표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목표</w:t>
            </w:r>
          </w:p>
        </w:tc>
        <w:tc>
          <w:tcPr>
            <w:tcW w:type="dxa" w:w="516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완료 기준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CAN1 루프백 모드 설정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HAL_CAN_Start() 성공 (CAN Start: 0 출력)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8바이트 데이터 송신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TX OK 출력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 인터럽트 처리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HAL_CAN_RxFifo0MsgPendingCallback 동작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송수신 데이터 일치 확인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Serial Monitor에 RX OK 출력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printf 리디렉션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USART2 → ST-LINK 가상 COM → PC 터미널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2. 하드웨어 구성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2.1 사용 장비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360"/>
      </w:tblGrid>
      <w:tr>
        <w:trPr>
          <w:tblHeader/>
        </w:trPr>
        <w:tc>
          <w:tcPr>
            <w:tcW w:type="dxa" w:w="24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장비</w:t>
            </w:r>
          </w:p>
        </w:tc>
        <w:tc>
          <w:tcPr>
            <w:tcW w:type="dxa" w:w="36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모델</w:t>
            </w:r>
          </w:p>
        </w:tc>
        <w:tc>
          <w:tcPr>
            <w:tcW w:type="dxa" w:w="336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개발 보드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STM32 Nucleo-F446RE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메인 MCU 보드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연결 케이블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USB A to Mini-B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PC-보드 연결, ST-LINK 전원 공급 및 통신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개발 PC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Windows 11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작성, 빌드, Serial Monitor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2.2 핀 구성 (UM1724 + DS10693 기준)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3200"/>
        <w:gridCol w:w="2560"/>
      </w:tblGrid>
      <w:tr>
        <w:trPr>
          <w:tblHeader/>
        </w:trPr>
        <w:tc>
          <w:tcPr>
            <w:tcW w:type="dxa" w:w="20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기능</w:t>
            </w:r>
          </w:p>
        </w:tc>
        <w:tc>
          <w:tcPr>
            <w:tcW w:type="dxa" w:w="16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핀</w:t>
            </w:r>
          </w:p>
        </w:tc>
        <w:tc>
          <w:tcPr>
            <w:tcW w:type="dxa" w:w="32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연결 대상</w:t>
            </w:r>
          </w:p>
        </w:tc>
        <w:tc>
          <w:tcPr>
            <w:tcW w:type="dxa" w:w="256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참조 문서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CAN1_RX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PB8 (AF9)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루프백 내부 (배선 불필요)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UM1724, DS10693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CAN1_TX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PB9 (AF9)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루프백 내부 (배선 불필요)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UM1724, DS10693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USART2_TX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PA2 (AF7)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ST-LINK → 가상 COM 포트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UM1724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USART2_RX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PA3 (AF7)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ST-LINK → 가상 COM 포트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UM1724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LD2 (User LED)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PA5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동작 상태 표시 (1초 토글)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UM1724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2.3 클럭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360"/>
      </w:tblGrid>
      <w:tr>
        <w:trPr>
          <w:tblHeader/>
        </w:trPr>
        <w:tc>
          <w:tcPr>
            <w:tcW w:type="dxa" w:w="28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클럭</w:t>
            </w:r>
          </w:p>
        </w:tc>
        <w:tc>
          <w:tcPr>
            <w:tcW w:type="dxa" w:w="32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값</w:t>
            </w:r>
          </w:p>
        </w:tc>
        <w:tc>
          <w:tcPr>
            <w:tcW w:type="dxa" w:w="336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설정 근거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HSI 오실레이터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16MHz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내부 RC 오실레이터 사용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PLL 설정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PLLM=16, PLLN=336, PLLP=DIV4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SystemClock_Config 코드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SYSCLK (HCLK)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84MHz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16/16 × 336 / 4 = 84MHz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APB1 클럭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42MHz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HCLK / 2 = 42MHz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CAN1 클럭 소스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APB1 = 42MHz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RM0390 18장 확인 (×2 아님)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3. CAN 설정 — 비트 타이밍 계산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3.1 목표 보드레이트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목표 보드레이트는 500kbps로 설정했다. 500kbps는 자동차 파워트레인 CAN 버스의 표준 속도 중 하나다 (ISO 11898 기준). 트랜시버 연결 시 두 노드가 동일한 보드레이트를 사용해야 통신이 가능하다.</w:t>
      </w:r>
    </w:p>
    <w:p>
      <w:pPr>
        <w:spacing w:after="12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3.2 비트 타이밍 계산 과정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RM0390 18장의 CAN_BTR 레지스터 설명을 기준으로 계산했다.</w:t>
      </w:r>
    </w:p>
    <w:p>
      <w:pPr>
        <w:spacing w:after="120"/>
      </w:pPr>
    </w:p>
    <w:tbl>
      <w:tblPr>
        <w:tblW w:type="dxa" w:w="9360"/>
        <w:tblBorders>
          <w:top w:val="none"/>
          <w:left w:val="single" w:color="3C3489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F4F4F8"/>
            <w:tcMar>
              <w:top w:type="dxa" w:w="100"/>
              <w:left w:type="dxa" w:w="20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보드레이트 공식 (RM0390 18장):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보드레이트 = CAN 클럭 / ((1+BRP) × (1+TS1+TS2))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/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목표: 500kbps, CAN 클럭 = 42MHz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500,000 = 42,000,000 / ((1+BRP) × (1+TS1+TS2))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(1+BRP) × (1+TS1+TS2) = 42,000,000 / 500,000 = 84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/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84 인수분해 → BRP=5 선택: (1+5) × 14 = 84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TQ 길이 = (1+BRP) × APB 주기 = 6 / 42MHz = 142.857ns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1비트  = 14TQ × 142.857ns = 2000ns = 2μs  ✅ 500kbps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/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샘플링 포인트 (권장 75~87.5%):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TS1=11, TS2=2 선택 → 1+11+2 = 14TQ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샘플링 포인트 = (1+TS1) / (1+TS1+TS2) = 12/14 = 85.7%  ✅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3.3 최종 설정값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2800"/>
        <w:gridCol w:w="2560"/>
      </w:tblGrid>
      <w:tr>
        <w:trPr>
          <w:tblHeader/>
        </w:trPr>
        <w:tc>
          <w:tcPr>
            <w:tcW w:type="dxa" w:w="24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6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값</w:t>
            </w:r>
          </w:p>
        </w:tc>
        <w:tc>
          <w:tcPr>
            <w:tcW w:type="dxa" w:w="28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  <w:tc>
          <w:tcPr>
            <w:tcW w:type="dxa" w:w="256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허용 범위 (RM0390)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Prescaler (BRP+1)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 (BRP=5)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TQ 클럭 분주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BRP: 0~1023 (10비트)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TimeSeg1 (TS1)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11TQ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샘플링 전 구간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TS1: 0~15 (4비트)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TimeSeg2 (TS2)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2TQ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샘플링 후 구간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TS2: 0~7 (3비트)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SyncJumpWidth (SJW)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1TQ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재동기화 최대 보정폭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SJW: 0~3 (2비트)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샘플링 포인트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85.7%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(1+11)/(1+11+2)×100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권장: 75~87.5%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실제 보드레이트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500kbps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42MHz / 6 / 14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목표: 500kbps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4. 소프트웨어 구현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4.1 CAN 초기화 코드</w:t>
      </w:r>
    </w:p>
    <w:tbl>
      <w:tblPr>
        <w:tblW w:type="dxa" w:w="9360"/>
        <w:tblBorders>
          <w:top w:val="none"/>
          <w:left w:val="single" w:color="3C3489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F4F4F8"/>
            <w:tcMar>
              <w:top w:type="dxa" w:w="100"/>
              <w:left w:type="dxa" w:w="20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static void MX_CAN1_Init(void) {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hcan1.Instance              = CAN1;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hcan1.Init.Prescaler        = 6;              // BRP=5 → 500kbps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hcan1.Init.Mode             = CAN_MODE_LOOPBACK; // 루프백 모드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hcan1.Init.SyncJumpWidth    = CAN_SJW_1TQ;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hcan1.Init.TimeSeg1         = CAN_BS1_11TQ;   // TS1=11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hcan1.Init.TimeSeg2         = CAN_BS2_2TQ;    // TS2=2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hcan1.Init.TimeTriggeredMode    = DISABLE;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hcan1.Init.AutoBusOff           = DISABLE;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hcan1.Init.AutoWakeUp           = DISABLE;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hcan1.Init.AutoRetransmission   = ENABLE;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hcan1.Init.ReceiveFifoLocked    = DISABLE;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hcan1.Init.TransmitFifoPriority = DISABLE;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HAL_CAN_Init(&amp;hcan1);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}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4.2 필터 설정 (전체 ID 허용)</w:t>
      </w:r>
    </w:p>
    <w:tbl>
      <w:tblPr>
        <w:tblW w:type="dxa" w:w="9360"/>
        <w:tblBorders>
          <w:top w:val="none"/>
          <w:left w:val="single" w:color="3C3489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F4F4F8"/>
            <w:tcMar>
              <w:top w:type="dxa" w:w="100"/>
              <w:left w:type="dxa" w:w="20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CAN_FilterTypeDef sf;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sf.FilterBank           = 0;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sf.FilterMode           = CAN_FILTERMODE_IDMASK;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sf.FilterScale          = CAN_FILTERSCALE_32BIT;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sf.FilterIdHigh         = 0x0000;  // ID = 0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sf.FilterIdLow          = 0x0000;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sf.FilterMaskIdHigh     = 0x0000;  // Mask = 0 → 모든 ID 통과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sf.FilterMaskIdLow      = 0x0000;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sf.FilterFIFOAssignment = CAN_RX_FIFO0;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sf.FilterActivation     = ENABLE;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sf.SlaveStartFilterBank = 14;      // CAN1(0~13) / CAN2(14~27) 분할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HAL_CAN_ConfigFilter(&amp;hcan1, &amp;sf);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4.3 송수신 코드 구조</w:t>
      </w:r>
    </w:p>
    <w:tbl>
      <w:tblPr>
        <w:tblW w:type="dxa" w:w="9360"/>
        <w:tblBorders>
          <w:top w:val="none"/>
          <w:left w:val="single" w:color="3C3489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F4F4F8"/>
            <w:tcMar>
              <w:top w:type="dxa" w:w="100"/>
              <w:left w:type="dxa" w:w="20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/* 전역 변수 */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volatile uint8_t g_txData[8] = {0x11,0x22,0x33,0x44,0x55,0x66,0x77,0x88};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volatile uint8_t g_rxFlag    = 0;   // 수신 완료 플래그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volatile uint8_t g_matchResult = 0; // 데이터 일치 여부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/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/* while 루프 — 1초마다 송신 */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CAN_TxHeaderTypeDef tx = {0};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tx.StdId = 0x123;          // 11비트 표준 ID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tx.IDE   = CAN_ID_STD;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tx.RTR   = CAN_RTR_DATA;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tx.DLC   = 8;              // 8바이트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HAL_CAN_AddTxMessage(&amp;hcan1, &amp;tx, (uint8_t*)g_txData, &amp;mailbox);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/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/* 수신 인터럽트 콜백 */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void HAL_CAN_RxFifo0MsgPendingCallback(CAN_HandleTypeDef *hcan) {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CAN_RxHeaderTypeDef rx;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uint8_t rxData[8];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HAL_CAN_GetRxMessage(hcan, CAN_RX_FIFO0, &amp;rx, rxData);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// 송신 데이터와 수신 데이터 8바이트 비교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uint8_t match = 1;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for (int i = 0; i &lt; 8; i++) {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  if (rxData[i] != g_txData[i]) { match = 0; break; }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}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g_matchResult = match;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g_rxFlag = 1;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}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/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/* printf 리디렉션 (USART2 → ST-LINK 가상 COM) */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int __io_putchar(int ch) {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HAL_UART_Transmit(&amp;huart2, (uint8_t*)&amp;ch, 1, HAL_MAX_DELAY);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return ch;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}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4.4 GPIO 핀 풀업 설정 (핵심)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CAN RX 핀(PB8)에 풀업 저항을 설정해야 한다. 이 설정 없이는 CAN 컨트롤러가 idle 상태의 recessive 비트(연속 11개 HIGH)를 감지하지 못해 HAL_CAN_Start()가 타임아웃된다.</w:t>
      </w:r>
    </w:p>
    <w:p>
      <w:pPr>
        <w:spacing w:after="120"/>
      </w:pPr>
    </w:p>
    <w:tbl>
      <w:tblPr>
        <w:tblW w:type="dxa" w:w="9360"/>
        <w:tblBorders>
          <w:top w:val="none"/>
          <w:left w:val="single" w:color="3C3489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F4F4F8"/>
            <w:tcMar>
              <w:top w:type="dxa" w:w="100"/>
              <w:left w:type="dxa" w:w="20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/* stm32f4xx_hal_msp.c — HAL_CAN_MspInit */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GPIO_InitStruct.Pin       = GPIO_PIN_8 | GPIO_PIN_9;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GPIO_InitStruct.Mode      = GPIO_MODE_AF_PP;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GPIO_InitStruct.Pull      = GPIO_PULLUP;  // ← 핵심. NOPULL이면 Start 실패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GPIO_InitStruct.Speed     = GPIO_SPEED_FREQ_VERY_HIGH;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GPIO_InitStruct.Alternate = GPIO_AF9_CAN1;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HAL_GPIO_Init(GPIOB, &amp;GPIO_InitStruct);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5. 검증 결과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5.1 검증 환경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16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설정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업로드 방법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STM32CubeProgrammer → ELF 업로드 → RESET 버튼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모니터링 방법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VSCode Serial Monitor (COM5, 115200 baud, 8N1)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실행 방법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Run Without Debugging (디버그 모드 사용 불가 — 5.3 참조)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5.2 Serial Monitor 출력 (정상 동작)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아래는 실제 검증 시 Serial Monitor 캡처 화면이다.</w:t>
      </w:r>
    </w:p>
    <w:p>
      <w:pPr>
        <w:spacing w:after="120"/>
      </w:pPr>
    </w:p>
    <w:p>
      <w:pPr>
        <w:spacing w:after="120"/>
      </w:pPr>
      <w:r>
        <w:drawing>
          <wp:inline distT="0" distB="0" distL="0" distR="0">
            <wp:extent cx="2095500" cy="2695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</w:p>
    <w:tbl>
      <w:tblPr>
        <w:tblW w:type="dxa" w:w="9360"/>
        <w:tblBorders>
          <w:top w:val="single" w:color="1A7A45" w:sz="4"/>
          <w:left w:val="single" w:color="1A7A45" w:sz="18"/>
          <w:bottom w:val="single" w:color="1A7A45" w:sz="4"/>
          <w:right w:val="single" w:color="1A7A45" w:sz="4"/>
          <w:insideH w:val="none"/>
          <w:insideV w:val="none"/>
        </w:tblBorders>
      </w:tblPr>
      <w:tblGrid>
        <w:gridCol w:w="93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EDFBF3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1A7A45"/>
                <w:sz w:val="22"/>
                <w:szCs w:val="22"/>
              </w:rPr>
              <w:t xml:space="preserve">✓ 검증 완료 기준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HAL_CAN_Start() 반환값 0 (HAL_OK) → CAN 컨트롤러 정상 시작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TX OK → HAL_CAN_AddTxMessage() 성공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RX OK → 수신 인터럽트 발생 + 8바이트 데이터 일치 확인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loop → while 루프 1초 주기 정상 동작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LD2 → 1초 주기 토글 확인 (육안)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5.3 디버그 모드 제약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CAN은 실시간 페리퍼럴이다. GDB 디버거가 CPU를 브레이크포인트에서 멈추면, CAN 컨트롤러가 Init 모드(INAK)에서 정상 모드로 전환하는 타이밍이 깨진다. 그 결과 HAL_CAN_Start()가 0x20000 (Timeout) 에러를 반환한다.</w:t>
      </w:r>
    </w:p>
    <w:p>
      <w:pPr>
        <w:spacing w:after="120"/>
      </w:pPr>
    </w:p>
    <w:tbl>
      <w:tblPr>
        <w:tblW w:type="dxa" w:w="9360"/>
        <w:tblBorders>
          <w:top w:val="single" w:color="BA7517" w:sz="4"/>
          <w:left w:val="single" w:color="BA7517" w:sz="18"/>
          <w:bottom w:val="single" w:color="BA7517" w:sz="4"/>
          <w:right w:val="single" w:color="BA7517" w:sz="4"/>
          <w:insideH w:val="none"/>
          <w:insideV w:val="none"/>
        </w:tblBorders>
      </w:tblPr>
      <w:tblGrid>
        <w:gridCol w:w="93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FAEEDA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BA7517"/>
                <w:sz w:val="22"/>
                <w:szCs w:val="22"/>
              </w:rPr>
              <w:t xml:space="preserve">⚠ CAN 검증 시 규칙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CAN 동작 확인: Run Without Debugging + STM32CubeProgrammer 업로드 + Serial Monitor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변수 확인: printf 출력 방식으로 대체 (디버거 Watch 표현식 대신)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브레이크포인트: CAN Init/Start 이후 구간에서는 사용 금지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6. 트러블슈팅 요약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상세 내용은 MARCO_트러블슈팅_로그.docx를 참조한다.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800"/>
        <w:gridCol w:w="3400"/>
        <w:gridCol w:w="2560"/>
      </w:tblGrid>
      <w:tr>
        <w:trPr>
          <w:tblHeader/>
        </w:trPr>
        <w:tc>
          <w:tcPr>
            <w:tcW w:type="dxa" w:w="6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번호</w:t>
            </w:r>
          </w:p>
        </w:tc>
        <w:tc>
          <w:tcPr>
            <w:tcW w:type="dxa" w:w="28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증상</w:t>
            </w:r>
          </w:p>
        </w:tc>
        <w:tc>
          <w:tcPr>
            <w:tcW w:type="dxa" w:w="34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원인</w:t>
            </w:r>
          </w:p>
        </w:tc>
        <w:tc>
          <w:tcPr>
            <w:tcW w:type="dxa" w:w="256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해결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HAL_CAN_Start() 타임아웃 (error 0x20000)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 RX 핀(PB8) GPIO_NOPULL 설정 → 플로팅으로 recessive 비트 감지 불가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GPIO_PULLUP으로 변경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변경이 보드에 반영 안 됨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ELF 파일을 PC에서 직접 실행 시도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STM32CubeProgrammer로 플래시 업로드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GDB 디버그 연결 실패 (error 138)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STM32CubeProgrammer가 ST-LINK를 점유한 채 실행 중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CubeProgrammer 완전 종료 후 GDB 실행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GDB 경로 디코딩 실패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프로젝트 경로에 한글 포함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C:\Users\rkals\stm32-embedded-control으로 이동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invalid storage class 빌드 에러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while 루프 중괄호 불일치로 함수가 main 안에 중첩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중괄호 수정</w:t>
            </w:r>
          </w:p>
        </w:tc>
      </w:tr>
    </w:tbl>
    <w:p>
      <w:r>
        <w:br w:type="page"/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6. 데이터시트 확인 항목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 단계에서 직접 데이터시트를 열어 확인한 항목들이다. 코드 작성 및 배선의 근거가 된다.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2400"/>
        <w:gridCol w:w="2560"/>
      </w:tblGrid>
      <w:tr>
        <w:trPr>
          <w:tblHeader/>
        </w:trPr>
        <w:tc>
          <w:tcPr>
            <w:tcW w:type="dxa" w:w="24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20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소스</w:t>
            </w:r>
          </w:p>
        </w:tc>
        <w:tc>
          <w:tcPr>
            <w:tcW w:type="dxa" w:w="24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찾은 내용</w:t>
            </w:r>
          </w:p>
        </w:tc>
        <w:tc>
          <w:tcPr>
            <w:tcW w:type="dxa" w:w="256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근거 위치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USART2_TX 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UM1724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PA2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7.10 USART communication 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USART2_RX 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UM1724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PA3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7.10 USART communication 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LD2 연결 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UM1724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PA5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User LED 섹션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CAN1_TX 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UM1724 + DS10693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PB9 (AF9)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Morpho 커넥터 핀 배치표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CAN1_RX 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UM1724 + DS10693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PB8 (AF9)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Morpho 커넥터 핀 배치표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CAN1 클럭 소스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RM0390 18장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APB1 = 42MHz (×2 아님)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bxCAN 클럭 설명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CAN_BTR BRP 비트폭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RM0390 18장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10비트 (0~1023)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CAN_BTR 레지스터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CAN_BTR TS1 비트폭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RM0390 18장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4비트 (0~15)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CAN_BTR 레지스터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CAN_BTR TS2 비트폭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RM0390 18장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3비트 (0~7)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CAN_BTR 레지스터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GPIO 최대 싱크 전류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DS10693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25mA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Electrical characteristics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2E5FAA" w:sz="4"/>
          <w:left w:val="single" w:color="2E5FAA" w:sz="18"/>
          <w:bottom w:val="single" w:color="2E5FAA" w:sz="4"/>
          <w:right w:val="single" w:color="2E5FAA" w:sz="4"/>
          <w:insideH w:val="none"/>
          <w:insideV w:val="none"/>
        </w:tblBorders>
      </w:tblPr>
      <w:tblGrid>
        <w:gridCol w:w="93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EDF4FF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2E5FAA"/>
                <w:sz w:val="22"/>
                <w:szCs w:val="22"/>
              </w:rPr>
              <w:t xml:space="preserve">📌 데이터시트를 보지 않고 답변한 항목 (추후 확인 필요)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CAN 비트 타이밍 초기 계산값 (Prescaler=16, TimeSeg1=1TQ, TimeSeg2=1TQ) → 잘못된 값이었음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GPIO_NOPULL 설정 → 데이터시트 없이 기본값 사용 → CAN Start 실패 원인이 됨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위 두 항목은 실험적으로 발견하고 수정했으나 사전에 데이터시트로 확인했어야 했음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7. 결론 및 다음 단계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7.1 결론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Phase 1-1의 목표를 달성했다. STM32F446RE의 CAN1 컨트롤러를 HAL 라이브러리로 루프백 모드에서 동작시키고, 8바이트 데이터의 송수신 일치를 Serial Monitor에서 확인했다.</w:t>
      </w:r>
    </w:p>
    <w:p>
      <w:pPr>
        <w:spacing w:after="120"/>
      </w:pP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 과정에서 비트 타이밍 계산(RM0390 기준 500kbps), CAN RX 핀 풀업 설정, 디버거와 CAN 실시간 페리퍼럴의 충돌 등 실무적인 이슈를 직접 경험하고 해결했다.</w:t>
      </w:r>
    </w:p>
    <w:p>
      <w:pPr>
        <w:spacing w:after="12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7.2 Phase 1-2 사전 준비 완료 항목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600"/>
        <w:gridCol w:w="3960"/>
      </w:tblGrid>
      <w:tr>
        <w:trPr>
          <w:tblHeader/>
        </w:trPr>
        <w:tc>
          <w:tcPr>
            <w:tcW w:type="dxa" w:w="38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16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완료 여부</w:t>
            </w:r>
          </w:p>
        </w:tc>
        <w:tc>
          <w:tcPr>
            <w:tcW w:type="dxa" w:w="396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비트 타이밍 계산 (500kbps)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RM0390 18장 CAN_BTR 기준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 RX 핀 풀업 설정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GPIO_PULLUP (msp.c)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HAL_CAN_Start 성공 확인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Serial Monitor: CAN Start: 0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TX OK / RX OK 확인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Serial Monitor 출력 확인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로직분석기 CAN 파형 검증 가이드 숙지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⏳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Phase 1-2 시작 전 필독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SN65HVD230 배선 (조립가이드 참조)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⏳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Phase 1-2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7.3 다음 단계: Phase 1-2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800"/>
        <w:gridCol w:w="3960"/>
      </w:tblGrid>
      <w:tr>
        <w:trPr>
          <w:tblHeader/>
        </w:trPr>
        <w:tc>
          <w:tcPr>
            <w:tcW w:type="dxa" w:w="6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순서</w:t>
            </w:r>
          </w:p>
        </w:tc>
        <w:tc>
          <w:tcPr>
            <w:tcW w:type="dxa" w:w="48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작업</w:t>
            </w:r>
          </w:p>
        </w:tc>
        <w:tc>
          <w:tcPr>
            <w:tcW w:type="dxa" w:w="396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참조 문서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로직분석기_CAN파형_검증가이드.docx 3장 + 7장 정독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로직분석기 가이드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SN65HVD230 트랜시버 배선 (VCC=3.3V, GND 공통, Rs=GND)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조립가이드, SN65HVD230 데이터시트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로직분석기 프로브를 CAN_H / CAN_L에 연결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로직분석기 가이드 3장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 모드를 LOOPBACK에서 NORMAL로 변경 후 업로드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 페리퍼럴 가이드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PulseView에서 CAN 디코더로 파형 분석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로직분석기 가이드 7장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2E5FAA" w:sz="4"/>
          <w:left w:val="single" w:color="2E5FAA" w:sz="18"/>
          <w:bottom w:val="single" w:color="2E5FAA" w:sz="4"/>
          <w:right w:val="single" w:color="2E5FAA" w:sz="4"/>
          <w:insideH w:val="none"/>
          <w:insideV w:val="none"/>
        </w:tblBorders>
      </w:tblPr>
      <w:tblGrid>
        <w:gridCol w:w="93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EDF4FF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2E5FAA"/>
                <w:sz w:val="22"/>
                <w:szCs w:val="22"/>
              </w:rPr>
              <w:t xml:space="preserve">📌 Phase 1-2에서 확인할 것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CAN_H와 CAN_L 전압 레벨 (Dominant: H≈3.5V/L≈1.5V, Recessive: 둘 다 ≈2.5V)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프레임 구조 (SOF, ID=0x123, DLC=8, Data, CRC, ACK)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비트 타이밍이 실제로 500kbps인지 파형에서 확인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종단 저항 유무에 따른 파형 변화 (선택)</w:t>
            </w:r>
          </w:p>
        </w:tc>
      </w:tr>
    </w:tbl>
    <w:sectPr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35b05a8a74189b9b16f147a1b3d55b034b9b074.png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2026-07-09T02:20:01.455Z</dcterms:created>
  <dcterms:modified xsi:type="dcterms:W3CDTF">2026-07-09T02:20:01.467Z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