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58C" w:rsidTr="00791169">
        <w:trPr>
          <w:trHeight w:val="710"/>
        </w:trPr>
        <w:tc>
          <w:tcPr>
            <w:tcW w:w="3116" w:type="dxa"/>
            <w:shd w:val="clear" w:color="auto" w:fill="9CC2E5" w:themeFill="accent5" w:themeFillTint="99"/>
          </w:tcPr>
          <w:p w:rsidR="00E6058C" w:rsidRDefault="00E6058C">
            <w:r>
              <w:t>Requirement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:rsidR="00E6058C" w:rsidRPr="006B2259" w:rsidRDefault="00E6058C" w:rsidP="00E6058C">
            <w:pPr>
              <w:jc w:val="center"/>
              <w:rPr>
                <w:sz w:val="28"/>
                <w:szCs w:val="28"/>
              </w:rPr>
            </w:pPr>
            <w:r w:rsidRPr="006B2259">
              <w:rPr>
                <w:sz w:val="28"/>
                <w:szCs w:val="28"/>
              </w:rPr>
              <w:t>Best Design Pattern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:rsidR="00E6058C" w:rsidRDefault="00E6058C">
            <w:r>
              <w:t>Reasons/features obtained</w:t>
            </w:r>
          </w:p>
        </w:tc>
      </w:tr>
      <w:tr w:rsidR="00E6058C" w:rsidTr="00E6058C">
        <w:tc>
          <w:tcPr>
            <w:tcW w:w="3116" w:type="dxa"/>
          </w:tcPr>
          <w:p w:rsidR="00E6058C" w:rsidRDefault="00BB098F">
            <w:r>
              <w:t xml:space="preserve">Computed </w:t>
            </w:r>
            <w:r w:rsidR="00BF1D59">
              <w:t>value calculated</w:t>
            </w:r>
            <w:r>
              <w:t xml:space="preserve"> using expression</w:t>
            </w:r>
            <w:r w:rsidR="00BF1D59">
              <w:t xml:space="preserve"> will be composed by constant value</w:t>
            </w:r>
            <w:r w:rsidR="00D57D79">
              <w:t>s</w:t>
            </w:r>
            <w:r w:rsidR="00BF1D59">
              <w:t xml:space="preserve"> from referenced cell</w:t>
            </w:r>
            <w:r w:rsidR="00315FD6">
              <w:t>s</w:t>
            </w:r>
          </w:p>
        </w:tc>
        <w:tc>
          <w:tcPr>
            <w:tcW w:w="3117" w:type="dxa"/>
          </w:tcPr>
          <w:p w:rsidR="00E6058C" w:rsidRPr="006B2259" w:rsidRDefault="00432A70" w:rsidP="006B5C53">
            <w:pPr>
              <w:rPr>
                <w:sz w:val="28"/>
                <w:szCs w:val="28"/>
              </w:rPr>
            </w:pPr>
            <w:r w:rsidRPr="006B2259">
              <w:rPr>
                <w:sz w:val="28"/>
                <w:szCs w:val="28"/>
              </w:rPr>
              <w:t>Composite</w:t>
            </w:r>
          </w:p>
        </w:tc>
        <w:tc>
          <w:tcPr>
            <w:tcW w:w="3117" w:type="dxa"/>
          </w:tcPr>
          <w:p w:rsidR="00E6058C" w:rsidRDefault="002A532A">
            <w:r>
              <w:t xml:space="preserve">We want to represent part-whole hierarchies of objects as object may contain </w:t>
            </w:r>
            <w:r w:rsidR="00BB098F">
              <w:t>other objects.</w:t>
            </w:r>
          </w:p>
        </w:tc>
      </w:tr>
      <w:tr w:rsidR="00BB098F" w:rsidTr="00E6058C">
        <w:tc>
          <w:tcPr>
            <w:tcW w:w="3116" w:type="dxa"/>
          </w:tcPr>
          <w:p w:rsidR="00BB098F" w:rsidRDefault="00BB098F" w:rsidP="00BB098F">
            <w:r>
              <w:t>Cell contains the result from expression will be linked with other cells used in expression and at the time those original cells change its value, computed value will be chang</w:t>
            </w:r>
            <w:r w:rsidR="00315FD6">
              <w:t>ed</w:t>
            </w:r>
            <w:r>
              <w:t xml:space="preserve"> automatically.</w:t>
            </w:r>
          </w:p>
        </w:tc>
        <w:tc>
          <w:tcPr>
            <w:tcW w:w="3117" w:type="dxa"/>
          </w:tcPr>
          <w:p w:rsidR="00BB098F" w:rsidRPr="006B2259" w:rsidRDefault="00BB098F" w:rsidP="00BB098F">
            <w:pPr>
              <w:rPr>
                <w:sz w:val="28"/>
                <w:szCs w:val="28"/>
              </w:rPr>
            </w:pPr>
            <w:r w:rsidRPr="006B2259">
              <w:rPr>
                <w:sz w:val="28"/>
                <w:szCs w:val="28"/>
              </w:rPr>
              <w:t>Observer</w:t>
            </w:r>
          </w:p>
        </w:tc>
        <w:tc>
          <w:tcPr>
            <w:tcW w:w="3117" w:type="dxa"/>
          </w:tcPr>
          <w:p w:rsidR="00BB098F" w:rsidRDefault="00BB098F" w:rsidP="00BB098F">
            <w:pPr>
              <w:rPr>
                <w:rFonts w:ascii="Book Antiqua" w:hAnsi="Book Antiqua"/>
                <w:color w:val="002060"/>
              </w:rPr>
            </w:pPr>
            <w:r w:rsidRPr="00BB098F">
              <w:rPr>
                <w:rFonts w:ascii="Book Antiqua" w:hAnsi="Book Antiqua"/>
              </w:rPr>
              <w:t>To link several objects to the same subject</w:t>
            </w:r>
          </w:p>
        </w:tc>
      </w:tr>
      <w:tr w:rsidR="00BB098F" w:rsidTr="00E6058C">
        <w:tc>
          <w:tcPr>
            <w:tcW w:w="3116" w:type="dxa"/>
          </w:tcPr>
          <w:p w:rsidR="00BB098F" w:rsidRDefault="00BF1D59" w:rsidP="00BB098F">
            <w:bookmarkStart w:id="0" w:name="_GoBack" w:colFirst="0" w:colLast="0"/>
            <w:r>
              <w:t>By applying operator on cells, you will get a new value. A Cell will be an object to be used in expression to produce result</w:t>
            </w:r>
          </w:p>
        </w:tc>
        <w:tc>
          <w:tcPr>
            <w:tcW w:w="3117" w:type="dxa"/>
          </w:tcPr>
          <w:p w:rsidR="00BB098F" w:rsidRPr="006B2259" w:rsidRDefault="00BB098F" w:rsidP="00BB098F">
            <w:pPr>
              <w:rPr>
                <w:sz w:val="28"/>
                <w:szCs w:val="28"/>
              </w:rPr>
            </w:pPr>
            <w:r w:rsidRPr="006B2259">
              <w:rPr>
                <w:sz w:val="28"/>
                <w:szCs w:val="28"/>
              </w:rPr>
              <w:t>Command</w:t>
            </w:r>
          </w:p>
        </w:tc>
        <w:tc>
          <w:tcPr>
            <w:tcW w:w="3117" w:type="dxa"/>
          </w:tcPr>
          <w:p w:rsidR="00BB098F" w:rsidRDefault="00BB098F" w:rsidP="00BB098F">
            <w:r>
              <w:t>Because the request will be object, therefore they can be manipulated in many useful ways.</w:t>
            </w:r>
          </w:p>
        </w:tc>
      </w:tr>
      <w:bookmarkEnd w:id="0"/>
    </w:tbl>
    <w:p w:rsidR="009F4548" w:rsidRDefault="009F4548"/>
    <w:sectPr w:rsidR="009F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8C"/>
    <w:rsid w:val="002A532A"/>
    <w:rsid w:val="00315FD6"/>
    <w:rsid w:val="00432A70"/>
    <w:rsid w:val="005C1C6F"/>
    <w:rsid w:val="006B2259"/>
    <w:rsid w:val="006B5C53"/>
    <w:rsid w:val="00791169"/>
    <w:rsid w:val="009F4548"/>
    <w:rsid w:val="00BB098F"/>
    <w:rsid w:val="00BF1D59"/>
    <w:rsid w:val="00D563E7"/>
    <w:rsid w:val="00D57D79"/>
    <w:rsid w:val="00E6058C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1564"/>
  <w15:chartTrackingRefBased/>
  <w15:docId w15:val="{9B322297-E0FB-43F8-9AE5-CEBDB7F1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Eric Ndahimana</dc:creator>
  <cp:keywords/>
  <dc:description/>
  <cp:lastModifiedBy>Jean Eric Ndahimana</cp:lastModifiedBy>
  <cp:revision>4</cp:revision>
  <dcterms:created xsi:type="dcterms:W3CDTF">2019-07-09T19:41:00Z</dcterms:created>
  <dcterms:modified xsi:type="dcterms:W3CDTF">2019-07-09T23:52:00Z</dcterms:modified>
</cp:coreProperties>
</file>