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17 / 17.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11 Ocak - 15 Ocak 2027 / 17.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Bilgisayar Ağları ve İletişim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İnternette Bilgi Kaynakları ve Arama Yöntemleri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BTYAB1. Bilişim Teknolojilerini Kullanma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KB2.8. Sorgulama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E1.1. Merak, E3.3. Yaratıcılık, E3.4. Gerçeği Arama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internet, istemci-sunucu, URL, alan adı, uzantı, tarayıcı, arama motoru, güvenilir kaynak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BTY.5.3.3. İnternet ile amacına uygun olarak çalışabilme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İnternette bilgiye ulaşmak için uygun kaynakları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Bilginin doğruluğunu değerlendirmek için internetteki farklı bilgi kaynaklarını kullanır.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Bilgiye ulaşmak için kullandığı kaynakları uygunluk/verimlilik kapsamında değerlendirir.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Gösterip yaptırma, sorgulama, araştırma, karşılaştırma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Tarayıcı, örnek URL’ler, arama görev kartları, güvenilir/güvenilmez örnek sayfalar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SDB1.2 Öz Düzenleme, SDB2.2 İş Birliği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D3 Çalışkanlık, D6 Dürüstlük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OB1 Bilgi Okuryazarlığı, OB4 Görsel Okuryazarlık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KB2.5. Sınıflandırma, KB2.10. Çıkarım Yapma, KB2.13. Yapılandırma, KB3.3. Eleştirel Düşünme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bilgisayar ağı ve bağlantı yöntemlerine ilişkin temel kavramları bildiği; interneti günlük yaşamda farklı amaçlarla kullandığı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“İnternet ile web aynı şey midir?”, “Bir web adresindeki .gov/.edu/.com gibi bölümler ne anlatabilir?” soruları ile ön bilgiler yoklanır. İki farklı arama sonucu karşılaştırılır.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Kütüphanede doğru kitabı bulmak için katalog/anahtar sözcük kullanma ile internette hedefli arama yapma arasında bağlantı kurulur; her bulunan bilginin güvenilir olmadığı vurgulanır.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İnternet yapısı ve adresler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İnternet, ağların ağı olarak temel düzeyde açıklanır; istemci-sunucu ilişkisi günlük istek-yanıt benzetmesiyle gösterilir. Tarayıcı ile arama motorunun farklı görevleri karşılaştırılır.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Örnek URL’ler üzerinde protokol/alan adı/uzantı ve varsa ülke kodu gibi bölümler yaş düzeyine uygun biçimde incelenir. URL’den kaynağın niteliği hakkında ipucu çıkarılabileceği ancak bunun tek başına güvenilirlik kanıtı olmadığı belirtilir.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tarayıcı sekme, geri/ileri, yenileme, adres çubuğu gibi temel özellikleri bir görev kartı üzerinden uygular.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Amaçlı arama ve doğrulama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aynı bilgi ihtiyacı için genel ve hedefli anahtar sözcüklerle arama yapar; görsel/haber/dosya türü gibi arama seçeneklerini öğretmen rehberliğinde dener.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İki web kaynağı; yazar/kurum, tarih, kaynak gösterme, içerik tutarlılığı ve başka güvenilir kaynaklarla karşılaştırma ölçütleriyle değerlendirilir. Uygun olmayan veya reklam niteliğindeki sonuçlar ayırt edilir.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Çıkış görevinde öğrenci bir bilgi ihtiyacı için uygun arama ifadesi yazar, iki kaynaktan hangisini neden kullanacağını açıklar.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Arama ifadeleri için örnek anahtar sözcük kalıpları ve kaynak değerlendirme kontrol listesi verilir.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aynı konuyu farklı arama motorlarında veya farklı dosya/alan adı filtreleriyle araştırıp sonuç kalitesini karşılaştırabilir.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Arama görevi kontrol listesi, kaynak değerlendirme formu, öğretmen gözlemi ve çıkış bileti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Aramalarda öğrenci kişisel verileri kullanılmaz; reklam/sakıncalı içerik riskine karşı öğretmen tarafından güvenli örnekler ve okulun filtreli ağı tercih edilir.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17.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