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22 / 22.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01 Mart - 05 Mart 2027 / 22.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Yapay Zekâ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Yapay Zekâda Güvenlik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BTYAB1. Bilişim Teknolojilerini Kullanma, BTYAB6. Dijital Güvenlik Önlemleri Alma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E2.5. Oyunseverlik, E3.3. Yaratıcılık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etik, kişisel veri, gizlilik, güvenlik, telif, yanlış bilgi, önyargı, sorumluluk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BTY.5.5.2. Yapay zekâya ilişkin etik ve güvenlik/gizlilik önlemlerini yönetebilme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Yapay zekâda etik ve güvenlik/gizlilik risklerini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Yapay zekâda etik ve güvenlik/gizlilik önlemlerini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Yapay zekâda etik ilkelerin ve bilgi güvenliğinin/gizliliğinin temel bileşenlerini ayırt eder.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Yapay zekâ uygulamalarını etik ilkeler ile e-güvenlik/e-gizlilik açısından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Senaryo analizi, tartışma, grup çalışması, poster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Kurgusal yapay zekâ senaryoları, risk-önlem kartları, poster şablonu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Birliği, SDB3.3 Sorumlu Karar Verme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D1 Adalet, D8 Mahremiyet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Okuryazarlığı, OB4 Görsel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bilişim etiği, kişisel veri, dijital güvenlik ve yapay zekânın temel çalışma mantığına ilişkin önceki öğrenmelere sahip olduğu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“Bir yapay zekâ aracına arkadaşının fotoğrafını izinsiz yüklemek”, “AI ile üretilmiş yanlış haberi paylaşmak”, “ödevin tamamını kontrol etmeden AI’ya yazdırmak” gibi kurgusal senaryolar değerlendirilir.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etiği ve siber güvenlik temasındaki risk-önlem düşünme biçimi yapay zekâ uygulamalarına taşınır; aynı ilkenin yeni teknoloji bağlamında da geçerli olduğu gösterilir.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Riskleri belirleme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yapay zekâ senaryolarındaki etik, güvenlik ve gizlilik risklerini belirler. Kişisel verinin korunması, telif/kaynak, yanlış bilgi, ayrımcı/önyargılı sonuç ve sorumluluk gibi temel başlıklar yaşa uygun düzeyde ele alınır.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Etik ilke ile bilgi güvenliği/gizlilik önleminin aynı şey olmadığı; bir durumun birden fazla boyutu olabileceği karşılaştırmalı örneklerle gösterilir.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risk kartlarını “etik-güvenlik-gizlilik/birden fazlası” şeklinde sınıflandırır ve gerekçelendirir.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Önlem ve değerlendirme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Her grup seçtiği senaryo için uygulanabilir önlemler üretir: kişisel veri girmeme, izinsiz görsel yüklememe, güvenilir kaynakla doğrulama, kaynak gösterme, insan kontrolünü sürdürme ve şüpheli çıktıyı paylaşmama gibi.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“Yapay zekâyı sorumlu kullanmak için…” başlıklı kısa poster oluşturur. Poster yalnızca yasak listesi değil, risk-önlem-gerekçe ilişkisini göstermelidir.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Ders sonunda yeni bir yapay zekâ örneği etik, e-güvenlik ve e-gizlilik açısından bireysel olarak değerlendirilir.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Senaryolar sade ve tek riskli hâlde verilir; risk-önlem eşleştirme kartı sağlanır.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bir uygulamanın varsayımsal kullanım koşullarını etik/gizlilik açısından analiz ederek geliştirme önerisi yazabilir.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Senaryo değerlendirme rubriği, poster kontrol listesi, grup değerlendirmesi ve bireysel çıkış görevi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Kişisel verilerin korunmasına ilişkin temel ilkeler program düzeyinde ele alınır; hukuki ayrıntıya girilmez. Gerçek hesap/veri kullanılmaz.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22.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