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37 / 37.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37. HAFTA - SOSYAL ETKİNLİK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21 Haziran - 25 Haziran 2027 / 37.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 / 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 / 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Açıklama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Bu hafta sosyal etkinlik, yıl sonu ürün paylaşımı ve öğrenme sürecine ilişkin yansıtma çalışmalarına ayrılır. Yeni öğrenme çıktısı işlenmez; etkinlikler okulun yıl sonu programına göre yürütülür.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Bilişim Teknolojileri ve Yazılım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37.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