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9 / 9.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09 Kasım - 13 Kasım 2026 / 9.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Dijital Ürün Tasarımı ve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Düzenleme Programlarına Giriş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BTYAB4. Dijital Ürün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E1.1. Merak, E1.2. Bağımsızlık, E1.4. Kendine İnanma (Öz Yeterlilik), E2.1. Empati, E2.2. Sorumluluk, E2.3. Girişkenlik, E2.5. Oyunseverlik, E3.1. Muhakeme, E3.2. Odaklanma, E3.3. Yaratıcılık, E3.4. Gerçeği Arama, E3.5. Açık Fikirlilik, E3.6. Analitiklik,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görsel, çizim, fotoğraf, piksel, çözünürlük, raster/bitmap, vektör, katman, dosya uzantısı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BTY.5.2.1. Görsel düzenleme programlarından yararlanabilme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Görsellerin temel özelliklerini tanır.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Uygun görsel düzenleme programını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Belirlenen görsel düzenleme programının arayüz özelliklerini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Kullanılan görsel düzenleme programını kullanım alanları/verimliliği açısından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Karşılaştırma, keşfetme, gösterip yaptırma, uygulama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Örnek raster/vektör görseller, görsel düzenleme aracı, projeksiyon, örnek dosyalar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SDB2.1 İletişim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D6 Dürüstlük (tema düzeyi), D16 Sorumluluk (tema düzeyi)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KB2.7. Karşılaştırma, KB2.11. Gözleme Dayalı Tahmin Etme, KB2.13. Yapılandırma, KB2.14. Yorumlama, KB3.3. Eleştirel Düşünme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temel dosya-klasör işlemlerini yapabildiği ve günlük yaşamda farklı türde görsellerle karşılaştığı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Aynı nesnenin fotoğrafı, çizimi ve simge/vektör karşılığı gösterilir; hangisinin hangi amaçta daha uygun olabileceği sorulur. Yakınlaştırıldığında bazı görsellerin neden bozulduğu gözlemlenir.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Telefonla çekilen fotoğraf, ders kitabındaki çizim, yol işareti ve uygulama simgesi gibi günlük örneklerden hareketle farklı görsel türlerinin farklı amaçlara hizmet ettiği fark ettirilir.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Görsel türlerini çözümleme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fotoğraf, çizim, raster/bitmap ve vektör örneklerini inceler. Piksel ve çözünürlük kavramları, görseli yakınlaştırma ve farklı boyutlarda görüntüleme üzerinden somutlaştırılır.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Aynı görselin farklı biçimlerde kaydedilmiş örnekleri karşılaştırılır; kalite, şeffaflık ve kullanım amacı açısından JPEG, PNG ve BMP gibi uzantıların temel farklarına değinilir.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verilen görselleri türlerine ve kullanım amaçlarına göre gruplandırır; seçimlerinin gerekçesini açıklar.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Görsel düzenleme aracını tanıma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Bir veya birden fazla görsel düzenleme aracı; işlevsellik, kullanım kolaylığı, güvenlik ve erişilebilirlik bakımından karşılaştırılır. Yapay zekâ destekli araç varsa yalnızca bir araç türü olarak ele alınır; doğruluk ve veri güvenliği sorgulanır.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Seçilen aracın menüleri, araç çubuğu, çalışma alanı ve varsa katman yapısı gösterilir. Öğrenciler örnek bir görselde kırpma, döndürme, yeniden boyutlandırma gibi temel işlemleri uygular.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Ders sonunda öğrenci “hangi araç hangi ihtiyaç için daha uygun?” sorusuna kısa gerekçeli cevap verir ve kullandığı aracın güçlü/sınırlı yönünü belirtir.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arayüz işaretleri açıklamalı verilir; işlem sırası kısa yönerge kartıyla desteklenir.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aynı görseli raster ve vektör mantığı açısından karşılaştırabilir; iki düzenleme aracını ölçüt tablosuyla değerlendirebilir.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Gözlem formu, görsel türü sınıflandırma, temel işlem kontrol listesi ve kısa araç değerlendirme formu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Telifli/kişisel görseller yerine öğretmenin sağladığı veya açık lisanslı örnekler kullanılır.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9.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