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15 / 15.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28 Aralık-1 Ocak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Kontrol Blokları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uygulamasındaki kontrol bloklarının işlevleri anlatılır. • "Kar Yağıyor" etkinliği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 OCAK YILBAŞI</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ortamında kontrol blokları örnekleri ve yıllık planda belirtilen “Kar Yağıyor” etkinlikleri önceden kontrol edilir. Proje dosyaları, sınıfın seviyesine göre başlangıç şablonu veya boş proje olarak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arayüz bilgisi kısaca hatırlatılır. “Bir karaktere istediğimiz davranışı yaptırmak için hangi blok grubuna ihtiyaç duyarız?” sorusu kontrol blokları odağına yönlendirilir.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Kontrol Bloklarını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Bekleme, tekrar ve koşula bağlı kontrol akışını yöneten temel bloklar öğretmen ekranında kısa örneklerle gösterilir. Öğrenciler ilgili blok grubunu arayüzde bulur ve blokların parametrelerinin davranışı nasıl değiştirdiğini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deneme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“Kar Yağıyor” etkinliklerinden uygun olanı öğretmen rehberliğinde başlatılır. Öğrenciler blokları yalnızca kopyalamak yerine her bloğun ortaya çıkardığı değişikliği gözlemleyerek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ikili çalışarak tekrar eden bir hareket/görünüm dizisini kontrol bloklarıyla düzenleme. Proje çalıştırılarak sonuç gözlenir ve beklenen davranışla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Düzeltme ve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Çalışmayan veya beklenmeyen sonuç veren blok dizileri adım adım kontrol edilir. Süre elverirse öğrenci aynı blok grubunu kullanarak küçük bir değişiklik yapar ve sonucu tekrar test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kontrol bloklarını kullanarak kısa bir davranış oluşturması, çalıştırması ve kullandığı iki bloğun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kontrol bloklarını arayüzde bulması, temel işlevlerini açıklaması ve uygulamada amaca uygun kullanması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kontrol bloklarını kullanarak kısa bir davranış oluşturması, çalıştırması ve kullandığı iki bloğun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kontrol bloklarının akışı gereksiz tekrarları azaltacak biçimde düzenlemesi ve kullandığı blokların program davranışına etkisini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“Kar Yağıyor” etkinlikleri örnek uygulama olarak kullanılabilir. RK.1.3.1.3-RK.1.3.1.4 kazanımları doğrultusunda arayüzü kullanma ve algılama/veri ilişkisini fark etme becerileri süreç boyunca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15.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