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222222"/>
          <w:sz w:val="27"/>
        </w:rPr>
        <w:t>5. SINIF BİLİŞİM TEKNOLOJİLERİ VE YAZILIM DERSİ</w:t>
        <w:br/>
      </w:r>
      <w:r>
        <w:rPr>
          <w:rFonts w:ascii="Arial" w:hAnsi="Arial" w:eastAsia="Arial"/>
          <w:b/>
          <w:color w:val="222222"/>
          <w:sz w:val="24"/>
        </w:rPr>
        <w:t>BİLİŞİM TEKNOLOJİLERİNİN ETKİLERİ VE DİJİTAL SAĞLIK</w:t>
        <w:br/>
      </w:r>
      <w:r>
        <w:rPr>
          <w:rFonts w:ascii="Arial" w:hAnsi="Arial" w:eastAsia="Arial"/>
          <w:b/>
          <w:color w:val="222222"/>
          <w:sz w:val="24"/>
        </w:rPr>
        <w:t>ÖĞRETMEN GÖZLEM FORMU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45" w:hRule="exact"/>
        </w:trPr>
        <w:tc>
          <w:tcPr>
            <w:tcW w:type="dxa" w:w="10205"/>
            <w:shd w:fill="8B1E24"/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Sınıf: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...............</w:t>
            </w:r>
          </w:p>
        </w:tc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 / .... / 2026</w:t>
            </w:r>
          </w:p>
        </w:tc>
        <w:tc>
          <w:tcPr>
            <w:tcW w:type="dxa" w:w="3402"/>
            <w:tcMar>
              <w:top w:w="80" w:type="dxa"/>
              <w:start w:w="70" w:type="dxa"/>
              <w:bottom w:w="80" w:type="dxa"/>
              <w:end w:w="7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9"/>
              </w:rPr>
              <w:t xml:space="preserve">Öğretmen: </w:t>
            </w:r>
            <w:r>
              <w:rPr>
                <w:rFonts w:ascii="Arial" w:hAnsi="Arial" w:eastAsia="Arial"/>
                <w:b w:val="0"/>
                <w:color w:val="666666"/>
                <w:sz w:val="19"/>
              </w:rPr>
              <w:t>....................................</w:t>
            </w:r>
          </w:p>
        </w:tc>
      </w:tr>
    </w:tbl>
    <w:p>
      <w:pPr>
        <w:spacing w:before="60" w:after="40" w:line="240" w:lineRule="auto"/>
      </w:pPr>
      <w:r>
        <w:rPr>
          <w:rFonts w:ascii="Arial" w:hAnsi="Arial" w:eastAsia="Arial"/>
          <w:b/>
          <w:color w:val="8B1E24"/>
          <w:sz w:val="18"/>
        </w:rPr>
        <w:t xml:space="preserve">Değerlendirme: </w:t>
      </w:r>
      <w:r>
        <w:rPr>
          <w:rFonts w:ascii="Arial" w:hAnsi="Arial" w:eastAsia="Arial"/>
          <w:b w:val="0"/>
          <w:color w:val="222222"/>
          <w:sz w:val="18"/>
        </w:rPr>
        <w:t>G = Gözlendi   ·   K = Kısmen gözlendi   ·   H = Henüz gözlenmedi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9298"/>
      </w:tblGrid>
      <w:tr>
        <w:trPr>
          <w:trHeight w:val="510" w:hRule="atLeast"/>
          <w:tblHeader w:val="true"/>
        </w:trPr>
        <w:tc>
          <w:tcPr>
            <w:tcW w:type="dxa" w:w="90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Kod</w:t>
            </w:r>
          </w:p>
        </w:tc>
        <w:tc>
          <w:tcPr>
            <w:tcW w:type="dxa" w:w="929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Gözlem ölçütü</w:t>
            </w:r>
          </w:p>
        </w:tc>
      </w:tr>
      <w:tr>
        <w:trPr>
          <w:trHeight w:val="539" w:hRule="atLeast"/>
        </w:trPr>
        <w:tc>
          <w:tcPr>
            <w:tcW w:type="dxa" w:w="90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929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Bilişim teknolojilerinin olumlu ve olumsuz etkilerini ayırt eder ve uygun örnek verir.</w:t>
            </w:r>
          </w:p>
        </w:tc>
      </w:tr>
      <w:tr>
        <w:trPr>
          <w:trHeight w:val="539" w:hRule="atLeast"/>
        </w:trPr>
        <w:tc>
          <w:tcPr>
            <w:tcW w:type="dxa" w:w="90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B</w:t>
            </w:r>
          </w:p>
        </w:tc>
        <w:tc>
          <w:tcPr>
            <w:tcW w:type="dxa" w:w="929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Yaptığı sınıflandırmayı veya görüşünü gerekçesiyle açıklayabilir.</w:t>
            </w:r>
          </w:p>
        </w:tc>
      </w:tr>
      <w:tr>
        <w:trPr>
          <w:trHeight w:val="539" w:hRule="atLeast"/>
        </w:trPr>
        <w:tc>
          <w:tcPr>
            <w:tcW w:type="dxa" w:w="90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C</w:t>
            </w:r>
          </w:p>
        </w:tc>
        <w:tc>
          <w:tcPr>
            <w:tcW w:type="dxa" w:w="929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Kullanım durumuna uygun fiziksel güvenlik ve ergonomi önlemini belirler.</w:t>
            </w:r>
          </w:p>
        </w:tc>
      </w:tr>
      <w:tr>
        <w:trPr>
          <w:trHeight w:val="539" w:hRule="atLeast"/>
        </w:trPr>
        <w:tc>
          <w:tcPr>
            <w:tcW w:type="dxa" w:w="90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D</w:t>
            </w:r>
          </w:p>
        </w:tc>
        <w:tc>
          <w:tcPr>
            <w:tcW w:type="dxa" w:w="9298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Teknoloji kullanımının beden ve ruh sağlığı üzerindeki etkilerini kendi cümleleriyle ifade eder.</w:t>
            </w:r>
          </w:p>
        </w:tc>
      </w:tr>
    </w:tbl>
    <w:p>
      <w:pPr>
        <w:spacing w:before="60" w:after="40" w:line="240" w:lineRule="auto"/>
      </w:pPr>
      <w:r>
        <w:rPr>
          <w:rFonts w:ascii="Arial" w:hAnsi="Arial" w:eastAsia="Arial"/>
          <w:b/>
          <w:color w:val="222222"/>
          <w:sz w:val="20"/>
        </w:rPr>
        <w:t>Sınıf Gözlem Çizelgesi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969"/>
        <w:gridCol w:w="1417"/>
        <w:gridCol w:w="1417"/>
        <w:gridCol w:w="1417"/>
        <w:gridCol w:w="1417"/>
      </w:tblGrid>
      <w:tr>
        <w:trPr>
          <w:trHeight w:val="454" w:hRule="exact"/>
          <w:tblHeader w:val="true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No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Öğrencinin Adı Soyadı</w:t>
            </w: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A</w:t>
            </w: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B</w:t>
            </w: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C</w:t>
            </w: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22222"/>
                <w:sz w:val="17"/>
              </w:rPr>
              <w:t>D</w:t>
            </w: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14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  <w:tr>
        <w:trPr>
          <w:trHeight w:val="380" w:hRule="exact"/>
        </w:trPr>
        <w:tc>
          <w:tcPr>
            <w:tcW w:type="dxa" w:w="56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color w:val="222222"/>
                <w:sz w:val="17"/>
              </w:rPr>
              <w:t>16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  <w:tc>
          <w:tcPr>
            <w:tcW w:type="dxa" w:w="1417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5" w:color="B7B7B7"/>
              <w:start w:val="single" w:sz="5" w:color="B7B7B7"/>
              <w:bottom w:val="single" w:sz="5" w:color="B7B7B7"/>
              <w:end w:val="single" w:sz="5" w:color="B7B7B7"/>
            </w:tcBorders>
            <w:vAlign w:val="center"/>
          </w:tcPr>
          <w:p>
            <w:pPr>
              <w:spacing w:before="0" w:after="0" w:line="252" w:lineRule="auto"/>
              <w:jc w:val="center"/>
            </w:pPr>
          </w:p>
        </w:tc>
      </w:tr>
    </w:tbl>
    <w:p>
      <w:pPr>
        <w:spacing w:before="80" w:after="40" w:line="240" w:lineRule="auto"/>
      </w:pPr>
      <w:r>
        <w:rPr>
          <w:rFonts w:ascii="Arial" w:hAnsi="Arial" w:eastAsia="Arial"/>
          <w:b/>
          <w:color w:val="222222"/>
          <w:sz w:val="20"/>
        </w:rPr>
        <w:t>Öğretmen Notları / Dikkat Edilecek Öğrenciler: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rPr>
          <w:trHeight w:val="454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single" w:sz="4" w:color="D8D8D8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54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  <w:tr>
        <w:trPr>
          <w:trHeight w:val="454" w:hRule="exact"/>
        </w:trPr>
        <w:tc>
          <w:tcPr>
            <w:tcW w:type="dxa" w:w="10205"/>
            <w:tcMar>
              <w:top w:w="50" w:type="dxa"/>
              <w:start w:w="60" w:type="dxa"/>
              <w:bottom w:w="40" w:type="dxa"/>
              <w:end w:w="60" w:type="dxa"/>
            </w:tcMar>
            <w:tcBorders>
              <w:top w:val="nil"/>
              <w:start w:val="single" w:sz="4" w:color="D8D8D8"/>
              <w:bottom w:val="single" w:sz="4" w:color="D8D8D8"/>
              <w:end w:val="single" w:sz="4" w:color="D8D8D8"/>
            </w:tcBorders>
          </w:tcPr>
          <w:p>
            <w:r/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77777"/>
        <w:sz w:val="16"/>
      </w:rPr>
      <w:t>KeskinLab · 5. Sınıf BTY · Hafta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