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1F7E01" w:rsidP="00655657">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E77D6D"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562350"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247C07" w:rsidRDefault="00247C0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In the beginning, when the author designed the initial solution for image processing</w:t>
      </w:r>
      <w:r w:rsidR="00394B6E">
        <w:rPr>
          <w:lang w:val="en-US"/>
        </w:rPr>
        <w:t>, it</w:t>
      </w:r>
      <w:r>
        <w:rPr>
          <w:lang w:val="en-US"/>
        </w:rPr>
        <w:t xml:space="preserve"> was fully synchronous. </w:t>
      </w:r>
      <w:r w:rsidR="004E0A5C">
        <w:rPr>
          <w:lang w:val="en-US"/>
        </w:rPr>
        <w:t>Synchronous means,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some investigation it turned out, that the request processing timeline propogated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C94EF4">
        <w:rPr>
          <w:lang w:val="en-US"/>
        </w:rPr>
        <w:t xml:space="preserve">taken out from the request – 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63245E">
        <w:rPr>
          <w:lang w:val="en-US"/>
        </w:rPr>
        <w:t>que</w:t>
      </w:r>
      <w:r w:rsidR="00C94EF4">
        <w:rPr>
          <w:lang w:val="en-US"/>
        </w:rPr>
        <w:t xml:space="preserve">ue, which could be of </w:t>
      </w:r>
      <w:r w:rsidR="00F43625">
        <w:rPr>
          <w:lang w:val="en-US"/>
        </w:rPr>
        <w:t xml:space="preserve"> </w:t>
      </w:r>
      <w:r w:rsidR="00C94EF4">
        <w:rPr>
          <w:lang w:val="en-US"/>
        </w:rPr>
        <w:t>FIFO type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 but in such case one should remember, that in case of computation intensive tasks, there will be no use of too many processing threads</w:t>
      </w:r>
      <w:r w:rsidR="00FF3A49">
        <w:rPr>
          <w:lang w:val="en-US"/>
        </w:rPr>
        <w:t xml:space="preserve"> -  the best result will be achieved with N + 1 threads, where N is the number of available CPU-s.</w:t>
      </w:r>
      <w:r w:rsidR="00E22F4B">
        <w:rPr>
          <w:lang w:val="en-US"/>
        </w:rPr>
        <w:t xml:space="preserve"> 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lastRenderedPageBreak/>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4E5818" w:rsidRPr="004E5818" w:rsidRDefault="004E5818" w:rsidP="00F9317E">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in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DF0747" w:rsidRDefault="00DF0747" w:rsidP="0013331D">
      <w:pPr>
        <w:spacing w:line="360" w:lineRule="auto"/>
        <w:rPr>
          <w:lang w:val="en-US"/>
        </w:rPr>
      </w:pPr>
    </w:p>
    <w:p w:rsidR="002D27A6" w:rsidRDefault="002D27A6"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This paragraph contains description of technologies, which were used for the development of both server and client part of the application. In each subpragraph there is description of corresponding technology and short description of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 xml:space="preserve">The best candidates for implementing the server were Java, Ruby and Python, as these are considered to be the most mature platforms for designing a REST service. Due to the fact that the server side will have to deal with compupation-intensive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native client application, the platroms the author had to choose from were Android, iOS and Windows Phone. As the author had neither any experience of programming in Swift or C#, nor device for testing an iOS or Windows Phone application, the author chose Android as the platform for the client side.</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 xml:space="preserve">Spring is a Java-based development framework created with the purpose of enchancing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t>Inversion of control and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 xml:space="preserve">Design of the REST service controllers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lastRenderedPageBreak/>
        <w:t xml:space="preserve">In the described project the author used Spring Boot, which is a sub-project of the Spring framework. The main advantages of Spring Boot is that it favours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 in this project) instead of deploying a .war file in the container.</w:t>
      </w:r>
    </w:p>
    <w:p w:rsidR="00247C07" w:rsidRDefault="003D718B"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application the author develops Spring security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able, ot a set of joined tables, is done either in XML configuration files or with the use of Java annotations in the class being mapped. Such approach prevents a developer from writing extra SQL queries as well as boileplate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 xml:space="preserve">also worth pointing out that the author did not use Hibarnate ORM directly, but rather </w:t>
      </w:r>
      <w:r w:rsidR="0083392F">
        <w:rPr>
          <w:lang w:val="en-US"/>
        </w:rPr>
        <w:t xml:space="preserve">used Java Persistence API (JPA) and Hibernate ORM served as an implementation of the JPA specification in this case. Such approach favours programming using interface rather than </w:t>
      </w:r>
      <w:r w:rsidR="0083392F">
        <w:rPr>
          <w:lang w:val="en-US"/>
        </w:rPr>
        <w:lastRenderedPageBreak/>
        <w:t>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C23089" w:rsidRDefault="003D718B" w:rsidP="003662BE">
      <w:pPr>
        <w:spacing w:line="360" w:lineRule="auto"/>
        <w:rPr>
          <w:lang w:val="en-US"/>
        </w:rPr>
      </w:pPr>
      <w:r>
        <w:rPr>
          <w:lang w:val="en-US"/>
        </w:rPr>
        <w:t xml:space="preserve">PostgreSQL is on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CA2A95">
        <w:rPr>
          <w:lang w:val="en-US"/>
        </w:rPr>
        <w:t xml:space="preserve">As it was mentioned aboved, to perform CRUD operations JPA with Hibernate ORM implementation were used. </w:t>
      </w:r>
      <w:r w:rsidR="00795B74">
        <w:rPr>
          <w:lang w:val="en-US"/>
        </w:rPr>
        <w:t>Hibernate ORM uses Java Database Connectivity (JDBC) to perform the database reading and writing operations.</w:t>
      </w:r>
    </w:p>
    <w:p w:rsidR="00795B74" w:rsidRDefault="00795B74" w:rsidP="003662BE">
      <w:pPr>
        <w:spacing w:line="360" w:lineRule="auto"/>
        <w:rPr>
          <w:lang w:val="en-US"/>
        </w:rPr>
      </w:pPr>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E80FA4" w:rsidRDefault="00E80FA4" w:rsidP="00E80FA4">
      <w:pPr>
        <w:pStyle w:val="Heading2"/>
        <w:rPr>
          <w:lang w:val="en-US"/>
        </w:rPr>
      </w:pPr>
      <w:r>
        <w:rPr>
          <w:lang w:val="en-US"/>
        </w:rPr>
        <w:t>Apache Maven</w:t>
      </w:r>
    </w:p>
    <w:p w:rsidR="00E80FA4" w:rsidRDefault="00BB0AFF" w:rsidP="00BB0AFF">
      <w:pPr>
        <w:spacing w:line="360" w:lineRule="auto"/>
        <w:rPr>
          <w:lang w:val="en-US"/>
        </w:rPr>
      </w:pPr>
      <w:r>
        <w:rPr>
          <w:lang w:val="en-US"/>
        </w:rPr>
        <w:t xml:space="preserve">Apache Maven is a tool designed for project management and comprehension. It has functionality for </w:t>
      </w:r>
      <w:r w:rsidR="00614CC4">
        <w:rPr>
          <w:lang w:val="en-US"/>
        </w:rPr>
        <w:t>project build configuring as well as managin dependecies on other libraries.</w:t>
      </w:r>
    </w:p>
    <w:p w:rsidR="00614CC4" w:rsidRDefault="00614CC4" w:rsidP="00BB0AFF">
      <w:pPr>
        <w:spacing w:line="360" w:lineRule="auto"/>
        <w:rPr>
          <w:lang w:val="en-US"/>
        </w:rPr>
      </w:pPr>
      <w:r>
        <w:rPr>
          <w:lang w:val="en-US"/>
        </w:rPr>
        <w:t>The key concept Maven is based on is project object model (POM). It is represented as a XML configuration file, which contain project information, list of libraries the project depends on, build operations logic and sequence, required resource locations, plugins etc.</w:t>
      </w:r>
    </w:p>
    <w:p w:rsidR="00614CC4" w:rsidRDefault="00614CC4" w:rsidP="00BB0AFF">
      <w:pPr>
        <w:spacing w:line="360" w:lineRule="auto"/>
        <w:rPr>
          <w:lang w:val="en-US"/>
        </w:rPr>
      </w:pPr>
      <w:r>
        <w:rPr>
          <w:lang w:val="en-US"/>
        </w:rPr>
        <w:t>For resolving the project dependencies on third-party libraries, Maven downloads the specified version of the (as well as transistive dependecies) from the repository and saves them locally in the file system.</w:t>
      </w:r>
    </w:p>
    <w:p w:rsidR="00FF1D56" w:rsidRDefault="00FF1D56" w:rsidP="00BB0AFF">
      <w:pPr>
        <w:spacing w:line="360" w:lineRule="auto"/>
        <w:rPr>
          <w:lang w:val="en-US"/>
        </w:rPr>
      </w:pPr>
      <w:r>
        <w:rPr>
          <w:lang w:val="en-US"/>
        </w:rPr>
        <w:t>From the perspective of a build tool Maven favours convention over configuration in comparison with, for example, Apache Ant, and by deafult does not require step-by-step instructions for assembling the project.</w:t>
      </w:r>
    </w:p>
    <w:p w:rsidR="00614CC4" w:rsidRPr="00E80FA4" w:rsidRDefault="00614CC4" w:rsidP="00BB0AFF">
      <w:pPr>
        <w:spacing w:line="360" w:lineRule="auto"/>
        <w:rPr>
          <w:lang w:val="en-US"/>
        </w:rPr>
      </w:pPr>
      <w:r>
        <w:rPr>
          <w:lang w:val="en-US"/>
        </w:rPr>
        <w:lastRenderedPageBreak/>
        <w:t xml:space="preserve">In the current project Apache Maven </w:t>
      </w:r>
      <w:r w:rsidR="00FF1D56">
        <w:rPr>
          <w:lang w:val="en-US"/>
        </w:rPr>
        <w:t>was applied as a tool for resolving dependecies on libraries and building the project.</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dependecines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The library has a set of comprehensive tools for image processing, allowing to perform 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w:t>
      </w:r>
      <w:r>
        <w:rPr>
          <w:rFonts w:cs="Times New Roman"/>
          <w:szCs w:val="24"/>
          <w:lang w:val="en-US"/>
        </w:rPr>
        <w:lastRenderedPageBreak/>
        <w:t xml:space="preserve">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Pr>
          <w:lang w:val="en-US"/>
        </w:rPr>
        <w:t>ical charecter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t>Tesseract OCR uses a two-pass recognition process, which involves machine learning. During the first pass it performs an attempt to recognize each word</w:t>
      </w:r>
      <w:r w:rsidR="00673BEB">
        <w:rPr>
          <w:lang w:val="en-US"/>
        </w:rPr>
        <w:t xml:space="preserve"> from the image</w:t>
      </w:r>
      <w:r>
        <w:rPr>
          <w:lang w:val="en-US"/>
        </w:rPr>
        <w:t xml:space="preserve">. Each word which satisfies a set of distinct condition is passed to the adaptive charecter classifier for </w:t>
      </w:r>
      <w:r w:rsidR="00673BEB">
        <w:rPr>
          <w:lang w:val="en-US"/>
        </w:rPr>
        <w:t xml:space="preserve">using it for </w:t>
      </w:r>
      <w:r>
        <w:rPr>
          <w:lang w:val="en-US"/>
        </w:rPr>
        <w:t>futher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mentioning that Tesseract OCR can perfrom recognition from an image with a minor skew of the text. This means that no explicit deskewing operation must be performed on the image, therefore the quality of the image would not suffer.</w:t>
      </w:r>
    </w:p>
    <w:p w:rsidR="00673BEB" w:rsidRDefault="00673BEB" w:rsidP="00DD680B">
      <w:pPr>
        <w:spacing w:line="360" w:lineRule="auto"/>
        <w:rPr>
          <w:lang w:val="en-US"/>
        </w:rPr>
      </w:pPr>
      <w:r>
        <w:rPr>
          <w:lang w:val="en-US"/>
        </w:rPr>
        <w:t xml:space="preserve">Since version 2.00 Tesseract OCR is fully UTF-8 encoding capable. It comes trained for 6 Latin-based languages (English, French, Italian, German, Spanish and Dutch). </w:t>
      </w:r>
      <w:r w:rsidR="00EC1236">
        <w:rPr>
          <w:lang w:val="en-US"/>
        </w:rPr>
        <w:t>However, it is also possible to add training data in any other available language - for example, in Estonian.</w:t>
      </w:r>
    </w:p>
    <w:p w:rsidR="00EC1236" w:rsidRDefault="00EC1236" w:rsidP="00DD680B">
      <w:pPr>
        <w:spacing w:line="360" w:lineRule="auto"/>
        <w:rPr>
          <w:lang w:val="en-US"/>
        </w:rPr>
      </w:pPr>
      <w:r>
        <w:rPr>
          <w:lang w:val="en-US"/>
        </w:rPr>
        <w:t>Tesseract OCR is written in C++, but a Java wrapper called Tess4j can be used for Java projects.</w:t>
      </w:r>
    </w:p>
    <w:p w:rsidR="00EC1236" w:rsidRPr="00DD680B" w:rsidRDefault="00EC1236" w:rsidP="00DD680B">
      <w:pPr>
        <w:spacing w:line="360" w:lineRule="auto"/>
        <w:rPr>
          <w:lang w:val="en-US"/>
        </w:rPr>
      </w:pPr>
      <w:r>
        <w:rPr>
          <w:lang w:val="en-US"/>
        </w:rPr>
        <w:t>In the current project, Tesseract OCR was used by the server side</w:t>
      </w:r>
      <w:r w:rsidR="009D4982">
        <w:rPr>
          <w:lang w:val="en-US"/>
        </w:rPr>
        <w:t xml:space="preserve"> of applciation for</w:t>
      </w:r>
      <w:r>
        <w:rPr>
          <w:lang w:val="en-US"/>
        </w:rPr>
        <w:t xml:space="preserve"> converting the receipt image to text.</w:t>
      </w:r>
    </w:p>
    <w:p w:rsidR="00ED6967" w:rsidRPr="00F272B1" w:rsidRDefault="00ED6967" w:rsidP="00F272B1">
      <w:pPr>
        <w:spacing w:line="360" w:lineRule="auto"/>
        <w:rPr>
          <w:rFonts w:cs="Times New Roman"/>
          <w:szCs w:val="24"/>
          <w:lang w:val="en-US"/>
        </w:rPr>
      </w:pPr>
    </w:p>
    <w:p w:rsidR="00787FAA" w:rsidRDefault="00787FAA" w:rsidP="00FF1D56">
      <w:pPr>
        <w:spacing w:line="360" w:lineRule="auto"/>
        <w:rPr>
          <w:lang w:val="en-US"/>
        </w:rPr>
      </w:pPr>
    </w:p>
    <w:p w:rsidR="00787FAA" w:rsidRDefault="00787FAA" w:rsidP="00FF1D56">
      <w:pPr>
        <w:spacing w:line="360" w:lineRule="auto"/>
        <w:rPr>
          <w:lang w:val="en-US"/>
        </w:rPr>
      </w:pPr>
    </w:p>
    <w:p w:rsidR="00D72F35" w:rsidRPr="00FF1D56" w:rsidRDefault="00D72F35" w:rsidP="00FF1D56">
      <w:pPr>
        <w:spacing w:line="360" w:lineRule="auto"/>
        <w:rPr>
          <w:lang w:val="en-US"/>
        </w:rPr>
      </w:pPr>
    </w:p>
    <w:p w:rsidR="005C09B1" w:rsidRDefault="005C09B1" w:rsidP="00BB034B">
      <w:pPr>
        <w:spacing w:line="360" w:lineRule="auto"/>
        <w:rPr>
          <w:rFonts w:cs="Times New Roman"/>
          <w:szCs w:val="24"/>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becase these component were implemented parallely and are closely interconnected with each other.</w:t>
      </w:r>
    </w:p>
    <w:p w:rsidR="008C3B53" w:rsidRDefault="008C3B53" w:rsidP="008C3B53">
      <w:pPr>
        <w:pStyle w:val="Heading2"/>
        <w:rPr>
          <w:lang w:val="en-US"/>
        </w:rPr>
      </w:pPr>
      <w:r>
        <w:rPr>
          <w:lang w:val="en-US"/>
        </w:rPr>
        <w:t>Authentication</w:t>
      </w:r>
    </w:p>
    <w:p w:rsidR="00BC55B5" w:rsidRPr="00BC55B5" w:rsidRDefault="00BC55B5" w:rsidP="00BC55B5">
      <w:pPr>
        <w:rPr>
          <w:lang w:val="en-US"/>
        </w:rPr>
      </w:pPr>
      <w:bookmarkStart w:id="0" w:name="_GoBack"/>
      <w:bookmarkEnd w:id="0"/>
    </w:p>
    <w:p w:rsidR="00BC55B5" w:rsidRPr="00BC55B5" w:rsidRDefault="00BC55B5" w:rsidP="00BC55B5">
      <w:pPr>
        <w:rPr>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562350" w:rsidRDefault="00562350"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E77D6D" w:rsidP="00E47D57">
      <w:pPr>
        <w:spacing w:line="360" w:lineRule="auto"/>
        <w:rPr>
          <w:rFonts w:cs="Times New Roman"/>
          <w:szCs w:val="24"/>
          <w:lang w:val="en-US"/>
        </w:rPr>
      </w:pPr>
      <w:hyperlink r:id="rId23" w:history="1">
        <w:r w:rsidR="00E47D57" w:rsidRPr="006F5CB1">
          <w:rPr>
            <w:rStyle w:val="Hyperlink"/>
            <w:rFonts w:cs="Times New Roman"/>
            <w:szCs w:val="24"/>
            <w:lang w:val="en-US"/>
          </w:rPr>
          <w:t>http://cdn.intechopen.com/pdfs-wm/11405.pdf</w:t>
        </w:r>
      </w:hyperlink>
    </w:p>
    <w:p w:rsidR="00E47D57" w:rsidRPr="006F5CB1" w:rsidRDefault="00E77D6D" w:rsidP="00E47D57">
      <w:pPr>
        <w:spacing w:line="360" w:lineRule="auto"/>
        <w:rPr>
          <w:rFonts w:cs="Times New Roman"/>
          <w:szCs w:val="24"/>
          <w:lang w:val="en-US"/>
        </w:rPr>
      </w:pPr>
      <w:hyperlink r:id="rId24" w:history="1">
        <w:r w:rsidR="00E47D57" w:rsidRPr="006F5CB1">
          <w:rPr>
            <w:rStyle w:val="Hyperlink"/>
            <w:rFonts w:cs="Times New Roman"/>
            <w:szCs w:val="24"/>
            <w:lang w:val="en-US"/>
          </w:rPr>
          <w:t>http://static.googleusercontent.com/media/research.google.com/en//pubs/archive/33418.pdf</w:t>
        </w:r>
      </w:hyperlink>
    </w:p>
    <w:p w:rsidR="00E47D57" w:rsidRDefault="00E77D6D" w:rsidP="00E47D57">
      <w:pPr>
        <w:spacing w:line="360" w:lineRule="auto"/>
        <w:rPr>
          <w:rFonts w:cs="Times New Roman"/>
          <w:szCs w:val="24"/>
          <w:lang w:val="en-US"/>
        </w:rPr>
      </w:pPr>
      <w:hyperlink r:id="rId25"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E77D6D" w:rsidP="00E47D57">
      <w:pPr>
        <w:spacing w:line="360" w:lineRule="auto"/>
        <w:rPr>
          <w:rFonts w:cs="Times New Roman"/>
          <w:szCs w:val="24"/>
          <w:lang w:val="en-US"/>
        </w:rPr>
      </w:pPr>
      <w:hyperlink r:id="rId26"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Default="00E77D6D" w:rsidP="00E47D57">
      <w:pPr>
        <w:spacing w:line="360" w:lineRule="auto"/>
        <w:rPr>
          <w:rFonts w:cs="Times New Roman"/>
          <w:szCs w:val="24"/>
          <w:lang w:val="en-US"/>
        </w:rPr>
      </w:pPr>
      <w:hyperlink r:id="rId27" w:history="1">
        <w:r w:rsidR="00070783" w:rsidRPr="00F81F45">
          <w:rPr>
            <w:rStyle w:val="Hyperlink"/>
            <w:rFonts w:cs="Times New Roman"/>
            <w:szCs w:val="24"/>
            <w:lang w:val="en-US"/>
          </w:rPr>
          <w:t>http://www.json.org/xml.html</w:t>
        </w:r>
      </w:hyperlink>
      <w:r w:rsidR="00070783">
        <w:rPr>
          <w:rFonts w:cs="Times New Roman"/>
          <w:szCs w:val="24"/>
          <w:lang w:val="en-US"/>
        </w:rPr>
        <w:t xml:space="preserve"> [JSON vs xml]</w:t>
      </w:r>
    </w:p>
    <w:p w:rsidR="00070783" w:rsidRPr="006F5CB1" w:rsidRDefault="00E77D6D" w:rsidP="00E47D57">
      <w:pPr>
        <w:spacing w:line="360" w:lineRule="auto"/>
        <w:rPr>
          <w:rFonts w:cs="Times New Roman"/>
          <w:szCs w:val="24"/>
          <w:lang w:val="en-US"/>
        </w:rPr>
      </w:pPr>
      <w:hyperlink r:id="rId28"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D6D" w:rsidRDefault="00E77D6D" w:rsidP="00476AAA">
      <w:pPr>
        <w:spacing w:after="0" w:line="240" w:lineRule="auto"/>
      </w:pPr>
      <w:r>
        <w:separator/>
      </w:r>
    </w:p>
  </w:endnote>
  <w:endnote w:type="continuationSeparator" w:id="0">
    <w:p w:rsidR="00E77D6D" w:rsidRDefault="00E77D6D"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D6D" w:rsidRDefault="00E77D6D" w:rsidP="00476AAA">
      <w:pPr>
        <w:spacing w:after="0" w:line="240" w:lineRule="auto"/>
      </w:pPr>
      <w:r>
        <w:separator/>
      </w:r>
    </w:p>
  </w:footnote>
  <w:footnote w:type="continuationSeparator" w:id="0">
    <w:p w:rsidR="00E77D6D" w:rsidRDefault="00E77D6D"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70783"/>
    <w:rsid w:val="0009505B"/>
    <w:rsid w:val="000A7639"/>
    <w:rsid w:val="000B4294"/>
    <w:rsid w:val="000C7DC3"/>
    <w:rsid w:val="000D33DC"/>
    <w:rsid w:val="000E3837"/>
    <w:rsid w:val="000E4E8B"/>
    <w:rsid w:val="000F1BC5"/>
    <w:rsid w:val="001229FF"/>
    <w:rsid w:val="00124149"/>
    <w:rsid w:val="0013331D"/>
    <w:rsid w:val="00137C25"/>
    <w:rsid w:val="001C10DA"/>
    <w:rsid w:val="001D1F08"/>
    <w:rsid w:val="001F51A7"/>
    <w:rsid w:val="001F6C73"/>
    <w:rsid w:val="001F7E01"/>
    <w:rsid w:val="0020532D"/>
    <w:rsid w:val="0020579F"/>
    <w:rsid w:val="00206151"/>
    <w:rsid w:val="00222D5D"/>
    <w:rsid w:val="00223526"/>
    <w:rsid w:val="00226C20"/>
    <w:rsid w:val="0024708E"/>
    <w:rsid w:val="00247C07"/>
    <w:rsid w:val="0025044F"/>
    <w:rsid w:val="00270C67"/>
    <w:rsid w:val="00291C29"/>
    <w:rsid w:val="002A051C"/>
    <w:rsid w:val="002A2684"/>
    <w:rsid w:val="002C5AFD"/>
    <w:rsid w:val="002D0447"/>
    <w:rsid w:val="002D27A6"/>
    <w:rsid w:val="002D434B"/>
    <w:rsid w:val="002D6FF4"/>
    <w:rsid w:val="002E2250"/>
    <w:rsid w:val="00324B0A"/>
    <w:rsid w:val="0033263A"/>
    <w:rsid w:val="00351D4F"/>
    <w:rsid w:val="003532ED"/>
    <w:rsid w:val="003662BE"/>
    <w:rsid w:val="00376AC1"/>
    <w:rsid w:val="00376AF9"/>
    <w:rsid w:val="00377656"/>
    <w:rsid w:val="00383962"/>
    <w:rsid w:val="00394B6E"/>
    <w:rsid w:val="003A2D70"/>
    <w:rsid w:val="003D718B"/>
    <w:rsid w:val="003E0485"/>
    <w:rsid w:val="003E2D63"/>
    <w:rsid w:val="003F7922"/>
    <w:rsid w:val="0040171D"/>
    <w:rsid w:val="00422BB1"/>
    <w:rsid w:val="004305DB"/>
    <w:rsid w:val="00453E27"/>
    <w:rsid w:val="00476AAA"/>
    <w:rsid w:val="004776D2"/>
    <w:rsid w:val="004972A0"/>
    <w:rsid w:val="004B374C"/>
    <w:rsid w:val="004C696A"/>
    <w:rsid w:val="004D3EBE"/>
    <w:rsid w:val="004D5ABB"/>
    <w:rsid w:val="004E07CC"/>
    <w:rsid w:val="004E0A5C"/>
    <w:rsid w:val="004E5818"/>
    <w:rsid w:val="004E6A4D"/>
    <w:rsid w:val="004F7BCA"/>
    <w:rsid w:val="00512895"/>
    <w:rsid w:val="00525BA8"/>
    <w:rsid w:val="0053426A"/>
    <w:rsid w:val="00535845"/>
    <w:rsid w:val="00562350"/>
    <w:rsid w:val="00566CD1"/>
    <w:rsid w:val="00566CE1"/>
    <w:rsid w:val="00586B97"/>
    <w:rsid w:val="005A0E08"/>
    <w:rsid w:val="005A107F"/>
    <w:rsid w:val="005A1C61"/>
    <w:rsid w:val="005B02EC"/>
    <w:rsid w:val="005B5F43"/>
    <w:rsid w:val="005C09B1"/>
    <w:rsid w:val="005D0D92"/>
    <w:rsid w:val="006109F0"/>
    <w:rsid w:val="00614CC4"/>
    <w:rsid w:val="00615183"/>
    <w:rsid w:val="00616FBD"/>
    <w:rsid w:val="00620765"/>
    <w:rsid w:val="00631A44"/>
    <w:rsid w:val="0063245E"/>
    <w:rsid w:val="00643E8B"/>
    <w:rsid w:val="00645F35"/>
    <w:rsid w:val="00650F93"/>
    <w:rsid w:val="00655657"/>
    <w:rsid w:val="00657604"/>
    <w:rsid w:val="00673BEB"/>
    <w:rsid w:val="00681E0A"/>
    <w:rsid w:val="00694074"/>
    <w:rsid w:val="006B3BAC"/>
    <w:rsid w:val="006D1A65"/>
    <w:rsid w:val="006E4634"/>
    <w:rsid w:val="006F4DA4"/>
    <w:rsid w:val="006F5CB1"/>
    <w:rsid w:val="007367D1"/>
    <w:rsid w:val="00744B19"/>
    <w:rsid w:val="00753A01"/>
    <w:rsid w:val="00772C38"/>
    <w:rsid w:val="00776A5B"/>
    <w:rsid w:val="00783422"/>
    <w:rsid w:val="00787FAA"/>
    <w:rsid w:val="00793747"/>
    <w:rsid w:val="00795B74"/>
    <w:rsid w:val="007A457C"/>
    <w:rsid w:val="007C7B59"/>
    <w:rsid w:val="007E41B0"/>
    <w:rsid w:val="007E556A"/>
    <w:rsid w:val="0083392F"/>
    <w:rsid w:val="00836C4E"/>
    <w:rsid w:val="00873017"/>
    <w:rsid w:val="00885E9F"/>
    <w:rsid w:val="008A3961"/>
    <w:rsid w:val="008C1DDC"/>
    <w:rsid w:val="008C3B53"/>
    <w:rsid w:val="008D1A27"/>
    <w:rsid w:val="008D4B77"/>
    <w:rsid w:val="008E0A6F"/>
    <w:rsid w:val="00910079"/>
    <w:rsid w:val="009105CB"/>
    <w:rsid w:val="00914A5D"/>
    <w:rsid w:val="00916465"/>
    <w:rsid w:val="00932E8D"/>
    <w:rsid w:val="009462D0"/>
    <w:rsid w:val="00957E52"/>
    <w:rsid w:val="00960673"/>
    <w:rsid w:val="00960738"/>
    <w:rsid w:val="00972319"/>
    <w:rsid w:val="00994FC7"/>
    <w:rsid w:val="00996894"/>
    <w:rsid w:val="00997A29"/>
    <w:rsid w:val="009A4160"/>
    <w:rsid w:val="009D4982"/>
    <w:rsid w:val="00A0773D"/>
    <w:rsid w:val="00A10A67"/>
    <w:rsid w:val="00A17C3D"/>
    <w:rsid w:val="00A262FE"/>
    <w:rsid w:val="00A33144"/>
    <w:rsid w:val="00A4220E"/>
    <w:rsid w:val="00A53EB2"/>
    <w:rsid w:val="00A81909"/>
    <w:rsid w:val="00A96B1D"/>
    <w:rsid w:val="00AD6F15"/>
    <w:rsid w:val="00AF246C"/>
    <w:rsid w:val="00AF3539"/>
    <w:rsid w:val="00B078B3"/>
    <w:rsid w:val="00B10AD1"/>
    <w:rsid w:val="00B3733A"/>
    <w:rsid w:val="00B711AD"/>
    <w:rsid w:val="00BB034B"/>
    <w:rsid w:val="00BB0AFF"/>
    <w:rsid w:val="00BC507C"/>
    <w:rsid w:val="00BC553B"/>
    <w:rsid w:val="00BC55B5"/>
    <w:rsid w:val="00BE2095"/>
    <w:rsid w:val="00BE4425"/>
    <w:rsid w:val="00BE65FB"/>
    <w:rsid w:val="00BF6FE4"/>
    <w:rsid w:val="00C23089"/>
    <w:rsid w:val="00C5017D"/>
    <w:rsid w:val="00C52499"/>
    <w:rsid w:val="00C543C0"/>
    <w:rsid w:val="00C70FD5"/>
    <w:rsid w:val="00C74384"/>
    <w:rsid w:val="00C91E1E"/>
    <w:rsid w:val="00C94EF4"/>
    <w:rsid w:val="00CA2A95"/>
    <w:rsid w:val="00CA3A82"/>
    <w:rsid w:val="00CB00A5"/>
    <w:rsid w:val="00CC5E35"/>
    <w:rsid w:val="00CD0E66"/>
    <w:rsid w:val="00CF3824"/>
    <w:rsid w:val="00CF514D"/>
    <w:rsid w:val="00D11C9E"/>
    <w:rsid w:val="00D14237"/>
    <w:rsid w:val="00D252F3"/>
    <w:rsid w:val="00D44AE4"/>
    <w:rsid w:val="00D72F35"/>
    <w:rsid w:val="00D923FE"/>
    <w:rsid w:val="00D9688B"/>
    <w:rsid w:val="00DA13AE"/>
    <w:rsid w:val="00DA2578"/>
    <w:rsid w:val="00DB5E2E"/>
    <w:rsid w:val="00DC473A"/>
    <w:rsid w:val="00DD680B"/>
    <w:rsid w:val="00DF0747"/>
    <w:rsid w:val="00E0321D"/>
    <w:rsid w:val="00E22F4B"/>
    <w:rsid w:val="00E476A0"/>
    <w:rsid w:val="00E47D57"/>
    <w:rsid w:val="00E5713A"/>
    <w:rsid w:val="00E619F0"/>
    <w:rsid w:val="00E75973"/>
    <w:rsid w:val="00E77D6D"/>
    <w:rsid w:val="00E80FA4"/>
    <w:rsid w:val="00E97BB0"/>
    <w:rsid w:val="00EB73D2"/>
    <w:rsid w:val="00EC1236"/>
    <w:rsid w:val="00ED6967"/>
    <w:rsid w:val="00EE19D1"/>
    <w:rsid w:val="00EF1A84"/>
    <w:rsid w:val="00F272B1"/>
    <w:rsid w:val="00F43625"/>
    <w:rsid w:val="00F45AAF"/>
    <w:rsid w:val="00F45F47"/>
    <w:rsid w:val="00F757BA"/>
    <w:rsid w:val="00F85C7F"/>
    <w:rsid w:val="00F92437"/>
    <w:rsid w:val="00F9317E"/>
    <w:rsid w:val="00F942D4"/>
    <w:rsid w:val="00F94830"/>
    <w:rsid w:val="00FB0050"/>
    <w:rsid w:val="00FB0167"/>
    <w:rsid w:val="00FC2937"/>
    <w:rsid w:val="00FC42D0"/>
    <w:rsid w:val="00FC5478"/>
    <w:rsid w:val="00FD2E5B"/>
    <w:rsid w:val="00FD3895"/>
    <w:rsid w:val="00FE089A"/>
    <w:rsid w:val="00FE2B01"/>
    <w:rsid w:val="00FE4B78"/>
    <w:rsid w:val="00FF1D56"/>
    <w:rsid w:val="00FF3A4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www.periodicooficial.oaxaca.gob.mx/files/2011/05/EXT02-2011-05-19.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www.ipol.im/pub/art/2011/bcm_nlm/"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28" Type="http://schemas.openxmlformats.org/officeDocument/2006/relationships/hyperlink" Target="http://www.slideshare.net/jmusser/open-apis-state-of-the-market-2011"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json.org/xm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79E6-3DAF-4FB0-82AF-1B60D490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20</Pages>
  <Words>6041</Words>
  <Characters>35039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39</cp:revision>
  <dcterms:created xsi:type="dcterms:W3CDTF">2015-04-29T12:12:00Z</dcterms:created>
  <dcterms:modified xsi:type="dcterms:W3CDTF">2015-05-07T12:16:00Z</dcterms:modified>
</cp:coreProperties>
</file>