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 – Résumé</w:t>
      </w:r>
    </w:p>
    <w:p>
      <w:pPr>
        <w:autoSpaceDN w:val="0"/>
        <w:autoSpaceDE w:val="0"/>
        <w:widowControl/>
        <w:spacing w:line="233" w:lineRule="auto" w:before="41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For full details, see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2" w:lineRule="auto" w:before="318" w:after="0"/>
        <w:ind w:left="1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Most recent student evaluation: 4.8/5.0,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average.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Spark!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co-author, co-instructor, team lead for software engineering, agile software development,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teams.</w:t>
      </w:r>
    </w:p>
    <w:p>
      <w:pPr>
        <w:autoSpaceDN w:val="0"/>
        <w:autoSpaceDE w:val="0"/>
        <w:widowControl/>
        <w:spacing w:line="278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300" w:lineRule="auto" w:before="2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Building™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Topics: Agile Technical Skills, Advanced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Skills, High-Performance Team Building™, Agile &amp; Scrum Foundations, and Agile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Owner Skills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Executive and team coach,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author,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81" w:lineRule="auto" w:before="288" w:after="0"/>
        <w:ind w:left="144" w:right="288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and instructor: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81" w:lineRule="auto" w:before="288" w:after="0"/>
        <w:ind w:left="144" w:right="216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CERTIFIED AGILE TEAM BUILDING – 2013-PRESENT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Managed and coached teams building Nokia’s consumer identity management system for 100millions users</w:t>
      </w:r>
    </w:p>
    <w:p>
      <w:pPr>
        <w:autoSpaceDN w:val="0"/>
        <w:autoSpaceDE w:val="0"/>
        <w:widowControl/>
        <w:spacing w:line="302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Managed digital product development teams, wrote code for our bespoke full-stack mobile app’s, did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management, was liason with customers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Software developer – rules-based programming language and platform to automate mechanical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345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– Spanish speech recognition application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318" w:after="0"/>
        <w:ind w:left="144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81" w:lineRule="auto" w:before="288" w:after="0"/>
        <w:ind w:left="144" w:right="187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83" w:lineRule="auto" w:before="118" w:after="0"/>
        <w:ind w:left="1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331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81" w:lineRule="auto" w:before="288" w:after="0"/>
        <w:ind w:left="144" w:right="115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81" w:lineRule="auto" w:before="288" w:after="0"/>
        <w:ind w:left="144" w:right="5328" w:firstLine="0"/>
        <w:jc w:val="center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81" w:lineRule="auto" w:before="288" w:after="0"/>
        <w:ind w:left="144" w:right="50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81" w:lineRule="auto" w:before="288" w:after="0"/>
        <w:ind w:left="144" w:right="14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81" w:lineRule="auto" w:before="288" w:after="0"/>
        <w:ind w:left="144" w:right="316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93" w:lineRule="auto" w:before="288" w:after="0"/>
        <w:ind w:left="144" w:right="100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8" w:history="1">
                <w:r>
                  <w:rPr>
                    <w:rStyle w:val="Hyperlink"/>
                  </w:rPr>
                  <w:t>“High-Performance Team Behaviors” measurement instrument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Comparative Agility, 2018.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Mastery, 2022 (invited at this and many other instances).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 Transformation Canvas: Team Building Starts With You – Agile India,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Development: A Stunningly Quick Introduction for Everyone – Agile Arizona,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advanced C1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