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331" w:lineRule="auto" w:before="472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that people love.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of 5.0,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significantly higher than the mean course review. I hire and manage my own teaching assistants.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3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CERTIFIED AGILE TEAM BUILDING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 include Agile Technical Skills, Advanced Agile Technical Skills, High-Performance Team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Foundations, and Agile Product Owner Skills.</w:t>
      </w:r>
    </w:p>
    <w:p>
      <w:pPr>
        <w:autoSpaceDN w:val="0"/>
        <w:autoSpaceDE w:val="0"/>
        <w:widowControl/>
        <w:spacing w:line="240" w:lineRule="auto" w:before="31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05" w:lineRule="auto" w:before="340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CERTIFIED AGILE TEAM BUILDING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6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08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Agile software teams around the world, and I was the founder and leader of Nokia’s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Boston-area Agile community. I contributed to the larger Agile community in the United States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elsewhere.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9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78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2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4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provides lactation counseling for new mothers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5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6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6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8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6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8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RECENT 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4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7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8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81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9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3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0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0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0" w:lineRule="auto" w:before="186" w:after="12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0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/>
                <w:color w:val="000000"/>
                <w:sz w:val="20"/>
              </w:rPr>
              <w:hyperlink r:id="rId22" w:history="1">
                <w:r>
                  <w:rPr>
                    <w:rStyle w:val="Hyperlink"/>
                  </w:rPr>
                  <w:t xml:space="preserve">Agile 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hyperlink r:id="rId22" w:history="1">
                <w:r>
                  <w:rPr>
                    <w:rStyle w:val="Hyperlink"/>
                  </w:rPr>
                  <w:t>&amp;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/>
                <w:color w:val="000000"/>
                <w:sz w:val="20"/>
              </w:rPr>
              <w:hyperlink r:id="rId22" w:history="1">
                <w:r>
                  <w:rPr>
                    <w:rStyle w:val="Hyperlink"/>
                  </w:rPr>
                  <w:t xml:space="preserve"> Scrum Foundations Class Workbook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, With Great People Publications, 2018.</w:t>
            </w:r>
          </w:p>
        </w:tc>
      </w:tr>
    </w:tbl>
    <w:p>
      <w:pPr>
        <w:autoSpaceDN w:val="0"/>
        <w:autoSpaceDE w:val="0"/>
        <w:widowControl/>
        <w:spacing w:line="233" w:lineRule="auto" w:before="12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Manifesto for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4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4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4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RECENT 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2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Canvas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3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The Job Hackers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Meetup,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Analyst Innovation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Practitioners Online,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8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40" w:lineRule="auto" w:before="31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0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gilesoftwarecourse.org" TargetMode="External"/><Relationship Id="rId10" Type="http://schemas.openxmlformats.org/officeDocument/2006/relationships/hyperlink" Target="https://kasperowski.com/cv/" TargetMode="External"/><Relationship Id="rId11" Type="http://schemas.openxmlformats.org/officeDocument/2006/relationships/hyperlink" Target="https://PianoPlay.app/" TargetMode="External"/><Relationship Id="rId12" Type="http://schemas.openxmlformats.org/officeDocument/2006/relationships/hyperlink" Target="https://VaccinateAll.org" TargetMode="External"/><Relationship Id="rId13" Type="http://schemas.openxmlformats.org/officeDocument/2006/relationships/hyperlink" Target="https://github.com/rkasper/cv-creator" TargetMode="External"/><Relationship Id="rId14" Type="http://schemas.openxmlformats.org/officeDocument/2006/relationships/hyperlink" Target="https://simplifed.us" TargetMode="External"/><Relationship Id="rId15" Type="http://schemas.openxmlformats.org/officeDocument/2006/relationships/hyperlink" Target="https://moolahkicks.com" TargetMode="External"/><Relationship Id="rId16" Type="http://schemas.openxmlformats.org/officeDocument/2006/relationships/hyperlink" Target="https://five.me" TargetMode="External"/><Relationship Id="rId17" Type="http://schemas.openxmlformats.org/officeDocument/2006/relationships/hyperlink" Target="https://onlinecollaborationmanifesto.com" TargetMode="External"/><Relationship Id="rId18" Type="http://schemas.openxmlformats.org/officeDocument/2006/relationships/hyperlink" Target="https://kasperowski.com/podcast/" TargetMode="External"/><Relationship Id="rId19" Type="http://schemas.openxmlformats.org/officeDocument/2006/relationships/hyperlink" Target="https://kasperowski.com/blog/" TargetMode="External"/><Relationship Id="rId20" Type="http://schemas.openxmlformats.org/officeDocument/2006/relationships/hyperlink" Target="https://kasperowski.com/high-performance-teams-the-foundations/" TargetMode="External"/><Relationship Id="rId21" Type="http://schemas.openxmlformats.org/officeDocument/2006/relationships/hyperlink" Target="https://kasperowski.com/diagnostic/" TargetMode="External"/><Relationship Id="rId22" Type="http://schemas.openxmlformats.org/officeDocument/2006/relationships/hyperlink" Target="https://kasperowski.com/agile-scrum-foundations-class-workbook/" TargetMode="External"/><Relationship Id="rId23" Type="http://schemas.openxmlformats.org/officeDocument/2006/relationships/hyperlink" Target="https://www.greatnessguild.org" TargetMode="External"/><Relationship Id="rId24" Type="http://schemas.openxmlformats.org/officeDocument/2006/relationships/hyperlink" Target="https://kasperowski.com/the-core-protoc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