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REST API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Практический вебинар для начинающих разработчиков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90 минут · Язык-агностик · Уровень: Junior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400"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Структура вебинара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Вебинар состоит из 8 блоков. Каждый блок начинается с «боли» — реальной проблемы, с которой сталкивается джун — и затем объясняет, как REST её решает.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30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тезис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Вступление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Зачем этот вебинар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Зачем вообще API?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— архитектурный стиль, не протокол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Ресурсы и 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— существительное, не глагол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методы и статус-коды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Каждый метод — это обещание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Запросы и ответы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Консистентность и структура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CORS, API Key, JWT — обязательный минимум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Версионирование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сломай клиентов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Практика / Демо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Разбираем реальный API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 и Q&amp;A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мин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Чеклист хорошего API</w:t>
            </w:r>
          </w:p>
        </w:tc>
      </w:tr>
    </w:tbl>
    <w:p>
      <w:pPr>
        <w:spacing w:after="400" w:before="4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0 — Вступление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сказать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Начни с простого вопроса аудитории: «Кто из вас уже делал fetch() или axios-запрос в своём проекте?» Почти все поднимут руку. Отлично — значит, вы уже работаете с API, даже если не знаете всех правил.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Объясни структуру вебинара: каждый блок начинается с боли — реального сценария из жизни джуна — и затем мы вместе разбираем, как правильно это делать.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Зачем этот вебинар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 — это язык, на котором разговаривают все современные сервисы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Джун сталкивается с ним в первую же неделю на любом проекте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Большинство проблем в интеграциях — это нарушение базовых принципов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этого вебинара у вас будет чёткая картина: что правильно, что нет и почему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Roadmap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Покажи структуру вебинара на экране. Скажи: «Мы пройдём от самых основ — зачем вообще нужен API — до конкретных практических вещей: безопасности, версионирования и разбора реального API.»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1 — Зачем вообще API?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Боль: хаос без стандартов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Открой с вопроса: «Представь, что у тебя есть мобильное приложение, веб-сайт и партнёрский сервис — и все трое хотят работать с одними и теми же данными пользователей. Как их подключить?»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Можно писать отдельную логику для каждого. Можно дать прямой доступ к базе данных — и это реально делали когда-то. Можно делать бинарные RPC протоколы с кучей boilerplate. Всё это — путь к боли.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D9E8F5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Исторический контекст: в нулевых доминировал SOAP — XML поверх HTTP с жёсткими схемами, WSDL, конвертами... Это работало, но разработка была мучительной. REST появился как ответ на эту сложность.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Концепция: API как контракт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API (Application Programming Interface) — это контракт между клиентом и сервером. Сервер говорит: «Если ты пришлёшь мне вот это — я отвечу вот этим». Клиент не знает, что внутри сервера. Сервер не знает, кто клиент. Им не нужно.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REST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REST (Representational State Transfer) — это не библиотека и не протокол. Это набор архитектурных ограничений, которые описал Рой Филдинг в своей диссертации в 2000 году.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Ключевое слово — ограничения. REST говорит: «Если ты будешь следовать этим правилам — твой API будет предсказуемым, масштабируемым и простым в использовании».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REST победил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поверх обычного HTTP — не нужен специальный транспорт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Читаемые URL — человек может понять, что делает запрос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Легко тестировать — достаточно curl или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Огромная экосистема инструментов и документации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Низкий порог входа для клиентов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Совет: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Скажи аудитории: «REST — это скорее соглашение, чем спецификация. Нет жёсткого стандарта, который запрещает делать неправильно. Поэтому в реальности встречаются API, которые называют себя REST, но нарушают базовые принципы.»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2 — Ресурсы и 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Боль: глагольные URL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Покажи аудитории такой набор эндпоинтов:</w:t>
      </w:r>
    </w:p>
    <w:p>
      <w:pPr>
        <w:spacing w:after="80" w:before="80"/>
      </w:pP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/getUser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/createNewUser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/deleteUserById?id=42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/getUserOrders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Спроси: «Что не так?» Скорее всего кто-то скажет «всё POST» или «слишком длинные названия». Правильный ответ: URL содержат глаголы, хотя это должно делать HTTP-метод. И всё через POST, хотя это GET, DELETE и т.д.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Это не выдуманный пример. Такое встречается в реальных проектах — особенно когда API проектировал разработчик, который раньше писал только SQL-хранимые процедуры.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Концепция: ресурс — это существительное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 REST URL описывает ресурс — некую сущность или коллекцию сущностей. Не действие, не операцию. Ресурс.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Действие описывает HTTP-метод. Вместе они дают полную картину: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GET /users — получить список пользователей</w:t>
      </w: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POST /users — создать пользователя</w:t>
      </w: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GET /users/42 — получить пользователя с id=42</w:t>
      </w: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DELETE /users/42 — удалить пользователя с id=42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Правила именования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 существительные во множественном числе: /users, /orders, /products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Нижний регистр, слова через дефис: /user-profiles (не /userProfiles, не /UserProfiles)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Никаких глаголов в URL: не /getUser, не /createOrder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Никаких расширений файлов: не /users.json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Вложенность ресурсов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Когда один ресурс логически принадлежит другому — отражай это в URL:</w:t>
      </w:r>
    </w:p>
    <w:p>
      <w:pPr>
        <w:spacing w:after="80" w:before="80"/>
      </w:pP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/users/42/orders         — все заказы пользователя 42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/users/42/orders/7       — заказ №7 пользователя 42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/users/42/orders        — создать заказ для пользователя 42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Частая ошибка: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Не уходи глубже двух уровней вложенности. /users/42/orders/7/items/3/reviews — это уже больно читать и поддерживать. Если нужно глубже — рассмотри отдельный эндпоинт для вложенного ресурса: /reviews/15.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параметры vs Path параметры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Path параметр (/users/42) — когда ты обращаешься к конкретному ресурсу по идентификатору.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Query параметр (/users?role=admin&amp;active=true) — для фильтрации, поиска, сортировки и пагинации. Это опциональные модификаторы, не часть адреса ресурса.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GET /users/42 — конкретный пользователь</w:t>
      </w: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GET /users?role=admin — фильтрация списка</w:t>
      </w: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GET /products?page=2&amp;limit=20 — пагинация</w:t>
      </w:r>
    </w:p>
    <w:p>
      <w:pPr>
        <w:pBdr>
          <w:left w:val="single" w:color="2E75B6" w:sz="12" w:space="10"/>
        </w:pBdr>
        <w:shd w:fill="FDECE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❌ Плохо: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GET /users?id=42 — id через query, хотя это прямой адрес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3 — HTTP методы и статус-коды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Боль: POST для всего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Джун делает форму создания пользователя — POST. Потом форму редактирования — тоже POST. Потом кнопку «удалить» — снова POST. «Зачем париться, если всё работает?»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Работает — да. Но теряется семантика. Ты не можешь по URL и методу понять, что делает запрос. Кешировать нельзя. Автоматические инструменты (Swagger, API Gateway, прокси) не понимают структуру.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Таблица HTTP методов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запроса?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Идемпотентный?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данные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Да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ресурс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Нет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Заменить ресурс целиком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Да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часть ресурса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Зависит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ресурс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Да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идемпотентность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Идемпотентный запрос — это запрос, который можно повторить любое количество раз с одним и тем же результатом.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DELETE /users/42 два раза подряд — после первого пользователь удалён. Второй запрос тоже вернёт 204 (или 404), но состояние системы не изменится. Это идемпотентно.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 /orders два раза — создаст два заказа. Не идемпотентно. Поэтому при retry нужно быть осторожным — используйте idempotency key.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Совет: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Объясни аудитории практическую важность: браузеры и прокси могут автоматически повторить GET-запрос при ошибке сети. POST — никогда, потому что знают, что он не идемпотентный.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Статус-коды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Статус-код — это ответ сервера: «что произошло». Не текст в теле, а машиночитаемый трёхзначный код.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C3E"/>
                <w:sz w:val="20"/>
                <w:szCs w:val="20"/>
              </w:rPr>
              <w:t xml:space="preserve">2xx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Успешный запрос, данные в теле ответа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C3E"/>
                <w:sz w:val="20"/>
                <w:szCs w:val="20"/>
              </w:rPr>
              <w:t xml:space="preserve">2xx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Ресурс создан (обычно после POST). Хорошо добавить Location-заголовок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C3E"/>
                <w:sz w:val="20"/>
                <w:szCs w:val="20"/>
              </w:rPr>
              <w:t xml:space="preserve">2xx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Успешно, но тела нет (типично для DELETE)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Клиент прислал что-то невалидное (плохой JSON, не те поля)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Нет или неверный токен — нужно авторизоваться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Токен есть, но прав не хватает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Ресурс не найден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Структура корректная, но данные не прошли валидацию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20"/>
                <w:szCs w:val="20"/>
              </w:rPr>
              <w:t xml:space="preserve">5xx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Ошибка на сервере — клиент ни в чём не виноват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20"/>
                <w:szCs w:val="20"/>
              </w:rPr>
              <w:t xml:space="preserve">5xx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Сервер временно недоступен (деплой, перегрузка)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Главная ошибка со статус-кодами</w:t>
      </w:r>
    </w:p>
    <w:p>
      <w:pPr>
        <w:pBdr>
          <w:left w:val="single" w:color="2E75B6" w:sz="12" w:space="10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Частая ошибка: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Возвращать 200 OK с телом вида { "error": "User not found" }. Это убивает всю семантику. Клиент думает, что всё хорошо, и начинает обрабатывать ответ как успешный.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Правило простое: если что-то пошло не так — используй 4xx или 5xx. Тело ошибки может содержать детали, но статус-код должен точно отражать ситуацию.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401 vs 403 — почему джуны путают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401 Unauthorized — нет токена или токен невалидный. Буквально: «я тебя не знаю, представься».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403 Forbidden — токен есть, пользователь известен, но прав не хватает. «Я тебя знаю, но туда нельзя».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Пользователь не залогинен → 401</w:t>
      </w:r>
    </w:p>
    <w:p>
      <w:pPr>
        <w:pBdr>
          <w:left w:val="single" w:color="2E75B6" w:sz="12" w:space="10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Хорошо: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Пользователь залогинен, но пытается удалить чужой аккаунт → 403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4 — Проектирование запросов и ответов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Заголовки (Headers)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Заголовки HTTP — это метаданные запроса и ответа. Тело несёт данные, заголовки — контекст.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Самые важные для REST: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Content-Type: application/json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Говорит серверу, в каком формате тело запроса. Обязателен при POST/PUT/PATCH.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Accept: </w:t>
      </w:r>
      <w:r>
        <w:rPr>
          <w:rFonts w:ascii="Arial" w:cs="Arial" w:eastAsia="Arial" w:hAnsi="Arial"/>
          <w:sz w:val="22"/>
          <w:szCs w:val="22"/>
        </w:rPr>
        <w:t xml:space="preserve">Accept: application/json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Говорит серверу, какой формат ответа ожидает клиент.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Authorization: </w:t>
      </w:r>
      <w:r>
        <w:rPr>
          <w:rFonts w:ascii="Arial" w:cs="Arial" w:eastAsia="Arial" w:hAnsi="Arial"/>
          <w:sz w:val="22"/>
          <w:szCs w:val="22"/>
        </w:rPr>
        <w:t xml:space="preserve">Authorization: Bearer &lt;token&gt;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Передаёт токен авторизации. Подробнее — в блоке про безопасность.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тела запроса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Для POST/PUT/PATCH тело — это JSON-объект с данными ресурса. Правило: отправляй только то, что нужно серверу для этой операции.</w:t>
      </w:r>
    </w:p>
    <w:p>
      <w:pPr>
        <w:spacing w:after="80" w:before="80"/>
      </w:pP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"name": "Иван Петров",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"email": "ivan@example.com",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"role": "user"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тела ответа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Нет единого стандарта, но есть хорошие практики. Главное — консистентность: один стиль по всему API.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Успешный ответ (один объект):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"id": 42,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"name": "Иван Петров",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"email": "ivan@example.com",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"created_at": "2024-01-15T10:30:00Z"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Ответ с ошибкой: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"error": "validation_error",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"message": "Email уже используется",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"details": { "field": "email" }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Пагинация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Никогда не возвращай все записи без лимита — в продакшне это убьёт сервер. Стандартный подход: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/users?page=2&amp;limit=20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Ответ включает метаданные пагинации: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"data": [...],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"total": 150,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"page": 2,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"limit": 20,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"pages": 8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Консистентность — важнее красоты</w:t>
      </w:r>
    </w:p>
    <w:p>
      <w:pPr>
        <w:pBdr>
          <w:left w:val="single" w:color="2E75B6" w:sz="12" w:space="10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Частая ошибка: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Самая частая проблема в реальных API — несогласованность. В одном эндпоинте user_id, в другом userId, в третьем userIdentifier. Это больно для всех, кто использует API.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Выбери одно соглашение и придерживайся его везде: snake_case или camelCase для полей, ISO 8601 для дат, id/slug для идентификаторов.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5 — Безопасность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Боль: «это внутренний сервис»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Классическая история: джун деплоит API на сервер, не добавляет авторизацию — «это же только для фронтенда, кто найдёт». Потом кто-то находит. Или кто-то другой на команде случайно делает запрос не туда.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Безопасность — не опция для «потом». Это часть контракта API с первого дня.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CORS — почему браузер блокирует запросы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CORS (Cross-Origin Resource Sharing) — механизм безопасности браузера. По умолчанию браузер не даёт JavaScript на сайте example.com делать запросы к api.other.com.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Почему? Чтобы вредоносный сайт не мог от имени твоего браузера (с твоими куками) делать запросы к твоему банку.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Как работает CORS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Для «сложных» запросов (POST с JSON, запросы с заголовком Authorization) браузер сначала делает preflight-запрос: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OPTIONS /users HTTP/1.1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Origin: https://myapp.com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Access-Control-Request-Method: POST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Сервер отвечает, что разрешено: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Access-Control-Allow-Origin: https://myapp.com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Access-Control-Allow-Methods: GET, POST, DELETE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Access-Control-Allow-Headers: Authorization, Content-Type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Только после этого браузер отправляет реальный запрос. Важно: CORS — это браузерная защита. curl и Postman его не проверяют — там ограничений нет.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Совет: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Частая ошибка — поставить Access-Control-Allow-Origin: * и забыть. Это ок для публичных API, но для API с авторизацией нельзя: при wildcard * браузер не пропустит куки и заголовок Authorization.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Аутентификация через API Key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Самый простой способ: сервер выдаёт уникальный ключ, клиент передаёт его в каждом запросе.</w:t>
      </w:r>
    </w:p>
    <w:p>
      <w:pPr>
        <w:spacing w:after="80" w:before="80"/>
      </w:pP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/data HTTP/1.1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X-API-Key: sk_live_abc123xyz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Плюсы: просто реализовать и использовать. Хорошо для server-to-server интеграций, где нет пользователя.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Минусы: ключ статичный — если утёк, нужно перевыпускать. Нет встроенного срока жизни.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Bearer Token и JWT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Более современный подход — токены. Клиент логинится и получает токен. Затем передаёт его в каждом запросе:</w:t>
      </w:r>
    </w:p>
    <w:p>
      <w:pPr>
        <w:spacing w:after="80" w:before="80"/>
      </w:pP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/profile HTTP/1.1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Authorization: Bearer eyJhbGciOiJIUzI1NiJ9...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Что внутри JWT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JWT (JSON Web Token) — это три части, закодированные в base64 и разделённые точками: header.payload.signature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Payload содержит claims — данные о пользователе: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"sub": "42",        // id пользователя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"role": "admin",    // роль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"exp": 1735689600   // срок жизни (unix timestamp)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Сервер проверяет подпись и извлекает данные из токена — без запроса в базу. Это главное преимущество JWT: stateless авторизация.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Частая ошибка: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JWT payload не зашифрован — только подписан. Любой может декодировать и прочитать payload. Не кладите туда пароли, секреты или чувствительные данные.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Совет: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OAuth 2.0 — следующий уровень: делегирование авторизации ("войти через Google"). Это отдельная большая тема, выходящая за рамки вебинара.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6 — Версионирование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Боль: сломанные клиенты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Ты поменял структуру ответа — добавил вложенный объект вместо плоских полей. Удобно! Но мобильное приложение, которое уже у пользователей на телефонах, парсит старую структуру. Оно ломается.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API — это публичный контракт. Ты не можешь просто взять и поменять его. Нужно версионирование.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Три подхода к версионированию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Версия в URL (самый популярный)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/v1/users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/v2/users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Плюсы: очевидно, легко тестировать, работает везде. Минусы: URL технически не должен меняться при изменении представления — пуристы REST против этого. На практике — все так делают.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Версия в заголовке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/users HTTP/1.1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API-Version: 2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Плюсы: URL чистый. Минусы: неочевидно, сложнее тестировать в браузере, легко забыть.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Версия через Accept заголовок (Content Negotiation)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Accept: application/vnd.myapi.v2+json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Плюсы: «правильно» с точки зрения HTTP. Минусы: громоздко, плохо поддерживается инструментами.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выбрать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Для большинства проектов — версия в URL. Просто, понятно, работает. Когда выпускаешь v2 — не удаляй v1 сразу. Дай клиентам время мигрировать, установи deadline и предупреди заранее.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Совет: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Хорошая практика: добавить в ответ заголовок Deprecation: true для старых версий, чтобы клиенты видели предупреждение в логах.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7 — Практика / Демо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 минут</w:t>
      </w:r>
    </w:p>
    <w:p>
      <w:pPr>
        <w:spacing w:after="80" w:before="80"/>
      </w:pPr>
    </w:p>
    <w:p>
      <w:pPr>
        <w:pBdr>
          <w:left w:val="single" w:color="2E75B6" w:sz="12" w:space="10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Для докладчика: 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Этот блок — placeholder. Выбери один из трёх форматов ниже в зависимости от аудитории и настроения.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Вариант A — Разбор реального API (рекомендую)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Открой документацию GitHub REST API (docs.github.com/en/rest) или Stripe API. Пройдись по конкретным эндпоинтам и покажи, как всё, о чём говорили, работает в реальности: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Правильные URL с ресурсами: /repos/{owner}/{repo}/issues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Правильные HTTP методы: GET для получения, POST для создания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Красивые статус-коды: 201 при создании, 404 если 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Пагинация через query params: ?per_page=30&amp;page=2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Авторизация: Authorization: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Версионирование: Accept: application/vnd.github.v3+json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Сделай живой запрос через curl или Postman прямо во время вебинара — это всегда работает лучше любых слайдов.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Вариант B — Антипаттерны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Покажи «плохой» API и попроси аудиторию найти проблемы: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/getAllUsers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/getUserById?userId=42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/deleteUser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/createNewUserAccount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Потом вместе исправьте — пусть аудитория сама предлагает правильные версии.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Вариант C — Мини live coding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Напиши минимальный REST API прямо во время вебинара: 3-4 эндпоинта для ресурса «задачи» (to-do list). Язык — на твой выбор, это займёт 10-15 минут.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Покажи: правильные роуты, методы, статус-коды, обработку ошибок.</w:t>
      </w:r>
    </w:p>
    <w:p>
      <w:pPr>
        <w:spacing w:after="300" w:before="300"/>
      </w:pPr>
    </w:p>
    <w:p>
      <w:pPr>
        <w:pBdr>
          <w:bottom w:val="single" w:color="DDDDDD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8 — Итог и Q&amp;A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⏱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 минут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Чеклист хорошего REST 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Закончи вебинар этим чеклистом — пусть аудитория сохранит и сверяется на своих проектах: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описывает ресурс (существительное), не действие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метод несёт семантику (GET читает, POST создаёт, DELETE удаляет)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Статус-коды точно отражают результат (не 200 OK для ошибок)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Консистентная структура запросов и ответов по всему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настроен корректно (не * при использовании Authorization)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Авторизация есть — хотя бы API Key или Bearer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Версионирование есть — хотя бы /v1/ в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Пагинация есть — не возвращаешь все записи сразу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дальше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REST — это фундамент. Когда освоишь его — изучи: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OpenAPI / Swagger — как документировать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vs GraphQL — когда гибкость запросов важнее простоты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vs gRPC — когда важна скорость и строгая типизация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 2.0 — делегированная авторизация (войти через Google/GitHub)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и throttling — защита API от перегрузки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Q&amp;A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Оставь 5 минут на вопросы. Хорошие вопросы, которые часто задают: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«Когда использовать PUT, а когда PATCH?» — PUT заменяет весь ресурс, PATCH меняет только указанные поля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«Как правильно удалять — DELETE или POST /archive?» — зависит от бизнес-логики: физическое удаление vs мягкое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«Нужен ли REST для внутренних микросервисов?» — не обязательно, gRPC часто лучше подходит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«Как обрабатывать долгие операции?» — возвращай 202 Accepted + Location с эндпоинтом для проверки статуса</w:t>
      </w:r>
    </w:p>
    <w:p>
      <w:pPr>
        <w:spacing w:after="400" w:before="400"/>
      </w:pPr>
    </w:p>
    <w:p>
      <w:pPr>
        <w:pBdr>
          <w:bottom w:val="single" w:color="DDDDDD" w:sz="6" w:space="1"/>
        </w:pBdr>
        <w:spacing w:after="120" w:before="120"/>
      </w:pPr>
    </w:p>
    <w:p>
      <w:pPr>
        <w:spacing w:after="80" w:before="8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Удачного вебинара!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star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2026-04-22T16:07:51.933Z</dcterms:created>
  <dcterms:modified xsi:type="dcterms:W3CDTF">2026-04-22T16:07:51.933Z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