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2C8DF923" w14:textId="5C963E0F" w:rsidR="00802144" w:rsidRPr="00802144" w:rsidRDefault="00802144" w:rsidP="0080214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  <w:t xml:space="preserve">Kristina Barrier - </w:t>
      </w:r>
      <w:r w:rsidRPr="00802144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  <w:t>Portfolio Highlights</w:t>
      </w:r>
    </w:p>
    <w:p w14:paraId="5D9B6F22" w14:textId="77777777" w:rsidR="00802144" w:rsidRPr="00802144" w:rsidRDefault="00802144" w:rsidP="008021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0214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This GitHub portfolio showcases original examples demonstrating my experience in business analysis, enterprise technology, operational resiliency, and financial services.</w:t>
      </w:r>
    </w:p>
    <w:p w14:paraId="2F0346C4" w14:textId="77777777" w:rsidR="00802144" w:rsidRPr="00802144" w:rsidRDefault="00802144" w:rsidP="0080214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802144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Featured Repositories</w:t>
      </w:r>
    </w:p>
    <w:p w14:paraId="2BBE97C2" w14:textId="77777777" w:rsidR="00802144" w:rsidRPr="00802144" w:rsidRDefault="00802144" w:rsidP="0080214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802144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Business Analyst Portfolio</w:t>
      </w:r>
    </w:p>
    <w:p w14:paraId="49D0BD0D" w14:textId="77777777" w:rsidR="00802144" w:rsidRPr="00802144" w:rsidRDefault="00802144" w:rsidP="008021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0214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Sample business analysis documentation including:</w:t>
      </w:r>
    </w:p>
    <w:p w14:paraId="67F171D0" w14:textId="77777777" w:rsidR="00802144" w:rsidRPr="00802144" w:rsidRDefault="00802144" w:rsidP="0080214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0214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Business Requirements Documents</w:t>
      </w:r>
    </w:p>
    <w:p w14:paraId="34A82D74" w14:textId="77777777" w:rsidR="00802144" w:rsidRPr="00802144" w:rsidRDefault="00802144" w:rsidP="0080214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0214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Process Flow Diagrams</w:t>
      </w:r>
    </w:p>
    <w:p w14:paraId="32E47C67" w14:textId="77777777" w:rsidR="00802144" w:rsidRPr="00802144" w:rsidRDefault="00802144" w:rsidP="0080214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0214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User Stories</w:t>
      </w:r>
    </w:p>
    <w:p w14:paraId="02855D47" w14:textId="77777777" w:rsidR="00802144" w:rsidRPr="00802144" w:rsidRDefault="00802144" w:rsidP="0080214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0214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Functional Requirements</w:t>
      </w:r>
    </w:p>
    <w:p w14:paraId="515828CF" w14:textId="77777777" w:rsidR="00802144" w:rsidRPr="00802144" w:rsidRDefault="00802144" w:rsidP="0080214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0214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Traceability Matrices</w:t>
      </w:r>
    </w:p>
    <w:p w14:paraId="3E2279FF" w14:textId="77777777" w:rsidR="00802144" w:rsidRPr="00802144" w:rsidRDefault="00802144" w:rsidP="0080214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802144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Technology Resiliency Toolkit</w:t>
      </w:r>
    </w:p>
    <w:p w14:paraId="4BAF1296" w14:textId="77777777" w:rsidR="00802144" w:rsidRPr="00802144" w:rsidRDefault="00802144" w:rsidP="008021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0214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Examples focused on:</w:t>
      </w:r>
    </w:p>
    <w:p w14:paraId="1668F45D" w14:textId="77777777" w:rsidR="00802144" w:rsidRPr="00802144" w:rsidRDefault="00802144" w:rsidP="0080214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0214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Business Impact Analysis</w:t>
      </w:r>
    </w:p>
    <w:p w14:paraId="53734E87" w14:textId="77777777" w:rsidR="00802144" w:rsidRPr="00802144" w:rsidRDefault="00802144" w:rsidP="0080214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0214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Disaster Recovery Planning</w:t>
      </w:r>
    </w:p>
    <w:p w14:paraId="09987A79" w14:textId="77777777" w:rsidR="00802144" w:rsidRPr="00802144" w:rsidRDefault="00802144" w:rsidP="0080214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0214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Recovery Strategies</w:t>
      </w:r>
    </w:p>
    <w:p w14:paraId="399F16E0" w14:textId="77777777" w:rsidR="00802144" w:rsidRPr="00802144" w:rsidRDefault="00802144" w:rsidP="0080214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0214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Operational Readiness</w:t>
      </w:r>
    </w:p>
    <w:p w14:paraId="273D5B94" w14:textId="77777777" w:rsidR="00802144" w:rsidRPr="00802144" w:rsidRDefault="00802144" w:rsidP="0080214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0214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Business Continuity</w:t>
      </w:r>
    </w:p>
    <w:p w14:paraId="77EF0C30" w14:textId="77777777" w:rsidR="00802144" w:rsidRPr="00802144" w:rsidRDefault="00802144" w:rsidP="0080214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802144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Enterprise Payments</w:t>
      </w:r>
    </w:p>
    <w:p w14:paraId="28B37BF5" w14:textId="77777777" w:rsidR="00802144" w:rsidRPr="00802144" w:rsidRDefault="00802144" w:rsidP="008021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0214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Documentation and process examples covering:</w:t>
      </w:r>
    </w:p>
    <w:p w14:paraId="08A73CD9" w14:textId="77777777" w:rsidR="00802144" w:rsidRPr="00802144" w:rsidRDefault="00802144" w:rsidP="0080214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0214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ACH Payments</w:t>
      </w:r>
    </w:p>
    <w:p w14:paraId="12D61851" w14:textId="77777777" w:rsidR="00802144" w:rsidRPr="00802144" w:rsidRDefault="00802144" w:rsidP="0080214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0214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Wire Transfers</w:t>
      </w:r>
    </w:p>
    <w:p w14:paraId="3A6F99D7" w14:textId="77777777" w:rsidR="00802144" w:rsidRPr="00802144" w:rsidRDefault="00802144" w:rsidP="0080214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0214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Merchant Services</w:t>
      </w:r>
    </w:p>
    <w:p w14:paraId="666DB2B5" w14:textId="77777777" w:rsidR="00802144" w:rsidRPr="00802144" w:rsidRDefault="00802144" w:rsidP="0080214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0214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Payment Operations</w:t>
      </w:r>
    </w:p>
    <w:p w14:paraId="196DAF49" w14:textId="77777777" w:rsidR="00802144" w:rsidRPr="00802144" w:rsidRDefault="00802144" w:rsidP="0080214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0214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ISO 20022 Concepts</w:t>
      </w:r>
    </w:p>
    <w:p w14:paraId="1FEA3BB8" w14:textId="77777777" w:rsidR="00802144" w:rsidRPr="00802144" w:rsidRDefault="00802144" w:rsidP="0080214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802144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Risk, Governance &amp; Compliance</w:t>
      </w:r>
    </w:p>
    <w:p w14:paraId="7801BE28" w14:textId="77777777" w:rsidR="00802144" w:rsidRPr="00802144" w:rsidRDefault="00802144" w:rsidP="008021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0214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Examples include:</w:t>
      </w:r>
    </w:p>
    <w:p w14:paraId="75E90D33" w14:textId="77777777" w:rsidR="00802144" w:rsidRPr="00802144" w:rsidRDefault="00802144" w:rsidP="0080214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0214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Risk Assessments</w:t>
      </w:r>
    </w:p>
    <w:p w14:paraId="08AC435C" w14:textId="77777777" w:rsidR="00802144" w:rsidRPr="00802144" w:rsidRDefault="00802144" w:rsidP="0080214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0214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Control Frameworks</w:t>
      </w:r>
    </w:p>
    <w:p w14:paraId="53A0CE34" w14:textId="77777777" w:rsidR="00802144" w:rsidRPr="00802144" w:rsidRDefault="00802144" w:rsidP="0080214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0214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Governance Documentation</w:t>
      </w:r>
    </w:p>
    <w:p w14:paraId="5B137A0E" w14:textId="77777777" w:rsidR="00802144" w:rsidRPr="00802144" w:rsidRDefault="00802144" w:rsidP="0080214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0214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lastRenderedPageBreak/>
        <w:t>Compliance Checklists</w:t>
      </w:r>
    </w:p>
    <w:p w14:paraId="153E4AC6" w14:textId="77777777" w:rsidR="00802144" w:rsidRPr="00802144" w:rsidRDefault="00802144" w:rsidP="0080214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0214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Operational Risk Examples</w:t>
      </w:r>
    </w:p>
    <w:p w14:paraId="11C73FAF" w14:textId="77777777" w:rsidR="00802144" w:rsidRPr="00802144" w:rsidRDefault="00802144" w:rsidP="0080214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802144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Executive Dashboards</w:t>
      </w:r>
    </w:p>
    <w:p w14:paraId="23E2E76E" w14:textId="77777777" w:rsidR="00802144" w:rsidRPr="00802144" w:rsidRDefault="00802144" w:rsidP="008021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0214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Illustrative reporting examples featuring:</w:t>
      </w:r>
    </w:p>
    <w:p w14:paraId="52D52C0B" w14:textId="77777777" w:rsidR="00802144" w:rsidRPr="00802144" w:rsidRDefault="00802144" w:rsidP="0080214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0214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KPI Dashboards</w:t>
      </w:r>
    </w:p>
    <w:p w14:paraId="57078DF7" w14:textId="77777777" w:rsidR="00802144" w:rsidRPr="00802144" w:rsidRDefault="00802144" w:rsidP="0080214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0214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Executive Metrics</w:t>
      </w:r>
    </w:p>
    <w:p w14:paraId="57DE331E" w14:textId="77777777" w:rsidR="00802144" w:rsidRPr="00802144" w:rsidRDefault="00802144" w:rsidP="0080214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0214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Performance Reporting</w:t>
      </w:r>
    </w:p>
    <w:p w14:paraId="025BDF71" w14:textId="77777777" w:rsidR="00802144" w:rsidRPr="00802144" w:rsidRDefault="00802144" w:rsidP="0080214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0214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Business Intelligence Concepts</w:t>
      </w:r>
    </w:p>
    <w:p w14:paraId="1997A7DA" w14:textId="77777777" w:rsidR="00802144" w:rsidRPr="00802144" w:rsidRDefault="00802144" w:rsidP="0080214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802144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Portfolio Statement</w:t>
      </w:r>
    </w:p>
    <w:p w14:paraId="2FCE22CA" w14:textId="1BB10600" w:rsidR="00802144" w:rsidRPr="00802144" w:rsidRDefault="00802144" w:rsidP="008021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0214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All materials within this portfolio are original examples created to demonstrate professional knowledge, business analysis techniques, and documentation standards. No confidential, proprietary, or employer-owned information has been used.</w:t>
      </w:r>
    </w:p>
    <w:sectPr w:rsidR="00802144" w:rsidRPr="0080214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4946154"/>
    <w:multiLevelType w:val="multilevel"/>
    <w:tmpl w:val="5958DC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734837"/>
    <w:multiLevelType w:val="multilevel"/>
    <w:tmpl w:val="60D2C0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ED84310"/>
    <w:multiLevelType w:val="multilevel"/>
    <w:tmpl w:val="1E1A2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4682DA1"/>
    <w:multiLevelType w:val="multilevel"/>
    <w:tmpl w:val="4B3E0A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087054A"/>
    <w:multiLevelType w:val="multilevel"/>
    <w:tmpl w:val="2EE0AE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E204D09"/>
    <w:multiLevelType w:val="multilevel"/>
    <w:tmpl w:val="4C2A48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3354514"/>
    <w:multiLevelType w:val="multilevel"/>
    <w:tmpl w:val="A060FD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57460781">
    <w:abstractNumId w:val="2"/>
  </w:num>
  <w:num w:numId="2" w16cid:durableId="393889938">
    <w:abstractNumId w:val="3"/>
  </w:num>
  <w:num w:numId="3" w16cid:durableId="1084228650">
    <w:abstractNumId w:val="5"/>
  </w:num>
  <w:num w:numId="4" w16cid:durableId="387804677">
    <w:abstractNumId w:val="6"/>
  </w:num>
  <w:num w:numId="5" w16cid:durableId="461726494">
    <w:abstractNumId w:val="0"/>
  </w:num>
  <w:num w:numId="6" w16cid:durableId="1579175047">
    <w:abstractNumId w:val="4"/>
  </w:num>
  <w:num w:numId="7" w16cid:durableId="181674353">
    <w:abstractNumId w:val="1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2144"/>
    <w:rsid w:val="0053701E"/>
    <w:rsid w:val="008021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D75E60"/>
  <w15:chartTrackingRefBased/>
  <w15:docId w15:val="{E93D7A11-687F-BF4B-93C5-F215D4750B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0214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0214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0214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0214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0214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0214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0214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0214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0214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0214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80214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80214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0214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0214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0214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0214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0214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0214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0214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0214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0214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0214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0214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0214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0214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0214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0214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0214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02144"/>
    <w:rPr>
      <w:b/>
      <w:bCs/>
      <w:smallCaps/>
      <w:color w:val="0F4761" w:themeColor="accent1" w:themeShade="BF"/>
      <w:spacing w:val="5"/>
    </w:rPr>
  </w:style>
  <w:style w:type="paragraph" w:customStyle="1" w:styleId="isselectedend">
    <w:name w:val="isselectedend"/>
    <w:basedOn w:val="Normal"/>
    <w:rsid w:val="0080214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Emphasis">
    <w:name w:val="Emphasis"/>
    <w:basedOn w:val="DefaultParagraphFont"/>
    <w:uiPriority w:val="20"/>
    <w:qFormat/>
    <w:rsid w:val="00802144"/>
    <w:rPr>
      <w:i/>
      <w:iCs/>
    </w:rPr>
  </w:style>
  <w:style w:type="paragraph" w:styleId="NormalWeb">
    <w:name w:val="Normal (Web)"/>
    <w:basedOn w:val="Normal"/>
    <w:uiPriority w:val="99"/>
    <w:semiHidden/>
    <w:unhideWhenUsed/>
    <w:rsid w:val="0080214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178</Words>
  <Characters>1125</Characters>
  <Application>Microsoft Office Word</Application>
  <DocSecurity>0</DocSecurity>
  <Lines>24</Lines>
  <Paragraphs>14</Paragraphs>
  <ScaleCrop>false</ScaleCrop>
  <Company/>
  <LinksUpToDate>false</LinksUpToDate>
  <CharactersWithSpaces>1289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Kristina Barrier</dc:creator>
  <cp:keywords/>
  <dc:description/>
  <cp:lastModifiedBy>Kristina Barrier</cp:lastModifiedBy>
  <cp:revision>1</cp:revision>
  <dcterms:created xsi:type="dcterms:W3CDTF">2026-07-01T19:21:00Z</dcterms:created>
  <dcterms:modified xsi:type="dcterms:W3CDTF">2026-07-01T19:22:00Z</dcterms:modified>
</cp:coreProperties>
</file>